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6"/>
          <w:szCs w:val="36"/>
        </w:rPr>
        <w:t xml:space="preserve">CONTRATO DE INTEGRACIÓN — API REST Y WEBSOCKETS</w:t>
      </w:r>
    </w:p>
    <w:p>
      <w:pPr>
        <w:spacing w:after="300"/>
        <w:jc w:val="center"/>
      </w:pPr>
      <w:r>
        <w:rPr>
          <w:rFonts w:ascii="Calibri" w:cs="Calibri" w:eastAsia="Calibri" w:hAnsi="Calibri"/>
          <w:i/>
          <w:iCs/>
          <w:color w:val="595959"/>
          <w:sz w:val="24"/>
          <w:szCs w:val="24"/>
        </w:rPr>
        <w:t xml:space="preserve">Plataforma Web Interactiva de Gamificación — English Day (SENA ADSO)</w:t>
      </w:r>
    </w:p>
    <w:p>
      <w:pPr>
        <w:pStyle w:val="Heading1"/>
        <w:spacing w:after="200" w:before="400"/>
      </w:pPr>
      <w:r>
        <w:rPr>
          <w:b/>
          <w:bCs/>
          <w:color w:val="1F4E79"/>
          <w:sz w:val="30"/>
          <w:szCs w:val="30"/>
        </w:rPr>
        <w:t xml:space="preserve">0. Propósito y alcance de este documento</w:t>
      </w:r>
    </w:p>
    <w:p>
      <w:pPr>
        <w:spacing w:after="160"/>
      </w:pPr>
      <w:r>
        <w:rPr>
          <w:rFonts w:ascii="Calibri" w:cs="Calibri" w:eastAsia="Calibri" w:hAnsi="Calibri"/>
          <w:b w:val="false"/>
          <w:bCs w:val="false"/>
          <w:i w:val="false"/>
          <w:iCs w:val="false"/>
          <w:sz w:val="22"/>
          <w:szCs w:val="22"/>
        </w:rPr>
        <w:t xml:space="preserve">Este documento fija los nombres, rutas y estructuras de datos exactas que TODOS los subequipos (Backend, Frontend, UI/UX, Base de Datos, QA) deben usar al construir su parte del sistema. Complementa al Documento de Arquitectura de Software (DAS) y al Proyecto de Desarrollo: mientras esos documentos explican el «qué» y el «por qué», este documento fija el «cómo se llama cada cosa» para que las partes desarrolladas por separado encajen sin fricción.</w:t>
      </w:r>
    </w:p>
    <w:p>
      <w:pPr>
        <w:pBdr>
          <w:left w:val="single" w:color="BF9000" w:sz="18"/>
        </w:pBdr>
        <w:shd w:fill="FFF2CC" w:val="clear"/>
        <w:spacing w:after="200" w:before="100"/>
      </w:pPr>
      <w:r>
        <w:rPr>
          <w:rFonts w:ascii="Calibri" w:cs="Calibri" w:eastAsia="Calibri" w:hAnsi="Calibri"/>
          <w:i/>
          <w:iCs/>
          <w:color w:val="594100"/>
          <w:sz w:val="21"/>
          <w:szCs w:val="21"/>
        </w:rPr>
        <w:t xml:space="preserve">⚠ Este archivo debe adjuntarse SIEMPRE, junto con el documento propio de cada subequipo, en cualquier conversación con la IA donde se le pida ayuda para desarrollar código. Si la IA sugiere un nombre de campo, ruta o evento que no está aquí, el equipo debe registrar la decisión en la Bitácora (sección 6) y avisar a los demás equipos antes de darla por definitiva.</w:t>
      </w:r>
    </w:p>
    <w:p>
      <w:pPr>
        <w:pStyle w:val="Heading1"/>
        <w:spacing w:after="200" w:before="400"/>
      </w:pPr>
      <w:r>
        <w:rPr>
          <w:b/>
          <w:bCs/>
          <w:color w:val="1F4E79"/>
          <w:sz w:val="30"/>
          <w:szCs w:val="30"/>
        </w:rPr>
        <w:t xml:space="preserve">1. Convenciones generales</w:t>
      </w:r>
    </w:p>
    <w:p>
      <w:pPr>
        <w:pStyle w:val="ListParagraph"/>
        <w:numPr>
          <w:ilvl w:val="0"/>
          <w:numId w:val="2"/>
        </w:numPr>
        <w:spacing w:after="80"/>
      </w:pPr>
      <w:r>
        <w:rPr>
          <w:rFonts w:ascii="Calibri" w:cs="Calibri" w:eastAsia="Calibri" w:hAnsi="Calibri"/>
          <w:sz w:val="22"/>
          <w:szCs w:val="22"/>
        </w:rPr>
        <w:t xml:space="preserve">Todos los campos de los objetos JSON se escriben en camelCase (ej. playerName, no player_name ni PlayerName).</w:t>
      </w:r>
    </w:p>
    <w:p>
      <w:pPr>
        <w:pStyle w:val="ListParagraph"/>
        <w:numPr>
          <w:ilvl w:val="0"/>
          <w:numId w:val="2"/>
        </w:numPr>
        <w:spacing w:after="80"/>
      </w:pPr>
      <w:r>
        <w:rPr>
          <w:rFonts w:ascii="Calibri" w:cs="Calibri" w:eastAsia="Calibri" w:hAnsi="Calibri"/>
          <w:sz w:val="22"/>
          <w:szCs w:val="22"/>
        </w:rPr>
        <w:t xml:space="preserve">Los identificadores roomId, playerId, questionId y answerId son cadenas de texto en formato UUID v4.</w:t>
      </w:r>
    </w:p>
    <w:p>
      <w:pPr>
        <w:pStyle w:val="ListParagraph"/>
        <w:numPr>
          <w:ilvl w:val="0"/>
          <w:numId w:val="2"/>
        </w:numPr>
        <w:spacing w:after="80"/>
      </w:pPr>
      <w:r>
        <w:rPr>
          <w:rFonts w:ascii="Calibri" w:cs="Calibri" w:eastAsia="Calibri" w:hAnsi="Calibri"/>
          <w:sz w:val="22"/>
          <w:szCs w:val="22"/>
        </w:rPr>
        <w:t xml:space="preserve">El campo pin es siempre una cadena de texto de exactamente 6 dígitos (ej. "048213"), nunca un número, para conservar ceros a la izquierda.</w:t>
      </w:r>
    </w:p>
    <w:p>
      <w:pPr>
        <w:pStyle w:val="ListParagraph"/>
        <w:numPr>
          <w:ilvl w:val="0"/>
          <w:numId w:val="2"/>
        </w:numPr>
        <w:spacing w:after="80"/>
      </w:pPr>
      <w:r>
        <w:rPr>
          <w:rFonts w:ascii="Calibri" w:cs="Calibri" w:eastAsia="Calibri" w:hAnsi="Calibri"/>
          <w:sz w:val="22"/>
          <w:szCs w:val="22"/>
        </w:rPr>
        <w:t xml:space="preserve">Toda fecha/hora se envía en formato ISO-8601 UTC (ej. 2026-09-21T14:30:00Z).</w:t>
      </w:r>
    </w:p>
    <w:p>
      <w:pPr>
        <w:pStyle w:val="ListParagraph"/>
        <w:numPr>
          <w:ilvl w:val="0"/>
          <w:numId w:val="2"/>
        </w:numPr>
        <w:spacing w:after="80"/>
      </w:pPr>
      <w:r>
        <w:rPr>
          <w:rFonts w:ascii="Calibri" w:cs="Calibri" w:eastAsia="Calibri" w:hAnsi="Calibri"/>
          <w:sz w:val="22"/>
          <w:szCs w:val="22"/>
        </w:rPr>
        <w:t xml:space="preserve">Las rutas REST van siempre en minúsculas, en plural para colecciones (/api/rooms) y usan kebab-case si un recurso tiene más de una palabra.</w:t>
      </w:r>
    </w:p>
    <w:p>
      <w:pPr>
        <w:pStyle w:val="ListParagraph"/>
        <w:numPr>
          <w:ilvl w:val="0"/>
          <w:numId w:val="2"/>
        </w:numPr>
        <w:spacing w:after="80"/>
      </w:pPr>
      <w:r>
        <w:rPr>
          <w:rFonts w:ascii="Calibri" w:cs="Calibri" w:eastAsia="Calibri" w:hAnsi="Calibri"/>
          <w:sz w:val="22"/>
          <w:szCs w:val="22"/>
        </w:rPr>
        <w:t xml:space="preserve">Los destinos WebSocket/STOMP van siempre en minúsculas separados por «/», nunca en camelCase.</w:t>
      </w:r>
    </w:p>
    <w:p>
      <w:pPr>
        <w:pStyle w:val="ListParagraph"/>
        <w:numPr>
          <w:ilvl w:val="0"/>
          <w:numId w:val="2"/>
        </w:numPr>
        <w:spacing w:after="80"/>
      </w:pPr>
      <w:r>
        <w:rPr>
          <w:rFonts w:ascii="Calibri" w:cs="Calibri" w:eastAsia="Calibri" w:hAnsi="Calibri"/>
          <w:sz w:val="22"/>
          <w:szCs w:val="22"/>
        </w:rPr>
        <w:t xml:space="preserve">Ningún payload enviado al cliente antes de validar una respuesta debe incluir el campo correctAnswer — eso se valida solo en el servidor (riesgo de trampa).</w:t>
      </w:r>
    </w:p>
    <w:p>
      <w:pPr>
        <w:pStyle w:val="Heading1"/>
        <w:spacing w:after="200" w:before="400"/>
      </w:pPr>
      <w:r>
        <w:rPr>
          <w:b/>
          <w:bCs/>
          <w:color w:val="1F4E79"/>
          <w:sz w:val="30"/>
          <w:szCs w:val="30"/>
        </w:rPr>
        <w:t xml:space="preserve">2. Modelo de datos compartido</w:t>
      </w:r>
    </w:p>
    <w:p>
      <w:pPr>
        <w:pStyle w:val="Heading2"/>
        <w:spacing w:after="150" w:before="300"/>
      </w:pPr>
      <w:r>
        <w:rPr>
          <w:b/>
          <w:bCs/>
          <w:color w:val="1F4E79"/>
          <w:sz w:val="24"/>
          <w:szCs w:val="24"/>
        </w:rPr>
        <w:t xml:space="preserve">2.1 Enumeraciones (ya definidas en el DAS — se fijan aquí como referencia única)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Enum</w:t>
            </w:r>
          </w:p>
        </w:tc>
        <w:tc>
          <w:tcPr>
            <w:tcW w:type="dxa" w:w="63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Valores válidos</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QuestionType</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MULTIPLE_CHOICE, WORD_BLOCKS, TEXT_INPUT, VOICE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RoomStatus</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WAITING_LOBBY, QUESTION_IN_PROGRESS, ROULETTE_TIME, FINISHED</w:t>
            </w:r>
          </w:p>
        </w:tc>
      </w:tr>
    </w:tbl>
    <w:p>
      <w:pPr>
        <w:pStyle w:val="Heading2"/>
        <w:spacing w:after="150" w:before="300"/>
      </w:pPr>
      <w:r>
        <w:rPr>
          <w:b/>
          <w:bCs/>
          <w:color w:val="1F4E79"/>
          <w:sz w:val="24"/>
          <w:szCs w:val="24"/>
        </w:rPr>
        <w:t xml:space="preserve">2.2 Entidades y campos principales (referencia para el equipo de Base de Datos y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77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Campos principales</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Room</w:t>
            </w:r>
          </w:p>
        </w:tc>
        <w:tc>
          <w:tcPr>
            <w:tcW w:type="dxa" w:w="7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roomId (UUID, PK), pin (string, 6 díg.), status (RoomStatus), currentQuestionIndex (int), createdAt (datetime)</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Player</w:t>
            </w:r>
          </w:p>
        </w:tc>
        <w:tc>
          <w:tcPr>
            <w:tcW w:type="dxa" w:w="7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playerId (UUID, PK), roomId (FK), nickname (string), joinedAt (datetime), totalScore (int)</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Question</w:t>
            </w:r>
          </w:p>
        </w:tc>
        <w:tc>
          <w:tcPr>
            <w:tcW w:type="dxa" w:w="7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questionId (UUID, PK), type (QuestionType), prompt (string), options (array, nullable), correctAnswer (string, solo backend), timeLimitSeconds (int), order (int)</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Answer</w:t>
            </w:r>
          </w:p>
        </w:tc>
        <w:tc>
          <w:tcPr>
            <w:tcW w:type="dxa" w:w="7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answerId (UUID, PK), playerId (FK), questionId (FK), value (string), isCorrect (bool), responseTimeMs (int), pointsAwarded (int)</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Score</w:t>
            </w:r>
          </w:p>
        </w:tc>
        <w:tc>
          <w:tcPr>
            <w:tcW w:type="dxa" w:w="7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playerId (FK), roomId (FK), totalPoints (int), rank (int)</w:t>
            </w:r>
          </w:p>
        </w:tc>
      </w:tr>
    </w:tbl>
    <w:p>
      <w:pPr>
        <w:pStyle w:val="Heading1"/>
        <w:spacing w:after="200" w:before="400"/>
      </w:pPr>
      <w:r>
        <w:rPr>
          <w:b/>
          <w:bCs/>
          <w:color w:val="1F4E79"/>
          <w:sz w:val="30"/>
          <w:szCs w:val="30"/>
        </w:rPr>
        <w:t xml:space="preserve">3. Contrato REST (API síncrona)</w:t>
      </w:r>
    </w:p>
    <w:p>
      <w:pPr>
        <w:spacing w:after="160"/>
      </w:pPr>
      <w:r>
        <w:rPr>
          <w:rFonts w:ascii="Calibri" w:cs="Calibri" w:eastAsia="Calibri" w:hAnsi="Calibri"/>
          <w:b w:val="false"/>
          <w:bCs w:val="false"/>
          <w:i w:val="false"/>
          <w:iCs w:val="false"/>
          <w:sz w:val="22"/>
          <w:szCs w:val="22"/>
        </w:rPr>
        <w:t xml:space="preserve">Prefijo base para todas las rutas: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3600"/>
        <w:gridCol w:w="1650"/>
      </w:tblGrid>
      <w:tr>
        <w:trPr>
          <w:tblHeader/>
        </w:trPr>
        <w:tc>
          <w:tcPr>
            <w:tcW w:type="dxa" w:w="13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Método</w:t>
            </w:r>
          </w:p>
        </w:tc>
        <w:tc>
          <w:tcPr>
            <w:tcW w:type="dxa" w:w="28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Ruta</w:t>
            </w:r>
          </w:p>
        </w:tc>
        <w:tc>
          <w:tcPr>
            <w:tcW w:type="dxa" w:w="36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c>
          <w:tcPr>
            <w:tcW w:type="dxa" w:w="16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Referencia</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28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/api/rooms</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Crea una sala y genera el PIN de 6 dígitos.</w:t>
            </w:r>
          </w:p>
        </w:tc>
        <w:tc>
          <w:tcPr>
            <w:tcW w:type="dxa" w:w="165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RF-01 / CU-01</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28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/api/rooms/{pin}/join</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Registra a un jugador en la sala.</w:t>
            </w:r>
          </w:p>
        </w:tc>
        <w:tc>
          <w:tcPr>
            <w:tcW w:type="dxa" w:w="165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RF-02 / CU-02</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28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/api/rooms/{pin}</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Consulta el estado actual de la sala (reconexión).</w:t>
            </w:r>
          </w:p>
        </w:tc>
        <w:tc>
          <w:tcPr>
            <w:tcW w:type="dxa" w:w="1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RF-03</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28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/api/rooms/{roomId}/start</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 moderador inicia la partida.</w:t>
            </w:r>
          </w:p>
        </w:tc>
        <w:tc>
          <w:tcPr>
            <w:tcW w:type="dxa" w:w="1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CU-03</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28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/api/rooms/{roomId}/roulette</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Ejecuta la ruleta de retroalimentación.</w:t>
            </w:r>
          </w:p>
        </w:tc>
        <w:tc>
          <w:tcPr>
            <w:tcW w:type="dxa" w:w="165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RF-11 / CU-05</w:t>
            </w:r>
          </w:p>
        </w:tc>
      </w:tr>
      <w:tr>
        <w:tc>
          <w:tcPr>
            <w:tcW w:type="dxa" w:w="1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28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/api/rooms/{roomId}/results</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Obtiene el podio final (Top 3).</w:t>
            </w:r>
          </w:p>
        </w:tc>
        <w:tc>
          <w:tcPr>
            <w:tcW w:type="dxa" w:w="165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RF-10 / CU-06</w:t>
            </w:r>
          </w:p>
        </w:tc>
      </w:tr>
    </w:tbl>
    <w:p>
      <w:pPr>
        <w:pStyle w:val="Heading2"/>
        <w:spacing w:after="150" w:before="300"/>
      </w:pPr>
      <w:r>
        <w:rPr>
          <w:b/>
          <w:bCs/>
          <w:color w:val="1F4E79"/>
          <w:sz w:val="24"/>
          <w:szCs w:val="24"/>
        </w:rPr>
        <w:t xml:space="preserve">3.1 Ejemplo — POST /api/rooms</w:t>
      </w:r>
    </w:p>
    <w:p>
      <w:pPr>
        <w:spacing w:after="160"/>
      </w:pPr>
      <w:r>
        <w:rPr>
          <w:rFonts w:ascii="Calibri" w:cs="Calibri" w:eastAsia="Calibri" w:hAnsi="Calibri"/>
          <w:b w:val="false"/>
          <w:bCs w:val="false"/>
          <w:i w:val="false"/>
          <w:iCs w:val="false"/>
          <w:sz w:val="22"/>
          <w:szCs w:val="22"/>
        </w:rPr>
        <w:t xml:space="preserve">Respuesta 201 Created: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"roomId": "8f14e45f-...-b41b",</w:t>
            </w:r>
          </w:p>
          <w:p>
            <w:pPr>
              <w:spacing w:after="0"/>
            </w:pPr>
            <w:r>
              <w:rPr>
                <w:rFonts w:ascii="Consolas" w:cs="Consolas" w:eastAsia="Consolas" w:hAnsi="Consolas"/>
                <w:sz w:val="19"/>
                <w:szCs w:val="19"/>
              </w:rPr>
              <w:t xml:space="preserve">  "pin": "048213",</w:t>
            </w:r>
          </w:p>
          <w:p>
            <w:pPr>
              <w:spacing w:after="0"/>
            </w:pPr>
            <w:r>
              <w:rPr>
                <w:rFonts w:ascii="Consolas" w:cs="Consolas" w:eastAsia="Consolas" w:hAnsi="Consolas"/>
                <w:sz w:val="19"/>
                <w:szCs w:val="19"/>
              </w:rPr>
              <w:t xml:space="preserve">  "status": "WAITING_LOBBY",</w:t>
            </w:r>
          </w:p>
          <w:p>
            <w:pPr>
              <w:spacing w:after="0"/>
            </w:pPr>
            <w:r>
              <w:rPr>
                <w:rFonts w:ascii="Consolas" w:cs="Consolas" w:eastAsia="Consolas" w:hAnsi="Consolas"/>
                <w:sz w:val="19"/>
                <w:szCs w:val="19"/>
              </w:rPr>
              <w:t xml:space="preserve">  "createdAt": "2026-09-21T14:00:00Z"</w:t>
            </w:r>
          </w:p>
          <w:p>
            <w:pPr>
              <w:spacing w:after="0"/>
            </w:pPr>
            <w:r>
              <w:rPr>
                <w:rFonts w:ascii="Consolas" w:cs="Consolas" w:eastAsia="Consolas" w:hAnsi="Consolas"/>
                <w:sz w:val="19"/>
                <w:szCs w:val="19"/>
              </w:rPr>
              <w:t xml:space="preserve">}</w:t>
            </w:r>
          </w:p>
        </w:tc>
      </w:tr>
    </w:tbl>
    <w:p>
      <w:pPr>
        <w:pStyle w:val="Heading2"/>
        <w:spacing w:after="150" w:before="300"/>
      </w:pPr>
      <w:r>
        <w:rPr>
          <w:b/>
          <w:bCs/>
          <w:color w:val="1F4E79"/>
          <w:sz w:val="24"/>
          <w:szCs w:val="24"/>
        </w:rPr>
        <w:t xml:space="preserve">3.2 Ejemplo — POST /api/rooms/{pin}/join</w:t>
      </w:r>
    </w:p>
    <w:p>
      <w:pPr>
        <w:spacing w:after="160"/>
      </w:pPr>
      <w:r>
        <w:rPr>
          <w:rFonts w:ascii="Calibri" w:cs="Calibri" w:eastAsia="Calibri" w:hAnsi="Calibri"/>
          <w:b w:val="false"/>
          <w:bCs w:val="false"/>
          <w:i w:val="false"/>
          <w:iCs w:val="false"/>
          <w:sz w:val="22"/>
          <w:szCs w:val="22"/>
        </w:rPr>
        <w:t xml:space="preserve">Cuerpo de la petición: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"nickname": "camilo_dev"</w:t>
            </w:r>
          </w:p>
          <w:p>
            <w:pPr>
              <w:spacing w:after="0"/>
            </w:pPr>
            <w:r>
              <w:rPr>
                <w:rFonts w:ascii="Consolas" w:cs="Consolas" w:eastAsia="Consolas" w:hAnsi="Consolas"/>
                <w:sz w:val="19"/>
                <w:szCs w:val="19"/>
              </w:rPr>
              <w:t xml:space="preserve">}</w:t>
            </w:r>
          </w:p>
        </w:tc>
      </w:tr>
    </w:tbl>
    <w:p>
      <w:pPr>
        <w:spacing w:after="160"/>
      </w:pPr>
      <w:r>
        <w:rPr>
          <w:rFonts w:ascii="Calibri" w:cs="Calibri" w:eastAsia="Calibri" w:hAnsi="Calibri"/>
          <w:b w:val="false"/>
          <w:bCs w:val="false"/>
          <w:i w:val="false"/>
          <w:iCs w:val="false"/>
          <w:sz w:val="22"/>
          <w:szCs w:val="22"/>
        </w:rPr>
        <w:t xml:space="preserve">Respuesta 200 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"playerId": "3c9a1e2b-...-77aa",</w:t>
            </w:r>
          </w:p>
          <w:p>
            <w:pPr>
              <w:spacing w:after="0"/>
            </w:pPr>
            <w:r>
              <w:rPr>
                <w:rFonts w:ascii="Consolas" w:cs="Consolas" w:eastAsia="Consolas" w:hAnsi="Consolas"/>
                <w:sz w:val="19"/>
                <w:szCs w:val="19"/>
              </w:rPr>
              <w:t xml:space="preserve">  "roomId": "8f14e45f-...-b41b",</w:t>
            </w:r>
          </w:p>
          <w:p>
            <w:pPr>
              <w:spacing w:after="0"/>
            </w:pPr>
            <w:r>
              <w:rPr>
                <w:rFonts w:ascii="Consolas" w:cs="Consolas" w:eastAsia="Consolas" w:hAnsi="Consolas"/>
                <w:sz w:val="19"/>
                <w:szCs w:val="19"/>
              </w:rPr>
              <w:t xml:space="preserve">  "nickname": "camilo_dev",</w:t>
            </w:r>
          </w:p>
          <w:p>
            <w:pPr>
              <w:spacing w:after="0"/>
            </w:pPr>
            <w:r>
              <w:rPr>
                <w:rFonts w:ascii="Consolas" w:cs="Consolas" w:eastAsia="Consolas" w:hAnsi="Consolas"/>
                <w:sz w:val="19"/>
                <w:szCs w:val="19"/>
              </w:rPr>
              <w:t xml:space="preserve">  "joinedAt": "2026-09-21T14:02:11Z"</w:t>
            </w:r>
          </w:p>
          <w:p>
            <w:pPr>
              <w:spacing w:after="0"/>
            </w:pPr>
            <w:r>
              <w:rPr>
                <w:rFonts w:ascii="Consolas" w:cs="Consolas" w:eastAsia="Consolas" w:hAnsi="Consolas"/>
                <w:sz w:val="19"/>
                <w:szCs w:val="19"/>
              </w:rPr>
              <w:t xml:space="preserve">}</w:t>
            </w:r>
          </w:p>
        </w:tc>
      </w:tr>
    </w:tbl>
    <w:p>
      <w:pPr>
        <w:spacing w:after="160"/>
      </w:pPr>
      <w:r>
        <w:rPr>
          <w:rFonts w:ascii="Calibri" w:cs="Calibri" w:eastAsia="Calibri" w:hAnsi="Calibri"/>
          <w:b w:val="false"/>
          <w:bCs w:val="false"/>
          <w:i w:val="false"/>
          <w:iCs w:val="false"/>
          <w:sz w:val="22"/>
          <w:szCs w:val="22"/>
        </w:rPr>
        <w:t xml:space="preserve">Respuesta 404 Not Found (PIN inexistente): { "code": "ROOM_NOT_FOUND", "error": "PIN no encontrado" }</w:t>
      </w:r>
    </w:p>
    <w:p>
      <w:pPr>
        <w:spacing w:after="160"/>
      </w:pPr>
      <w:r>
        <w:rPr>
          <w:rFonts w:ascii="Calibri" w:cs="Calibri" w:eastAsia="Calibri" w:hAnsi="Calibri"/>
          <w:sz w:val="22"/>
          <w:szCs w:val="22"/>
        </w:rPr>
        <w:t xml:space="preserve">Los demás casos de error de esta ruta (nickname inválido, partida ya iniciada) y las reglas del PIN y del lobby están en el Anexo A, al final de este documento.</w:t>
      </w:r>
    </w:p>
    <w:p>
      <w:r>
        <w:br w:type="page"/>
      </w:r>
    </w:p>
    <w:p>
      <w:pPr>
        <w:pStyle w:val="Heading1"/>
        <w:spacing w:after="200" w:before="400"/>
      </w:pPr>
      <w:r>
        <w:rPr>
          <w:b/>
          <w:bCs/>
          <w:color w:val="1F4E79"/>
          <w:sz w:val="30"/>
          <w:szCs w:val="30"/>
        </w:rPr>
        <w:t xml:space="preserve">4. Contrato WebSocket / STOMP (tiempo real)</w:t>
      </w:r>
    </w:p>
    <w:p>
      <w:pPr>
        <w:spacing w:after="160"/>
      </w:pPr>
      <w:r>
        <w:rPr>
          <w:rFonts w:ascii="Calibri" w:cs="Calibri" w:eastAsia="Calibri" w:hAnsi="Calibri"/>
          <w:b w:val="false"/>
          <w:bCs w:val="false"/>
          <w:i w:val="false"/>
          <w:iCs w:val="false"/>
          <w:sz w:val="22"/>
          <w:szCs w:val="22"/>
        </w:rPr>
        <w:t xml:space="preserve">Endpoint de conexión (handshake), igual al usado en el Manual de Despliegue: /ws-englishday</w:t>
      </w:r>
    </w:p>
    <w:p>
      <w:pPr>
        <w:pStyle w:val="Heading2"/>
        <w:spacing w:after="150" w:before="300"/>
      </w:pPr>
      <w:r>
        <w:rPr>
          <w:b/>
          <w:bCs/>
          <w:color w:val="1F4E79"/>
          <w:sz w:val="24"/>
          <w:szCs w:val="24"/>
        </w:rPr>
        <w:t xml:space="preserve">4.1 Canales de difusión — Servidor → Cliente (topics)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4300"/>
        <w:gridCol w:w="1650"/>
      </w:tblGrid>
      <w:tr>
        <w:trPr>
          <w:tblHeader/>
        </w:trPr>
        <w:tc>
          <w:tcPr>
            <w:tcW w:type="dxa" w:w="34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Destino (topic)</w:t>
            </w:r>
          </w:p>
        </w:tc>
        <w:tc>
          <w:tcPr>
            <w:tcW w:type="dxa" w:w="43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c>
          <w:tcPr>
            <w:tcW w:type="dxa" w:w="16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Referencia</w:t>
            </w:r>
          </w:p>
        </w:tc>
      </w:tr>
      <w:tr>
        <w:tc>
          <w:tcPr>
            <w:tcW w:type="dxa" w:w="34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/topic/room/{roomId}/lobby</w:t>
            </w:r>
          </w:p>
        </w:tc>
        <w:tc>
          <w:tcPr>
            <w:tcW w:type="dxa" w:w="4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Lista de jugadores conectados en tiempo real.</w:t>
            </w:r>
          </w:p>
        </w:tc>
        <w:tc>
          <w:tcPr>
            <w:tcW w:type="dxa" w:w="1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RF-03</w:t>
            </w:r>
          </w:p>
        </w:tc>
      </w:tr>
      <w:tr>
        <w:tc>
          <w:tcPr>
            <w:tcW w:type="dxa" w:w="34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/topic/room/{roomId}/status</w:t>
            </w:r>
          </w:p>
        </w:tc>
        <w:tc>
          <w:tcPr>
            <w:tcW w:type="dxa" w:w="4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Cambios de estado de la sala (RoomStatus).</w:t>
            </w:r>
          </w:p>
        </w:tc>
        <w:tc>
          <w:tcPr>
            <w:tcW w:type="dxa" w:w="1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DAS §3</w:t>
            </w:r>
          </w:p>
        </w:tc>
      </w:tr>
      <w:tr>
        <w:tc>
          <w:tcPr>
            <w:tcW w:type="dxa" w:w="34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/topic/room/{roomId}/question</w:t>
            </w:r>
          </w:p>
        </w:tc>
        <w:tc>
          <w:tcPr>
            <w:tcW w:type="dxa" w:w="4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Nueva pregunta y su temporizador.</w:t>
            </w:r>
          </w:p>
        </w:tc>
        <w:tc>
          <w:tcPr>
            <w:tcW w:type="dxa" w:w="165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RF-08 / CU-03</w:t>
            </w:r>
          </w:p>
        </w:tc>
      </w:tr>
      <w:tr>
        <w:tc>
          <w:tcPr>
            <w:tcW w:type="dxa" w:w="34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/topic/room/{roomId}/results</w:t>
            </w:r>
          </w:p>
        </w:tc>
        <w:tc>
          <w:tcPr>
            <w:tcW w:type="dxa" w:w="4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Leaderboard (Top 5) al cerrar cada pregunta.</w:t>
            </w:r>
          </w:p>
        </w:tc>
        <w:tc>
          <w:tcPr>
            <w:tcW w:type="dxa" w:w="1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RF-10</w:t>
            </w:r>
          </w:p>
        </w:tc>
      </w:tr>
      <w:tr>
        <w:tc>
          <w:tcPr>
            <w:tcW w:type="dxa" w:w="34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/topic/room/{roomId}/roulette</w:t>
            </w:r>
          </w:p>
        </w:tc>
        <w:tc>
          <w:tcPr>
            <w:tcW w:type="dxa" w:w="4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Resultado de la ruleta aleatoria.</w:t>
            </w:r>
          </w:p>
        </w:tc>
        <w:tc>
          <w:tcPr>
            <w:tcW w:type="dxa" w:w="165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RF-11 / CU-05</w:t>
            </w:r>
          </w:p>
        </w:tc>
      </w:tr>
      <w:tr>
        <w:tc>
          <w:tcPr>
            <w:tcW w:type="dxa" w:w="34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/topic/room/{roomId}/podium</w:t>
            </w:r>
          </w:p>
        </w:tc>
        <w:tc>
          <w:tcPr>
            <w:tcW w:type="dxa" w:w="4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Podio final (Top 3) al terminar el juego.</w:t>
            </w:r>
          </w:p>
        </w:tc>
        <w:tc>
          <w:tcPr>
            <w:tcW w:type="dxa" w:w="165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RF-10 / CU-06</w:t>
            </w:r>
          </w:p>
        </w:tc>
      </w:tr>
    </w:tbl>
    <w:p>
      <w:pPr>
        <w:pStyle w:val="Heading2"/>
        <w:spacing w:after="150" w:before="300"/>
      </w:pPr>
      <w:r>
        <w:rPr>
          <w:b/>
          <w:bCs/>
          <w:color w:val="1F4E79"/>
          <w:sz w:val="24"/>
          <w:szCs w:val="24"/>
        </w:rPr>
        <w:t xml:space="preserve">4.2 Canales de entrada — Cliente → Servidor (app destinations)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000"/>
        <w:gridCol w:w="1750"/>
      </w:tblGrid>
      <w:tr>
        <w:trPr>
          <w:tblHeader/>
        </w:trPr>
        <w:tc>
          <w:tcPr>
            <w:tcW w:type="dxa" w:w="3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Destino (app)</w:t>
            </w:r>
          </w:p>
        </w:tc>
        <w:tc>
          <w:tcPr>
            <w:tcW w:type="dxa" w:w="16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 lo usa</w:t>
            </w:r>
          </w:p>
        </w:tc>
        <w:tc>
          <w:tcPr>
            <w:tcW w:type="dxa" w:w="3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c>
          <w:tcPr>
            <w:tcW w:type="dxa" w:w="17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Referencia</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/app/room/{roomId}/answer</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Aprendiz</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Envía la respuesta del jugador.</w:t>
            </w:r>
          </w:p>
        </w:tc>
        <w:tc>
          <w:tcPr>
            <w:tcW w:type="dxa" w:w="175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RF-04 a RF-07 / CU-04</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/app/room/{roomId}/moderator/next</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Moderador</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Avanza a la siguiente pregunta.</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CU-03</w:t>
            </w:r>
          </w:p>
        </w:tc>
      </w:tr>
      <w:tr>
        <w:tc>
          <w:tcPr>
            <w:tcW w:type="dxa" w:w="30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/app/room/{roomId}/moderator/roulette</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Moderador</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Activa la ruleta de retroalimentación.</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RF-11</w:t>
            </w:r>
          </w:p>
        </w:tc>
      </w:tr>
    </w:tbl>
    <w:p>
      <w:pPr>
        <w:pStyle w:val="Heading2"/>
        <w:spacing w:after="150" w:before="300"/>
      </w:pPr>
      <w:r>
        <w:rPr>
          <w:b/>
          <w:bCs/>
          <w:color w:val="1F4E79"/>
          <w:sz w:val="24"/>
          <w:szCs w:val="24"/>
        </w:rPr>
        <w:t xml:space="preserve">4.3 Ejemplo — payload de /topic/room/{roomId}/question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"questionId": "9a2b...-e1",</w:t>
            </w:r>
          </w:p>
          <w:p>
            <w:pPr>
              <w:spacing w:after="0"/>
            </w:pPr>
            <w:r>
              <w:rPr>
                <w:rFonts w:ascii="Consolas" w:cs="Consolas" w:eastAsia="Consolas" w:hAnsi="Consolas"/>
                <w:sz w:val="19"/>
                <w:szCs w:val="19"/>
              </w:rPr>
              <w:t xml:space="preserve">  "type": "MULTIPLE_CHOICE",</w:t>
            </w:r>
          </w:p>
          <w:p>
            <w:pPr>
              <w:spacing w:after="0"/>
            </w:pPr>
            <w:r>
              <w:rPr>
                <w:rFonts w:ascii="Consolas" w:cs="Consolas" w:eastAsia="Consolas" w:hAnsi="Consolas"/>
                <w:sz w:val="19"/>
                <w:szCs w:val="19"/>
              </w:rPr>
              <w:t xml:space="preserve">  "prompt": "Choose the correct past tense of \"go\".",</w:t>
            </w:r>
          </w:p>
          <w:p>
            <w:pPr>
              <w:spacing w:after="0"/>
            </w:pPr>
            <w:r>
              <w:rPr>
                <w:rFonts w:ascii="Consolas" w:cs="Consolas" w:eastAsia="Consolas" w:hAnsi="Consolas"/>
                <w:sz w:val="19"/>
                <w:szCs w:val="19"/>
              </w:rPr>
              <w:t xml:space="preserve">  "options": ["goed", "went", "gone", "going"],</w:t>
            </w:r>
          </w:p>
          <w:p>
            <w:pPr>
              <w:spacing w:after="0"/>
            </w:pPr>
            <w:r>
              <w:rPr>
                <w:rFonts w:ascii="Consolas" w:cs="Consolas" w:eastAsia="Consolas" w:hAnsi="Consolas"/>
                <w:sz w:val="19"/>
                <w:szCs w:val="19"/>
              </w:rPr>
              <w:t xml:space="preserve">  "timeLimitSeconds": 15,</w:t>
            </w:r>
          </w:p>
          <w:p>
            <w:pPr>
              <w:spacing w:after="0"/>
            </w:pPr>
            <w:r>
              <w:rPr>
                <w:rFonts w:ascii="Consolas" w:cs="Consolas" w:eastAsia="Consolas" w:hAnsi="Consolas"/>
                <w:sz w:val="19"/>
                <w:szCs w:val="19"/>
              </w:rPr>
              <w:t xml:space="preserve">  "order": 3,</w:t>
            </w:r>
          </w:p>
          <w:p>
            <w:pPr>
              <w:spacing w:after="0"/>
            </w:pPr>
            <w:r>
              <w:rPr>
                <w:rFonts w:ascii="Consolas" w:cs="Consolas" w:eastAsia="Consolas" w:hAnsi="Consolas"/>
                <w:sz w:val="19"/>
                <w:szCs w:val="19"/>
              </w:rPr>
              <w:t xml:space="preserve">  "serverTimestamp": "2026-09-21T14:10:00Z"</w:t>
            </w:r>
          </w:p>
          <w:p>
            <w:pPr>
              <w:spacing w:after="0"/>
            </w:pPr>
            <w:r>
              <w:rPr>
                <w:rFonts w:ascii="Consolas" w:cs="Consolas" w:eastAsia="Consolas" w:hAnsi="Consolas"/>
                <w:sz w:val="19"/>
                <w:szCs w:val="19"/>
              </w:rPr>
              <w:t xml:space="preserve">}</w:t>
            </w:r>
          </w:p>
        </w:tc>
      </w:tr>
    </w:tbl>
    <w:p>
      <w:pPr>
        <w:pBdr>
          <w:left w:val="single" w:color="BF9000" w:sz="18"/>
        </w:pBdr>
        <w:shd w:fill="FFF2CC" w:val="clear"/>
        <w:spacing w:after="200" w:before="100"/>
      </w:pPr>
      <w:r>
        <w:rPr>
          <w:rFonts w:ascii="Calibri" w:cs="Calibri" w:eastAsia="Calibri" w:hAnsi="Calibri"/>
          <w:i/>
          <w:iCs/>
          <w:color w:val="594100"/>
          <w:sz w:val="21"/>
          <w:szCs w:val="21"/>
        </w:rPr>
        <w:t xml:space="preserve">⚠ El campo correctAnswer NUNCA se incluye en este payload — solo vive en el servidor hasta validar la respuesta del jugador.</w:t>
      </w:r>
    </w:p>
    <w:p>
      <w:pPr>
        <w:pStyle w:val="Heading2"/>
        <w:spacing w:after="150" w:before="300"/>
      </w:pPr>
      <w:r>
        <w:rPr>
          <w:b/>
          <w:bCs/>
          <w:color w:val="1F4E79"/>
          <w:sz w:val="24"/>
          <w:szCs w:val="24"/>
        </w:rPr>
        <w:t xml:space="preserve">4.4 Ejemplo — payload que el cliente envía a /app/room/{roomId}/answer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"playerId": "3c9a1e2b-...-77aa",</w:t>
            </w:r>
          </w:p>
          <w:p>
            <w:pPr>
              <w:spacing w:after="0"/>
            </w:pPr>
            <w:r>
              <w:rPr>
                <w:rFonts w:ascii="Consolas" w:cs="Consolas" w:eastAsia="Consolas" w:hAnsi="Consolas"/>
                <w:sz w:val="19"/>
                <w:szCs w:val="19"/>
              </w:rPr>
              <w:t xml:space="preserve">  "questionId": "9a2b...-e1",</w:t>
            </w:r>
          </w:p>
          <w:p>
            <w:pPr>
              <w:spacing w:after="0"/>
            </w:pPr>
            <w:r>
              <w:rPr>
                <w:rFonts w:ascii="Consolas" w:cs="Consolas" w:eastAsia="Consolas" w:hAnsi="Consolas"/>
                <w:sz w:val="19"/>
                <w:szCs w:val="19"/>
              </w:rPr>
              <w:t xml:space="preserve">  "value": "went",</w:t>
            </w:r>
          </w:p>
          <w:p>
            <w:pPr>
              <w:spacing w:after="0"/>
            </w:pPr>
            <w:r>
              <w:rPr>
                <w:rFonts w:ascii="Consolas" w:cs="Consolas" w:eastAsia="Consolas" w:hAnsi="Consolas"/>
                <w:sz w:val="19"/>
                <w:szCs w:val="19"/>
              </w:rPr>
              <w:t xml:space="preserve">  "clientTimestamp": "2026-09-21T14:10:04Z"</w:t>
            </w:r>
          </w:p>
          <w:p>
            <w:pPr>
              <w:spacing w:after="0"/>
            </w:pPr>
            <w:r>
              <w:rPr>
                <w:rFonts w:ascii="Consolas" w:cs="Consolas" w:eastAsia="Consolas" w:hAnsi="Consolas"/>
                <w:sz w:val="19"/>
                <w:szCs w:val="19"/>
              </w:rPr>
              <w:t xml:space="preserve">}</w:t>
            </w:r>
          </w:p>
        </w:tc>
      </w:tr>
    </w:tbl>
    <w:p>
      <w:pPr>
        <w:spacing w:after="160"/>
      </w:pPr>
      <w:r>
        <w:rPr>
          <w:rFonts w:ascii="Calibri" w:cs="Calibri" w:eastAsia="Calibri" w:hAnsi="Calibri"/>
          <w:b w:val="false"/>
          <w:bCs w:val="false"/>
          <w:i w:val="false"/>
          <w:iCs w:val="false"/>
          <w:sz w:val="22"/>
          <w:szCs w:val="22"/>
        </w:rPr>
        <w:t xml:space="preserve">Nota: para WORD_BLOCKS, value es un arreglo de strings en el orden armado por el jugador (ej. ["I","went","home"]). Para VOICE, value es la transcripción de texto entregada por la Web Speech API en el cliente.</w:t>
      </w:r>
    </w:p>
    <w:p>
      <w:pPr>
        <w:pStyle w:val="Heading2"/>
        <w:spacing w:after="150" w:before="300"/>
      </w:pPr>
      <w:r>
        <w:rPr>
          <w:b/>
          <w:bCs/>
          <w:color w:val="1F4E79"/>
          <w:sz w:val="24"/>
          <w:szCs w:val="24"/>
        </w:rPr>
        <w:t xml:space="preserve">4.5 Ejemplo — payload de /topic/room/{roomId}/results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"correctAnswer": "went",</w:t>
            </w:r>
          </w:p>
          <w:p>
            <w:pPr>
              <w:spacing w:after="0"/>
            </w:pPr>
            <w:r>
              <w:rPr>
                <w:rFonts w:ascii="Consolas" w:cs="Consolas" w:eastAsia="Consolas" w:hAnsi="Consolas"/>
                <w:sz w:val="19"/>
                <w:szCs w:val="19"/>
              </w:rPr>
              <w:t xml:space="preserve">  "top5": [</w:t>
            </w:r>
          </w:p>
          <w:p>
            <w:pPr>
              <w:spacing w:after="0"/>
            </w:pPr>
            <w:r>
              <w:rPr>
                <w:rFonts w:ascii="Consolas" w:cs="Consolas" w:eastAsia="Consolas" w:hAnsi="Consolas"/>
                <w:sz w:val="19"/>
                <w:szCs w:val="19"/>
              </w:rPr>
              <w:t xml:space="preserve">    { "nickname": "camilo_dev", "score": 4200 },</w:t>
            </w:r>
          </w:p>
          <w:p>
            <w:pPr>
              <w:spacing w:after="0"/>
            </w:pPr>
            <w:r>
              <w:rPr>
                <w:rFonts w:ascii="Consolas" w:cs="Consolas" w:eastAsia="Consolas" w:hAnsi="Consolas"/>
                <w:sz w:val="19"/>
                <w:szCs w:val="19"/>
              </w:rPr>
              <w:t xml:space="preserve">    { "nickname": "laura_eng", "score": 3950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pStyle w:val="Heading1"/>
        <w:spacing w:after="200" w:before="400"/>
      </w:pPr>
      <w:r>
        <w:rPr>
          <w:b/>
          <w:bCs/>
          <w:color w:val="1F4E79"/>
          <w:sz w:val="30"/>
          <w:szCs w:val="30"/>
        </w:rPr>
        <w:t xml:space="preserve">5. Algoritmo de puntuación (RF-09)</w:t>
      </w:r>
    </w:p>
    <w:p>
      <w:pPr>
        <w:spacing w:after="160"/>
      </w:pPr>
      <w:r>
        <w:rPr>
          <w:rFonts w:ascii="Calibri" w:cs="Calibri" w:eastAsia="Calibri" w:hAnsi="Calibri"/>
          <w:b w:val="false"/>
          <w:bCs w:val="false"/>
          <w:i w:val="false"/>
          <w:iCs w:val="false"/>
          <w:sz w:val="22"/>
          <w:szCs w:val="22"/>
        </w:rPr>
        <w:t xml:space="preserve">Fórmula sugerida — el equipo Backend puede ajustar las constantes, pero debe documentar el cambio en la Bitácora (sección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pointsAwarded = round(</w:t>
            </w:r>
          </w:p>
          <w:p>
            <w:pPr>
              <w:spacing w:after="0"/>
            </w:pPr>
            <w:r>
              <w:rPr>
                <w:rFonts w:ascii="Consolas" w:cs="Consolas" w:eastAsia="Consolas" w:hAnsi="Consolas"/>
                <w:sz w:val="19"/>
                <w:szCs w:val="19"/>
              </w:rPr>
              <w:t xml:space="preserve">  BASE_POINTS *</w:t>
            </w:r>
          </w:p>
          <w:p>
            <w:pPr>
              <w:spacing w:after="0"/>
            </w:pPr>
            <w:r>
              <w:rPr>
                <w:rFonts w:ascii="Consolas" w:cs="Consolas" w:eastAsia="Consolas" w:hAnsi="Consolas"/>
                <w:sz w:val="19"/>
                <w:szCs w:val="19"/>
              </w:rPr>
              <w:t xml:space="preserve">  (isCorrect ? 1 : 0) *</w:t>
            </w:r>
          </w:p>
          <w:p>
            <w:pPr>
              <w:spacing w:after="0"/>
            </w:pPr>
            <w:r>
              <w:rPr>
                <w:rFonts w:ascii="Consolas" w:cs="Consolas" w:eastAsia="Consolas" w:hAnsi="Consolas"/>
                <w:sz w:val="19"/>
                <w:szCs w:val="19"/>
              </w:rPr>
              <w:t xml:space="preserve">  max(0.5, 1 - (responseTimeMs / (timeLimitSeconds * 1000)))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BASE_POINTS sugerido = 1000</w:t>
            </w:r>
          </w:p>
        </w:tc>
      </w:tr>
    </w:tbl>
    <w:p>
      <w:pPr>
        <w:spacing w:after="160"/>
      </w:pPr>
      <w:r>
        <w:rPr>
          <w:rFonts w:ascii="Calibri" w:cs="Calibri" w:eastAsia="Calibri" w:hAnsi="Calibri"/>
          <w:b w:val="false"/>
          <w:bCs w:val="false"/>
          <w:i w:val="false"/>
          <w:iCs w:val="false"/>
          <w:sz w:val="22"/>
          <w:szCs w:val="22"/>
        </w:rPr>
        <w:t xml:space="preserve">Para TEXT_INPUT y VOICE, el equipo de Backend y QA deben acordar el criterio de coincidencia (exacto vs. tolerante a mayúsculas/tildes) antes de la semana 3, y registrarlo en la Bitácora.</w:t>
      </w:r>
    </w:p>
    <w:p>
      <w:pPr>
        <w:spacing w:after="160"/>
      </w:pPr>
      <w:r>
        <w:rPr>
          <w:rFonts w:ascii="Calibri" w:cs="Calibri" w:eastAsia="Calibri" w:hAnsi="Calibri"/>
          <w:sz w:val="22"/>
          <w:szCs w:val="22"/>
        </w:rPr>
        <w:t xml:space="preserve">Propuesta de criterio, con las reglas de la mecánica de voz: ver el Anexo B, al final de este documento.</w:t>
      </w:r>
    </w:p>
    <w:p>
      <w:pPr>
        <w:pStyle w:val="Heading1"/>
        <w:spacing w:after="200" w:before="400"/>
      </w:pPr>
      <w:r>
        <w:rPr>
          <w:b/>
          <w:bCs/>
          <w:color w:val="1F4E79"/>
          <w:sz w:val="30"/>
          <w:szCs w:val="30"/>
        </w:rPr>
        <w:t xml:space="preserve">6. Bitácora de decisiones técnicas</w:t>
      </w:r>
    </w:p>
    <w:p>
      <w:pPr>
        <w:spacing w:after="160"/>
      </w:pPr>
      <w:r>
        <w:rPr>
          <w:rFonts w:ascii="Calibri" w:cs="Calibri" w:eastAsia="Calibri" w:hAnsi="Calibri"/>
          <w:b w:val="false"/>
          <w:bCs w:val="false"/>
          <w:i w:val="false"/>
          <w:iCs w:val="false"/>
          <w:sz w:val="22"/>
          <w:szCs w:val="22"/>
        </w:rPr>
        <w:t xml:space="preserve">Cada vez que un equipo (o su IA) fije un nombre, ruta o estructura que no estaba en este documento, se anota y se comparte con los demás equipos ese mismo día.</w:t>
      </w:r>
    </w:p>
    <w:p>
      <w:pPr>
        <w:pBdr>
          <w:left w:val="single" w:color="BF9000" w:sz="18"/>
        </w:pBdr>
        <w:shd w:fill="FFF2CC" w:val="clear"/>
        <w:spacing w:after="200" w:before="100"/>
      </w:pPr>
      <w:r>
        <w:rPr>
          <w:rFonts w:ascii="Calibri" w:cs="Calibri" w:eastAsia="Calibri" w:hAnsi="Calibri"/>
          <w:i/>
          <w:iCs/>
          <w:color w:val="594100"/>
          <w:sz w:val="21"/>
          <w:szCs w:val="21"/>
        </w:rPr>
        <w:t xml:space="preserve">⚠ El registro completo de estas decisiones ya NO vive en este documento — está en BITACORA_DE_DECISIONES_TECNICAS.docx, junto a este archivo en docs/. Este Contrato cambia poco; la Bitácora se edita todo el tiempo, por eso se separaron. Cuando una decisión de la Bitácora se vuelve una regla permanente y estable, se traslada aquí, a la sección correspondiente del Contrato (§2, §3 o §4), y se marca como "Cerrada" en la Bitácora.</w:t>
      </w:r>
    </w:p>
    <w:p>
      <w:pPr>
        <w:pStyle w:val="Heading1"/>
        <w:spacing w:after="200" w:before="400"/>
      </w:pPr>
      <w:r>
        <w:rPr>
          <w:b/>
          <w:bCs/>
          <w:color w:val="1F4E79"/>
          <w:sz w:val="30"/>
          <w:szCs w:val="30"/>
        </w:rPr>
        <w:t xml:space="preserve">7. Cómo usar este documento con la IA</w:t>
      </w:r>
    </w:p>
    <w:p>
      <w:pPr>
        <w:pStyle w:val="ListParagraph"/>
        <w:numPr>
          <w:ilvl w:val="0"/>
          <w:numId w:val="2"/>
        </w:numPr>
        <w:spacing w:after="80"/>
      </w:pPr>
      <w:r>
        <w:rPr>
          <w:rFonts w:ascii="Calibri" w:cs="Calibri" w:eastAsia="Calibri" w:hAnsi="Calibri"/>
          <w:sz w:val="22"/>
          <w:szCs w:val="22"/>
        </w:rPr>
        <w:t xml:space="preserve">Súbanle a la IA este archivo COMPLETO (no solo texto copiado) junto con el documento propio de su subequipo (DAS, Manual de Despliegue, Plan de Pruebas, etc. según corresponda).</w:t>
      </w:r>
    </w:p>
    <w:p>
      <w:pPr>
        <w:pStyle w:val="ListParagraph"/>
        <w:numPr>
          <w:ilvl w:val="0"/>
          <w:numId w:val="2"/>
        </w:numPr>
        <w:spacing w:after="80"/>
      </w:pPr>
      <w:r>
        <w:rPr>
          <w:rFonts w:ascii="Calibri" w:cs="Calibri" w:eastAsia="Calibri" w:hAnsi="Calibri"/>
          <w:sz w:val="22"/>
          <w:szCs w:val="22"/>
        </w:rPr>
        <w:t xml:space="preserve">Empiecen la conversación indicando el rol: «Somos el equipo de [Backend/Frontend/BD/QA/UI-UX]. No inventes rutas, nombres de campos ni eventos que no estén en el Contrato de Integración adjunto.»</w:t>
      </w:r>
    </w:p>
    <w:p>
      <w:pPr>
        <w:pStyle w:val="ListParagraph"/>
        <w:numPr>
          <w:ilvl w:val="0"/>
          <w:numId w:val="2"/>
        </w:numPr>
        <w:spacing w:after="80"/>
      </w:pPr>
      <w:r>
        <w:rPr>
          <w:rFonts w:ascii="Calibri" w:cs="Calibri" w:eastAsia="Calibri" w:hAnsi="Calibri"/>
          <w:sz w:val="22"/>
          <w:szCs w:val="22"/>
        </w:rPr>
        <w:t xml:space="preserve">Pídanle que explique y enseñe paso a paso, no que entregue todo el código de una — así el equipo entiende lo que va a defender el día del evento.</w:t>
      </w:r>
    </w:p>
    <w:p>
      <w:pPr>
        <w:pStyle w:val="ListParagraph"/>
        <w:numPr>
          <w:ilvl w:val="0"/>
          <w:numId w:val="2"/>
        </w:numPr>
        <w:spacing w:after="80"/>
      </w:pPr>
      <w:r>
        <w:rPr>
          <w:rFonts w:ascii="Calibri" w:cs="Calibri" w:eastAsia="Calibri" w:hAnsi="Calibri"/>
          <w:sz w:val="22"/>
          <w:szCs w:val="22"/>
        </w:rPr>
        <w:t xml:space="preserve">Si la IA necesita asumir algo que no está en este documento, pídanle que lo diga explícitamente para poder validarlo con los demás equipos y registrarlo en la Bitácora.</w:t>
      </w:r>
    </w:p>
    <w:p>
      <w:pPr>
        <w:pStyle w:val="ListParagraph"/>
        <w:numPr>
          <w:ilvl w:val="0"/>
          <w:numId w:val="2"/>
        </w:numPr>
        <w:spacing w:after="80"/>
      </w:pPr>
      <w:r>
        <w:rPr>
          <w:rFonts w:ascii="Calibri" w:cs="Calibri" w:eastAsia="Calibri" w:hAnsi="Calibri"/>
          <w:sz w:val="22"/>
          <w:szCs w:val="22"/>
        </w:rPr>
        <w:t xml:space="preserve">Antes de la semana 3 (fin del Hito H2), revisen entre todos los equipos que nadie se haya desviado de este contrato.</w:t>
      </w:r>
    </w:p>
    <w:p>
      <w:pPr>
        <w:pStyle w:val="Heading1"/>
        <w:spacing w:after="200" w:before="400"/>
      </w:pPr>
      <w:r>
        <w:rPr>
          <w:b/>
          <w:bCs/>
          <w:color w:val="1F4E79"/>
          <w:sz w:val="30"/>
          <w:szCs w:val="30"/>
        </w:rPr>
        <w:t xml:space="preserve">Anexo A. Reglas del Módulo 1 (RF-01, RF-02 y RF-03)</w:t>
      </w:r>
    </w:p>
    <w:p>
      <w:pPr>
        <w:pBdr>
          <w:left w:val="single" w:color="BF9000" w:sz="18"/>
        </w:pBdr>
        <w:shd w:fill="FFF2CC" w:val="clear"/>
        <w:spacing w:after="200" w:before="100"/>
      </w:pPr>
      <w:r>
        <w:rPr>
          <w:rFonts w:ascii="Calibri" w:cs="Calibri" w:eastAsia="Calibri" w:hAnsi="Calibri"/>
          <w:i/>
          <w:iCs/>
          <w:color w:val="594100"/>
          <w:sz w:val="21"/>
          <w:szCs w:val="21"/>
        </w:rPr>
        <w:t xml:space="preserve">⚠ Estado: PROPUESTA pendiente de aprobación de los líderes de Backend y QA (hallazgo de QA registrado en la Bitácora). Los números (20 caracteres, 5 reintentos) y los códigos son valores razonables, no hechos que ya estuvieran en el Contrato: si Backend y QA cambian alguno, se edita este anexo. Hasta que se apruebe, QA no debe inventar payloads ni mensajes de error fuera de lo que aparece aquí.</w:t>
      </w:r>
    </w:p>
    <w:p>
      <w:pPr>
        <w:pStyle w:val="Heading2"/>
        <w:spacing w:after="150" w:before="300"/>
      </w:pPr>
      <w:r>
        <w:rPr>
          <w:b/>
          <w:bCs/>
          <w:color w:val="1F4E79"/>
          <w:sz w:val="24"/>
          <w:szCs w:val="24"/>
        </w:rPr>
        <w:t xml:space="preserve">A.1 Formato de error (todas las rutas REST)</w:t>
      </w:r>
    </w:p>
    <w:p>
      <w:pPr>
        <w:spacing w:after="160"/>
      </w:pPr>
      <w:r>
        <w:rPr>
          <w:rFonts w:ascii="Calibri" w:cs="Calibri" w:eastAsia="Calibri" w:hAnsi="Calibri"/>
          <w:sz w:val="22"/>
          <w:szCs w:val="22"/>
        </w:rPr>
        <w:t xml:space="preserve">Toda respuesta de error REST usa este cuerpo. El campo error conserva el texto legible que ya usa el ejemplo del §3.2; code es una cadena estable que Frontend y QA usan para decidir qué mostrar y qué comprobar.</w:t>
      </w:r>
    </w:p>
    <w:tbl>
      <w:tblPr>
        <w:tblW w:type="dxa" w:w="9350"/>
      </w:tblPr>
      <w:tblGrid>
        <w:gridCol w:w="9350"/>
      </w:tblGrid>
      <w:tr>
        <w:trPr>
          <w:cantSplit/>
        </w:trP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"code": "ROOM_NOT_FOUND", "error": "PIN no encontrado" }</w:t>
            </w:r>
          </w:p>
        </w:tc>
      </w:tr>
    </w:tbl>
    <w:p>
      <w:pPr>
        <w:spacing w:after="120"/>
      </w:pPr>
    </w:p>
    <w:p>
      <w:pPr>
        <w:pStyle w:val="Heading2"/>
        <w:spacing w:after="150" w:before="300"/>
      </w:pPr>
      <w:r>
        <w:rPr>
          <w:b/>
          <w:bCs/>
          <w:color w:val="1F4E79"/>
          <w:sz w:val="24"/>
          <w:szCs w:val="24"/>
        </w:rPr>
        <w:t xml:space="preserve">A.2 PIN (RF-01)</w:t>
      </w:r>
    </w:p>
    <w:p>
      <w:pPr>
        <w:pStyle w:val="ListParagraph"/>
        <w:numPr>
          <w:ilvl w:val="0"/>
          <w:numId w:val="2"/>
        </w:numPr>
        <w:spacing w:after="80"/>
      </w:pPr>
      <w:r>
        <w:rPr>
          <w:rFonts w:ascii="Calibri" w:cs="Calibri" w:eastAsia="Calibri" w:hAnsi="Calibri"/>
          <w:sz w:val="22"/>
          <w:szCs w:val="22"/>
        </w:rPr>
        <w:t xml:space="preserve">Se genera al azar entre 000000 y 999999 y se guarda como cadena de 6 dígitos con ceros a la izquierda ("000042", nunca "42").</w:t>
      </w:r>
    </w:p>
    <w:p>
      <w:pPr>
        <w:pStyle w:val="ListParagraph"/>
        <w:numPr>
          <w:ilvl w:val="0"/>
          <w:numId w:val="2"/>
        </w:numPr>
        <w:spacing w:after="80"/>
      </w:pPr>
      <w:r>
        <w:rPr>
          <w:rFonts w:ascii="Calibri" w:cs="Calibri" w:eastAsia="Calibri" w:hAnsi="Calibri"/>
          <w:sz w:val="22"/>
          <w:szCs w:val="22"/>
        </w:rPr>
        <w:t xml:space="preserve">Es único entre TODAS las salas, incluidas las que están en FINISHED: un PIN no se reutiliza.</w:t>
      </w:r>
    </w:p>
    <w:p>
      <w:pPr>
        <w:pStyle w:val="ListParagraph"/>
        <w:numPr>
          <w:ilvl w:val="0"/>
          <w:numId w:val="2"/>
        </w:numPr>
        <w:spacing w:after="80"/>
      </w:pPr>
      <w:r>
        <w:rPr>
          <w:rFonts w:ascii="Calibri" w:cs="Calibri" w:eastAsia="Calibri" w:hAnsi="Calibri"/>
          <w:sz w:val="22"/>
          <w:szCs w:val="22"/>
        </w:rPr>
        <w:t xml:space="preserve">La unicidad la garantiza la base de datos con una restricción UNIQUE sobre pin en la tabla Room, no una consulta previa del tipo "¿ya existe?", porque dos creaciones simultáneas pasarían esa consulta al mismo tiempo.</w:t>
      </w:r>
    </w:p>
    <w:p>
      <w:pPr>
        <w:pStyle w:val="ListParagraph"/>
        <w:numPr>
          <w:ilvl w:val="0"/>
          <w:numId w:val="2"/>
        </w:numPr>
        <w:spacing w:after="80"/>
      </w:pPr>
      <w:r>
        <w:rPr>
          <w:rFonts w:ascii="Calibri" w:cs="Calibri" w:eastAsia="Calibri" w:hAnsi="Calibri"/>
          <w:sz w:val="22"/>
          <w:szCs w:val="22"/>
        </w:rPr>
        <w:t xml:space="preserve">Si al guardar la base de datos rechaza el PIN por duplicado, Backend genera otro y reintenta, hasta 5 veces.</w:t>
      </w:r>
    </w:p>
    <w:p>
      <w:pPr>
        <w:pStyle w:val="ListParagraph"/>
        <w:numPr>
          <w:ilvl w:val="0"/>
          <w:numId w:val="2"/>
        </w:numPr>
        <w:spacing w:after="80"/>
      </w:pPr>
      <w:r>
        <w:rPr>
          <w:rFonts w:ascii="Calibri" w:cs="Calibri" w:eastAsia="Calibri" w:hAnsi="Calibri"/>
          <w:sz w:val="22"/>
          <w:szCs w:val="22"/>
        </w:rPr>
        <w:t xml:space="preserve">Equipo Base de Datos: la tabla Room necesita UNIQUE (pin).</w:t>
      </w:r>
    </w:p>
    <w:p>
      <w:pPr>
        <w:pStyle w:val="Heading2"/>
        <w:spacing w:after="150" w:before="300"/>
      </w:pPr>
      <w:r>
        <w:rPr>
          <w:b/>
          <w:bCs/>
          <w:color w:val="1F4E79"/>
          <w:sz w:val="24"/>
          <w:szCs w:val="24"/>
        </w:rPr>
        <w:t xml:space="preserve">A.3 POST /api/rooms/{pin}/join (RF-02)</w:t>
      </w:r>
    </w:p>
    <w:p>
      <w:pPr>
        <w:keepNext/>
        <w:spacing w:after="160"/>
      </w:pPr>
      <w:r>
        <w:rPr>
          <w:rFonts w:ascii="Calibri" w:cs="Calibri" w:eastAsia="Calibri" w:hAnsi="Calibri"/>
          <w:sz w:val="22"/>
          <w:szCs w:val="22"/>
        </w:rPr>
        <w:t xml:space="preserve">Backend valida en este orden y responde con el primer error que encuentre, para que QA pueda predecir qué respuesta recibe cada caso: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700"/>
        <w:gridCol w:w="2700"/>
        <w:gridCol w:w="2500"/>
      </w:tblGrid>
      <w:tr>
        <w:trPr>
          <w:tblHeader/>
        </w:trPr>
        <w:tc>
          <w:tcPr>
            <w:tcW w:type="dxa" w:w="4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3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Validación</w:t>
            </w:r>
          </w:p>
        </w:tc>
        <w:tc>
          <w:tcPr>
            <w:tcW w:type="dxa" w:w="7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HTTP</w:t>
            </w:r>
          </w:p>
        </w:tc>
        <w:tc>
          <w:tcPr>
            <w:tcW w:type="dxa" w:w="27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25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error (mensaje exacto)</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 PIN no tiene exactamente 6 dígitos.</w:t>
            </w:r>
          </w:p>
        </w:tc>
        <w:tc>
          <w:tcPr>
            <w:tcW w:type="dxa" w:w="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400</w:t>
            </w:r>
          </w:p>
        </w:tc>
        <w:tc>
          <w:tcPr>
            <w:tcW w:type="dxa" w:w="27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PIN_INVALID</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 PIN debe tener 6 dígitos</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 existe una sala con ese PIN.</w:t>
            </w:r>
          </w:p>
        </w:tc>
        <w:tc>
          <w:tcPr>
            <w:tcW w:type="dxa" w:w="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404</w:t>
            </w:r>
          </w:p>
        </w:tc>
        <w:tc>
          <w:tcPr>
            <w:tcW w:type="dxa" w:w="27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ROOM_NOT_FOUND</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PIN no encontrado</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 sala no está en WAITING_LOBBY (la partida ya comenzó o terminó).</w:t>
            </w:r>
          </w:p>
        </w:tc>
        <w:tc>
          <w:tcPr>
            <w:tcW w:type="dxa" w:w="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409</w:t>
            </w:r>
          </w:p>
        </w:tc>
        <w:tc>
          <w:tcPr>
            <w:tcW w:type="dxa" w:w="27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ROOM_ALREADY_STARTED</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 partida ya comenzó</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 nickname está vacío o solo tiene espacios.</w:t>
            </w:r>
          </w:p>
        </w:tc>
        <w:tc>
          <w:tcPr>
            <w:tcW w:type="dxa" w:w="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400</w:t>
            </w:r>
          </w:p>
        </w:tc>
        <w:tc>
          <w:tcPr>
            <w:tcW w:type="dxa" w:w="27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NICKNAME_EMPTY</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 nickname no puede estar vacío</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 nickname tiene más de 20 caracteres.</w:t>
            </w:r>
          </w:p>
        </w:tc>
        <w:tc>
          <w:tcPr>
            <w:tcW w:type="dxa" w:w="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400</w:t>
            </w:r>
          </w:p>
        </w:tc>
        <w:tc>
          <w:tcPr>
            <w:tcW w:type="dxa" w:w="27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NICKNAME_TOO_LONG</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 nickname no puede superar 20 caracteres</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Ya hay un jugador con ese nickname en la sala, sin distinguir mayúsculas.</w:t>
            </w:r>
          </w:p>
        </w:tc>
        <w:tc>
          <w:tcPr>
            <w:tcW w:type="dxa" w:w="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409</w:t>
            </w:r>
          </w:p>
        </w:tc>
        <w:tc>
          <w:tcPr>
            <w:tcW w:type="dxa" w:w="2700"/>
            <w:tcMar>
              <w:top w:type="dxa" w:w="100"/>
              <w:left w:type="dxa" w:w="120"/>
              <w:bottom w:type="dxa" w:w="100"/>
              <w:right w:type="dxa" w:w="120"/>
            </w:tcMar>
            <w:vAlign w:val="center"/>
          </w:tcPr>
          <w:p>
            <w:r>
              <w:rPr>
                <w:rFonts w:ascii="Consolas" w:cs="Consolas" w:eastAsia="Consolas" w:hAnsi="Consolas"/>
                <w:b w:val="false"/>
                <w:bCs w:val="false"/>
                <w:color w:val="000000"/>
                <w:sz w:val="19"/>
                <w:szCs w:val="19"/>
              </w:rPr>
              <w:t xml:space="preserve">NICKNAME_TAKEN</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Ese nickname ya está en uso en esta sala</w:t>
            </w:r>
          </w:p>
        </w:tc>
      </w:tr>
    </w:tbl>
    <w:p>
      <w:pPr>
        <w:spacing w:after="120"/>
      </w:pPr>
    </w:p>
    <w:p>
      <w:pPr>
        <w:pStyle w:val="ListParagraph"/>
        <w:numPr>
          <w:ilvl w:val="0"/>
          <w:numId w:val="2"/>
        </w:numPr>
        <w:spacing w:after="80"/>
      </w:pPr>
      <w:r>
        <w:rPr>
          <w:rFonts w:ascii="Calibri" w:cs="Calibri" w:eastAsia="Calibri" w:hAnsi="Calibri"/>
          <w:sz w:val="22"/>
          <w:szCs w:val="22"/>
        </w:rPr>
        <w:t xml:space="preserve">Antes de validar, el nickname se recorta (trim): se valida, se guarda y se devuelve ya recortado. Los espacios internos se conservan.</w:t>
      </w:r>
    </w:p>
    <w:p>
      <w:pPr>
        <w:pStyle w:val="ListParagraph"/>
        <w:numPr>
          <w:ilvl w:val="0"/>
          <w:numId w:val="2"/>
        </w:numPr>
        <w:spacing w:after="80"/>
      </w:pPr>
      <w:r>
        <w:rPr>
          <w:rFonts w:ascii="Calibri" w:cs="Calibri" w:eastAsia="Calibri" w:hAnsi="Calibri"/>
          <w:sz w:val="22"/>
          <w:szCs w:val="22"/>
        </w:rPr>
        <w:t xml:space="preserve">Equipo Base de Datos: Player necesita unicidad por sala sin distinguir mayúsculas. En MySQL la collation por defecto ya ignora mayúsculas, así que basta UNIQUE (roomId, nickname); en PostgreSQL hay que usar un índice único sobre (roomId, lower(nickname)).</w:t>
      </w:r>
    </w:p>
    <w:p>
      <w:pPr>
        <w:pStyle w:val="ListParagraph"/>
        <w:numPr>
          <w:ilvl w:val="0"/>
          <w:numId w:val="2"/>
        </w:numPr>
        <w:spacing w:after="80"/>
      </w:pPr>
      <w:r>
        <w:rPr>
          <w:rFonts w:ascii="Calibri" w:cs="Calibri" w:eastAsia="Calibri" w:hAnsi="Calibri"/>
          <w:sz w:val="22"/>
          <w:szCs w:val="22"/>
        </w:rPr>
        <w:t xml:space="preserve">Backend también captura el error de unicidad de la base de datos y responde 409 NICKNAME_TAKEN, para el caso de dos jugadores con el mismo nickname entrando a la vez.</w:t>
      </w:r>
    </w:p>
    <w:p>
      <w:pPr>
        <w:pStyle w:val="ListParagraph"/>
        <w:numPr>
          <w:ilvl w:val="0"/>
          <w:numId w:val="2"/>
        </w:numPr>
        <w:spacing w:after="80"/>
      </w:pPr>
      <w:r>
        <w:rPr>
          <w:rFonts w:ascii="Calibri" w:cs="Calibri" w:eastAsia="Calibri" w:hAnsi="Calibri"/>
          <w:sz w:val="22"/>
          <w:szCs w:val="22"/>
        </w:rPr>
        <w:t xml:space="preserve">La respuesta 200 no cambia (ver §3.2).</w:t>
      </w:r>
    </w:p>
    <w:p>
      <w:pPr>
        <w:pStyle w:val="Heading2"/>
        <w:spacing w:after="150" w:before="300"/>
      </w:pPr>
      <w:r>
        <w:rPr>
          <w:b/>
          <w:bCs/>
          <w:color w:val="1F4E79"/>
          <w:sz w:val="24"/>
          <w:szCs w:val="24"/>
        </w:rPr>
        <w:t xml:space="preserve">A.4 GET /api/rooms/{pin} (RF-03, reconexión)</w:t>
      </w:r>
    </w:p>
    <w:p>
      <w:pPr>
        <w:spacing w:after="160"/>
      </w:pPr>
      <w:r>
        <w:rPr>
          <w:rFonts w:ascii="Calibri" w:cs="Calibri" w:eastAsia="Calibri" w:hAnsi="Calibri"/>
          <w:sz w:val="22"/>
          <w:szCs w:val="22"/>
        </w:rPr>
        <w:t xml:space="preserve">Respuesta 200 OK:</w:t>
      </w:r>
    </w:p>
    <w:tbl>
      <w:tblPr>
        <w:tblW w:type="dxa" w:w="9350"/>
      </w:tblPr>
      <w:tblGrid>
        <w:gridCol w:w="9350"/>
      </w:tblGrid>
      <w:tr>
        <w:trPr>
          <w:cantSplit/>
        </w:trP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"roomId": "8f14e45f-...-b41b",</w:t>
            </w:r>
          </w:p>
          <w:p>
            <w:pPr>
              <w:spacing w:after="0"/>
            </w:pPr>
            <w:r>
              <w:rPr>
                <w:rFonts w:ascii="Consolas" w:cs="Consolas" w:eastAsia="Consolas" w:hAnsi="Consolas"/>
                <w:sz w:val="19"/>
                <w:szCs w:val="19"/>
              </w:rPr>
              <w:t xml:space="preserve">  "pin": "048213",</w:t>
            </w:r>
          </w:p>
          <w:p>
            <w:pPr>
              <w:spacing w:after="0"/>
            </w:pPr>
            <w:r>
              <w:rPr>
                <w:rFonts w:ascii="Consolas" w:cs="Consolas" w:eastAsia="Consolas" w:hAnsi="Consolas"/>
                <w:sz w:val="19"/>
                <w:szCs w:val="19"/>
              </w:rPr>
              <w:t xml:space="preserve">  "status": "WAITING_LOBBY",</w:t>
            </w:r>
          </w:p>
          <w:p>
            <w:pPr>
              <w:spacing w:after="0"/>
            </w:pPr>
            <w:r>
              <w:rPr>
                <w:rFonts w:ascii="Consolas" w:cs="Consolas" w:eastAsia="Consolas" w:hAnsi="Consolas"/>
                <w:sz w:val="19"/>
                <w:szCs w:val="19"/>
              </w:rPr>
              <w:t xml:space="preserve">  "playerCount": 3</w:t>
            </w:r>
          </w:p>
          <w:p>
            <w:pPr>
              <w:spacing w:after="0"/>
            </w:pPr>
            <w:r>
              <w:rPr>
                <w:rFonts w:ascii="Consolas" w:cs="Consolas" w:eastAsia="Consolas" w:hAnsi="Consolas"/>
                <w:sz w:val="19"/>
                <w:szCs w:val="19"/>
              </w:rPr>
              <w:t xml:space="preserve">}</w:t>
            </w:r>
          </w:p>
        </w:tc>
      </w:tr>
    </w:tbl>
    <w:p>
      <w:pPr>
        <w:spacing w:after="120"/>
      </w:pPr>
    </w:p>
    <w:p>
      <w:pPr>
        <w:pStyle w:val="ListParagraph"/>
        <w:numPr>
          <w:ilvl w:val="0"/>
          <w:numId w:val="2"/>
        </w:numPr>
        <w:spacing w:after="80"/>
      </w:pPr>
      <w:r>
        <w:rPr>
          <w:rFonts w:ascii="Calibri" w:cs="Calibri" w:eastAsia="Calibri" w:hAnsi="Calibri"/>
          <w:sz w:val="22"/>
          <w:szCs w:val="22"/>
        </w:rPr>
        <w:t xml:space="preserve">Errores: 400 PIN_INVALID y 404 ROOM_NOT_FOUND, con los mismos textos de A.3.</w:t>
      </w:r>
    </w:p>
    <w:p>
      <w:pPr>
        <w:pStyle w:val="ListParagraph"/>
        <w:numPr>
          <w:ilvl w:val="0"/>
          <w:numId w:val="2"/>
        </w:numPr>
        <w:spacing w:after="80"/>
      </w:pPr>
      <w:r>
        <w:rPr>
          <w:rFonts w:ascii="Calibri" w:cs="Calibri" w:eastAsia="Calibri" w:hAnsi="Calibri"/>
          <w:sz w:val="22"/>
          <w:szCs w:val="22"/>
        </w:rPr>
        <w:t xml:space="preserve">Es solo una consulta: no cambia el estado de la sala ni registra jugadores.</w:t>
      </w:r>
    </w:p>
    <w:p>
      <w:pPr>
        <w:pStyle w:val="Heading2"/>
        <w:spacing w:after="150" w:before="300"/>
      </w:pPr>
      <w:r>
        <w:rPr>
          <w:b/>
          <w:bCs/>
          <w:color w:val="1F4E79"/>
          <w:sz w:val="24"/>
          <w:szCs w:val="24"/>
        </w:rPr>
        <w:t xml:space="preserve">A.5 Lobby en tiempo real (/topic/room/{roomId}/lobby)</w:t>
      </w:r>
    </w:p>
    <w:p>
      <w:pPr>
        <w:spacing w:after="160"/>
      </w:pPr>
      <w:r>
        <w:rPr>
          <w:rFonts w:ascii="Calibri" w:cs="Calibri" w:eastAsia="Calibri" w:hAnsi="Calibri"/>
          <w:sz w:val="22"/>
          <w:szCs w:val="22"/>
        </w:rPr>
        <w:t xml:space="preserve">Después de cada join exitoso, Backend publica la lista COMPLETA de jugadores (no solo el nuevo), ordenada por joinedAt de menor a mayor:</w:t>
      </w:r>
    </w:p>
    <w:tbl>
      <w:tblPr>
        <w:tblW w:type="dxa" w:w="9350"/>
      </w:tblPr>
      <w:tblGrid>
        <w:gridCol w:w="9350"/>
      </w:tblGrid>
      <w:tr>
        <w:trPr>
          <w:cantSplit/>
        </w:trP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"roomId": "8f14e45f-...-b41b",</w:t>
            </w:r>
          </w:p>
          <w:p>
            <w:pPr>
              <w:spacing w:after="0"/>
            </w:pPr>
            <w:r>
              <w:rPr>
                <w:rFonts w:ascii="Consolas" w:cs="Consolas" w:eastAsia="Consolas" w:hAnsi="Consolas"/>
                <w:sz w:val="19"/>
                <w:szCs w:val="19"/>
              </w:rPr>
              <w:t xml:space="preserve">  "players":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"playerId": "3c9a1e2b-...-77aa",</w:t>
            </w:r>
          </w:p>
          <w:p>
            <w:pPr>
              <w:spacing w:after="0"/>
            </w:pPr>
            <w:r>
              <w:rPr>
                <w:rFonts w:ascii="Consolas" w:cs="Consolas" w:eastAsia="Consolas" w:hAnsi="Consolas"/>
                <w:sz w:val="19"/>
                <w:szCs w:val="19"/>
              </w:rPr>
              <w:t xml:space="preserve">      "nickname": "camilo_dev",</w:t>
            </w:r>
          </w:p>
          <w:p>
            <w:pPr>
              <w:spacing w:after="0"/>
            </w:pPr>
            <w:r>
              <w:rPr>
                <w:rFonts w:ascii="Consolas" w:cs="Consolas" w:eastAsia="Consolas" w:hAnsi="Consolas"/>
                <w:sz w:val="19"/>
                <w:szCs w:val="19"/>
              </w:rPr>
              <w:t xml:space="preserve">      "joinedAt": "2026-09-21T14:02:11Z"</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20"/>
      </w:pPr>
    </w:p>
    <w:p>
      <w:pPr>
        <w:pStyle w:val="ListParagraph"/>
        <w:numPr>
          <w:ilvl w:val="0"/>
          <w:numId w:val="2"/>
        </w:numPr>
        <w:spacing w:after="80"/>
      </w:pPr>
      <w:r>
        <w:rPr>
          <w:rFonts w:ascii="Calibri" w:cs="Calibri" w:eastAsia="Calibri" w:hAnsi="Calibri"/>
          <w:sz w:val="22"/>
          <w:szCs w:val="22"/>
        </w:rPr>
        <w:t xml:space="preserve">Como el payload siempre trae la lista completa, el cliente reemplaza la lista que muestra con la última que recibe; no la va sumando evento por evento.</w:t>
      </w:r>
    </w:p>
    <w:p>
      <w:pPr>
        <w:pStyle w:val="Heading2"/>
        <w:spacing w:after="150" w:before="300"/>
      </w:pPr>
      <w:r>
        <w:rPr>
          <w:b/>
          <w:bCs/>
          <w:color w:val="1F4E79"/>
          <w:sz w:val="24"/>
          <w:szCs w:val="24"/>
        </w:rPr>
        <w:t xml:space="preserve">A.6 Casos de concurrencia para QA</w:t>
      </w:r>
    </w:p>
    <w:p>
      <w:pPr>
        <w:spacing w:after="160"/>
      </w:pPr>
      <w:r>
        <w:rPr>
          <w:rFonts w:ascii="Calibri" w:cs="Calibri" w:eastAsia="Calibri" w:hAnsi="Calibri"/>
          <w:sz w:val="22"/>
          <w:szCs w:val="22"/>
        </w:rPr>
        <w:t xml:space="preserve">QA asigna los códigos CP-xx en el Plan de Pruebas. Los casos que este anexo obliga a cubrir:</w:t>
      </w:r>
    </w:p>
    <w:p>
      <w:pPr>
        <w:pStyle w:val="ListParagraph"/>
        <w:numPr>
          <w:ilvl w:val="0"/>
          <w:numId w:val="2"/>
        </w:numPr>
        <w:spacing w:after="80"/>
      </w:pPr>
      <w:r>
        <w:rPr>
          <w:rFonts w:ascii="Calibri" w:cs="Calibri" w:eastAsia="Calibri" w:hAnsi="Calibri"/>
          <w:sz w:val="22"/>
          <w:szCs w:val="22"/>
        </w:rPr>
        <w:t xml:space="preserve">Dos POST /api/rooms al mismo tiempo: se crean dos salas con PIN distintos.</w:t>
      </w:r>
    </w:p>
    <w:p>
      <w:pPr>
        <w:pStyle w:val="ListParagraph"/>
        <w:numPr>
          <w:ilvl w:val="0"/>
          <w:numId w:val="2"/>
        </w:numPr>
        <w:spacing w:after="80"/>
      </w:pPr>
      <w:r>
        <w:rPr>
          <w:rFonts w:ascii="Calibri" w:cs="Calibri" w:eastAsia="Calibri" w:hAnsi="Calibri"/>
          <w:sz w:val="22"/>
          <w:szCs w:val="22"/>
        </w:rPr>
        <w:t xml:space="preserve">Dos jugadores distintos entran a la vez a la misma sala: ambos reciben 200 y el último evento del lobby contiene a los dos.</w:t>
      </w:r>
    </w:p>
    <w:p>
      <w:pPr>
        <w:pStyle w:val="ListParagraph"/>
        <w:numPr>
          <w:ilvl w:val="0"/>
          <w:numId w:val="2"/>
        </w:numPr>
        <w:spacing w:after="80"/>
      </w:pPr>
      <w:r>
        <w:rPr>
          <w:rFonts w:ascii="Calibri" w:cs="Calibri" w:eastAsia="Calibri" w:hAnsi="Calibri"/>
          <w:sz w:val="22"/>
          <w:szCs w:val="22"/>
        </w:rPr>
        <w:t xml:space="preserve">Dos jugadores con el mismo nickname entran a la vez: uno recibe 200 y el otro 409 NICKNAME_TAKEN.</w:t>
      </w:r>
    </w:p>
    <w:p>
      <w:pPr>
        <w:pStyle w:val="Heading2"/>
        <w:spacing w:after="150" w:before="300"/>
      </w:pPr>
      <w:r>
        <w:rPr>
          <w:b/>
          <w:bCs/>
          <w:color w:val="1F4E79"/>
          <w:sz w:val="24"/>
          <w:szCs w:val="24"/>
        </w:rPr>
        <w:t xml:space="preserve">A.7 Puntos que Backend y QA deben confirmar</w:t>
      </w:r>
    </w:p>
    <w:p>
      <w:pPr>
        <w:pStyle w:val="ListParagraph"/>
        <w:numPr>
          <w:ilvl w:val="0"/>
          <w:numId w:val="2"/>
        </w:numPr>
        <w:spacing w:after="80"/>
      </w:pPr>
      <w:r>
        <w:rPr>
          <w:rFonts w:ascii="Calibri" w:cs="Calibri" w:eastAsia="Calibri" w:hAnsi="Calibri"/>
          <w:sz w:val="22"/>
          <w:szCs w:val="22"/>
        </w:rPr>
        <w:t xml:space="preserve">Los valores propuestos: 20 caracteres de nickname, 5 reintentos de PIN y los textos exactos de error.</w:t>
      </w:r>
    </w:p>
    <w:p>
      <w:pPr>
        <w:pStyle w:val="ListParagraph"/>
        <w:numPr>
          <w:ilvl w:val="0"/>
          <w:numId w:val="2"/>
        </w:numPr>
        <w:spacing w:after="80"/>
      </w:pPr>
      <w:r>
        <w:rPr>
          <w:rFonts w:ascii="Calibri" w:cs="Calibri" w:eastAsia="Calibri" w:hAnsi="Calibri"/>
          <w:sz w:val="22"/>
          <w:szCs w:val="22"/>
        </w:rPr>
        <w:t xml:space="preserve">Reconexión de un jugador que ya estaba dentro. Propuesta: no vuelve a llamar a join; guarda su playerId en el navegador al unirse y, si se reconecta, reutiliza ese playerId y se vuelve a suscribir a los topics. Si volviera a llamar a join con el mismo nickname, recibiría NICKNAME_TAKEN.</w:t>
      </w:r>
    </w:p>
    <w:p>
      <w:pPr>
        <w:pStyle w:val="ListParagraph"/>
        <w:numPr>
          <w:ilvl w:val="0"/>
          <w:numId w:val="2"/>
        </w:numPr>
        <w:spacing w:after="80"/>
      </w:pPr>
      <w:r>
        <w:rPr>
          <w:rFonts w:ascii="Calibri" w:cs="Calibri" w:eastAsia="Calibri" w:hAnsi="Calibri"/>
          <w:sz w:val="22"/>
          <w:szCs w:val="22"/>
        </w:rPr>
        <w:t xml:space="preserve">Desconexión de un jugador en el lobby: este anexo no la define (el lobby solo muestra quién entró). Si se quiere quitarlo de la lista, hay que decidirlo y registrarlo en la Bitácora.</w:t>
      </w:r>
    </w:p>
    <w:p>
      <w:pPr>
        <w:pStyle w:val="Heading1"/>
        <w:spacing w:after="200" w:before="400"/>
      </w:pPr>
      <w:r>
        <w:rPr>
          <w:b/>
          <w:bCs/>
          <w:color w:val="1F4E79"/>
          <w:sz w:val="30"/>
          <w:szCs w:val="30"/>
        </w:rPr>
        <w:t xml:space="preserve">Anexo B. Reglas de las respuestas por voz (RF-07)</w:t>
      </w:r>
    </w:p>
    <w:p>
      <w:pPr>
        <w:pBdr>
          <w:left w:val="single" w:color="BF9000" w:sz="18"/>
        </w:pBdr>
        <w:shd w:fill="FFF2CC" w:val="clear"/>
        <w:spacing w:after="200" w:before="100"/>
      </w:pPr>
      <w:r>
        <w:rPr>
          <w:rFonts w:ascii="Calibri" w:cs="Calibri" w:eastAsia="Calibri" w:hAnsi="Calibri"/>
          <w:i/>
          <w:iCs/>
          <w:color w:val="594100"/>
          <w:sz w:val="21"/>
          <w:szCs w:val="21"/>
        </w:rPr>
        <w:t xml:space="preserve">⚠ Estado: PROPUESTA pendiente de aprobación de los líderes de Frontend, Backend y QA (registrada en la Bitácora). Resuelve los puntos que el Contrato dejó abiertos: el §4.4 solo dice que en VOICE el campo value es la transcripción, y el §5 pide acordar el criterio de comparación. Si alguien cambia un valor, se edita aquí. Si Frontend ya programó la mecánica de voz, debe revisar su código contra este anexo.</w:t>
      </w:r>
    </w:p>
    <w:p>
      <w:pPr>
        <w:pStyle w:val="Heading2"/>
        <w:spacing w:after="150" w:before="300"/>
      </w:pPr>
      <w:r>
        <w:rPr>
          <w:b/>
          <w:bCs/>
          <w:color w:val="1F4E79"/>
          <w:sz w:val="24"/>
          <w:szCs w:val="24"/>
        </w:rPr>
        <w:t xml:space="preserve">B.1 Idioma de reconocimiento</w:t>
      </w:r>
    </w:p>
    <w:p>
      <w:pPr>
        <w:pStyle w:val="ListParagraph"/>
        <w:numPr>
          <w:ilvl w:val="0"/>
          <w:numId w:val="2"/>
        </w:numPr>
        <w:spacing w:after="80"/>
      </w:pPr>
      <w:r>
        <w:rPr>
          <w:rFonts w:ascii="Calibri" w:cs="Calibri" w:eastAsia="Calibri" w:hAnsi="Calibri"/>
          <w:sz w:val="22"/>
          <w:szCs w:val="22"/>
        </w:rPr>
        <w:t xml:space="preserve">El reconocimiento usa un solo idioma para todos los jugadores: inglés de Estados Unidos (recognition.lang = "en-US").</w:t>
      </w:r>
    </w:p>
    <w:p>
      <w:pPr>
        <w:pStyle w:val="ListParagraph"/>
        <w:numPr>
          <w:ilvl w:val="0"/>
          <w:numId w:val="2"/>
        </w:numPr>
        <w:spacing w:after="80"/>
      </w:pPr>
      <w:r>
        <w:rPr>
          <w:rFonts w:ascii="Calibri" w:cs="Calibri" w:eastAsia="Calibri" w:hAnsi="Calibri"/>
          <w:sz w:val="22"/>
          <w:szCs w:val="22"/>
        </w:rPr>
        <w:t xml:space="preserve">Se elige esa variante porque es la que mejor soportan los navegadores móviles. La respuesta correcta (correctAnswer) se escribe con la ortografía estadounidense (color, no colour).</w:t>
      </w:r>
    </w:p>
    <w:p>
      <w:pPr>
        <w:pStyle w:val="Heading2"/>
        <w:spacing w:after="150" w:before="300"/>
      </w:pPr>
      <w:r>
        <w:rPr>
          <w:b/>
          <w:bCs/>
          <w:color w:val="1F4E79"/>
          <w:sz w:val="24"/>
          <w:szCs w:val="24"/>
        </w:rPr>
        <w:t xml:space="preserve">B.2 Cómo se captura la voz</w:t>
      </w:r>
    </w:p>
    <w:p>
      <w:pPr>
        <w:pStyle w:val="ListParagraph"/>
        <w:numPr>
          <w:ilvl w:val="0"/>
          <w:numId w:val="2"/>
        </w:numPr>
        <w:spacing w:after="80"/>
      </w:pPr>
      <w:r>
        <w:rPr>
          <w:rFonts w:ascii="Calibri" w:cs="Calibri" w:eastAsia="Calibri" w:hAnsi="Calibri"/>
          <w:sz w:val="22"/>
          <w:szCs w:val="22"/>
        </w:rPr>
        <w:t xml:space="preserve">El jugador toca el botón de micrófono para empezar a hablar (RF-07). Se usa reconocimiento no continuo: una frase por captura.</w:t>
      </w:r>
    </w:p>
    <w:p>
      <w:pPr>
        <w:pStyle w:val="ListParagraph"/>
        <w:numPr>
          <w:ilvl w:val="0"/>
          <w:numId w:val="2"/>
        </w:numPr>
        <w:spacing w:after="80"/>
      </w:pPr>
      <w:r>
        <w:rPr>
          <w:rFonts w:ascii="Calibri" w:cs="Calibri" w:eastAsia="Calibri" w:hAnsi="Calibri"/>
          <w:sz w:val="22"/>
          <w:szCs w:val="22"/>
        </w:rPr>
        <w:t xml:space="preserve">La captura termina en cuanto ocurra lo primero de esto: el jugador toca de nuevo el botón, el navegador detecta el final de la frase, o se acaba el tiempo de la pregunta.</w:t>
      </w:r>
    </w:p>
    <w:p>
      <w:pPr>
        <w:pStyle w:val="ListParagraph"/>
        <w:numPr>
          <w:ilvl w:val="0"/>
          <w:numId w:val="2"/>
        </w:numPr>
        <w:spacing w:after="80"/>
      </w:pPr>
      <w:r>
        <w:rPr>
          <w:rFonts w:ascii="Calibri" w:cs="Calibri" w:eastAsia="Calibri" w:hAnsi="Calibri"/>
          <w:sz w:val="22"/>
          <w:szCs w:val="22"/>
        </w:rPr>
        <w:t xml:space="preserve">Si se acaba el tiempo, la captura en curso se descarta y no se envía nada: el servidor ya cerró la pregunta.</w:t>
      </w:r>
    </w:p>
    <w:p>
      <w:pPr>
        <w:pStyle w:val="Heading2"/>
        <w:spacing w:after="150" w:before="300"/>
      </w:pPr>
      <w:r>
        <w:rPr>
          <w:b/>
          <w:bCs/>
          <w:color w:val="1F4E79"/>
          <w:sz w:val="24"/>
          <w:szCs w:val="24"/>
        </w:rPr>
        <w:t xml:space="preserve">B.3 Qué ve el jugador y qué se envía</w:t>
      </w:r>
    </w:p>
    <w:p>
      <w:pPr>
        <w:pStyle w:val="ListParagraph"/>
        <w:numPr>
          <w:ilvl w:val="0"/>
          <w:numId w:val="2"/>
        </w:numPr>
        <w:spacing w:after="80"/>
      </w:pPr>
      <w:r>
        <w:rPr>
          <w:rFonts w:ascii="Calibri" w:cs="Calibri" w:eastAsia="Calibri" w:hAnsi="Calibri"/>
          <w:sz w:val="22"/>
          <w:szCs w:val="22"/>
        </w:rPr>
        <w:t xml:space="preserve">Mientras habla se muestra el texto parcial en un estilo atenuado (interimResults = true), para que vea que lo están escuchando.</w:t>
      </w:r>
    </w:p>
    <w:p>
      <w:pPr>
        <w:pStyle w:val="ListParagraph"/>
        <w:numPr>
          <w:ilvl w:val="0"/>
          <w:numId w:val="2"/>
        </w:numPr>
        <w:spacing w:after="80"/>
      </w:pPr>
      <w:r>
        <w:rPr>
          <w:rFonts w:ascii="Calibri" w:cs="Calibri" w:eastAsia="Calibri" w:hAnsi="Calibri"/>
          <w:sz w:val="22"/>
          <w:szCs w:val="22"/>
        </w:rPr>
        <w:t xml:space="preserve">Al terminar queda la transcripción final en pantalla con dos botones: "Enviar" y "Repetir". La respuesta se envía solo al tocar "Enviar", así el jugador puede corregir una mala transcripción antes de que cuente.</w:t>
      </w:r>
    </w:p>
    <w:p>
      <w:pPr>
        <w:pStyle w:val="ListParagraph"/>
        <w:numPr>
          <w:ilvl w:val="0"/>
          <w:numId w:val="2"/>
        </w:numPr>
        <w:spacing w:after="80"/>
      </w:pPr>
      <w:r>
        <w:rPr>
          <w:rFonts w:ascii="Calibri" w:cs="Calibri" w:eastAsia="Calibri" w:hAnsi="Calibri"/>
          <w:sz w:val="22"/>
          <w:szCs w:val="22"/>
        </w:rPr>
        <w:t xml:space="preserve">Solo la transcripción final se envía, por /app/room/{roomId}/answer, con el formato de siempre (§4.4): value es un texto. Nunca se envían los resultados parciales.</w:t>
      </w:r>
    </w:p>
    <w:p>
      <w:pPr>
        <w:pStyle w:val="ListParagraph"/>
        <w:numPr>
          <w:ilvl w:val="0"/>
          <w:numId w:val="2"/>
        </w:numPr>
        <w:spacing w:after="80"/>
      </w:pPr>
      <w:r>
        <w:rPr>
          <w:rFonts w:ascii="Calibri" w:cs="Calibri" w:eastAsia="Calibri" w:hAnsi="Calibri"/>
          <w:sz w:val="22"/>
          <w:szCs w:val="22"/>
        </w:rPr>
        <w:t xml:space="preserve">El tiempo de respuesta cuenta hasta el momento del envío (el payload del §4.4 lleva clientTimestamp), por lo que "Repetir" cuesta tiempo y puntos: se dice así en la explicación de la mecánica.</w:t>
      </w:r>
    </w:p>
    <w:p>
      <w:pPr>
        <w:pStyle w:val="Heading2"/>
        <w:spacing w:after="150" w:before="300"/>
      </w:pPr>
      <w:r>
        <w:rPr>
          <w:b/>
          <w:bCs/>
          <w:color w:val="1F4E79"/>
          <w:sz w:val="24"/>
          <w:szCs w:val="24"/>
        </w:rPr>
        <w:t xml:space="preserve">B.4 Micrófono no disponible</w:t>
      </w:r>
    </w:p>
    <w:p>
      <w:pPr>
        <w:spacing w:after="160"/>
      </w:pPr>
      <w:r>
        <w:rPr>
          <w:rFonts w:ascii="Calibri" w:cs="Calibri" w:eastAsia="Calibri" w:hAnsi="Calibri"/>
          <w:sz w:val="22"/>
          <w:szCs w:val="22"/>
        </w:rPr>
        <w:t xml:space="preserve">Hay tres causas posibles: el jugador negó el permiso (errores not-allowed o service-not-allowed), el navegador no trae la API de voz (no existe SpeechRecognition ni webkitSpeechRecognition), o falla la conexión (error network, porque el reconocimiento de Chrome necesita internet). En los tres casos se hace lo mismo:</w:t>
      </w:r>
    </w:p>
    <w:p>
      <w:pPr>
        <w:pStyle w:val="ListParagraph"/>
        <w:numPr>
          <w:ilvl w:val="0"/>
          <w:numId w:val="2"/>
        </w:numPr>
        <w:spacing w:after="80"/>
      </w:pPr>
      <w:r>
        <w:rPr>
          <w:rFonts w:ascii="Calibri" w:cs="Calibri" w:eastAsia="Calibri" w:hAnsi="Calibri"/>
          <w:sz w:val="22"/>
          <w:szCs w:val="22"/>
        </w:rPr>
        <w:t xml:space="preserve">Se muestra el mensaje: "No pudimos usar el micrófono. Escribe tu respuesta." Si fue por permiso negado, se añade: "Si lo bloqueaste, actívalo en los ajustes del navegador."</w:t>
      </w:r>
    </w:p>
    <w:p>
      <w:pPr>
        <w:pStyle w:val="ListParagraph"/>
        <w:numPr>
          <w:ilvl w:val="0"/>
          <w:numId w:val="2"/>
        </w:numPr>
        <w:spacing w:after="80"/>
      </w:pPr>
      <w:r>
        <w:rPr>
          <w:rFonts w:ascii="Calibri" w:cs="Calibri" w:eastAsia="Calibri" w:hAnsi="Calibri"/>
          <w:sz w:val="22"/>
          <w:szCs w:val="22"/>
        </w:rPr>
        <w:t xml:space="preserve">El botón de micrófono se reemplaza por un campo de texto (el mismo de la mecánica TEXT_INPUT, con el autocorrector desactivado) y un botón "Enviar".</w:t>
      </w:r>
    </w:p>
    <w:p>
      <w:pPr>
        <w:pStyle w:val="ListParagraph"/>
        <w:numPr>
          <w:ilvl w:val="0"/>
          <w:numId w:val="2"/>
        </w:numPr>
        <w:spacing w:after="80"/>
      </w:pPr>
      <w:r>
        <w:rPr>
          <w:rFonts w:ascii="Calibri" w:cs="Calibri" w:eastAsia="Calibri" w:hAnsi="Calibri"/>
          <w:sz w:val="22"/>
          <w:szCs w:val="22"/>
        </w:rPr>
        <w:t xml:space="preserve">La respuesta escrita se envía con el mismo formato y para la misma pregunta VOICE: value es el texto escrito. Backend la evalúa igual y otorga los mismos puntos; no hay un canal ni un tipo especial.</w:t>
      </w:r>
    </w:p>
    <w:p>
      <w:pPr>
        <w:pStyle w:val="ListParagraph"/>
        <w:numPr>
          <w:ilvl w:val="0"/>
          <w:numId w:val="2"/>
        </w:numPr>
        <w:spacing w:after="80"/>
      </w:pPr>
      <w:r>
        <w:rPr>
          <w:rFonts w:ascii="Calibri" w:cs="Calibri" w:eastAsia="Calibri" w:hAnsi="Calibri"/>
          <w:sz w:val="22"/>
          <w:szCs w:val="22"/>
        </w:rPr>
        <w:t xml:space="preserve">Esto concreta lo que ya dice el Checklist pre-evento ("usa el modo de texto como alterno") y evita que el jugador se quede sin poder contestar.</w:t>
      </w:r>
    </w:p>
    <w:p>
      <w:pPr>
        <w:pStyle w:val="Heading2"/>
        <w:spacing w:after="150" w:before="300"/>
      </w:pPr>
      <w:r>
        <w:rPr>
          <w:b/>
          <w:bCs/>
          <w:color w:val="1F4E79"/>
          <w:sz w:val="24"/>
          <w:szCs w:val="24"/>
        </w:rPr>
        <w:t xml:space="preserve">B.5 Silencio o sin resultado</w:t>
      </w:r>
    </w:p>
    <w:p>
      <w:pPr>
        <w:pStyle w:val="ListParagraph"/>
        <w:numPr>
          <w:ilvl w:val="0"/>
          <w:numId w:val="2"/>
        </w:numPr>
        <w:spacing w:after="80"/>
      </w:pPr>
      <w:r>
        <w:rPr>
          <w:rFonts w:ascii="Calibri" w:cs="Calibri" w:eastAsia="Calibri" w:hAnsi="Calibri"/>
          <w:sz w:val="22"/>
          <w:szCs w:val="22"/>
        </w:rPr>
        <w:t xml:space="preserve">Si el navegador no detecta voz (error no-speech) o la captura termina sin transcripción, no se envía nada y se muestra: "No te escuché. Toca el micrófono e inténtalo de nuevo."</w:t>
      </w:r>
    </w:p>
    <w:p>
      <w:pPr>
        <w:pStyle w:val="ListParagraph"/>
        <w:numPr>
          <w:ilvl w:val="0"/>
          <w:numId w:val="2"/>
        </w:numPr>
        <w:spacing w:after="80"/>
      </w:pPr>
      <w:r>
        <w:rPr>
          <w:rFonts w:ascii="Calibri" w:cs="Calibri" w:eastAsia="Calibri" w:hAnsi="Calibri"/>
          <w:sz w:val="22"/>
          <w:szCs w:val="22"/>
        </w:rPr>
        <w:t xml:space="preserve">El jugador puede reintentar sin límite mientras quede tiempo. Si se acaba el tiempo sin que haya enviado respuesta, cuenta como pregunta sin responder, igual que en las demás mecánicas.</w:t>
      </w:r>
    </w:p>
    <w:p>
      <w:pPr>
        <w:pStyle w:val="Heading2"/>
        <w:spacing w:after="150" w:before="300"/>
      </w:pPr>
      <w:r>
        <w:rPr>
          <w:b/>
          <w:bCs/>
          <w:color w:val="1F4E79"/>
          <w:sz w:val="24"/>
          <w:szCs w:val="24"/>
        </w:rPr>
        <w:t xml:space="preserve">B.6 Criterio de comparación en Backend (VOICE y TEXT_INPUT)</w:t>
      </w:r>
    </w:p>
    <w:p>
      <w:pPr>
        <w:spacing w:after="160"/>
      </w:pPr>
      <w:r>
        <w:rPr>
          <w:rFonts w:ascii="Calibri" w:cs="Calibri" w:eastAsia="Calibri" w:hAnsi="Calibri"/>
          <w:sz w:val="22"/>
          <w:szCs w:val="22"/>
        </w:rPr>
        <w:t xml:space="preserve">Backend nunca compara el texto tal cual: normaliza value y correctAnswer con las mismas reglas y los compara por igualdad. Esto responde lo que pide el §5 y se apoya en el RF-06 ("normalización de cadenas en el servidor antes de validar"). Se aplica en este orden: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5300"/>
        <w:gridCol w:w="3600"/>
      </w:tblGrid>
      <w:tr>
        <w:trPr>
          <w:tblHeader/>
        </w:trPr>
        <w:tc>
          <w:tcPr>
            <w:tcW w:type="dxa" w:w="4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53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Paso de normalización</w:t>
            </w:r>
          </w:p>
        </w:tc>
        <w:tc>
          <w:tcPr>
            <w:tcW w:type="dxa" w:w="36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Ejemplo</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Quitar espacios al inicio y al final, y reducir varios espacios seguidos a uno.</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I  went home " → "I went home"</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Pasar todo a minúsculas.</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 Went Home" → "i went home"</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Quitar tildes y otros signos diacríticos.</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"canción" → "cancion"</w:t>
            </w:r>
          </w:p>
        </w:tc>
      </w:tr>
      <w:tr>
        <w:trPr>
          <w:cantSplit/>
        </w:trPr>
        <w:tc>
          <w:tcPr>
            <w:tcW w:type="dxa" w:w="4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Quitar la puntuación . , ; : ! ? ¿ ¡ y las comillas dobles. Se conservan el apóstrofo y el guion.</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 don't know." → "i don't know"</w:t>
            </w:r>
          </w:p>
        </w:tc>
      </w:tr>
    </w:tbl>
    <w:p>
      <w:pPr>
        <w:spacing w:after="120"/>
      </w:pPr>
    </w:p>
    <w:p>
      <w:pPr>
        <w:pStyle w:val="ListParagraph"/>
        <w:numPr>
          <w:ilvl w:val="0"/>
          <w:numId w:val="2"/>
        </w:numPr>
        <w:spacing w:after="80"/>
      </w:pPr>
      <w:r>
        <w:rPr>
          <w:rFonts w:ascii="Calibri" w:cs="Calibri" w:eastAsia="Calibri" w:hAnsi="Calibri"/>
          <w:sz w:val="22"/>
          <w:szCs w:val="22"/>
        </w:rPr>
        <w:t xml:space="preserve">Después de normalizar, la comparación es de igualdad exacta: no se toleran palabras distintas ni faltas de ortografía. Lo que se tolera es solo mayúsculas, tildes, espacios y puntuación.</w:t>
      </w:r>
    </w:p>
    <w:p>
      <w:pPr>
        <w:pStyle w:val="ListParagraph"/>
        <w:numPr>
          <w:ilvl w:val="0"/>
          <w:numId w:val="2"/>
        </w:numPr>
        <w:spacing w:after="80"/>
      </w:pPr>
      <w:r>
        <w:rPr>
          <w:rFonts w:ascii="Calibri" w:cs="Calibri" w:eastAsia="Calibri" w:hAnsi="Calibri"/>
          <w:sz w:val="22"/>
          <w:szCs w:val="22"/>
        </w:rPr>
        <w:t xml:space="preserve">Se conserva el apóstrofo porque la API devuelve contracciones como "don't"; se conserva el guion para no confundir "well-known" con dos palabras.</w:t>
      </w:r>
    </w:p>
    <w:p>
      <w:pPr>
        <w:spacing w:after="160"/>
      </w:pPr>
      <w:r>
        <w:rPr>
          <w:rFonts w:ascii="Calibri" w:cs="Calibri" w:eastAsia="Calibri" w:hAnsi="Calibri"/>
          <w:sz w:val="22"/>
          <w:szCs w:val="22"/>
        </w:rPr>
        <w:t xml:space="preserve">Regla para QA al escribir preguntas VOICE (Backlog de QA, tarea 1):</w:t>
      </w:r>
    </w:p>
    <w:p>
      <w:pPr>
        <w:pStyle w:val="ListParagraph"/>
        <w:numPr>
          <w:ilvl w:val="0"/>
          <w:numId w:val="2"/>
        </w:numPr>
        <w:spacing w:after="80"/>
      </w:pPr>
      <w:r>
        <w:rPr>
          <w:rFonts w:ascii="Calibri" w:cs="Calibri" w:eastAsia="Calibri" w:hAnsi="Calibri"/>
          <w:sz w:val="22"/>
          <w:szCs w:val="22"/>
        </w:rPr>
        <w:t xml:space="preserve">Redactar correctAnswer sin números ni palabras que suenan igual a otras (two/to/too, there/their), porque la API puede transcribir "2" en lugar de "two".</w:t>
      </w:r>
    </w:p>
    <w:p>
      <w:pPr>
        <w:pStyle w:val="ListParagraph"/>
        <w:numPr>
          <w:ilvl w:val="0"/>
          <w:numId w:val="2"/>
        </w:numPr>
        <w:spacing w:after="80"/>
      </w:pPr>
      <w:r>
        <w:rPr>
          <w:rFonts w:ascii="Calibri" w:cs="Calibri" w:eastAsia="Calibri" w:hAnsi="Calibri"/>
          <w:sz w:val="22"/>
          <w:szCs w:val="22"/>
        </w:rPr>
        <w:t xml:space="preserve">Probar cada respuesta con la API real, hablándola en un teléfono, antes de cargarla al banco de preguntas. Si la API la transcribe distinto, se cambia la pregunta, no el criterio de comparación.</w:t>
      </w:r>
    </w:p>
    <w:p>
      <w:pPr>
        <w:pStyle w:val="ListParagraph"/>
        <w:numPr>
          <w:ilvl w:val="0"/>
          <w:numId w:val="2"/>
        </w:numPr>
        <w:spacing w:after="80"/>
      </w:pPr>
      <w:r>
        <w:rPr>
          <w:rFonts w:ascii="Calibri" w:cs="Calibri" w:eastAsia="Calibri" w:hAnsi="Calibri"/>
          <w:sz w:val="22"/>
          <w:szCs w:val="22"/>
        </w:rPr>
        <w:t xml:space="preserve">correctAnswer es un solo texto (§2.2): no se admiten respuestas alternativas.</w:t>
      </w:r>
    </w:p>
    <w:p>
      <w:pPr>
        <w:pStyle w:val="Heading2"/>
        <w:spacing w:after="150" w:before="300"/>
      </w:pPr>
      <w:r>
        <w:rPr>
          <w:b/>
          <w:bCs/>
          <w:color w:val="1F4E79"/>
          <w:sz w:val="24"/>
          <w:szCs w:val="24"/>
        </w:rPr>
        <w:t xml:space="preserve">B.7 Puntos que Frontend, Backend y QA deben confirmar</w:t>
      </w:r>
    </w:p>
    <w:p>
      <w:pPr>
        <w:pStyle w:val="ListParagraph"/>
        <w:numPr>
          <w:ilvl w:val="0"/>
          <w:numId w:val="2"/>
        </w:numPr>
        <w:spacing w:after="80"/>
      </w:pPr>
      <w:r>
        <w:rPr>
          <w:rFonts w:ascii="Calibri" w:cs="Calibri" w:eastAsia="Calibri" w:hAnsi="Calibri"/>
          <w:sz w:val="22"/>
          <w:szCs w:val="22"/>
        </w:rPr>
        <w:t xml:space="preserve">Envío con confirmación ("Enviar" y "Repetir") en lugar de envío automático al terminar de hablar. El envío automático es más rápido, pero no permite corregir una mala transcripción.</w:t>
      </w:r>
    </w:p>
    <w:p>
      <w:pPr>
        <w:pStyle w:val="ListParagraph"/>
        <w:numPr>
          <w:ilvl w:val="0"/>
          <w:numId w:val="2"/>
        </w:numPr>
        <w:spacing w:after="80"/>
      </w:pPr>
      <w:r>
        <w:rPr>
          <w:rFonts w:ascii="Calibri" w:cs="Calibri" w:eastAsia="Calibri" w:hAnsi="Calibri"/>
          <w:sz w:val="22"/>
          <w:szCs w:val="22"/>
        </w:rPr>
        <w:t xml:space="preserve">Inglés de Estados Unidos como único idioma de reconocimiento.</w:t>
      </w:r>
    </w:p>
    <w:p>
      <w:pPr>
        <w:pStyle w:val="ListParagraph"/>
        <w:numPr>
          <w:ilvl w:val="0"/>
          <w:numId w:val="2"/>
        </w:numPr>
        <w:spacing w:after="80"/>
      </w:pPr>
      <w:r>
        <w:rPr>
          <w:rFonts w:ascii="Calibri" w:cs="Calibri" w:eastAsia="Calibri" w:hAnsi="Calibri"/>
          <w:sz w:val="22"/>
          <w:szCs w:val="22"/>
        </w:rPr>
        <w:t xml:space="preserve">Que quien contesta por escrito porque falló el micrófono reciba los mismos puntos que quien contesta por voz.</w:t>
      </w:r>
    </w:p>
    <w:p>
      <w:pPr>
        <w:pStyle w:val="ListParagraph"/>
        <w:numPr>
          <w:ilvl w:val="0"/>
          <w:numId w:val="2"/>
        </w:numPr>
        <w:spacing w:after="80"/>
      </w:pPr>
      <w:r>
        <w:rPr>
          <w:rFonts w:ascii="Calibri" w:cs="Calibri" w:eastAsia="Calibri" w:hAnsi="Calibri"/>
          <w:sz w:val="22"/>
          <w:szCs w:val="22"/>
        </w:rPr>
        <w:t xml:space="preserve">Los pasos de normalización de B.6, en especial conservar el apóstrofo y el guion.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2026-09-23T00:00:05.618Z</dcterms:created>
  <dcterms:modified xsi:type="dcterms:W3CDTF">2026-09-23T00:00:05.626Z</dcterms:modified>
</cp:coreProperties>
</file>

<file path=docProps/custom.xml><?xml version="1.0" encoding="utf-8"?>
<Properties xmlns="http://schemas.openxmlformats.org/officeDocument/2006/custom-properties" xmlns:vt="http://schemas.openxmlformats.org/officeDocument/2006/docPropsVTypes"/>
</file>