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CONFIGURACIÓN DEL REPOSITORIO Y EL TABLERO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Paso a paso, para el PM — se hace UNA sola vez — English Day (SENA ADSO)</w:t>
      </w:r>
    </w:p>
    <w:p>
      <w:pPr>
        <w:pStyle w:val="Heading1"/>
        <w:spacing w:after="200" w:before="380"/>
      </w:pPr>
      <w:r>
        <w:rPr>
          <w:b/>
          <w:bCs/>
          <w:color w:val="1F4E79"/>
          <w:sz w:val="30"/>
          <w:szCs w:val="30"/>
        </w:rPr>
        <w:t xml:space="preserve">0. Propósito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Esta guía usa dos scripts (setup_repo.sh y create_backlog_issues.sh) para crear el repositorio real en GitHub, con su estructura de carpetas, los 17 archivos del proyecto ya cargados, la rama main protegida (Guía de Git §2), y un Issue por cada una de las 48 tareas del Backlog — listos para organizarlos en el tablero Kanban.</w:t>
      </w:r>
    </w:p>
    <w:p>
      <w:pPr>
        <w:pBdr>
          <w:left w:val="single" w:color="BF9000" w:sz="18"/>
        </w:pBdr>
        <w:shd w:fill="FFF2CC" w:val="clear"/>
        <w:spacing w:after="200" w:before="100"/>
      </w:pPr>
      <w:r>
        <w:rPr>
          <w:rFonts w:ascii="Calibri" w:cs="Calibri" w:eastAsia="Calibri" w:hAnsi="Calibri"/>
          <w:i/>
          <w:iCs/>
          <w:color w:val="594100"/>
          <w:sz w:val="21"/>
          <w:szCs w:val="21"/>
        </w:rPr>
        <w:t xml:space="preserve">⚠ Todo esto lo ejecuta UNA sola persona (el PM) UNA sola vez, desde su computador. Los demás integrantes solo necesitan clonar el repositorio después (ver README.md).</w:t>
      </w:r>
    </w:p>
    <w:p>
      <w:pPr>
        <w:pStyle w:val="Heading1"/>
        <w:spacing w:after="200" w:before="380"/>
      </w:pPr>
      <w:r>
        <w:rPr>
          <w:b/>
          <w:bCs/>
          <w:color w:val="1F4E79"/>
          <w:sz w:val="30"/>
          <w:szCs w:val="30"/>
        </w:rPr>
        <w:t xml:space="preserve">1. Prerrequisitos (una sola vez, antes de empezar)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Tener una cuenta en GitHub.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Instalar Git: https://git-scm.com/downloads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Instalar GitHub CLI (gh): https://cli.github.com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Autenticarte una sola vez: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gh auth login</w:t>
            </w:r>
          </w:p>
        </w:tc>
      </w:tr>
    </w:tbl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Tener los 17 archivos del proyecto (16 documentos .docx + el README.md) en una sola carpeta en tu computador, por ejemplo Descargas/documentos-english-day/.</w:t>
      </w:r>
    </w:p>
    <w:p>
      <w:pPr>
        <w:pStyle w:val="Heading1"/>
        <w:spacing w:after="200" w:before="380"/>
      </w:pPr>
      <w:r>
        <w:rPr>
          <w:b/>
          <w:bCs/>
          <w:color w:val="1F4E79"/>
          <w:sz w:val="30"/>
          <w:szCs w:val="30"/>
        </w:rPr>
        <w:t xml:space="preserve">2. Crear el repositorio: setup_repo.sh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Descarga el script, dale permisos de ejecución si hace falta, y ejecútalo pasando tu usuario de GitHub y la carpeta donde están los documentos: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chmod +x setup_repo.sh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./setup_repo.sh tu-usuario-de-github ~/Descargas/documentos-english-day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El script, en orden: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Crea el repositorio english-day en tu cuenta de GitHub (privado).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Crea las carpetas backend/, frontend/, database/ y docs/, y un .gitignore.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Copia los 16 documentos .docx a docs/ y el README.md a la raíz.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Hace el primer commit y lo sube a main.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Protege la rama main: exige Pull Request con al menos 1 aprobación, y bloquea los force-push (igual que se explica en GUIA_DE_GIT.docx §2).</w:t>
      </w:r>
    </w:p>
    <w:p>
      <w:pPr>
        <w:pBdr>
          <w:left w:val="single" w:color="BF9000" w:sz="18"/>
        </w:pBdr>
        <w:shd w:fill="FFF2CC" w:val="clear"/>
        <w:spacing w:after="200" w:before="100"/>
      </w:pPr>
      <w:r>
        <w:rPr>
          <w:rFonts w:ascii="Calibri" w:cs="Calibri" w:eastAsia="Calibri" w:hAnsi="Calibri"/>
          <w:i/>
          <w:iCs/>
          <w:color w:val="594100"/>
          <w:sz w:val="21"/>
          <w:szCs w:val="21"/>
        </w:rPr>
        <w:t xml:space="preserve">⚠ Si tu cuenta de GitHub es gratuita y personal (no de organización), la protección de rama puede fallar en un repo privado — el script te avisará. En ese caso, actívala manualmente en Settings → Branches, o crea el repositorio como público.</w:t>
      </w:r>
    </w:p>
    <w:p>
      <w:pPr>
        <w:pStyle w:val="Heading1"/>
        <w:spacing w:after="200" w:before="380"/>
      </w:pPr>
      <w:r>
        <w:rPr>
          <w:b/>
          <w:bCs/>
          <w:color w:val="1F4E79"/>
          <w:sz w:val="30"/>
          <w:szCs w:val="30"/>
        </w:rPr>
        <w:t xml:space="preserve">3. Crear los 48 Issues del Backlog: create_backlog_issues.sh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Parado dentro de la carpeta del repositorio ya clonado (la que creó el paso anterior):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cd english-day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chmod +x create_backlog_issues.sh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./create_backlog_issues.sh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Esto crea primero 6 etiquetas (una por equipo + "backlog"), y luego un Issue por cada tarea del Backlog de Tareas por Equipo — 13 de Backend, 13 de Frontend, 7 de UI/UX, 7 de Base de Datos y 8 de QA — cada uno con su descripción, dependencias, semana estimada y referencia (RF/CU/EDT), tal como aparecen en BACKLOG_DE_TAREAS_POR_EQUIPO.docx.</w:t>
      </w:r>
    </w:p>
    <w:p>
      <w:r>
        <w:br w:type="page"/>
      </w:r>
    </w:p>
    <w:p>
      <w:pPr>
        <w:pStyle w:val="Heading1"/>
        <w:spacing w:after="200" w:before="380"/>
      </w:pPr>
      <w:r>
        <w:rPr>
          <w:b/>
          <w:bCs/>
          <w:color w:val="1F4E79"/>
          <w:sz w:val="30"/>
          <w:szCs w:val="30"/>
        </w:rPr>
        <w:t xml:space="preserve">4. Terminar de armar el tablero Kanban (2 minutos, manual)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GitHub no deja crear el tablero completo por línea de comandos de forma sencilla — estos últimos pasos se hacen una vez desde el navegador: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En tu repositorio en GitHub, ve a la pestaña Projects → New project → elige la plantilla Board.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Por defecto trae 3 columnas: Todo, In Progress, Done. Agrega una cuarta llamada En Revisión, entre In Progress y Done — así queda alineada con el paso de Pull Request de la Guía de Git.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Ve a la configuración del proyecto (⋯ → Workflows) y activa "Item added to project" y "Item closed" — así, cualquier Issue nuevo con la etiqueta backlog entra automáticamente a Todo, y se mueve a Done solo al cerrarse.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Ve a Insights o a la vista del tablero, abre el filtro y agrega los 48 issues que ya se crearon (selecciona todos con la etiqueta backlog y usa "Add to project").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Opcional: agrupa el tablero por etiqueta de equipo (Group by → Labels) para ver de un vistazo cómo va cada uno de los 5 equipos.</w:t>
      </w:r>
    </w:p>
    <w:p>
      <w:pPr>
        <w:pStyle w:val="Heading2"/>
        <w:spacing w:after="130" w:before="260"/>
      </w:pPr>
      <w:r>
        <w:rPr>
          <w:b/>
          <w:bCs/>
          <w:color w:val="1F4E79"/>
          <w:sz w:val="24"/>
          <w:szCs w:val="24"/>
        </w:rPr>
        <w:t xml:space="preserve">Así queda mapeado el tablero con el resto del flujo: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Columna del tablero</w:t>
            </w:r>
          </w:p>
        </w:tc>
        <w:tc>
          <w:tcPr>
            <w:tcW w:type="dxa" w:w="635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Corresponde a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Todo</w:t>
            </w:r>
          </w:p>
        </w:tc>
        <w:tc>
          <w:tcPr>
            <w:tcW w:type="dxa" w:w="63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Tarea del Backlog aún no iniciada.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 Progress</w:t>
            </w:r>
          </w:p>
        </w:tc>
        <w:tc>
          <w:tcPr>
            <w:tcW w:type="dxa" w:w="63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Alguien ya creó la rama equipo/tarea-N-... y está trabajando con la IA.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 Revisión</w:t>
            </w:r>
          </w:p>
        </w:tc>
        <w:tc>
          <w:tcPr>
            <w:tcW w:type="dxa" w:w="63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 abrió el Pull Request y está esperando aprobación (Guía de Git §7).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63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El Pull Request se aprobó y se hizo merge a main.</w:t>
            </w:r>
          </w:p>
        </w:tc>
      </w:tr>
    </w:tbl>
    <w:p>
      <w:pPr>
        <w:pBdr>
          <w:left w:val="single" w:color="BF9000" w:sz="18"/>
        </w:pBdr>
        <w:shd w:fill="FFF2CC" w:val="clear"/>
        <w:spacing w:after="200" w:before="100"/>
      </w:pPr>
      <w:r>
        <w:rPr>
          <w:rFonts w:ascii="Calibri" w:cs="Calibri" w:eastAsia="Calibri" w:hAnsi="Calibri"/>
          <w:i/>
          <w:iCs/>
          <w:color w:val="594100"/>
          <w:sz w:val="21"/>
          <w:szCs w:val="21"/>
        </w:rPr>
        <w:t xml:space="preserve">⚠ Mover las tarjetas de columna es manual (arrastrar en el tablero) salvo el paso a Done, que puede automatizarse cerrando el Issue desde el mismo Pull Request con "Closes #12" en la descripción del PR — así el merge cierra el Issue y la tarjeta se mueve sola.</w:t>
      </w:r>
    </w:p>
    <w:p>
      <w:pPr>
        <w:pStyle w:val="Heading1"/>
        <w:spacing w:after="200" w:before="380"/>
      </w:pPr>
      <w:r>
        <w:rPr>
          <w:b/>
          <w:bCs/>
          <w:color w:val="1F4E79"/>
          <w:sz w:val="30"/>
          <w:szCs w:val="30"/>
        </w:rPr>
        <w:t xml:space="preserve">5. Verificación final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¿El repositorio existe en GitHub y tiene las carpetas backend/, frontend/, database/, docs/?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¿Los 16 documentos .docx están en docs/ y el README.md en la raíz?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¿main aparece como protegida en Settings → Branches?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¿Los 48 Issues existen, cada uno con su etiqueta de equipo?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¿El tablero Kanban tiene las 4 columnas y los 48 Issues ya están agregados?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¿Cada líder de equipo ya tiene acceso al repositorio (Settings → Collaborators)?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2026-09-24T03:56:51.840Z</dcterms:created>
  <dcterms:modified xsi:type="dcterms:W3CDTF">2026-09-24T03:56:51.851Z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