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4BB8B0" w14:textId="69BD61AA" w:rsidR="005B2505" w:rsidRPr="005B2505" w:rsidRDefault="005B2505" w:rsidP="00D300D3">
      <w:pPr>
        <w:pStyle w:val="Ttulo"/>
        <w:rPr>
          <w:lang w:eastAsia="es-MX"/>
        </w:rPr>
      </w:pPr>
      <w:r>
        <w:rPr>
          <w:lang w:eastAsia="es-MX"/>
        </w:rPr>
        <w:t>CRONOGRAMA DE TRABAJO Y EDT (DIAGRAMA DE GANTT Y MATRIZ RACI)</w:t>
      </w:r>
    </w:p>
    <w:p w14:paraId="39F94015" w14:textId="77777777" w:rsidR="005B2505" w:rsidRPr="005B2505" w:rsidRDefault="005B2505" w:rsidP="005B2505">
      <w:pPr>
        <w:rPr>
          <w:lang w:eastAsia="es-MX"/>
        </w:rPr>
      </w:pPr>
      <w:r>
        <w:rPr>
          <w:lang w:eastAsia="es-MX"/>
        </w:rPr>
        <w:t>1. ESTRUCTURA DE DESGLOSE DEL TRABAJO (EDT / WBS)</w:t>
      </w:r>
    </w:p>
    <w:p w14:paraId="2A1C411E" w14:textId="77777777" w:rsidR="005B2505" w:rsidRPr="005B2505" w:rsidRDefault="005B2505" w:rsidP="005B2505">
      <w:pPr>
        <w:rPr>
          <w:lang w:eastAsia="es-MX"/>
        </w:rPr>
      </w:pPr>
      <w:r>
        <w:rPr>
          <w:lang w:eastAsia="es-MX"/>
        </w:rPr>
        <w:t>La Estructura de Desglose del Trabajo (EDT) organiza jerárquicamente las actividades requeridas para la planificación, desarrollo, pruebas y ejecución del sistema interactivo para el English Day.</w:t>
      </w:r>
    </w:p>
    <w:p w14:paraId="18FAED6C" w14:textId="4937E705" w:rsidR="005B2505" w:rsidRPr="005B2505" w:rsidRDefault="005B2505" w:rsidP="005B2505">
      <w:pPr>
        <w:rPr>
          <w:lang w:eastAsia="es-MX"/>
        </w:rPr>
      </w:pPr>
      <w:r>
        <w:rPr>
          <w:lang w:eastAsia="es-MX"/>
        </w:rPr>
        <w:br/>
      </w:r>
      <w:r>
        <w:rPr>
          <w:noProof/>
          <w:lang w:eastAsia="es-MX"/>
        </w:rPr>
        <w:drawing>
          <wp:inline distT="0" distB="0" distL="0" distR="0" wp14:anchorId="00A67899" wp14:editId="2737FD99">
            <wp:extent cx="5612130" cy="3578225"/>
            <wp:effectExtent l="0" t="0" r="1270" b="3175"/>
            <wp:docPr id="2015857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57691" name="Imagen 20158576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8ABB4" w14:textId="77777777" w:rsidR="005B2505" w:rsidRDefault="005B2505" w:rsidP="005B2505">
      <w:pPr>
        <w:pStyle w:val="Subttulo"/>
        <w:rPr>
          <w:lang w:eastAsia="es-MX"/>
        </w:rPr>
      </w:pPr>
      <w:r>
        <w:rPr>
          <w:lang w:eastAsia="es-MX"/>
        </w:rPr>
        <w:br/>
        <w:t xml:space="preserve"> </w:t>
        <w:br/>
      </w:r>
    </w:p>
    <w:p w14:paraId="5DE1FBE6" w14:textId="77777777" w:rsidR="005B2505" w:rsidRDefault="005B2505" w:rsidP="005B2505">
      <w:pPr>
        <w:pStyle w:val="Subttulo"/>
        <w:rPr>
          <w:lang w:eastAsia="es-MX"/>
        </w:rPr>
      </w:pPr>
    </w:p>
    <w:p w14:paraId="57DADD24" w14:textId="77777777" w:rsidR="005B2505" w:rsidRDefault="005B2505" w:rsidP="005B2505">
      <w:pPr>
        <w:pStyle w:val="Subttulo"/>
        <w:rPr>
          <w:lang w:eastAsia="es-MX"/>
        </w:rPr>
      </w:pPr>
    </w:p>
    <w:p w14:paraId="19B46C28" w14:textId="77777777" w:rsidR="005B2505" w:rsidRDefault="005B2505" w:rsidP="005B2505">
      <w:pPr>
        <w:pStyle w:val="Subttulo"/>
        <w:rPr>
          <w:lang w:eastAsia="es-MX"/>
        </w:rPr>
      </w:pPr>
    </w:p>
    <w:p w14:paraId="3029AE90" w14:textId="77777777" w:rsidR="005B2505" w:rsidRDefault="005B2505" w:rsidP="005B2505">
      <w:pPr>
        <w:pStyle w:val="Subttulo"/>
        <w:rPr>
          <w:lang w:eastAsia="es-MX"/>
        </w:rPr>
      </w:pPr>
    </w:p>
    <w:p w14:paraId="06CFCCBC" w14:textId="77777777" w:rsidR="005B2505" w:rsidRDefault="005B2505" w:rsidP="005B2505">
      <w:pPr>
        <w:pStyle w:val="Subttulo"/>
        <w:rPr>
          <w:lang w:eastAsia="es-MX"/>
        </w:rPr>
      </w:pPr>
    </w:p>
    <w:p w14:paraId="28D837FE" w14:textId="672B6508" w:rsidR="005B2505" w:rsidRPr="005B2505" w:rsidRDefault="005B2505" w:rsidP="005B2505">
      <w:pPr>
        <w:pStyle w:val="Subttulo"/>
        <w:rPr>
          <w:lang w:eastAsia="es-MX"/>
        </w:rPr>
      </w:pPr>
      <w:r>
        <w:rPr>
          <w:lang w:eastAsia="es-MX"/>
        </w:rPr>
        <w:t>2. CRONOGRAMA DE TRABAJO Y DIAGRAMA DE GANTT</w:t>
      </w:r>
    </w:p>
    <w:p w14:paraId="46D85923" w14:textId="018A44FA" w:rsidR="005B2505" w:rsidRDefault="005B2505" w:rsidP="005B2505">
      <w:pPr>
        <w:rPr>
          <w:lang w:eastAsia="es-MX"/>
        </w:rPr>
      </w:pPr>
      <w:r>
        <w:rPr>
          <w:lang w:eastAsia="es-MX"/>
        </w:rPr>
        <w:t>El proyecto está planificado para ejecutarse en un ciclo de 5 semanas con un ritmo de trabajo incremental.</w:t>
      </w:r>
    </w:p>
    <w:p w14:paraId="7251324D" w14:textId="77777777" w:rsidR="005B2505" w:rsidRPr="005B2505" w:rsidRDefault="005B2505" w:rsidP="005B2505">
      <w:pPr>
        <w:rPr>
          <w:lang w:eastAsia="es-MX"/>
        </w:rPr>
      </w:pPr>
    </w:p>
    <w:p w14:paraId="74E077E4" w14:textId="77777777" w:rsidR="005B2505" w:rsidRPr="005B2505" w:rsidRDefault="005B2505" w:rsidP="005B2505">
      <w:pPr>
        <w:rPr>
          <w:lang w:eastAsia="es-MX"/>
        </w:rPr>
      </w:pPr>
      <w:r>
        <w:rPr>
          <w:lang w:eastAsia="es-MX"/>
        </w:rPr>
        <w:t>Cronograma por Fases (Duración y Dependencias)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2369"/>
        <w:gridCol w:w="1322"/>
        <w:gridCol w:w="1322"/>
        <w:gridCol w:w="1368"/>
        <w:gridCol w:w="1736"/>
      </w:tblGrid>
      <w:tr w:rsidR="005B2505" w:rsidRPr="005B2505" w14:paraId="2D9B33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46069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37C47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Actividad / Fase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38B5B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Inicio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5FA8D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Fin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9BA8D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Duración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6B06D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Predecesora</w:t>
            </w:r>
          </w:p>
        </w:tc>
      </w:tr>
      <w:tr w:rsidR="005B2505" w:rsidRPr="005B2505" w14:paraId="32C658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43AB3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A1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CC682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Gestión y Arquitectura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84F22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Semana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08006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Semana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C5A9F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5 días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D4395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N/A</w:t>
            </w:r>
          </w:p>
        </w:tc>
      </w:tr>
      <w:tr w:rsidR="005B2505" w:rsidRPr="005B2505" w14:paraId="619C6C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09BAD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A2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13DC5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Diseño UI/UX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BAD6C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Semana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8CFA5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Semana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2A463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5 días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953B0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A1</w:t>
            </w:r>
          </w:p>
        </w:tc>
      </w:tr>
      <w:tr w:rsidR="005B2505" w:rsidRPr="005B2505" w14:paraId="5FB69C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E704F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A3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7537F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Backend Java &amp; WebSockets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B364E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Semana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F4240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Semana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D6B16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10 días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22307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A1</w:t>
            </w:r>
          </w:p>
        </w:tc>
      </w:tr>
      <w:tr w:rsidR="005B2505" w:rsidRPr="005B2505" w14:paraId="35BF1E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F4B0C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A4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EFD7A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Frontend &amp; Web Speech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EFD60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Semana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B0D5D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Semana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C792F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12 días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1D617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A2, A3</w:t>
            </w:r>
          </w:p>
        </w:tc>
      </w:tr>
      <w:tr w:rsidR="005B2505" w:rsidRPr="005B2505" w14:paraId="6CCB50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94F2C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A5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F52D5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Configuración Cloudflare Tunnel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974FE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Semana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A1647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Semana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5921C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3 días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320BA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A3</w:t>
            </w:r>
          </w:p>
        </w:tc>
      </w:tr>
      <w:tr w:rsidR="005B2505" w:rsidRPr="005B2505" w14:paraId="473D81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33298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A6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8CEA8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Ejecución Plan de QA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CC9E9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Semana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AE967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Semana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8F4A0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5 días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D80A7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A4, A5</w:t>
            </w:r>
          </w:p>
        </w:tc>
      </w:tr>
      <w:tr w:rsidR="005B2505" w:rsidRPr="005B2505" w14:paraId="6DA2BF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A1420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A7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2E2F2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Ensayo General &amp; Carga de Datos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93727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Semana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5B9D2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Semana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68149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2 días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A98BF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A6</w:t>
            </w:r>
          </w:p>
        </w:tc>
      </w:tr>
      <w:tr w:rsidR="005B2505" w:rsidRPr="005B2505" w14:paraId="137C9A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2376F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A8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548DB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Despliegue en Vivo (English Day)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8E7DA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Semana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37E6C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Semana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5C21D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1 día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493F3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A7</w:t>
            </w:r>
          </w:p>
        </w:tc>
      </w:tr>
    </w:tbl>
    <w:p w14:paraId="15BE6B1B" w14:textId="77777777" w:rsidR="005B2505" w:rsidRDefault="005B2505" w:rsidP="005B2505">
      <w:pPr>
        <w:rPr>
          <w:lang w:eastAsia="es-MX"/>
        </w:rPr>
      </w:pPr>
    </w:p>
    <w:p>
      <w:pPr>
        <w:rPr>
          <w:i/>
          <w:iCs/>
          <w:lang w:eastAsia="es-MX"/>
        </w:rPr>
      </w:pPr>
      <w:r>
        <w:rPr>
          <w:i/>
          <w:iCs/>
          <w:lang w:eastAsia="es-MX"/>
        </w:rPr>
        <w:t>Nota: el desglose tarea por tarea de cada fase (A1-A8), con dependencias entre tareas, está en BACKLOG_DE_TAREAS_POR_EQUIPO.docx.</w:t>
      </w:r>
    </w:p>
    <w:p w14:paraId="2E47EBE5" w14:textId="30039D83" w:rsidR="005B2505" w:rsidRPr="005B2505" w:rsidRDefault="005B2505" w:rsidP="005B2505">
      <w:pPr>
        <w:rPr>
          <w:lang w:eastAsia="es-MX"/>
        </w:rPr>
      </w:pPr>
      <w:r>
        <w:rPr>
          <w:lang w:eastAsia="es-MX"/>
        </w:rPr>
        <w:t>Diagrama de Gantt (Vista Semanal)</w:t>
      </w:r>
    </w:p>
    <w:p w14:paraId="18317760" w14:textId="2135AD64" w:rsidR="005B2505" w:rsidRPr="005B2505" w:rsidRDefault="005B2505" w:rsidP="005B2505">
      <w:pPr>
        <w:rPr>
          <w:lang w:eastAsia="es-MX"/>
        </w:rPr>
      </w:pPr>
      <w:r>
        <w:rPr>
          <w:noProof/>
          <w:lang w:eastAsia="es-MX"/>
        </w:rPr>
        <w:drawing>
          <wp:inline distT="0" distB="0" distL="0" distR="0" wp14:anchorId="304D507F" wp14:editId="0DC0C1FD">
            <wp:extent cx="5612130" cy="1517015"/>
            <wp:effectExtent l="0" t="0" r="1270" b="0"/>
            <wp:docPr id="168254134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41341" name="Imagen 16825413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0A63" w14:textId="77777777" w:rsidR="005B2505" w:rsidRPr="005B2505" w:rsidRDefault="005B2505" w:rsidP="005B2505">
      <w:pPr>
        <w:pStyle w:val="Subttulo"/>
        <w:rPr>
          <w:lang w:eastAsia="es-MX"/>
        </w:rPr>
      </w:pPr>
      <w:r>
        <w:rPr>
          <w:lang w:eastAsia="es-MX"/>
        </w:rPr>
        <w:t>3. MATRIZ RACI (ASIGNACIÓN DE RESPONSABILIDADES)</w:t>
      </w:r>
    </w:p>
    <w:p w14:paraId="0F647014" w14:textId="77777777" w:rsidR="005B2505" w:rsidRPr="005B2505" w:rsidRDefault="005B2505" w:rsidP="005B2505">
      <w:pPr>
        <w:rPr>
          <w:lang w:eastAsia="es-MX"/>
        </w:rPr>
      </w:pPr>
      <w:r>
        <w:rPr>
          <w:lang w:eastAsia="es-MX"/>
        </w:rPr>
        <w:t>Para garantizar la ejecución oportuna, se definen los roles del equipo del proyecto:</w:t>
      </w:r>
    </w:p>
    <w:p w14:paraId="1B2C6943" w14:textId="19D22B37" w:rsidR="005B2505" w:rsidRPr="005B2505" w:rsidRDefault="005B2505" w:rsidP="005B2505">
      <w:pPr>
        <w:rPr>
          <w:lang w:eastAsia="es-MX"/>
        </w:rPr>
      </w:pPr>
    </w:p>
    <w:p w14:paraId="4C44568A" w14:textId="30CB441D" w:rsidR="005B2505" w:rsidRPr="005B2505" w:rsidRDefault="005B2505" w:rsidP="005B2505">
      <w:pPr>
        <w:rPr>
          <w:lang w:eastAsia="es-MX"/>
        </w:rPr>
      </w:pPr>
      <w:r>
        <w:rPr>
          <w:lang w:eastAsia="es-MX"/>
        </w:rPr>
        <w:t>PM: Líder de Proyecto / Product Owner</w:t>
      </w:r>
    </w:p>
    <w:p w14:paraId="72B48EEA" w14:textId="0100E15C" w:rsidR="005B2505" w:rsidRPr="005B2505" w:rsidRDefault="005B2505" w:rsidP="005B2505">
      <w:pPr>
        <w:rPr>
          <w:lang w:val="en-US" w:eastAsia="es-MX"/>
        </w:rPr>
      </w:pPr>
      <w:r>
        <w:rPr>
          <w:lang w:val="en-US" w:eastAsia="es-MX"/>
        </w:rPr>
        <w:t>DEV-BE: Desarrollador Backend (Java / Spring Boot / BD)</w:t>
      </w:r>
    </w:p>
    <w:p w14:paraId="6C265A50" w14:textId="2ED09794" w:rsidR="005B2505" w:rsidRPr="005B2505" w:rsidRDefault="005B2505" w:rsidP="005B2505">
      <w:pPr>
        <w:rPr>
          <w:lang w:val="en-US" w:eastAsia="es-MX"/>
        </w:rPr>
      </w:pPr>
      <w:r>
        <w:rPr>
          <w:lang w:val="en-US" w:eastAsia="es-MX"/>
        </w:rPr>
        <w:t>DEV-FE: Desarrollador Frontend (JavaScript / WebSockets / Web Speech)</w:t>
      </w:r>
    </w:p>
    <w:p w14:paraId="042BB039" w14:textId="1353C965" w:rsidR="005B2505" w:rsidRPr="005B2505" w:rsidRDefault="005B2505" w:rsidP="005B2505">
      <w:pPr>
        <w:rPr>
          <w:lang w:eastAsia="es-MX"/>
        </w:rPr>
      </w:pPr>
      <w:r>
        <w:rPr>
          <w:lang w:eastAsia="es-MX"/>
        </w:rPr>
        <w:t>UI-UX: Diseñador de Interfaz y Experiencia de Usuario</w:t>
      </w:r>
    </w:p>
    <w:p w14:paraId="1B142904" w14:textId="33CB5466" w:rsidR="005B2505" w:rsidRPr="005B2505" w:rsidRDefault="005B2505" w:rsidP="005B2505">
      <w:pPr>
        <w:rPr>
          <w:lang w:eastAsia="es-MX"/>
        </w:rPr>
      </w:pPr>
      <w:r>
        <w:rPr>
          <w:lang w:eastAsia="es-MX"/>
        </w:rPr>
        <w:t>QA: Especialista de Calidad y Prueba</w:t>
      </w:r>
    </w:p>
    <w:p w14:paraId="6F763BAB" w14:textId="77777777" w:rsidR="005B2505" w:rsidRPr="005B2505" w:rsidRDefault="005B2505" w:rsidP="005B2505">
      <w:pPr>
        <w:rPr>
          <w:lang w:eastAsia="es-MX"/>
        </w:rPr>
      </w:pPr>
    </w:p>
    <w:p w14:paraId="25DBF853" w14:textId="77777777" w:rsidR="005B2505" w:rsidRPr="005B2505" w:rsidRDefault="005B2505" w:rsidP="005B2505">
      <w:pPr>
        <w:rPr>
          <w:lang w:eastAsia="es-MX"/>
        </w:rPr>
      </w:pPr>
      <w:r>
        <w:rPr>
          <w:lang w:eastAsia="es-MX"/>
        </w:rPr>
        <w:t>Definición de Siglas:</w:t>
      </w:r>
    </w:p>
    <w:p w14:paraId="5668DF9B" w14:textId="1A719494" w:rsidR="005B2505" w:rsidRPr="005B2505" w:rsidRDefault="005B2505" w:rsidP="005B2505">
      <w:pPr>
        <w:rPr>
          <w:lang w:eastAsia="es-MX"/>
        </w:rPr>
      </w:pPr>
      <w:r>
        <w:rPr>
          <w:lang w:eastAsia="es-MX"/>
        </w:rPr>
        <w:t>R (Responsible): Quien realiza la tarea.</w:t>
      </w:r>
    </w:p>
    <w:p w14:paraId="7C25072D" w14:textId="125DA07D" w:rsidR="005B2505" w:rsidRPr="005B2505" w:rsidRDefault="005B2505" w:rsidP="005B2505">
      <w:pPr>
        <w:rPr>
          <w:lang w:eastAsia="es-MX"/>
        </w:rPr>
      </w:pPr>
      <w:r>
        <w:rPr>
          <w:lang w:eastAsia="es-MX"/>
        </w:rPr>
        <w:t>A (Accountable): Quien aprueba y responde por el resultado final.</w:t>
      </w:r>
    </w:p>
    <w:p w14:paraId="6971845D" w14:textId="63C600EF" w:rsidR="005B2505" w:rsidRPr="005B2505" w:rsidRDefault="005B2505" w:rsidP="005B2505">
      <w:pPr>
        <w:rPr>
          <w:lang w:eastAsia="es-MX"/>
        </w:rPr>
      </w:pPr>
      <w:r>
        <w:rPr>
          <w:lang w:eastAsia="es-MX"/>
        </w:rPr>
        <w:t>C (Consulted): Quien aporta información o retroalimentación clase.</w:t>
      </w:r>
    </w:p>
    <w:p w14:paraId="42EFDB12" w14:textId="77777777" w:rsidR="005B2505" w:rsidRPr="005B2505" w:rsidRDefault="005B2505" w:rsidP="005B2505">
      <w:pPr>
        <w:rPr>
          <w:lang w:eastAsia="es-MX"/>
        </w:rPr>
      </w:pPr>
      <w:r>
        <w:rPr>
          <w:lang w:eastAsia="es-MX"/>
        </w:rPr>
        <w:t>I (Informed): Quien es notificado del avance.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3101"/>
        <w:gridCol w:w="749"/>
        <w:gridCol w:w="1018"/>
        <w:gridCol w:w="1011"/>
        <w:gridCol w:w="824"/>
        <w:gridCol w:w="798"/>
      </w:tblGrid>
      <w:tr w:rsidR="005B2505" w:rsidRPr="005B2505" w14:paraId="705336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421FA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Código EDT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81E88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Entregable / Tarea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80F69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PM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41E56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DEV-BE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CB85D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DEV-FE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989A5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UI-UX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2722D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QA</w:t>
            </w:r>
          </w:p>
        </w:tc>
      </w:tr>
      <w:tr w:rsidR="005B2505" w:rsidRPr="005B2505" w14:paraId="623980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E22EA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E4C31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Levantamiento de Requerimientos y EDT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DBDD4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8598A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FCFB5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04505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4AACE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I</w:t>
            </w:r>
          </w:p>
        </w:tc>
      </w:tr>
      <w:tr w:rsidR="005B2505" w:rsidRPr="005B2505" w14:paraId="2769D9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16690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lastRenderedPageBreak/>
              <w:t>1.2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87149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Prototipos UI/UX (Móvil y Proyector)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EE897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DD86C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492D6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1C8EE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A / 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5F3E1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I</w:t>
            </w:r>
          </w:p>
        </w:tc>
      </w:tr>
      <w:tr w:rsidR="005B2505" w:rsidRPr="005B2505" w14:paraId="47C160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7CDAB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1.3.1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9D0B9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Configuración de BD y Spring Boot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8F425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AE5FE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A / 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60C1D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B5B20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3A302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I</w:t>
            </w:r>
          </w:p>
        </w:tc>
      </w:tr>
      <w:tr w:rsidR="005B2505" w:rsidRPr="005B2505" w14:paraId="5E41FD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E3114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1.3.2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DB71D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 xml:space="preserve">Eventos WebSocket y lógica de timers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6AE20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2CC40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A / 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2B029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CC094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4C3A3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I</w:t>
            </w:r>
          </w:p>
        </w:tc>
      </w:tr>
      <w:tr w:rsidR="005B2505" w:rsidRPr="005B2505" w14:paraId="37CF7E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3C85F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1.3.4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A9EE2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Configuración de HTTPS con Cloudflare Tunnel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E0AAF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CB976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A / 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3AE33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E9533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E819F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I</w:t>
            </w:r>
          </w:p>
        </w:tc>
      </w:tr>
      <w:tr w:rsidR="005B2505" w:rsidRPr="005B2505" w14:paraId="2DCFDC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7DD16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1.4.1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967F0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Maquetación Frontend e Interfaz Móvil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53EF2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CC52B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4FB1B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217A5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1F0CE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I</w:t>
            </w:r>
          </w:p>
        </w:tc>
      </w:tr>
      <w:tr w:rsidR="005B2505" w:rsidRPr="005B2505" w14:paraId="365E39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7DAF5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1.4.3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79AFB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Integración de la Web Speech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16EF2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9F2A3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E1DF3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A / 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FCFBD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1650C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C</w:t>
            </w:r>
          </w:p>
        </w:tc>
      </w:tr>
      <w:tr w:rsidR="005B2505" w:rsidRPr="005B2505" w14:paraId="0E5E17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4A448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1.4.4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F55BF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Desarrollo e integración de la Ruleta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92FF7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1FDAE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DEC14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A / 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69C72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CB1CE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I</w:t>
            </w:r>
          </w:p>
        </w:tc>
      </w:tr>
      <w:tr w:rsidR="005B2505" w:rsidRPr="005B2505" w14:paraId="2DBF26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2F100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1.5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458E7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Ejecución de Pruebas de Carga y Funcionales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36FD4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61706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DF016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04A98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A7173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A / R</w:t>
            </w:r>
          </w:p>
        </w:tc>
      </w:tr>
      <w:tr w:rsidR="005B2505" w:rsidRPr="005B2505" w14:paraId="164467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55259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1.6.2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4E33F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Simulacro de Operación en 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EA33B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8E2E1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4A069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AD1B5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BE671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R</w:t>
            </w:r>
          </w:p>
        </w:tc>
      </w:tr>
      <w:tr w:rsidR="005B2505" w:rsidRPr="005B2505" w14:paraId="105893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5FE6F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1.6.3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EDC2B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Soporte Técnico Durante el Evento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10A0E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B89EA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68CC7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3A608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53E6C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R</w:t>
            </w:r>
          </w:p>
        </w:tc>
      </w:tr>
    </w:tbl>
    <w:p>
      <w:pPr>
        <w:rPr>
          <w:i/>
          <w:iCs/>
          <w:lang w:eastAsia="es-MX"/>
        </w:rPr>
      </w:pPr>
      <w:r>
        <w:rPr>
          <w:i/>
          <w:iCs/>
          <w:lang w:eastAsia="es-MX"/>
        </w:rPr>
        <w:t>Nota: las tareas del equipo de Base de Datos &amp; Gestión de Datos quedan implícitas en esta matriz dentro de DEV-BE (código EDT 1.3.1). El desglose explícito de sus propias tareas, con fechas de referencia, está en BACKLOG_DE_TAREAS_POR_EQUIPO.docx, sección 4. El código de tarea de cada fila de esta matriz corresponde también al mismo código EDT citado en el Backlog, para poder rastrear una tarea entre ambos documentos.</w:t>
      </w:r>
    </w:p>
    <w:p w14:paraId="3130752B" w14:textId="3E1EBC62" w:rsidR="005B2505" w:rsidRPr="005B2505" w:rsidRDefault="005B2505" w:rsidP="005B2505">
      <w:pPr>
        <w:pStyle w:val="Subttulo"/>
        <w:rPr>
          <w:lang w:eastAsia="es-MX"/>
        </w:rPr>
      </w:pPr>
      <w:r>
        <w:rPr>
          <w:lang w:eastAsia="es-MX"/>
        </w:rPr>
        <w:lastRenderedPageBreak/>
        <w:br/>
        <w:t>4. HITOS CRÍTICOS Y CRITERIOS DE ACEPTACIÓN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2418"/>
        <w:gridCol w:w="1826"/>
        <w:gridCol w:w="3707"/>
      </w:tblGrid>
      <w:tr w:rsidR="005B2505" w:rsidRPr="005B2505" w14:paraId="71DC3B3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BCCB0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Hito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83C26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Nombre del Hito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87131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Fecha Objetivo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B5A83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Criterio de Cumplimiento</w:t>
            </w:r>
          </w:p>
        </w:tc>
      </w:tr>
      <w:tr w:rsidR="005B2505" w:rsidRPr="005B2505" w14:paraId="59C00A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88EEA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H1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F6A12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Arquitectura Aprobada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4FDD1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Fin de Semana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A2D7E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Diagrama de secuencia y backlog completados y validados.</w:t>
            </w:r>
          </w:p>
        </w:tc>
      </w:tr>
      <w:tr w:rsidR="005B2505" w:rsidRPr="005B2505" w14:paraId="5BE845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6EE8E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H2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A903C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Core de Comunicación Estable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C0EAF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Fin de Semana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C34F4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Servidor Java emite y recibe mensajes por WebSocket vía Cloudflare Tunnel.</w:t>
            </w:r>
          </w:p>
        </w:tc>
      </w:tr>
      <w:tr w:rsidR="005B2505" w:rsidRPr="005B2505" w14:paraId="5689AB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60642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H3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B19E5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MVP Funcional Frontend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D530F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Fin de Semana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863CF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Vistas móviles y de proyector integradas con lógica de respuestas y voz.</w:t>
            </w:r>
          </w:p>
        </w:tc>
      </w:tr>
      <w:tr w:rsidR="005B2505" w:rsidRPr="005B2505" w14:paraId="7387E5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E9904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H4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1370C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Cierre del QA Test Plan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9A64B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Mediados de Semana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D6A68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100% de los casos de prueba de prioridad Alta superados.</w:t>
            </w:r>
          </w:p>
        </w:tc>
      </w:tr>
      <w:tr w:rsidR="005B2505" w:rsidRPr="005B2505" w14:paraId="70031D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B8762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H5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5A36E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Ejecución English Day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B6ADB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Día del Evento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F40BB" w14:textId="77777777" w:rsidR="005B2505" w:rsidRPr="005B2505" w:rsidRDefault="005B2505" w:rsidP="005B2505">
            <w:pPr>
              <w:rPr>
                <w:lang w:eastAsia="es-MX"/>
              </w:rPr>
            </w:pPr>
            <w:r>
              <w:rPr>
                <w:lang w:eastAsia="es-MX"/>
              </w:rPr>
              <w:t>Evento en vivo completado sin interrupciones del servidor.</w:t>
            </w:r>
          </w:p>
        </w:tc>
      </w:tr>
    </w:tbl>
    <w:p w14:paraId="1C4E6363" w14:textId="77777777" w:rsidR="002F4D5E" w:rsidRDefault="002F4D5E">
      <w:pPr>
        <w:rPr>
          <w:lang w:eastAsia="es-MX"/>
        </w:rPr>
      </w:pPr>
    </w:p>
    <w:p>
      <w:pPr>
        <w:rPr>
          <w:i/>
          <w:iCs/>
          <w:lang w:eastAsia="es-MX"/>
        </w:rPr>
      </w:pPr>
      <w:r>
        <w:rPr>
          <w:i/>
          <w:iCs/>
          <w:lang w:eastAsia="es-MX"/>
        </w:rPr>
        <w:t>Nota: cada uno de estos 5 Hitos se cierra con un Checkpoint entre el Líder de Proyecto y los líderes de área — ver la plantilla de Checkpoint de Hito en GUIA_DE_KICKOFF_Y_COMUNICACION.docx, sección 3.2.</w:t>
      </w:r>
    </w:p>
    <w:sectPr w:rsidR="002F4D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741EE8"/>
    <w:multiLevelType w:val="multilevel"/>
    <w:tmpl w:val="9F40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DF4230"/>
    <w:multiLevelType w:val="multilevel"/>
    <w:tmpl w:val="FE24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885298">
    <w:abstractNumId w:val="0"/>
  </w:num>
  <w:num w:numId="2" w16cid:durableId="203333988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505"/>
    <w:rsid w:val="00292B66"/>
    <w:rsid w:val="002F4D5E"/>
    <w:rsid w:val="003E69AD"/>
    <w:rsid w:val="005B2505"/>
    <w:rsid w:val="00D300D3"/>
    <w:rsid w:val="00EA4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B27E87"/>
  <w15:chartTrackingRefBased/>
  <w15:docId w15:val="{2D0AFB80-44A1-8A45-BD7A-33FABE50A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2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B2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B2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2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2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B2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B2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25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5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5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25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5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5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2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2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2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2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25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25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25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5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2505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Fuentedeprrafopredeter"/>
    <w:rsid w:val="005B2505"/>
  </w:style>
  <w:style w:type="character" w:customStyle="1" w:styleId="ng-tns-c231169058-202">
    <w:name w:val="ng-tns-c231169058-202"/>
    <w:basedOn w:val="Fuentedeprrafopredeter"/>
    <w:rsid w:val="005B2505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B25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B2505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5B2505"/>
    <w:rPr>
      <w:rFonts w:ascii="Courier New" w:eastAsia="Times New Roman" w:hAnsi="Courier New" w:cs="Courier New"/>
      <w:sz w:val="20"/>
      <w:szCs w:val="20"/>
    </w:rPr>
  </w:style>
  <w:style w:type="character" w:styleId="Fuerte">
    <w:name w:val="Strong"/>
    <w:basedOn w:val="Fuentedeprrafopredeter"/>
    <w:uiPriority w:val="22"/>
    <w:qFormat/>
    <w:rsid w:val="005B2505"/>
    <w:rPr>
      <w:b/>
      <w:bCs/>
    </w:rPr>
  </w:style>
  <w:style w:type="character" w:customStyle="1" w:styleId="ng-tns-c231169058-203">
    <w:name w:val="ng-tns-c231169058-203"/>
    <w:basedOn w:val="Fuentedeprrafopredeter"/>
    <w:rsid w:val="005B25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468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IVAN GELVIS OCHOA</dc:creator>
  <cp:keywords/>
  <dc:description/>
  <cp:lastModifiedBy>JOEL IVAN GELVIS OCHOA</cp:lastModifiedBy>
  <cp:revision>2</cp:revision>
  <dcterms:created xsi:type="dcterms:W3CDTF">2026-09-21T18:28:00Z</dcterms:created>
  <dcterms:modified xsi:type="dcterms:W3CDTF">2026-09-21T18:28:00Z</dcterms:modified>
</cp:coreProperties>
</file>