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B515AF" w14:textId="77777777" w:rsidR="001C447B" w:rsidRPr="001C447B" w:rsidRDefault="001C447B" w:rsidP="001C447B">
      <w:pPr>
        <w:pStyle w:val="Ttulo"/>
        <w:rPr>
          <w:lang w:eastAsia="es-MX"/>
        </w:rPr>
      </w:pPr>
      <w:r>
        <w:rPr>
          <w:lang w:eastAsia="es-MX"/>
        </w:rPr>
        <w:t>DOCUMENTO DE ARQUITECTURA DE SOFTWARE (DAS)</w:t>
      </w:r>
    </w:p>
    <w:p w14:paraId="1B0D801E" w14:textId="77777777" w:rsidR="001C447B" w:rsidRPr="001C447B" w:rsidRDefault="001C447B" w:rsidP="001C447B">
      <w:pPr>
        <w:pStyle w:val="Subttulo"/>
        <w:rPr>
          <w:lang w:eastAsia="es-MX"/>
        </w:rPr>
      </w:pPr>
      <w:r>
        <w:rPr>
          <w:lang w:eastAsia="es-MX"/>
        </w:rPr>
        <w:t>1. VISIÓN GENERAL Y PATRÓN ARQUITECTÓNICO</w:t>
      </w:r>
    </w:p>
    <w:p w14:paraId="54E232D2" w14:textId="77777777" w:rsidR="001C447B" w:rsidRDefault="001C447B" w:rsidP="001C447B">
      <w:pPr>
        <w:rPr>
          <w:lang w:eastAsia="es-MX"/>
        </w:rPr>
      </w:pPr>
      <w:r>
        <w:rPr>
          <w:lang w:eastAsia="es-MX"/>
        </w:rPr>
        <w:t>El sistema utiliza un patrón de arquitectura Cliente-Servidor N-Capas desacoplado, combinando comunicación síncrona (API REST) para operaciones CRUD y comunicación asíncrona bidireccional en tiempo real (WebSockets / STOMP) para el flujo activo del juego.</w:t>
      </w:r>
    </w:p>
    <w:p w14:paraId="1841041D" w14:textId="51C02F44" w:rsidR="001C447B" w:rsidRPr="001C447B" w:rsidRDefault="001C447B" w:rsidP="001C447B">
      <w:pPr>
        <w:rPr>
          <w:lang w:eastAsia="es-MX"/>
        </w:rPr>
      </w:pPr>
      <w:r>
        <w:rPr>
          <w:lang w:eastAsia="es-MX"/>
        </w:rPr>
        <w:t xml:space="preserve">        │</w:t>
      </w:r>
      <w:r>
        <w:rPr>
          <w:noProof/>
          <w:lang w:eastAsia="es-MX"/>
        </w:rPr>
        <w:drawing>
          <wp:inline distT="0" distB="0" distL="0" distR="0" wp14:anchorId="3CAA32FB" wp14:editId="71306D85">
            <wp:extent cx="5612130" cy="2623820"/>
            <wp:effectExtent l="0" t="0" r="1270" b="5080"/>
            <wp:docPr id="546295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95812" name="Imagen 5462958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3EB0" w14:textId="77777777" w:rsidR="001C447B" w:rsidRPr="001C447B" w:rsidRDefault="001C447B" w:rsidP="001C447B">
      <w:pPr>
        <w:rPr>
          <w:b/>
          <w:lang w:eastAsia="es-MX"/>
        </w:rPr>
      </w:pPr>
      <w:r>
        <w:rPr>
          <w:b/>
          <w:lang w:eastAsia="es-MX"/>
        </w:rPr>
        <w:t>Stack Tecnológico</w:t>
      </w:r>
    </w:p>
    <w:p w14:paraId="5C20E18C" w14:textId="04C48A71" w:rsidR="001C447B" w:rsidRPr="001C447B" w:rsidRDefault="001C447B" w:rsidP="001C447B">
      <w:pPr>
        <w:rPr>
          <w:lang w:val="en-US" w:eastAsia="es-MX"/>
        </w:rPr>
      </w:pPr>
      <w:r>
        <w:rPr>
          <w:lang w:val="en-US" w:eastAsia="es-MX"/>
        </w:rPr>
        <w:t>Frontend: HTML5, CSS3 (Tailwind CSS), JavaScript ES6+ (Fetch API, Web Speech API nativa, HTML5 Canvas).</w:t>
      </w:r>
    </w:p>
    <w:p w14:paraId="7A9486A1" w14:textId="02FFD6F7" w:rsidR="001C447B" w:rsidRPr="001C447B" w:rsidRDefault="001C447B" w:rsidP="001C447B">
      <w:pPr>
        <w:rPr>
          <w:lang w:val="en-US" w:eastAsia="es-MX"/>
        </w:rPr>
      </w:pPr>
      <w:r>
        <w:rPr>
          <w:lang w:val="en-US" w:eastAsia="es-MX"/>
        </w:rPr>
        <w:t>Backend: Java 17+, Spring Boot (Spring Web, Spring WebSocket, Spring Data JPA).</w:t>
      </w:r>
    </w:p>
    <w:p w14:paraId="5B311F90" w14:textId="2BE660E7" w:rsidR="001C447B" w:rsidRPr="001C447B" w:rsidRDefault="001C447B" w:rsidP="001C447B">
      <w:pPr>
        <w:rPr>
          <w:lang w:eastAsia="es-MX"/>
        </w:rPr>
      </w:pPr>
      <w:r>
        <w:rPr>
          <w:lang w:eastAsia="es-MX"/>
        </w:rPr>
        <w:t>Base de Datos: MySQL / PostgreSQL.</w:t>
      </w:r>
    </w:p>
    <w:p w14:paraId="0694B67A" w14:textId="77777777" w:rsidR="001C447B" w:rsidRPr="001C447B" w:rsidRDefault="001C447B" w:rsidP="001C447B">
      <w:pPr>
        <w:rPr>
          <w:lang w:val="en-US" w:eastAsia="es-MX"/>
        </w:rPr>
      </w:pPr>
      <w:r>
        <w:rPr>
          <w:lang w:val="en-US" w:eastAsia="es-MX"/>
        </w:rPr>
        <w:t>Protocolos: HTTP/HTTPS, WS/WSS.</w:t>
      </w:r>
    </w:p>
    <w:p w14:paraId="12290DA9" w14:textId="77777777" w:rsidR="001C447B" w:rsidRPr="001C447B" w:rsidRDefault="001C447B" w:rsidP="001C447B">
      <w:pPr>
        <w:rPr>
          <w:lang w:val="en-US" w:eastAsia="es-MX"/>
        </w:rPr>
      </w:pPr>
    </w:p>
    <w:p w14:paraId="4BFDCDBB" w14:textId="59977EFB" w:rsidR="001C447B" w:rsidRPr="001C447B" w:rsidRDefault="001C447B" w:rsidP="001C447B">
      <w:pPr>
        <w:pStyle w:val="Subttulo"/>
        <w:rPr>
          <w:lang w:eastAsia="es-MX"/>
        </w:rPr>
      </w:pPr>
      <w:r>
        <w:rPr>
          <w:lang w:eastAsia="es-MX"/>
        </w:rPr>
        <w:t>2. ESPECIFICACIÓN DE CASOS DE USO</w:t>
      </w:r>
    </w:p>
    <w:p w14:paraId="62CA67C2" w14:textId="77777777" w:rsidR="001C447B" w:rsidRPr="001C447B" w:rsidRDefault="001C447B" w:rsidP="001C447B">
      <w:pPr>
        <w:rPr>
          <w:rStyle w:val="nfasissutil"/>
          <w:lang w:eastAsia="es-MX"/>
        </w:rPr>
      </w:pPr>
      <w:r>
        <w:rPr>
          <w:rStyle w:val="nfasissutil"/>
          <w:lang w:eastAsia="es-MX"/>
        </w:rPr>
        <w:t>2.1. Actores del Sistema</w:t>
      </w:r>
    </w:p>
    <w:p w14:paraId="09FB5BBD" w14:textId="77777777" w:rsidR="001C447B" w:rsidRPr="001C447B" w:rsidRDefault="001C447B" w:rsidP="001C447B">
      <w:pPr>
        <w:rPr>
          <w:lang w:eastAsia="es-MX"/>
        </w:rPr>
      </w:pPr>
      <w:r>
        <w:rPr>
          <w:lang w:eastAsia="es-MX"/>
        </w:rPr>
        <w:lastRenderedPageBreak/>
        <w:t>Moderador (Docente / Administrador): Controla la sesión, proyecta la pantalla principal, inicia preguntas y activa la ruleta.</w:t>
      </w:r>
    </w:p>
    <w:p w14:paraId="0AFB2879" w14:textId="77777777" w:rsidR="001C447B" w:rsidRPr="001C447B" w:rsidRDefault="001C447B" w:rsidP="001C447B">
      <w:pPr>
        <w:rPr>
          <w:lang w:eastAsia="es-MX"/>
        </w:rPr>
      </w:pPr>
    </w:p>
    <w:p w14:paraId="604C5005" w14:textId="77777777" w:rsidR="001C447B" w:rsidRPr="001C447B" w:rsidRDefault="001C447B" w:rsidP="001C447B">
      <w:pPr>
        <w:rPr>
          <w:lang w:eastAsia="es-MX"/>
        </w:rPr>
      </w:pPr>
      <w:r>
        <w:rPr>
          <w:lang w:eastAsia="es-MX"/>
        </w:rPr>
        <w:t>Aprendiz (Jugador): Se conecta mediante su dispositivo móvil, responde preguntas y participa en la retroalimentación.</w:t>
      </w:r>
    </w:p>
    <w:p w14:paraId="6AA6B425" w14:textId="77777777" w:rsidR="001C447B" w:rsidRPr="001C447B" w:rsidRDefault="001C447B" w:rsidP="001C447B">
      <w:pPr>
        <w:rPr>
          <w:lang w:eastAsia="es-MX"/>
        </w:rPr>
      </w:pPr>
    </w:p>
    <w:p w14:paraId="1859D19A" w14:textId="77777777" w:rsidR="001C447B" w:rsidRPr="001C447B" w:rsidRDefault="001C447B" w:rsidP="001C447B">
      <w:pPr>
        <w:rPr>
          <w:rStyle w:val="nfasissutil"/>
          <w:lang w:eastAsia="es-MX"/>
        </w:rPr>
      </w:pPr>
      <w:r>
        <w:rPr>
          <w:rStyle w:val="nfasissutil"/>
          <w:lang w:eastAsia="es-MX"/>
        </w:rPr>
        <w:t>2.2. Matriz de Casos de Uso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2595"/>
        <w:gridCol w:w="1685"/>
        <w:gridCol w:w="3369"/>
      </w:tblGrid>
      <w:tr w:rsidR="001C447B" w:rsidRPr="001C447B" w14:paraId="53932F4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AB279" w14:textId="77777777" w:rsidR="001C447B" w:rsidRPr="001C447B" w:rsidRDefault="001C447B" w:rsidP="001C447B">
            <w:pPr>
              <w:rPr>
                <w:lang w:eastAsia="es-MX"/>
              </w:rPr>
            </w:pPr>
            <w:r>
              <w:rPr>
                <w:lang w:eastAsia="es-MX"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DA845" w14:textId="77777777" w:rsidR="001C447B" w:rsidRPr="001C447B" w:rsidRDefault="001C447B" w:rsidP="001C447B">
            <w:pPr>
              <w:rPr>
                <w:lang w:eastAsia="es-MX"/>
              </w:rPr>
            </w:pPr>
            <w:r>
              <w:rPr>
                <w:lang w:eastAsia="es-MX"/>
              </w:rPr>
              <w:t>Caso de Uso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D3084" w14:textId="77777777" w:rsidR="001C447B" w:rsidRPr="001C447B" w:rsidRDefault="001C447B" w:rsidP="001C447B">
            <w:pPr>
              <w:rPr>
                <w:lang w:eastAsia="es-MX"/>
              </w:rPr>
            </w:pPr>
            <w:r>
              <w:rPr>
                <w:lang w:eastAsia="es-MX"/>
              </w:rPr>
              <w:t>Actor 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AFC71" w14:textId="77777777" w:rsidR="001C447B" w:rsidRPr="001C447B" w:rsidRDefault="001C447B" w:rsidP="001C447B">
            <w:pPr>
              <w:rPr>
                <w:lang w:eastAsia="es-MX"/>
              </w:rPr>
            </w:pPr>
            <w:r>
              <w:rPr>
                <w:lang w:eastAsia="es-MX"/>
              </w:rPr>
              <w:t>Descripción Breve</w:t>
            </w:r>
          </w:p>
        </w:tc>
      </w:tr>
      <w:tr w:rsidR="001C447B" w:rsidRPr="001C447B" w14:paraId="0D89C9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9816C" w14:textId="77777777" w:rsidR="001C447B" w:rsidRPr="001C447B" w:rsidRDefault="001C447B" w:rsidP="001C447B">
            <w:pPr>
              <w:rPr>
                <w:lang w:eastAsia="es-MX"/>
              </w:rPr>
            </w:pPr>
            <w:r>
              <w:rPr>
                <w:lang w:eastAsia="es-MX"/>
              </w:rPr>
              <w:t>CU-01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6E2C7" w14:textId="77777777" w:rsidR="001C447B" w:rsidRPr="001C447B" w:rsidRDefault="001C447B" w:rsidP="001C447B">
            <w:pPr>
              <w:rPr>
                <w:lang w:eastAsia="es-MX"/>
              </w:rPr>
            </w:pPr>
            <w:r>
              <w:rPr>
                <w:lang w:eastAsia="es-MX"/>
              </w:rPr>
              <w:t>Crear Sala de Juego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6BE44" w14:textId="77777777" w:rsidR="001C447B" w:rsidRPr="001C447B" w:rsidRDefault="001C447B" w:rsidP="001C447B">
            <w:pPr>
              <w:rPr>
                <w:lang w:eastAsia="es-MX"/>
              </w:rPr>
            </w:pPr>
            <w:r>
              <w:rPr>
                <w:lang w:eastAsia="es-MX"/>
              </w:rPr>
              <w:t>Moderador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E059B" w14:textId="77777777" w:rsidR="001C447B" w:rsidRPr="001C447B" w:rsidRDefault="001C447B" w:rsidP="001C447B">
            <w:pPr>
              <w:rPr>
                <w:lang w:eastAsia="es-MX"/>
              </w:rPr>
            </w:pPr>
            <w:r>
              <w:rPr>
                <w:lang w:eastAsia="es-MX"/>
              </w:rPr>
              <w:t>Genera una nueva sesión de juego y obtiene un PIN único de 6 dígitos.</w:t>
            </w:r>
          </w:p>
        </w:tc>
      </w:tr>
      <w:tr w:rsidR="001C447B" w:rsidRPr="001C447B" w14:paraId="0257DF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2C4F8" w14:textId="77777777" w:rsidR="001C447B" w:rsidRPr="001C447B" w:rsidRDefault="001C447B" w:rsidP="001C447B">
            <w:pPr>
              <w:rPr>
                <w:lang w:eastAsia="es-MX"/>
              </w:rPr>
            </w:pPr>
            <w:r>
              <w:rPr>
                <w:lang w:eastAsia="es-MX"/>
              </w:rPr>
              <w:t>CU-02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B68B5" w14:textId="77777777" w:rsidR="001C447B" w:rsidRPr="001C447B" w:rsidRDefault="001C447B" w:rsidP="001C447B">
            <w:pPr>
              <w:rPr>
                <w:lang w:eastAsia="es-MX"/>
              </w:rPr>
            </w:pPr>
            <w:r>
              <w:rPr>
                <w:lang w:eastAsia="es-MX"/>
              </w:rPr>
              <w:t>Unirse a Sala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CE94F" w14:textId="77777777" w:rsidR="001C447B" w:rsidRPr="001C447B" w:rsidRDefault="001C447B" w:rsidP="001C447B">
            <w:pPr>
              <w:rPr>
                <w:lang w:eastAsia="es-MX"/>
              </w:rPr>
            </w:pPr>
            <w:r>
              <w:rPr>
                <w:lang w:eastAsia="es-MX"/>
              </w:rPr>
              <w:t>Aprendiz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F316C" w14:textId="77777777" w:rsidR="001C447B" w:rsidRPr="001C447B" w:rsidRDefault="001C447B" w:rsidP="001C447B">
            <w:pPr>
              <w:rPr>
                <w:lang w:eastAsia="es-MX"/>
              </w:rPr>
            </w:pPr>
            <w:r>
              <w:rPr>
                <w:lang w:eastAsia="es-MX"/>
              </w:rPr>
              <w:t>Ingresa el PIN y su nickname desde su móvil para ingresar al lobby.</w:t>
            </w:r>
          </w:p>
        </w:tc>
      </w:tr>
      <w:tr w:rsidR="001C447B" w:rsidRPr="001C447B" w14:paraId="4C4A54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838EE" w14:textId="77777777" w:rsidR="001C447B" w:rsidRPr="001C447B" w:rsidRDefault="001C447B" w:rsidP="001C447B">
            <w:pPr>
              <w:rPr>
                <w:lang w:eastAsia="es-MX"/>
              </w:rPr>
            </w:pPr>
            <w:r>
              <w:rPr>
                <w:lang w:eastAsia="es-MX"/>
              </w:rPr>
              <w:t>CU-03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CB591" w14:textId="77777777" w:rsidR="001C447B" w:rsidRPr="001C447B" w:rsidRDefault="001C447B" w:rsidP="001C447B">
            <w:pPr>
              <w:rPr>
                <w:lang w:eastAsia="es-MX"/>
              </w:rPr>
            </w:pPr>
            <w:r>
              <w:rPr>
                <w:lang w:eastAsia="es-MX"/>
              </w:rPr>
              <w:t>Iniciar Partida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E4180" w14:textId="77777777" w:rsidR="001C447B" w:rsidRPr="001C447B" w:rsidRDefault="001C447B" w:rsidP="001C447B">
            <w:pPr>
              <w:rPr>
                <w:lang w:eastAsia="es-MX"/>
              </w:rPr>
            </w:pPr>
            <w:r>
              <w:rPr>
                <w:lang w:eastAsia="es-MX"/>
              </w:rPr>
              <w:t>Moderador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3C5DC" w14:textId="77777777" w:rsidR="001C447B" w:rsidRPr="001C447B" w:rsidRDefault="001C447B" w:rsidP="001C447B">
            <w:pPr>
              <w:rPr>
                <w:lang w:eastAsia="es-MX"/>
              </w:rPr>
            </w:pPr>
            <w:r>
              <w:rPr>
                <w:lang w:eastAsia="es-MX"/>
              </w:rPr>
              <w:t>Comienza la secuencia de preguntas y sincroniza el temporizador en todos los clientes.</w:t>
            </w:r>
          </w:p>
        </w:tc>
      </w:tr>
      <w:tr w:rsidR="001C447B" w:rsidRPr="001C447B" w14:paraId="1C65A0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B1DBB" w14:textId="77777777" w:rsidR="001C447B" w:rsidRPr="001C447B" w:rsidRDefault="001C447B" w:rsidP="001C447B">
            <w:pPr>
              <w:rPr>
                <w:lang w:eastAsia="es-MX"/>
              </w:rPr>
            </w:pPr>
            <w:r>
              <w:rPr>
                <w:lang w:eastAsia="es-MX"/>
              </w:rPr>
              <w:t>CU-04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0664D" w14:textId="77777777" w:rsidR="001C447B" w:rsidRPr="001C447B" w:rsidRDefault="001C447B" w:rsidP="001C447B">
            <w:pPr>
              <w:rPr>
                <w:lang w:eastAsia="es-MX"/>
              </w:rPr>
            </w:pPr>
            <w:r>
              <w:rPr>
                <w:lang w:eastAsia="es-MX"/>
              </w:rPr>
              <w:t>Responder Pregunta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169DE" w14:textId="77777777" w:rsidR="001C447B" w:rsidRPr="001C447B" w:rsidRDefault="001C447B" w:rsidP="001C447B">
            <w:pPr>
              <w:rPr>
                <w:lang w:eastAsia="es-MX"/>
              </w:rPr>
            </w:pPr>
            <w:r>
              <w:rPr>
                <w:lang w:eastAsia="es-MX"/>
              </w:rPr>
              <w:t>Aprendiz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757F1" w14:textId="77777777" w:rsidR="001C447B" w:rsidRPr="001C447B" w:rsidRDefault="001C447B" w:rsidP="001C447B">
            <w:pPr>
              <w:rPr>
                <w:lang w:eastAsia="es-MX"/>
              </w:rPr>
            </w:pPr>
            <w:r>
              <w:rPr>
                <w:lang w:eastAsia="es-MX"/>
              </w:rPr>
              <w:t>Envía la respuesta (Selección, Bloques, Texto o Voz) antes de que expire el temporizador.</w:t>
            </w:r>
          </w:p>
        </w:tc>
      </w:tr>
      <w:tr w:rsidR="001C447B" w:rsidRPr="001C447B" w14:paraId="73025A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5BF2C" w14:textId="77777777" w:rsidR="001C447B" w:rsidRPr="001C447B" w:rsidRDefault="001C447B" w:rsidP="001C447B">
            <w:pPr>
              <w:rPr>
                <w:lang w:eastAsia="es-MX"/>
              </w:rPr>
            </w:pPr>
            <w:r>
              <w:rPr>
                <w:lang w:eastAsia="es-MX"/>
              </w:rPr>
              <w:t>CU-05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3BC67" w14:textId="77777777" w:rsidR="001C447B" w:rsidRPr="001C447B" w:rsidRDefault="001C447B" w:rsidP="001C447B">
            <w:pPr>
              <w:rPr>
                <w:lang w:eastAsia="es-MX"/>
              </w:rPr>
            </w:pPr>
            <w:r>
              <w:rPr>
                <w:lang w:eastAsia="es-MX"/>
              </w:rPr>
              <w:t>Ejecutar Ruleta de Retroalimentación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F5E7D" w14:textId="77777777" w:rsidR="001C447B" w:rsidRPr="001C447B" w:rsidRDefault="001C447B" w:rsidP="001C447B">
            <w:pPr>
              <w:rPr>
                <w:lang w:eastAsia="es-MX"/>
              </w:rPr>
            </w:pPr>
            <w:r>
              <w:rPr>
                <w:lang w:eastAsia="es-MX"/>
              </w:rPr>
              <w:t>Moderador / Sistema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8AC30" w14:textId="77777777" w:rsidR="001C447B" w:rsidRPr="001C447B" w:rsidRDefault="001C447B" w:rsidP="001C447B">
            <w:pPr>
              <w:rPr>
                <w:lang w:eastAsia="es-MX"/>
              </w:rPr>
            </w:pPr>
            <w:r>
              <w:rPr>
                <w:lang w:eastAsia="es-MX"/>
              </w:rPr>
              <w:t>Selecciona al azar a un jugador conectado y despliega la respuesta enviada.</w:t>
            </w:r>
          </w:p>
        </w:tc>
      </w:tr>
      <w:tr w:rsidR="001C447B" w:rsidRPr="001C447B" w14:paraId="3AAC98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9DD9C" w14:textId="77777777" w:rsidR="001C447B" w:rsidRPr="001C447B" w:rsidRDefault="001C447B" w:rsidP="001C447B">
            <w:pPr>
              <w:rPr>
                <w:lang w:eastAsia="es-MX"/>
              </w:rPr>
            </w:pPr>
            <w:r>
              <w:rPr>
                <w:lang w:eastAsia="es-MX"/>
              </w:rPr>
              <w:lastRenderedPageBreak/>
              <w:t>CU-06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772E0" w14:textId="77777777" w:rsidR="001C447B" w:rsidRPr="001C447B" w:rsidRDefault="001C447B" w:rsidP="001C447B">
            <w:pPr>
              <w:rPr>
                <w:lang w:eastAsia="es-MX"/>
              </w:rPr>
            </w:pPr>
            <w:r>
              <w:rPr>
                <w:lang w:eastAsia="es-MX"/>
              </w:rPr>
              <w:t>Visualizar Podio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EE6F8" w14:textId="77777777" w:rsidR="001C447B" w:rsidRPr="001C447B" w:rsidRDefault="001C447B" w:rsidP="001C447B">
            <w:pPr>
              <w:rPr>
                <w:lang w:eastAsia="es-MX"/>
              </w:rPr>
            </w:pPr>
            <w:r>
              <w:rPr>
                <w:lang w:eastAsia="es-MX"/>
              </w:rPr>
              <w:t>Todos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FB202" w14:textId="77777777" w:rsidR="001C447B" w:rsidRPr="001C447B" w:rsidRDefault="001C447B" w:rsidP="001C447B">
            <w:pPr>
              <w:rPr>
                <w:lang w:eastAsia="es-MX"/>
              </w:rPr>
            </w:pPr>
            <w:r>
              <w:rPr>
                <w:lang w:eastAsia="es-MX"/>
              </w:rPr>
              <w:t>Despliega la tabla de clasificación (Top 5) y los tres ganadores finales.</w:t>
            </w:r>
          </w:p>
        </w:tc>
      </w:tr>
    </w:tbl>
    <w:p w14:paraId="0A587D9B" w14:textId="77777777" w:rsidR="001C447B" w:rsidRPr="001C447B" w:rsidRDefault="001C447B" w:rsidP="001C447B">
      <w:pPr>
        <w:pStyle w:val="Subttulo"/>
        <w:rPr>
          <w:lang w:eastAsia="es-MX"/>
        </w:rPr>
      </w:pPr>
      <w:r>
        <w:rPr>
          <w:lang w:eastAsia="es-MX"/>
        </w:rPr>
        <w:t>3. MODELO DE CLASES DEL DOMINIO (BACKEND JAVA)</w:t>
      </w:r>
    </w:p>
    <w:p w14:paraId="4002C297" w14:textId="24FE2184" w:rsidR="001C447B" w:rsidRPr="001C447B" w:rsidRDefault="001C447B" w:rsidP="001C447B">
      <w:pPr>
        <w:rPr>
          <w:lang w:eastAsia="es-MX"/>
        </w:rPr>
      </w:pPr>
      <w:r>
        <w:rPr>
          <w:noProof/>
          <w:lang w:eastAsia="es-MX"/>
        </w:rPr>
        <w:drawing>
          <wp:inline distT="0" distB="0" distL="0" distR="0" wp14:anchorId="44588D2F" wp14:editId="187C3CAD">
            <wp:extent cx="5612130" cy="5699760"/>
            <wp:effectExtent l="0" t="0" r="1270" b="2540"/>
            <wp:docPr id="175694390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43905" name="Imagen 17569439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15C6" w14:textId="77777777" w:rsidR="001C447B" w:rsidRDefault="001C447B" w:rsidP="001C447B">
      <w:pPr>
        <w:rPr>
          <w:lang w:eastAsia="es-MX"/>
        </w:rPr>
      </w:pPr>
    </w:p>
    <w:p w14:paraId="44EFEA21" w14:textId="3B1E9FED" w:rsidR="001C447B" w:rsidRPr="001C447B" w:rsidRDefault="001C447B" w:rsidP="001C447B">
      <w:pPr>
        <w:rPr>
          <w:b/>
          <w:lang w:eastAsia="es-MX"/>
        </w:rPr>
      </w:pPr>
      <w:r>
        <w:rPr>
          <w:b/>
          <w:lang w:eastAsia="es-MX"/>
        </w:rPr>
        <w:lastRenderedPageBreak/>
        <w:t>Definición de Enumeraciones</w:t>
      </w:r>
    </w:p>
    <w:p w14:paraId="6BE8C40C" w14:textId="4F521C21" w:rsidR="001C447B" w:rsidRPr="001C447B" w:rsidRDefault="001C447B" w:rsidP="001C447B">
      <w:pPr>
        <w:rPr>
          <w:lang w:val="en-US" w:eastAsia="es-MX"/>
        </w:rPr>
      </w:pPr>
      <w:r>
        <w:rPr>
          <w:lang w:val="en-US" w:eastAsia="es-MX"/>
        </w:rPr>
        <w:t>QuestionType: MULTIPLE_CHOICE, WORD_BLOCKS, TEXT_INPUT, VOICE.</w:t>
      </w:r>
    </w:p>
    <w:p w14:paraId="5BB5E67C" w14:textId="77777777" w:rsidR="001C447B" w:rsidRPr="001C447B" w:rsidRDefault="001C447B" w:rsidP="001C447B">
      <w:pPr>
        <w:rPr>
          <w:lang w:val="en-US" w:eastAsia="es-MX"/>
        </w:rPr>
      </w:pPr>
      <w:r>
        <w:rPr>
          <w:lang w:val="en-US" w:eastAsia="es-MX"/>
        </w:rPr>
        <w:t>RoomStatus: WAITING_LOBBY, QUESTION_IN_PROGRESS, ROULETTE_TIME, FINISHED.</w:t>
      </w:r>
    </w:p>
    <w:p w14:paraId="6C581310" w14:textId="77777777" w:rsidR="001C447B" w:rsidRPr="001C447B" w:rsidRDefault="001C447B" w:rsidP="001C447B">
      <w:pPr>
        <w:rPr>
          <w:lang w:val="en-US" w:eastAsia="es-MX"/>
        </w:rPr>
      </w:pPr>
    </w:p>
    <w:p w14:paraId="09E03BDC" w14:textId="77777777" w:rsidR="001C447B" w:rsidRPr="001C447B" w:rsidRDefault="001C447B" w:rsidP="001C447B">
      <w:pPr>
        <w:pStyle w:val="Subttulo"/>
        <w:rPr>
          <w:lang w:eastAsia="es-MX"/>
        </w:rPr>
      </w:pPr>
      <w:r>
        <w:rPr>
          <w:lang w:eastAsia="es-MX"/>
        </w:rPr>
        <w:t>4. DIAGRAMA DE SECUENCIA: FLUJO EN TIEMPO REAL</w:t>
      </w:r>
    </w:p>
    <w:p w14:paraId="7A6521BD" w14:textId="5228081D" w:rsidR="001C447B" w:rsidRPr="001C447B" w:rsidRDefault="001C447B" w:rsidP="001C447B">
      <w:pPr>
        <w:rPr>
          <w:lang w:eastAsia="es-MX"/>
        </w:rPr>
      </w:pPr>
      <w:r>
        <w:rPr>
          <w:lang w:eastAsia="es-MX"/>
        </w:rPr>
        <w:t>A continuación se detalla el ciclo de vida síncrono y asíncrono para la emisión de preguntas, recepción de respuestas y ejecución de la ruleta.</w:t>
      </w:r>
    </w:p>
    <w:p w14:paraId="313A00A8" w14:textId="527573A4" w:rsidR="001C447B" w:rsidRPr="001C447B" w:rsidRDefault="00BD55A3" w:rsidP="001C447B">
      <w:pPr>
        <w:rPr>
          <w:lang w:eastAsia="es-MX"/>
        </w:rPr>
      </w:pPr>
      <w:r>
        <w:rPr>
          <w:noProof/>
          <w:lang w:eastAsia="es-MX"/>
        </w:rPr>
        <w:drawing>
          <wp:inline distT="0" distB="0" distL="0" distR="0" wp14:anchorId="7EE246D9" wp14:editId="4B9B1B89">
            <wp:extent cx="5612130" cy="2425065"/>
            <wp:effectExtent l="0" t="0" r="1270" b="635"/>
            <wp:docPr id="28678607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86073" name="Imagen 2867860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96E8" w14:textId="77777777" w:rsidR="00BD55A3" w:rsidRDefault="00BD55A3" w:rsidP="00BD55A3">
      <w:pPr>
        <w:pStyle w:val="Subttulo"/>
        <w:rPr>
          <w:lang w:eastAsia="es-MX"/>
        </w:rPr>
      </w:pPr>
    </w:p>
    <w:p w14:paraId="2CB0E43A" w14:textId="77777777" w:rsidR="00BD55A3" w:rsidRDefault="00BD55A3" w:rsidP="00BD55A3">
      <w:pPr>
        <w:pStyle w:val="Subttulo"/>
        <w:rPr>
          <w:lang w:eastAsia="es-MX"/>
        </w:rPr>
      </w:pPr>
    </w:p>
    <w:p w14:paraId="7011DE2D" w14:textId="77777777" w:rsidR="00BD55A3" w:rsidRDefault="00BD55A3" w:rsidP="00BD55A3">
      <w:pPr>
        <w:pStyle w:val="Subttulo"/>
        <w:rPr>
          <w:lang w:eastAsia="es-MX"/>
        </w:rPr>
      </w:pPr>
    </w:p>
    <w:p w14:paraId="2DDA24B7" w14:textId="77777777" w:rsidR="00BD55A3" w:rsidRDefault="00BD55A3" w:rsidP="00BD55A3">
      <w:pPr>
        <w:pStyle w:val="Subttulo"/>
        <w:rPr>
          <w:lang w:eastAsia="es-MX"/>
        </w:rPr>
      </w:pPr>
    </w:p>
    <w:p w14:paraId="5B46957A" w14:textId="77777777" w:rsidR="00BD55A3" w:rsidRDefault="00BD55A3" w:rsidP="00BD55A3">
      <w:pPr>
        <w:pStyle w:val="Subttulo"/>
        <w:rPr>
          <w:lang w:eastAsia="es-MX"/>
        </w:rPr>
      </w:pPr>
    </w:p>
    <w:p w14:paraId="0994A2A2" w14:textId="77777777" w:rsidR="00BD55A3" w:rsidRDefault="00BD55A3" w:rsidP="00BD55A3">
      <w:pPr>
        <w:pStyle w:val="Subttulo"/>
        <w:rPr>
          <w:lang w:eastAsia="es-MX"/>
        </w:rPr>
      </w:pPr>
    </w:p>
    <w:p w14:paraId="15CE96B9" w14:textId="77777777" w:rsidR="00BD55A3" w:rsidRDefault="00BD55A3" w:rsidP="00BD55A3">
      <w:pPr>
        <w:pStyle w:val="Subttulo"/>
        <w:rPr>
          <w:lang w:eastAsia="es-MX"/>
        </w:rPr>
      </w:pPr>
    </w:p>
    <w:p w14:paraId="07B602E7" w14:textId="77777777" w:rsidR="00BD55A3" w:rsidRDefault="00BD55A3" w:rsidP="00BD55A3">
      <w:pPr>
        <w:pStyle w:val="Subttulo"/>
        <w:rPr>
          <w:lang w:eastAsia="es-MX"/>
        </w:rPr>
      </w:pPr>
    </w:p>
    <w:p w14:paraId="6EF8993D" w14:textId="77777777" w:rsidR="00BD55A3" w:rsidRDefault="00BD55A3" w:rsidP="00BD55A3">
      <w:pPr>
        <w:pStyle w:val="Subttulo"/>
        <w:rPr>
          <w:lang w:eastAsia="es-MX"/>
        </w:rPr>
      </w:pPr>
    </w:p>
    <w:p w14:paraId="1937E7ED" w14:textId="6C9A1A87" w:rsidR="001C447B" w:rsidRPr="001C447B" w:rsidRDefault="001C447B" w:rsidP="00BD55A3">
      <w:pPr>
        <w:pStyle w:val="Subttulo"/>
        <w:rPr>
          <w:lang w:eastAsia="es-MX"/>
        </w:rPr>
      </w:pPr>
      <w:r>
        <w:rPr>
          <w:lang w:eastAsia="es-MX"/>
        </w:rPr>
        <w:lastRenderedPageBreak/>
        <w:t>5. ARQUITECTURA DE DESPLIEGUE (TOPOLOGÍA DE RED)</w:t>
      </w:r>
    </w:p>
    <w:p w14:paraId="10C94019" w14:textId="77777777" w:rsidR="001C447B" w:rsidRPr="001C447B" w:rsidRDefault="001C447B" w:rsidP="001C447B">
      <w:pPr>
        <w:rPr>
          <w:lang w:eastAsia="es-MX"/>
        </w:rPr>
      </w:pPr>
      <w:r>
        <w:rPr>
          <w:lang w:eastAsia="es-MX"/>
        </w:rPr>
        <w:t>El despliegue está optimizado para funcionar en una red local (LAN / Wi-Fi) en el aula del SENA sin requerir servidores en la nube de alta latencia.</w:t>
      </w:r>
    </w:p>
    <w:p w14:paraId="13ACC01F" w14:textId="14646BA2" w:rsidR="001C447B" w:rsidRPr="001C447B" w:rsidRDefault="001C447B" w:rsidP="001C447B">
      <w:pPr>
        <w:rPr>
          <w:lang w:eastAsia="es-MX"/>
        </w:rPr>
      </w:pPr>
      <w:r>
        <w:rPr>
          <w:lang w:eastAsia="es-MX"/>
        </w:rPr>
        <w:br/>
      </w:r>
      <w:r>
        <w:rPr>
          <w:noProof/>
          <w:lang w:eastAsia="es-MX"/>
        </w:rPr>
        <w:drawing>
          <wp:inline distT="0" distB="0" distL="0" distR="0" wp14:anchorId="6B81F44D" wp14:editId="5089A566">
            <wp:extent cx="5612130" cy="2667635"/>
            <wp:effectExtent l="0" t="0" r="1270" b="0"/>
            <wp:docPr id="131729548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95487" name="Imagen 13172954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BC28" w14:textId="77777777" w:rsidR="001C447B" w:rsidRPr="00BD55A3" w:rsidRDefault="001C447B" w:rsidP="001C447B">
      <w:pPr>
        <w:rPr>
          <w:b/>
          <w:lang w:eastAsia="es-MX"/>
        </w:rPr>
      </w:pPr>
      <w:r>
        <w:rPr>
          <w:b/>
          <w:lang w:eastAsia="es-MX"/>
        </w:rPr>
        <w:t>Consideraciones de Despliegue</w:t>
      </w:r>
    </w:p>
    <w:p w14:paraId="6A8FF46A" w14:textId="77777777" w:rsidR="001C447B" w:rsidRPr="001C447B" w:rsidRDefault="001C447B" w:rsidP="001C447B">
      <w:pPr>
        <w:rPr>
          <w:lang w:eastAsia="es-MX"/>
        </w:rPr>
      </w:pPr>
      <w:r>
        <w:rPr>
          <w:lang w:eastAsia="es-MX"/>
        </w:rPr>
        <w:t>Acceso Local: El servidor Java se ejecuta en la máquina del equipo de desarrollo, exponiendo su dirección IP local (ejemplo: [http://192.168.1.50:8080](http://192.168.1.50:8080)).</w:t>
      </w:r>
    </w:p>
    <w:p w14:paraId="2FA074F4" w14:textId="77777777" w:rsidR="001C447B" w:rsidRPr="001C447B" w:rsidRDefault="001C447B" w:rsidP="001C447B">
      <w:pPr>
        <w:rPr>
          <w:lang w:eastAsia="es-MX"/>
        </w:rPr>
      </w:pPr>
    </w:p>
    <w:p w14:paraId="39B38471" w14:textId="77777777" w:rsidR="001C447B" w:rsidRPr="001C447B" w:rsidRDefault="001C447B" w:rsidP="001C447B">
      <w:pPr>
        <w:rPr>
          <w:lang w:eastAsia="es-MX"/>
        </w:rPr>
      </w:pPr>
      <w:r>
        <w:rPr>
          <w:lang w:eastAsia="es-MX"/>
        </w:rPr>
        <w:t>Soporte de Micrófono (HTTPS/Localhost): Para habilitar la Web Speech API en dispositivos móviles Chrome/Safari, la conexión debe servirse mediante HTTPS. La vía usada el día del evento es un túnel de Cloudflare (Cloudflare Tunnel) — ver MANUAL_DE_DESPLIEGUE.docx. Un certificado autofirmado local o las banderas de origen seguro del navegador quedan únicamente como alternativa para pruebas locales durante el desarrollo, no para el evento (decisión registrada en BITACORA_DE_DECISIONES_TECNICAS.docx, entrada #3).</w:t>
      </w:r>
    </w:p>
    <w:p w14:paraId="19E4389E" w14:textId="77777777" w:rsidR="002F4D5E" w:rsidRDefault="002F4D5E">
      <w:pPr>
        <w:rPr>
          <w:lang w:eastAsia="es-MX"/>
        </w:rPr>
      </w:pPr>
    </w:p>
    <w:p>
      <w:pPr>
        <w:rPr>
          <w:lang w:eastAsia="es-MX"/>
        </w:rPr>
      </w:pPr>
      <w:r>
        <w:rPr>
          <w:lang w:eastAsia="es-MX"/>
        </w:rPr>
        <w:t>Nota: el detalle exacto de rutas REST, eventos WebSocket y estructura de los campos JSON usados por este sistema (más allá del modelo de clases y el diagrama de secuencia de las secciones 3 y 4) está fijado en CONTRATO_DE_INTEGRACION_API_WEBSOCKETS.docx — es la referencia que debe seguirse al programar, no un nombre inferido del diagrama.</w:t>
      </w:r>
    </w:p>
    <w:sectPr w:rsidR="002F4D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550513"/>
    <w:multiLevelType w:val="multilevel"/>
    <w:tmpl w:val="C424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A07275"/>
    <w:multiLevelType w:val="multilevel"/>
    <w:tmpl w:val="87D8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4D7A57"/>
    <w:multiLevelType w:val="multilevel"/>
    <w:tmpl w:val="4250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E141BC"/>
    <w:multiLevelType w:val="multilevel"/>
    <w:tmpl w:val="3042B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2156137">
    <w:abstractNumId w:val="1"/>
  </w:num>
  <w:num w:numId="2" w16cid:durableId="215749497">
    <w:abstractNumId w:val="0"/>
  </w:num>
  <w:num w:numId="3" w16cid:durableId="275480304">
    <w:abstractNumId w:val="2"/>
  </w:num>
  <w:num w:numId="4" w16cid:durableId="9132046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7B"/>
    <w:rsid w:val="001C447B"/>
    <w:rsid w:val="002F4D5E"/>
    <w:rsid w:val="003E69AD"/>
    <w:rsid w:val="00621E81"/>
    <w:rsid w:val="00916519"/>
    <w:rsid w:val="00AC60EF"/>
    <w:rsid w:val="00BD55A3"/>
    <w:rsid w:val="00EA4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B5B8C2"/>
  <w15:chartTrackingRefBased/>
  <w15:docId w15:val="{DBB7B130-A568-5946-B4B5-D94262578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4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C4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C4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4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4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4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4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4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4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4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C4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C4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44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44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44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44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44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44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4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4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4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4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4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44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44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44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4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44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447B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Fuentedeprrafopredeter"/>
    <w:rsid w:val="001C447B"/>
  </w:style>
  <w:style w:type="paragraph" w:styleId="HTMLconformatoprevio">
    <w:name w:val="HTML Preformatted"/>
    <w:basedOn w:val="Normal"/>
    <w:link w:val="HTMLconformatoprevioCar"/>
    <w:uiPriority w:val="99"/>
    <w:unhideWhenUsed/>
    <w:rsid w:val="001C44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1C447B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C447B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basedOn w:val="Fuentedeprrafopredeter"/>
    <w:uiPriority w:val="22"/>
    <w:qFormat/>
    <w:rsid w:val="001C447B"/>
    <w:rPr>
      <w:b/>
      <w:bCs/>
    </w:rPr>
  </w:style>
  <w:style w:type="character" w:styleId="nfasissutil">
    <w:name w:val="Subtle Emphasis"/>
    <w:basedOn w:val="Fuentedeprrafopredeter"/>
    <w:uiPriority w:val="19"/>
    <w:qFormat/>
    <w:rsid w:val="001C447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429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IVAN GELVIS OCHOA</dc:creator>
  <cp:keywords/>
  <dc:description/>
  <cp:lastModifiedBy>JOEL IVAN GELVIS OCHOA</cp:lastModifiedBy>
  <cp:revision>2</cp:revision>
  <dcterms:created xsi:type="dcterms:W3CDTF">2026-09-21T18:29:00Z</dcterms:created>
  <dcterms:modified xsi:type="dcterms:W3CDTF">2026-09-21T18:29:00Z</dcterms:modified>
</cp:coreProperties>
</file>