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GUÍA DE GIT DEL PROYECTO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Comandos, convenciones y reglas — English Day (SENA ADSO)</w:t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0. Propósito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Esta guía fija CÓMO se usa el repositorio: nombres de rama, mensajes de commit, protección de main y el checklist de Pull Request. Complementa al Contrato de Integración (el qué se llama cada cosa) y al Backlog de Tareas (el orden). Los tres documentos se adjuntan siempre a la IA junto con el prompt maestro de cada equipo.</w:t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1. Configuración inicial (una sola vez por persona)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Instalar Git y configurar el nombre/correo con el que aparecerán los commits: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config --global user.name "Tu Nombre"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config --global user.email "tu_correo@ejemplo.com"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Clonar el repositorio (solo la primera vez):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clone https://github.com/[usuario-o-equipo]/english-day.git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english-day</w:t>
            </w:r>
          </w:p>
        </w:tc>
      </w:tr>
    </w:tbl>
    <w:p>
      <w:pPr>
        <w:pStyle w:val="Heading2"/>
        <w:spacing w:after="130" w:before="260"/>
      </w:pPr>
      <w:r>
        <w:rPr>
          <w:b/>
          <w:bCs/>
          <w:color w:val="1F4E79"/>
          <w:sz w:val="24"/>
          <w:szCs w:val="24"/>
        </w:rPr>
        <w:t xml:space="preserve">1.1 Estructura de carpetas del repositorio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english-day/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├── backend/          (Spring Boot)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├── frontend/         (HTML/CSS/JS)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├── database/         (scripts SQL)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├── docs/             ← Contrato, Backlog, Cronograma, DAS, etc.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├── .gitignore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└── README.md</w:t>
            </w:r>
          </w:p>
        </w:tc>
      </w:tr>
    </w:tbl>
    <w:p>
      <w:pPr>
        <w:pStyle w:val="Heading2"/>
        <w:spacing w:after="130" w:before="260"/>
      </w:pPr>
      <w:r>
        <w:rPr>
          <w:b/>
          <w:bCs/>
          <w:color w:val="1F4E79"/>
          <w:sz w:val="24"/>
          <w:szCs w:val="24"/>
        </w:rPr>
        <w:t xml:space="preserve">1.2 .gitignore recomendado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Evita subir archivos generados o pesados que no deben versionarse: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Backend (Java/Maven)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target/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*.class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Variables de entorno y credenciales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.env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Editor / sistema operativo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.vscode/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.DS_Store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node_modules/</w:t>
            </w:r>
          </w:p>
        </w:tc>
      </w:tr>
    </w:tbl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2. Protección de la rama main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Configuración única que hace el PM o el líder de Backend, en GitHub → Settings → Branches → Add branch protection rule sobre main: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Require a pull request before merging (nadie sube directo a main).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Require approvals: mínimo 1 (el compañero o el responsable 'A' según la Matriz RACI).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 not allow force pushes (evita que alguien reescriba el historial de todos).</w:t>
      </w:r>
    </w:p>
    <w:p>
      <w:pPr>
        <w:pBdr>
          <w:left w:val="single" w:color="BF9000" w:sz="18"/>
        </w:pBdr>
        <w:shd w:fill="FFF2CC" w:val="clear"/>
        <w:spacing w:after="200" w:before="100"/>
      </w:pPr>
      <w:r>
        <w:rPr>
          <w:rFonts w:ascii="Calibri" w:cs="Calibri" w:eastAsia="Calibri" w:hAnsi="Calibri"/>
          <w:i/>
          <w:iCs/>
          <w:color w:val="594100"/>
          <w:sz w:val="21"/>
          <w:szCs w:val="21"/>
        </w:rPr>
        <w:t xml:space="preserve">⚠ Si esta configuración no se hace, cualquiera puede subir código directo a main sin revisión y se pierde todo el control de calidad del flujo.</w:t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3. Convención de nombres de rama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Formato: equipo/tarea-N-descripcion-corta — el número N es el mismo del Backlog de Tareas.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Equipo</w:t>
            </w:r>
          </w:p>
        </w:tc>
        <w:tc>
          <w:tcPr>
            <w:tcW w:type="dxa" w:w="69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Ejemplo de nombre de rama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Backend</w:t>
            </w:r>
          </w:p>
        </w:tc>
        <w:tc>
          <w:tcPr>
            <w:tcW w:type="dxa" w:w="69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backend/tarea-03-endpoint-crear-sala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Frontend</w:t>
            </w:r>
          </w:p>
        </w:tc>
        <w:tc>
          <w:tcPr>
            <w:tcW w:type="dxa" w:w="69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frontend/tarea-02-consumir-join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UI/UX</w:t>
            </w:r>
          </w:p>
        </w:tc>
        <w:tc>
          <w:tcPr>
            <w:tcW w:type="dxa" w:w="69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uiux/tarea-01-wireframes-figma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9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bd/tarea-01-modelo-entidad-relacion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QA</w:t>
            </w:r>
          </w:p>
        </w:tc>
        <w:tc>
          <w:tcPr>
            <w:tcW w:type="dxa" w:w="69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qa/tarea-03-casos-prueba-modulo1</w:t>
            </w:r>
          </w:p>
        </w:tc>
      </w:tr>
    </w:tbl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4. Convención de mensajes de commit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Formato: tipo(equipo): tarea N - descripción breve (código RF/CU si aplica)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50"/>
      </w:tblGrid>
      <w:tr>
        <w:trPr>
          <w:tblHeader/>
        </w:trPr>
        <w:tc>
          <w:tcPr>
            <w:tcW w:type="dxa" w:w="18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5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Cuándo usarlo</w:t>
            </w:r>
          </w:p>
        </w:tc>
      </w:tr>
      <w:tr>
        <w:tc>
          <w:tcPr>
            <w:tcW w:type="dxa" w:w="18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feat</w:t>
            </w:r>
          </w:p>
        </w:tc>
        <w:tc>
          <w:tcPr>
            <w:tcW w:type="dxa" w:w="75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Una funcionalidad nueva (la mayoría de las tareas del Backlog).</w:t>
            </w:r>
          </w:p>
        </w:tc>
      </w:tr>
      <w:tr>
        <w:tc>
          <w:tcPr>
            <w:tcW w:type="dxa" w:w="18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fix</w:t>
            </w:r>
          </w:p>
        </w:tc>
        <w:tc>
          <w:tcPr>
            <w:tcW w:type="dxa" w:w="75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Corrección de un error encontrado por QA o por el mismo equipo.</w:t>
            </w:r>
          </w:p>
        </w:tc>
      </w:tr>
      <w:tr>
        <w:tc>
          <w:tcPr>
            <w:tcW w:type="dxa" w:w="18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docs</w:t>
            </w:r>
          </w:p>
        </w:tc>
        <w:tc>
          <w:tcPr>
            <w:tcW w:type="dxa" w:w="75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Cambios solo en documentación (ej. el Contrato de Integración).</w:t>
            </w:r>
          </w:p>
        </w:tc>
      </w:tr>
      <w:tr>
        <w:tc>
          <w:tcPr>
            <w:tcW w:type="dxa" w:w="18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test</w:t>
            </w:r>
          </w:p>
        </w:tc>
        <w:tc>
          <w:tcPr>
            <w:tcW w:type="dxa" w:w="75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Agregar o modificar casos de prueba.</w:t>
            </w:r>
          </w:p>
        </w:tc>
      </w:tr>
      <w:tr>
        <w:tc>
          <w:tcPr>
            <w:tcW w:type="dxa" w:w="18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refactor</w:t>
            </w:r>
          </w:p>
        </w:tc>
        <w:tc>
          <w:tcPr>
            <w:tcW w:type="dxa" w:w="75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Reordenar código sin cambiar su comportamiento.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Ejemplos reales: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commit -m "feat(backend): tarea 3 - endpoint POST /api/rooms (RF-01)"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commit -m "feat(frontend): tarea 5 - mecanica seleccion multiple (RF-04)"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commit -m "fix(backend): tarea 9 - corrige formula de puntuacion (RF-09)"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commit -m "docs: agrega evento roulette al Contrato de Integracion"</w:t>
            </w:r>
          </w:p>
        </w:tc>
      </w:tr>
    </w:tbl>
    <w:p>
      <w:r>
        <w:br w:type="page"/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5. Flujo paso a paso (comandos exactos)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es el ciclo que se repite por cada tarea del Backlog: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1. Actualizar main antes de empezar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checkout main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pull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2. Crear la rama de la tarea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checkout -b backend/tarea-03-endpoint-crear-sala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3. Trabajar con la IA, guardar avances en commits pequeños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add 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commit -m "feat(backend): tarea 3 - endpoint POST /api/rooms (RF-01)"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4. Subir la rama a GitHub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push origin backend/tarea-03-endpoint-crear-sala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5. Abrir el Pull Request en GitHub (desde el navegador)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   Base: main  ←  Compare: backend/tarea-03-endpoint-crear-sala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6. Cuando aprueben y se haga merge, actualizar tu main local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checkout main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pull</w:t>
            </w:r>
          </w:p>
        </w:tc>
      </w:tr>
    </w:tbl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6. Checklist antes de abrir un Pull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¿El código corre localmente sin errores?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¿Probé la tarea siguiendo el criterio de aceptación del Backlog?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¿Los nombres de campos, rutas y eventos coinciden EXACTAMENTE con el Contrato de Integración?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¿El mensaje de mi Pull Request menciona el número de tarea y el RF/CU relacionado?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¿Actualicé la Bitácora del Contrato si tuve que asumir algo que no estaba definido?</w:t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7. Quién revisa y aprueba cada Pull Request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 usa la misma Matriz RACI del Cronograma: quien aparece como "A" (Accountable) en esa tarea es quien debe aprobar el Pull Request antes del merge.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50"/>
      </w:tblGrid>
      <w:tr>
        <w:trPr>
          <w:tblHeader/>
        </w:trPr>
        <w:tc>
          <w:tcPr>
            <w:tcW w:type="dxa" w:w="45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Área de la tarea</w:t>
            </w:r>
          </w:p>
        </w:tc>
        <w:tc>
          <w:tcPr>
            <w:tcW w:type="dxa" w:w="48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 aprueba (RACI)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Backend / WebSockets / Cloudflare Tunnel</w:t>
            </w:r>
          </w:p>
        </w:tc>
        <w:tc>
          <w:tcPr>
            <w:tcW w:type="dxa" w:w="48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DEV-BE (líder de Backend)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Frontend / integración de Web Speech API</w:t>
            </w:r>
          </w:p>
        </w:tc>
        <w:tc>
          <w:tcPr>
            <w:tcW w:type="dxa" w:w="48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DEV-FE (líder de Frontend)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Prototipos y maquetación UI/UX</w:t>
            </w:r>
          </w:p>
        </w:tc>
        <w:tc>
          <w:tcPr>
            <w:tcW w:type="dxa" w:w="48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UI-UX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Pruebas de carga y funcionales</w:t>
            </w:r>
          </w:p>
        </w:tc>
        <w:tc>
          <w:tcPr>
            <w:tcW w:type="dxa" w:w="48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QA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Simulacro en campo y soporte en vivo</w:t>
            </w:r>
          </w:p>
        </w:tc>
        <w:tc>
          <w:tcPr>
            <w:tcW w:type="dxa" w:w="48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PM</w:t>
            </w:r>
          </w:p>
        </w:tc>
      </w:tr>
    </w:tbl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8. Si aparece un conflicto de merge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Suele pasar solo si dos personas tocaron el mismo archivo (raro, porque cada equipo trabaja en su propia carpeta). Pasos: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checkout main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pull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checkout backend/tarea-03-endpoint-crear-sala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merge main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Git marca los archivos en conflicto con &lt;&lt;&lt;&lt;&lt;&lt;&lt; / ======= / &gt;&gt;&gt;&gt;&gt;&gt;&gt;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 Edita el archivo a mano, elige qué parte se queda, guarda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add 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commit -m "merge: resuelve conflicto con main"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push origin backend/tarea-03-endpoint-crear-sala</w:t>
            </w:r>
          </w:p>
        </w:tc>
      </w:tr>
    </w:tbl>
    <w:p>
      <w:pPr>
        <w:pBdr>
          <w:left w:val="single" w:color="BF9000" w:sz="18"/>
        </w:pBdr>
        <w:shd w:fill="FFF2CC" w:val="clear"/>
        <w:spacing w:after="200" w:before="100"/>
      </w:pPr>
      <w:r>
        <w:rPr>
          <w:rFonts w:ascii="Calibri" w:cs="Calibri" w:eastAsia="Calibri" w:hAnsi="Calibri"/>
          <w:i/>
          <w:iCs/>
          <w:color w:val="594100"/>
          <w:sz w:val="21"/>
          <w:szCs w:val="21"/>
        </w:rPr>
        <w:t xml:space="preserve">⚠ Si el conflicto no es claro, pide ayuda al líder del equipo antes de resolverlo a la fuerza — un conflicto mal resuelto puede borrar el trabajo de otro compañero sin que nadie lo note.</w:t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9. Glosario rápido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71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Repositorio (repo)</w:t>
            </w:r>
          </w:p>
        </w:tc>
        <w:tc>
          <w:tcPr>
            <w:tcW w:type="dxa" w:w="71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La carpeta del proyecto completa, con todo su historial de cambios.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Rama (branch)</w:t>
            </w:r>
          </w:p>
        </w:tc>
        <w:tc>
          <w:tcPr>
            <w:tcW w:type="dxa" w:w="71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Una copia paralela del código para trabajar sin afectar a main.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Commit</w:t>
            </w:r>
          </w:p>
        </w:tc>
        <w:tc>
          <w:tcPr>
            <w:tcW w:type="dxa" w:w="71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Una "foto" guardada de los cambios, con un mensaje que explica qué se hizo.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Push</w:t>
            </w:r>
          </w:p>
        </w:tc>
        <w:tc>
          <w:tcPr>
            <w:tcW w:type="dxa" w:w="71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Subir tus commits locales al repositorio en GitHub.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Pull</w:t>
            </w:r>
          </w:p>
        </w:tc>
        <w:tc>
          <w:tcPr>
            <w:tcW w:type="dxa" w:w="71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Traer a tu computador los cambios que ya están en GitHub.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Pull Request (PR)</w:t>
            </w:r>
          </w:p>
        </w:tc>
        <w:tc>
          <w:tcPr>
            <w:tcW w:type="dxa" w:w="71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Una solicitud para que tu rama se integre a main, sujeta a revisión.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Merge</w:t>
            </w:r>
          </w:p>
        </w:tc>
        <w:tc>
          <w:tcPr>
            <w:tcW w:type="dxa" w:w="71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Unir los cambios de una rama dentro de otra (normalmente hacia main).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Conflicto</w:t>
            </w:r>
          </w:p>
        </w:tc>
        <w:tc>
          <w:tcPr>
            <w:tcW w:type="dxa" w:w="71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Cuando Git no puede unir dos cambios automáticamente porque tocan la misma línea.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2026-09-22T11:14:38.297Z</dcterms:created>
  <dcterms:modified xsi:type="dcterms:W3CDTF">2026-09-22T11:14:38.305Z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