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B198" w14:textId="1E4FCA2B" w:rsidR="00A20DE8" w:rsidRPr="000C6593" w:rsidRDefault="00A20DE8" w:rsidP="00A20DE8">
      <w:pPr>
        <w:rPr>
          <w:lang w:val="en-GB"/>
        </w:rPr>
      </w:pPr>
      <w:proofErr w:type="spellStart"/>
      <w:r w:rsidRPr="000C6593">
        <w:rPr>
          <w:lang w:val="en-GB"/>
        </w:rPr>
        <w:t>Wichtige</w:t>
      </w:r>
      <w:proofErr w:type="spellEnd"/>
      <w:r w:rsidRPr="000C6593">
        <w:rPr>
          <w:lang w:val="en-GB"/>
        </w:rPr>
        <w:t xml:space="preserve"> </w:t>
      </w:r>
      <w:proofErr w:type="spellStart"/>
      <w:r w:rsidRPr="000C6593">
        <w:rPr>
          <w:lang w:val="en-GB"/>
        </w:rPr>
        <w:t>Informationen</w:t>
      </w:r>
      <w:proofErr w:type="spellEnd"/>
      <w:r w:rsidRPr="000C6593">
        <w:rPr>
          <w:lang w:val="en-GB"/>
        </w:rPr>
        <w:t xml:space="preserve"> </w:t>
      </w:r>
      <w:proofErr w:type="spellStart"/>
      <w:r w:rsidRPr="000C6593">
        <w:rPr>
          <w:lang w:val="en-GB"/>
        </w:rPr>
        <w:t>NeoPixel</w:t>
      </w:r>
      <w:proofErr w:type="spellEnd"/>
      <w:r w:rsidR="00904CA2">
        <w:rPr>
          <w:lang w:val="en-GB"/>
        </w:rPr>
        <w:t xml:space="preserve"> (</w:t>
      </w:r>
      <w:r w:rsidR="00904CA2" w:rsidRPr="00904CA2">
        <w:rPr>
          <w:lang w:val="en-GB"/>
        </w:rPr>
        <w:t>https://learn.adafruit.com/adafruit-neopixel-uberguide?view=all</w:t>
      </w:r>
      <w:r w:rsidR="00904CA2">
        <w:rPr>
          <w:lang w:val="en-GB"/>
        </w:rPr>
        <w:t>)</w:t>
      </w:r>
    </w:p>
    <w:p w14:paraId="6F2A60E3" w14:textId="77777777" w:rsidR="00A20DE8" w:rsidRPr="000C6593" w:rsidRDefault="00A20DE8" w:rsidP="00A20DE8">
      <w:pPr>
        <w:rPr>
          <w:rStyle w:val="Fett"/>
          <w:b w:val="0"/>
          <w:bCs w:val="0"/>
          <w:lang w:val="en-GB"/>
        </w:rPr>
      </w:pPr>
    </w:p>
    <w:p w14:paraId="5181F142" w14:textId="47D3E544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0C6593">
        <w:rPr>
          <w:lang w:val="en-GB"/>
        </w:rPr>
        <w:t>NeoPixels</w:t>
      </w:r>
      <w:proofErr w:type="spellEnd"/>
      <w:r w:rsidRPr="000C6593">
        <w:rPr>
          <w:lang w:val="en-GB"/>
        </w:rPr>
        <w:t xml:space="preserve"> powered by 5v ideally require a 5V data signal. If using a 3.3V microcontroller, it’s wise to use a logic level shifter such as a </w:t>
      </w:r>
      <w:hyperlink r:id="rId5" w:history="1">
        <w:r w:rsidRPr="000C6593">
          <w:rPr>
            <w:rStyle w:val="Hyperlink"/>
            <w:lang w:val="en-GB"/>
          </w:rPr>
          <w:t>74AHCT125</w:t>
        </w:r>
      </w:hyperlink>
      <w:r w:rsidRPr="000C6593">
        <w:rPr>
          <w:lang w:val="en-GB"/>
        </w:rPr>
        <w:t> or </w:t>
      </w:r>
      <w:hyperlink r:id="rId6" w:history="1">
        <w:r w:rsidRPr="000C6593">
          <w:rPr>
            <w:rStyle w:val="Hyperlink"/>
            <w:lang w:val="en-GB"/>
          </w:rPr>
          <w:t>74HCT245</w:t>
        </w:r>
      </w:hyperlink>
      <w:r w:rsidRPr="000C6593">
        <w:rPr>
          <w:lang w:val="en-GB"/>
        </w:rPr>
        <w:t xml:space="preserve">. If you are powering your </w:t>
      </w:r>
      <w:proofErr w:type="spellStart"/>
      <w:r w:rsidRPr="000C6593">
        <w:rPr>
          <w:lang w:val="en-GB"/>
        </w:rPr>
        <w:t>NeoPixels</w:t>
      </w:r>
      <w:proofErr w:type="spellEnd"/>
      <w:r w:rsidRPr="000C6593">
        <w:rPr>
          <w:lang w:val="en-GB"/>
        </w:rPr>
        <w:t xml:space="preserve"> with 3.7v directly from a </w:t>
      </w:r>
      <w:proofErr w:type="spellStart"/>
      <w:r w:rsidRPr="000C6593">
        <w:rPr>
          <w:lang w:val="en-GB"/>
        </w:rPr>
        <w:t>LiPoly</w:t>
      </w:r>
      <w:proofErr w:type="spellEnd"/>
      <w:r w:rsidRPr="000C6593">
        <w:rPr>
          <w:lang w:val="en-GB"/>
        </w:rPr>
        <w:t xml:space="preserve"> cell, a 3.3v data signal is OK. See the “Logic Level Shifting” page for further information.</w:t>
      </w:r>
    </w:p>
    <w:p w14:paraId="270F44D6" w14:textId="2567F8A7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r w:rsidRPr="000C6593">
        <w:rPr>
          <w:lang w:val="en-GB"/>
        </w:rPr>
        <w:t>If the board doesn’t have a pin #6, you’ll need to modify the example code to change the pin number.</w:t>
      </w:r>
    </w:p>
    <w:p w14:paraId="20BAEA93" w14:textId="20340E45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r w:rsidRPr="000C6593">
        <w:rPr>
          <w:lang w:val="en-GB"/>
        </w:rPr>
        <w:t xml:space="preserve">“DOUT” or “DO” (data out) at the end of a </w:t>
      </w:r>
      <w:proofErr w:type="spellStart"/>
      <w:r w:rsidRPr="000C6593">
        <w:rPr>
          <w:lang w:val="en-GB"/>
        </w:rPr>
        <w:t>NeoPixel</w:t>
      </w:r>
      <w:proofErr w:type="spellEnd"/>
      <w:r w:rsidRPr="000C6593">
        <w:rPr>
          <w:lang w:val="en-GB"/>
        </w:rPr>
        <w:t xml:space="preserve"> chain can be left unconnected. If adding more pixels later, data-out from one chain connects to data-in of the next.</w:t>
      </w:r>
    </w:p>
    <w:p w14:paraId="08141FF2" w14:textId="75ACCD17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r w:rsidRPr="000C6593">
        <w:rPr>
          <w:lang w:val="en-GB"/>
        </w:rPr>
        <w:drawing>
          <wp:inline distT="0" distB="0" distL="0" distR="0" wp14:anchorId="68BF12A7" wp14:editId="441506A5">
            <wp:extent cx="1800225" cy="1121352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052" cy="11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F3CE" w14:textId="2FF686CE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r w:rsidRPr="000C6593">
        <w:rPr>
          <w:bCs/>
          <w:lang w:val="en-GB"/>
        </w:rPr>
        <w:t xml:space="preserve">For other Arduino boards with a separate +5V DC power supply for the </w:t>
      </w:r>
      <w:proofErr w:type="spellStart"/>
      <w:r w:rsidRPr="000C6593">
        <w:rPr>
          <w:bCs/>
          <w:lang w:val="en-GB"/>
        </w:rPr>
        <w:t>NeoPixels</w:t>
      </w:r>
      <w:proofErr w:type="spellEnd"/>
      <w:r w:rsidRPr="000C6593">
        <w:rPr>
          <w:bCs/>
          <w:lang w:val="en-GB"/>
        </w:rPr>
        <w:t>:</w:t>
      </w:r>
      <w:r w:rsidRPr="000C6593">
        <w:rPr>
          <w:lang w:val="en-GB"/>
        </w:rPr>
        <w:t> connect the +5V input on the strip to the + (positive) terminal on the power supply (don’t connect to the Arduino), DIN to digital pin 6 on the Arduino, and – (minus or GND) on the strip must connect to </w:t>
      </w:r>
      <w:r w:rsidRPr="000C6593">
        <w:rPr>
          <w:bCs/>
          <w:lang w:val="en-GB"/>
        </w:rPr>
        <w:t>both</w:t>
      </w:r>
      <w:r w:rsidRPr="000C6593">
        <w:rPr>
          <w:lang w:val="en-GB"/>
        </w:rPr>
        <w:t> the minus (–) terminal on the DC supply </w:t>
      </w:r>
      <w:r w:rsidRPr="000C6593">
        <w:rPr>
          <w:bCs/>
          <w:lang w:val="en-GB"/>
        </w:rPr>
        <w:t>and a GND pin on the Arduino</w:t>
      </w:r>
      <w:r w:rsidRPr="000C6593">
        <w:rPr>
          <w:lang w:val="en-GB"/>
        </w:rPr>
        <w:t> (there are usually several — any will do).</w:t>
      </w:r>
    </w:p>
    <w:p w14:paraId="1F9E536C" w14:textId="3C45B9D9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r w:rsidRPr="000C6593">
        <w:rPr>
          <w:lang w:val="en-GB"/>
        </w:rPr>
        <w:t xml:space="preserve">When using a DC power supply, or an especially large battery, we recommend </w:t>
      </w:r>
      <w:r w:rsidRPr="000C6593">
        <w:rPr>
          <w:b/>
          <w:bCs/>
          <w:lang w:val="en-GB"/>
        </w:rPr>
        <w:t>adding a large capacitor</w:t>
      </w:r>
      <w:r w:rsidRPr="000C6593">
        <w:rPr>
          <w:lang w:val="en-GB"/>
        </w:rPr>
        <w:t xml:space="preserve"> (100 to 1000 µF, 6.3V or higher) across the + and – terminals. This prevents the initial onrush of current from damaging the pixels. See the photo on the next page for an example.</w:t>
      </w:r>
    </w:p>
    <w:p w14:paraId="59F77BFE" w14:textId="7145362C" w:rsidR="00A20DE8" w:rsidRPr="000C6593" w:rsidRDefault="00A20DE8" w:rsidP="00A20DE8">
      <w:pPr>
        <w:pStyle w:val="Listenabsatz"/>
        <w:numPr>
          <w:ilvl w:val="0"/>
          <w:numId w:val="1"/>
        </w:numPr>
        <w:rPr>
          <w:lang w:val="en-GB"/>
        </w:rPr>
      </w:pPr>
      <w:r w:rsidRPr="000C6593">
        <w:rPr>
          <w:lang w:val="en-GB"/>
        </w:rPr>
        <w:t>Adding a ~</w:t>
      </w:r>
      <w:proofErr w:type="gramStart"/>
      <w:r w:rsidRPr="000C6593">
        <w:rPr>
          <w:lang w:val="en-GB"/>
        </w:rPr>
        <w:t>470 ohm</w:t>
      </w:r>
      <w:proofErr w:type="gramEnd"/>
      <w:r w:rsidRPr="000C6593">
        <w:rPr>
          <w:lang w:val="en-GB"/>
        </w:rPr>
        <w:t xml:space="preserve"> resistor between your microcontroller's data pin and the data input on the </w:t>
      </w:r>
      <w:proofErr w:type="spellStart"/>
      <w:r w:rsidRPr="000C6593">
        <w:rPr>
          <w:lang w:val="en-GB"/>
        </w:rPr>
        <w:t>NeoPixels</w:t>
      </w:r>
      <w:proofErr w:type="spellEnd"/>
      <w:r w:rsidRPr="000C6593">
        <w:rPr>
          <w:lang w:val="en-GB"/>
        </w:rPr>
        <w:t xml:space="preserve"> can help prevent spikes on the data line that can damage your first pixel. Please add one between your micro and </w:t>
      </w:r>
      <w:proofErr w:type="spellStart"/>
      <w:r w:rsidRPr="000C6593">
        <w:rPr>
          <w:lang w:val="en-GB"/>
        </w:rPr>
        <w:t>NeoPixels</w:t>
      </w:r>
      <w:proofErr w:type="spellEnd"/>
      <w:r w:rsidRPr="000C6593">
        <w:rPr>
          <w:lang w:val="en-GB"/>
        </w:rPr>
        <w:t xml:space="preserve">! Our </w:t>
      </w:r>
      <w:proofErr w:type="spellStart"/>
      <w:r w:rsidRPr="000C6593">
        <w:rPr>
          <w:lang w:val="en-GB"/>
        </w:rPr>
        <w:t>NeoPixel</w:t>
      </w:r>
      <w:proofErr w:type="spellEnd"/>
      <w:r w:rsidRPr="000C6593">
        <w:rPr>
          <w:lang w:val="en-GB"/>
        </w:rPr>
        <w:t xml:space="preserve"> rings already have this resistor on there</w:t>
      </w:r>
    </w:p>
    <w:p w14:paraId="073C2C60" w14:textId="10CDF599" w:rsidR="00A20DE8" w:rsidRPr="00AD5F85" w:rsidRDefault="00AD5F85" w:rsidP="00A20DE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D5F85">
        <w:t>It’s</w:t>
      </w:r>
      <w:proofErr w:type="spellEnd"/>
      <w:r w:rsidRPr="00AD5F85">
        <w:t xml:space="preserve"> impossible </w:t>
      </w:r>
      <w:proofErr w:type="spellStart"/>
      <w:r w:rsidRPr="00AD5F85">
        <w:t>to</w:t>
      </w:r>
      <w:proofErr w:type="spellEnd"/>
      <w:r w:rsidRPr="00AD5F85">
        <w:t xml:space="preserve"> </w:t>
      </w:r>
      <w:proofErr w:type="spellStart"/>
      <w:r w:rsidRPr="00AD5F85">
        <w:t>estimate</w:t>
      </w:r>
      <w:proofErr w:type="spellEnd"/>
      <w:r w:rsidRPr="00AD5F85">
        <w:t xml:space="preserve"> a </w:t>
      </w:r>
      <w:proofErr w:type="spellStart"/>
      <w:r w:rsidRPr="00AD5F85">
        <w:t>single</w:t>
      </w:r>
      <w:proofErr w:type="spellEnd"/>
      <w:r w:rsidRPr="00AD5F85">
        <w:t xml:space="preserve"> </w:t>
      </w:r>
      <w:proofErr w:type="spellStart"/>
      <w:r w:rsidRPr="00AD5F85">
        <w:t>number</w:t>
      </w:r>
      <w:proofErr w:type="spellEnd"/>
      <w:r w:rsidRPr="00AD5F85">
        <w:t xml:space="preserve"> </w:t>
      </w:r>
      <w:proofErr w:type="spellStart"/>
      <w:r w:rsidRPr="00AD5F85">
        <w:t>for</w:t>
      </w:r>
      <w:proofErr w:type="spellEnd"/>
      <w:r w:rsidRPr="00AD5F85">
        <w:t xml:space="preserve"> all </w:t>
      </w:r>
      <w:proofErr w:type="spellStart"/>
      <w:r w:rsidRPr="00AD5F85">
        <w:t>circumstances</w:t>
      </w:r>
      <w:proofErr w:type="spellEnd"/>
      <w:r w:rsidRPr="00AD5F85">
        <w:t xml:space="preserve">, but </w:t>
      </w:r>
      <w:proofErr w:type="spellStart"/>
      <w:r w:rsidRPr="00AD5F85">
        <w:t>we’ve</w:t>
      </w:r>
      <w:proofErr w:type="spellEnd"/>
      <w:r w:rsidRPr="00AD5F85">
        <w:t xml:space="preserve"> </w:t>
      </w:r>
      <w:proofErr w:type="spellStart"/>
      <w:r w:rsidRPr="00AD5F85">
        <w:t>been</w:t>
      </w:r>
      <w:proofErr w:type="spellEnd"/>
      <w:r w:rsidRPr="00AD5F85">
        <w:t xml:space="preserve"> </w:t>
      </w:r>
      <w:proofErr w:type="spellStart"/>
      <w:r w:rsidRPr="00AD5F85">
        <w:t>using</w:t>
      </w:r>
      <w:proofErr w:type="spellEnd"/>
      <w:r w:rsidRPr="00AD5F85">
        <w:t xml:space="preserve"> 1/3 </w:t>
      </w:r>
      <w:proofErr w:type="spellStart"/>
      <w:r w:rsidRPr="00AD5F85">
        <w:t>this</w:t>
      </w:r>
      <w:proofErr w:type="spellEnd"/>
      <w:r w:rsidRPr="00AD5F85">
        <w:t xml:space="preserve"> (20 mA per </w:t>
      </w:r>
      <w:proofErr w:type="spellStart"/>
      <w:r w:rsidRPr="00AD5F85">
        <w:t>pixel</w:t>
      </w:r>
      <w:proofErr w:type="spellEnd"/>
      <w:r w:rsidRPr="00AD5F85">
        <w:t xml:space="preserve">) </w:t>
      </w:r>
      <w:proofErr w:type="spellStart"/>
      <w:r w:rsidRPr="00AD5F85">
        <w:t>as</w:t>
      </w:r>
      <w:proofErr w:type="spellEnd"/>
      <w:r w:rsidRPr="00AD5F85">
        <w:t xml:space="preserve"> a gross </w:t>
      </w:r>
      <w:proofErr w:type="spellStart"/>
      <w:r w:rsidRPr="00AD5F85">
        <w:t>rule</w:t>
      </w:r>
      <w:proofErr w:type="spellEnd"/>
      <w:r w:rsidRPr="00AD5F85">
        <w:t xml:space="preserve"> </w:t>
      </w:r>
      <w:proofErr w:type="spellStart"/>
      <w:r w:rsidRPr="00AD5F85">
        <w:t>of</w:t>
      </w:r>
      <w:proofErr w:type="spellEnd"/>
      <w:r w:rsidRPr="00AD5F85">
        <w:t xml:space="preserve"> </w:t>
      </w:r>
      <w:proofErr w:type="spellStart"/>
      <w:r w:rsidRPr="00AD5F85">
        <w:t>thumb</w:t>
      </w:r>
      <w:proofErr w:type="spellEnd"/>
      <w:r w:rsidRPr="00AD5F85">
        <w:t xml:space="preserve"> </w:t>
      </w:r>
      <w:proofErr w:type="spellStart"/>
      <w:r w:rsidRPr="00AD5F85">
        <w:t>with</w:t>
      </w:r>
      <w:proofErr w:type="spellEnd"/>
      <w:r w:rsidRPr="00AD5F85">
        <w:t xml:space="preserve"> </w:t>
      </w:r>
      <w:proofErr w:type="spellStart"/>
      <w:r w:rsidRPr="00AD5F85">
        <w:t>no</w:t>
      </w:r>
      <w:proofErr w:type="spellEnd"/>
      <w:r w:rsidRPr="00AD5F85">
        <w:t xml:space="preserve"> </w:t>
      </w:r>
      <w:proofErr w:type="spellStart"/>
      <w:r w:rsidRPr="00AD5F85">
        <w:t>ill</w:t>
      </w:r>
      <w:proofErr w:type="spellEnd"/>
      <w:r w:rsidRPr="00AD5F85">
        <w:t xml:space="preserve"> </w:t>
      </w:r>
      <w:proofErr w:type="spellStart"/>
      <w:r w:rsidRPr="00AD5F85">
        <w:t>effects</w:t>
      </w:r>
      <w:proofErr w:type="spellEnd"/>
      <w:r w:rsidRPr="00AD5F85">
        <w:t xml:space="preserve">. But </w:t>
      </w:r>
      <w:proofErr w:type="spellStart"/>
      <w:r w:rsidRPr="00AD5F85">
        <w:t>if</w:t>
      </w:r>
      <w:proofErr w:type="spellEnd"/>
      <w:r w:rsidRPr="00AD5F85">
        <w:t xml:space="preserve"> </w:t>
      </w:r>
      <w:proofErr w:type="spellStart"/>
      <w:r w:rsidRPr="00AD5F85">
        <w:t>you</w:t>
      </w:r>
      <w:proofErr w:type="spellEnd"/>
      <w:r w:rsidRPr="00AD5F85">
        <w:t xml:space="preserve"> </w:t>
      </w:r>
      <w:proofErr w:type="spellStart"/>
      <w:r w:rsidRPr="00AD5F85">
        <w:t>know</w:t>
      </w:r>
      <w:proofErr w:type="spellEnd"/>
      <w:r w:rsidRPr="00AD5F85">
        <w:t xml:space="preserve"> </w:t>
      </w:r>
      <w:proofErr w:type="spellStart"/>
      <w:r w:rsidRPr="00AD5F85">
        <w:t>for</w:t>
      </w:r>
      <w:proofErr w:type="spellEnd"/>
      <w:r w:rsidRPr="00AD5F85">
        <w:t xml:space="preserve"> a </w:t>
      </w:r>
      <w:proofErr w:type="spellStart"/>
      <w:r w:rsidRPr="00AD5F85">
        <w:t>fact</w:t>
      </w:r>
      <w:proofErr w:type="spellEnd"/>
      <w:r w:rsidRPr="00AD5F85">
        <w:t xml:space="preserve"> </w:t>
      </w:r>
      <w:proofErr w:type="spellStart"/>
      <w:r w:rsidRPr="00AD5F85">
        <w:t>that</w:t>
      </w:r>
      <w:proofErr w:type="spellEnd"/>
      <w:r w:rsidRPr="00AD5F85">
        <w:t xml:space="preserve"> </w:t>
      </w:r>
      <w:proofErr w:type="spellStart"/>
      <w:r w:rsidRPr="00AD5F85">
        <w:t>you</w:t>
      </w:r>
      <w:proofErr w:type="spellEnd"/>
      <w:r w:rsidRPr="00AD5F85">
        <w:t xml:space="preserve"> </w:t>
      </w:r>
      <w:proofErr w:type="spellStart"/>
      <w:r w:rsidRPr="00AD5F85">
        <w:t>need</w:t>
      </w:r>
      <w:proofErr w:type="spellEnd"/>
      <w:r w:rsidRPr="00AD5F85">
        <w:t xml:space="preserve"> </w:t>
      </w:r>
      <w:proofErr w:type="spellStart"/>
      <w:r w:rsidRPr="00AD5F85">
        <w:t>every</w:t>
      </w:r>
      <w:proofErr w:type="spellEnd"/>
      <w:r w:rsidRPr="00AD5F85">
        <w:t xml:space="preserve"> </w:t>
      </w:r>
      <w:proofErr w:type="spellStart"/>
      <w:r w:rsidRPr="00AD5F85">
        <w:t>pixel</w:t>
      </w:r>
      <w:proofErr w:type="spellEnd"/>
      <w:r w:rsidRPr="00AD5F85">
        <w:t xml:space="preserve"> on at maximum </w:t>
      </w:r>
      <w:proofErr w:type="spellStart"/>
      <w:r w:rsidRPr="00AD5F85">
        <w:t>brightness</w:t>
      </w:r>
      <w:proofErr w:type="spellEnd"/>
      <w:r w:rsidRPr="00AD5F85">
        <w:t xml:space="preserve">, </w:t>
      </w:r>
      <w:proofErr w:type="spellStart"/>
      <w:r w:rsidRPr="00AD5F85">
        <w:t>use</w:t>
      </w:r>
      <w:proofErr w:type="spellEnd"/>
      <w:r w:rsidRPr="00AD5F85">
        <w:t xml:space="preserve"> </w:t>
      </w:r>
      <w:proofErr w:type="spellStart"/>
      <w:r w:rsidRPr="00AD5F85">
        <w:t>the</w:t>
      </w:r>
      <w:proofErr w:type="spellEnd"/>
      <w:r w:rsidRPr="00AD5F85">
        <w:t xml:space="preserve"> </w:t>
      </w:r>
      <w:proofErr w:type="spellStart"/>
      <w:r w:rsidRPr="00AD5F85">
        <w:t>full</w:t>
      </w:r>
      <w:proofErr w:type="spellEnd"/>
      <w:r w:rsidRPr="00AD5F85">
        <w:t xml:space="preserve"> 60 mA </w:t>
      </w:r>
      <w:proofErr w:type="spellStart"/>
      <w:r w:rsidRPr="00AD5F85">
        <w:t>figure</w:t>
      </w:r>
      <w:proofErr w:type="spellEnd"/>
      <w:r w:rsidRPr="00AD5F85">
        <w:t>.</w:t>
      </w:r>
    </w:p>
    <w:p w14:paraId="4853A13C" w14:textId="77777777" w:rsidR="00AD5F85" w:rsidRPr="000C6593" w:rsidRDefault="00AD5F85" w:rsidP="00A20DE8">
      <w:pPr>
        <w:pStyle w:val="Listenabsatz"/>
        <w:numPr>
          <w:ilvl w:val="0"/>
          <w:numId w:val="1"/>
        </w:numPr>
        <w:rPr>
          <w:lang w:val="en-GB"/>
        </w:rPr>
      </w:pPr>
    </w:p>
    <w:sectPr w:rsidR="00AD5F85" w:rsidRPr="000C6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6F95"/>
    <w:multiLevelType w:val="hybridMultilevel"/>
    <w:tmpl w:val="DF1CB3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E8"/>
    <w:rsid w:val="000C6593"/>
    <w:rsid w:val="00682704"/>
    <w:rsid w:val="006F400F"/>
    <w:rsid w:val="00904CA2"/>
    <w:rsid w:val="00A20DE8"/>
    <w:rsid w:val="00AD5F85"/>
    <w:rsid w:val="00F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D054"/>
  <w15:chartTrackingRefBased/>
  <w15:docId w15:val="{96568330-4F1D-472E-9BFC-88CA5209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A20DE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A20DE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0DE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20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s/1779" TargetMode="External"/><Relationship Id="rId5" Type="http://schemas.openxmlformats.org/officeDocument/2006/relationships/hyperlink" Target="https://www.adafruit.com/product/17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Flepp</dc:creator>
  <cp:keywords/>
  <dc:description/>
  <cp:lastModifiedBy>Joel Flepp</cp:lastModifiedBy>
  <cp:revision>1</cp:revision>
  <dcterms:created xsi:type="dcterms:W3CDTF">2022-10-14T08:36:00Z</dcterms:created>
  <dcterms:modified xsi:type="dcterms:W3CDTF">2022-10-14T13:41:00Z</dcterms:modified>
</cp:coreProperties>
</file>