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F9FA6" w14:textId="34D0B489" w:rsidR="00DF4F5E" w:rsidRDefault="00530110">
      <w:pPr>
        <w:rPr>
          <w:rFonts w:ascii="Times New Roman" w:hAnsi="Times New Roman" w:cs="Times New Roman"/>
          <w:color w:val="000000" w:themeColor="text1"/>
        </w:rPr>
      </w:pPr>
      <w:r>
        <w:rPr>
          <w:rFonts w:ascii="Times New Roman" w:eastAsia="Baskerville Old Face" w:hAnsi="Times New Roman" w:cs="Times New Roman"/>
          <w:noProof/>
          <w:color w:val="000000" w:themeColor="text1"/>
          <w:sz w:val="28"/>
          <w:szCs w:val="28"/>
        </w:rPr>
        <w:drawing>
          <wp:anchor distT="0" distB="0" distL="114300" distR="114300" simplePos="0" relativeHeight="251658752" behindDoc="0" locked="0" layoutInCell="0" allowOverlap="1" wp14:anchorId="71A6BE98" wp14:editId="2B67B1B0">
            <wp:simplePos x="0" y="0"/>
            <wp:positionH relativeFrom="column">
              <wp:posOffset>1994535</wp:posOffset>
            </wp:positionH>
            <wp:positionV relativeFrom="paragraph">
              <wp:posOffset>714375</wp:posOffset>
            </wp:positionV>
            <wp:extent cx="2084705" cy="533400"/>
            <wp:effectExtent l="0" t="0" r="0" b="0"/>
            <wp:wrapTopAndBottom/>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8"/>
                    <a:srcRect b="13989"/>
                    <a:stretch>
                      <a:fillRect/>
                    </a:stretch>
                  </pic:blipFill>
                  <pic:spPr bwMode="auto">
                    <a:xfrm>
                      <a:off x="0" y="0"/>
                      <a:ext cx="2084705" cy="533400"/>
                    </a:xfrm>
                    <a:prstGeom prst="rect">
                      <a:avLst/>
                    </a:prstGeom>
                    <a:noFill/>
                  </pic:spPr>
                </pic:pic>
              </a:graphicData>
            </a:graphic>
            <wp14:sizeRelH relativeFrom="margin">
              <wp14:pctWidth>0</wp14:pctWidth>
            </wp14:sizeRelH>
            <wp14:sizeRelV relativeFrom="margin">
              <wp14:pctHeight>0</wp14:pctHeight>
            </wp14:sizeRelV>
          </wp:anchor>
        </w:drawing>
      </w:r>
      <w:r w:rsidR="00B25B2E">
        <w:rPr>
          <w:noProof/>
        </w:rPr>
        <w:pict w14:anchorId="77528BF9">
          <v:rect id="Text Box 2" o:spid="_x0000_s1032" style="position:absolute;margin-left:285pt;margin-top:.05pt;width:187.5pt;height:60.75pt;z-index:251654656;visibility:visible;mso-wrap-style:square;mso-height-percent:200;mso-wrap-distance-left:9pt;mso-wrap-distance-top:3.6pt;mso-wrap-distance-right:9pt;mso-wrap-distance-bottom:3.55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" o:allowincell="f" fillcolor="white [3212]" stroked="f">
            <v:textbox style="mso-fit-shape-to-text:t">
              <w:txbxContent>
                <w:p w14:paraId="1F10A317" w14:textId="77777777" w:rsidR="00DF4F5E" w:rsidRDefault="00D56395">
                  <w:pPr>
                    <w:pStyle w:val="FrameContents"/>
                    <w:spacing w:after="0"/>
                    <w:jc w:val="center"/>
                    <w:rPr>
                      <w:rFonts w:ascii="Times New Roman" w:hAnsi="Times New Roman" w:cs="Times New Roman"/>
                      <w:sz w:val="28"/>
                      <w:szCs w:val="28"/>
                    </w:rPr>
                  </w:pPr>
                  <w:r>
                    <w:rPr>
                      <w:rFonts w:ascii="Times New Roman" w:hAnsi="Times New Roman" w:cs="Times New Roman"/>
                      <w:sz w:val="28"/>
                      <w:szCs w:val="28"/>
                    </w:rPr>
                    <w:t>REPUBLIQUE TOGOLAISE</w:t>
                  </w:r>
                </w:p>
                <w:p w14:paraId="5C4D5CAE" w14:textId="77777777" w:rsidR="00DF4F5E" w:rsidRDefault="00D56395">
                  <w:pPr>
                    <w:pStyle w:val="FrameContents"/>
                    <w:spacing w:after="0"/>
                    <w:jc w:val="center"/>
                    <w:rPr>
                      <w:rFonts w:ascii="Times New Roman" w:hAnsi="Times New Roman" w:cs="Times New Roman"/>
                      <w:i/>
                      <w:iCs/>
                      <w:sz w:val="28"/>
                      <w:szCs w:val="28"/>
                    </w:rPr>
                  </w:pPr>
                  <w:r>
                    <w:rPr>
                      <w:rFonts w:ascii="Times New Roman" w:hAnsi="Times New Roman" w:cs="Times New Roman"/>
                      <w:i/>
                      <w:iCs/>
                      <w:sz w:val="28"/>
                      <w:szCs w:val="28"/>
                    </w:rPr>
                    <w:t>Travail – Liberté - Patrie</w:t>
                  </w:r>
                </w:p>
                <w:p w14:paraId="1EE96950" w14:textId="77777777" w:rsidR="00DF4F5E" w:rsidRDefault="00DF4F5E">
                  <w:pPr>
                    <w:pStyle w:val="FrameContents"/>
                  </w:pPr>
                </w:p>
              </w:txbxContent>
            </v:textbox>
            <w10:wrap type="square"/>
          </v:rect>
        </w:pict>
      </w:r>
      <w:r w:rsidR="00B25B2E">
        <w:rPr>
          <w:noProof/>
        </w:rPr>
        <w:pict w14:anchorId="200D08BA">
          <v:rect id="_x0000_s1031" style="position:absolute;margin-left:-31.5pt;margin-top:.05pt;width:202pt;height:41.85pt;z-index:251655680;visibility:visible;mso-wrap-style:square;mso-height-percent:200;mso-wrap-distance-left:9pt;mso-wrap-distance-top:3.6pt;mso-wrap-distance-right:9.5pt;mso-wrap-distance-bottom:3.55pt;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" o:allowincell="f" fillcolor="white [3212]" stroked="f">
            <v:textbox style="mso-fit-shape-to-text:t">
              <w:txbxContent>
                <w:p w14:paraId="0D2CD35C" w14:textId="77777777" w:rsidR="00DF4F5E" w:rsidRDefault="00D56395">
                  <w:pPr>
                    <w:pStyle w:val="FrameContents"/>
                    <w:jc w:val="center"/>
                  </w:pPr>
                  <w:r>
                    <w:rPr>
                      <w:rFonts w:ascii="Times New Roman" w:hAnsi="Times New Roman" w:cs="Times New Roman"/>
                      <w:sz w:val="28"/>
                      <w:szCs w:val="28"/>
                    </w:rPr>
                    <w:t>MINISTERE DE L’EDUCATION NATIONALE</w:t>
                  </w:r>
                </w:p>
              </w:txbxContent>
            </v:textbox>
            <w10:wrap type="square"/>
          </v:rect>
        </w:pict>
      </w:r>
    </w:p>
    <w:p w14:paraId="27EC5FA0" w14:textId="0D8BC05C" w:rsidR="00DF4F5E" w:rsidRDefault="00B25B2E">
      <w:pPr>
        <w:spacing w:before="278" w:after="278" w:line="240" w:lineRule="auto"/>
        <w:jc w:val="center"/>
        <w:rPr>
          <w:rFonts w:ascii="Times New Roman" w:eastAsia="Baskerville Old Face" w:hAnsi="Times New Roman" w:cs="Times New Roman"/>
          <w:color w:val="000000" w:themeColor="text1"/>
          <w:sz w:val="28"/>
          <w:szCs w:val="28"/>
        </w:rPr>
      </w:pPr>
      <w:r>
        <w:rPr>
          <w:noProof/>
        </w:rPr>
        <w:pict w14:anchorId="251ABB2F">
          <v:line id="Straight Connector 2" o:spid="_x0000_s1030" style="position:absolute;left:0;text-align:left;flip:y;z-index:251656704;visibility:visible;mso-wrap-style:square;mso-wrap-distance-left:0;mso-wrap-distance-top:0;mso-wrap-distance-right:0;mso-wrap-distance-bottom:0;mso-position-horizontal:absolute;mso-position-horizontal-relative:text;mso-position-vertical:absolute;mso-position-vertical-relative:text" from="16.85pt,21.65pt" to="118.9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" strokeweight="1pt">
            <v:stroke joinstyle="miter"/>
          </v:line>
        </w:pict>
      </w:r>
      <w:r>
        <w:rPr>
          <w:noProof/>
        </w:rPr>
        <w:pict w14:anchorId="057FE58D">
          <v:line id="_x0000_s1029" style="position:absolute;left:0;text-align:left;z-index:251657728;visibility:visible;mso-wrap-style:square;mso-wrap-distance-left:0;mso-wrap-distance-top:0;mso-wrap-distance-right:1.65pt;mso-wrap-distance-bottom:2.35pt;mso-position-horizontal:absolute;mso-position-horizontal-relative:text;mso-position-vertical:absolute;mso-position-vertical-relative:text" from="354.7pt,19.65pt" to="426.6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" strokeweight="1pt">
            <v:stroke joinstyle="miter"/>
          </v:line>
        </w:pict>
      </w:r>
    </w:p>
    <w:p w14:paraId="26232701" w14:textId="2ACF70E5" w:rsidR="00DF4F5E" w:rsidRDefault="00D56395" w:rsidP="00530110">
      <w:pPr>
        <w:spacing w:before="240" w:after="159" w:line="259" w:lineRule="auto"/>
        <w:jc w:val="center"/>
        <w:rPr>
          <w:rFonts w:ascii="Times New Roman" w:eastAsia="Baskerville Old Face" w:hAnsi="Times New Roman" w:cs="Times New Roman"/>
          <w:b/>
          <w:bCs/>
          <w:color w:val="000000" w:themeColor="text1"/>
        </w:rPr>
      </w:pPr>
      <w:r>
        <w:rPr>
          <w:rFonts w:ascii="Times New Roman" w:eastAsia="Baskerville Old Face" w:hAnsi="Times New Roman" w:cs="Times New Roman"/>
          <w:b/>
          <w:bCs/>
          <w:color w:val="000000" w:themeColor="text1"/>
        </w:rPr>
        <w:t>ECOLE SUPERIEUR DE GESTION D’INFORMATIQUE ET DES SCIENCES</w:t>
      </w:r>
    </w:p>
    <w:p w14:paraId="2D9C256F" w14:textId="77777777" w:rsidR="00DF4F5E" w:rsidRDefault="00DF4F5E" w:rsidP="00E807A1">
      <w:pPr>
        <w:rPr>
          <w:rFonts w:ascii="Algerian" w:hAnsi="Algerian"/>
          <w:color w:val="000000" w:themeColor="text1"/>
          <w:sz w:val="36"/>
          <w:szCs w:val="36"/>
        </w:rPr>
      </w:pPr>
    </w:p>
    <w:p w14:paraId="5A54E585" w14:textId="77777777" w:rsidR="00DF4F5E" w:rsidRDefault="00D56395">
      <w:pPr>
        <w:jc w:val="center"/>
        <w:rPr>
          <w:rFonts w:ascii="Algerian" w:hAnsi="Algerian"/>
          <w:b/>
          <w:bCs/>
          <w:color w:val="000000" w:themeColor="text1"/>
          <w:sz w:val="40"/>
          <w:szCs w:val="40"/>
        </w:rPr>
      </w:pPr>
      <w:r>
        <w:rPr>
          <w:rFonts w:ascii="Algerian" w:hAnsi="Algerian"/>
          <w:b/>
          <w:bCs/>
          <w:color w:val="000000" w:themeColor="text1"/>
          <w:sz w:val="40"/>
          <w:szCs w:val="40"/>
        </w:rPr>
        <w:t>UE : PANORAMA DU BIG-DATA</w:t>
      </w:r>
    </w:p>
    <w:p w14:paraId="05F60320" w14:textId="77777777" w:rsidR="00DF4F5E" w:rsidRDefault="00D56395">
      <w:pPr>
        <w:spacing w:after="159" w:line="259" w:lineRule="auto"/>
        <w:ind w:left="708"/>
        <w:rPr>
          <w:rFonts w:ascii="Times New Roman" w:hAnsi="Times New Roman" w:cs="Times New Roman"/>
          <w:color w:val="000000" w:themeColor="text1"/>
        </w:rPr>
      </w:pPr>
      <w:r>
        <w:rPr>
          <w:rFonts w:ascii="Times New Roman" w:eastAsia="Baskerville Old Face" w:hAnsi="Times New Roman" w:cs="Times New Roman"/>
          <w:b/>
          <w:bCs/>
          <w:color w:val="000000" w:themeColor="text1"/>
          <w:sz w:val="28"/>
          <w:szCs w:val="28"/>
        </w:rPr>
        <w:t>Domaine :</w:t>
      </w:r>
      <w:r>
        <w:rPr>
          <w:rFonts w:ascii="Times New Roman" w:eastAsia="Baskerville Old Face" w:hAnsi="Times New Roman" w:cs="Times New Roman"/>
          <w:color w:val="000000" w:themeColor="text1"/>
          <w:sz w:val="28"/>
          <w:szCs w:val="28"/>
        </w:rPr>
        <w:t xml:space="preserve"> Sciences de l’Ingénieur</w:t>
      </w:r>
    </w:p>
    <w:p w14:paraId="49E29401" w14:textId="77777777" w:rsidR="00DF4F5E" w:rsidRDefault="00D56395">
      <w:pPr>
        <w:spacing w:after="159" w:line="259" w:lineRule="auto"/>
        <w:ind w:left="708"/>
        <w:rPr>
          <w:rFonts w:ascii="Times New Roman" w:hAnsi="Times New Roman" w:cs="Times New Roman"/>
          <w:color w:val="000000" w:themeColor="text1"/>
        </w:rPr>
      </w:pPr>
      <w:r>
        <w:rPr>
          <w:rFonts w:ascii="Times New Roman" w:eastAsia="Baskerville Old Face" w:hAnsi="Times New Roman" w:cs="Times New Roman"/>
          <w:b/>
          <w:bCs/>
          <w:color w:val="000000" w:themeColor="text1"/>
          <w:sz w:val="28"/>
          <w:szCs w:val="28"/>
        </w:rPr>
        <w:t xml:space="preserve">Mention : </w:t>
      </w:r>
      <w:r>
        <w:rPr>
          <w:rFonts w:ascii="Times New Roman" w:eastAsia="Baskerville Old Face" w:hAnsi="Times New Roman" w:cs="Times New Roman"/>
          <w:color w:val="000000" w:themeColor="text1"/>
          <w:sz w:val="28"/>
          <w:szCs w:val="28"/>
        </w:rPr>
        <w:t>Informatique Réseaux et Télécommunication</w:t>
      </w:r>
    </w:p>
    <w:p w14:paraId="1454B8BE" w14:textId="2DED4A11" w:rsidR="00DF4F5E" w:rsidRDefault="00B25B2E">
      <w:pPr>
        <w:spacing w:after="159" w:line="259" w:lineRule="auto"/>
        <w:ind w:left="708"/>
        <w:rPr>
          <w:rFonts w:ascii="Times New Roman" w:hAnsi="Times New Roman" w:cs="Times New Roman"/>
          <w:color w:val="000000" w:themeColor="text1"/>
        </w:rPr>
      </w:pPr>
      <w:r>
        <w:rPr>
          <w:noProof/>
        </w:rPr>
        <w:pict w14:anchorId="3361119C">
          <v:roundrect id="Rectangle: Rounded Corners 3" o:spid="_x0000_s1028" style="position:absolute;left:0;text-align:left;margin-left:31.6pt;margin-top:35.7pt;width:388.5pt;height:82.5pt;z-index:35;visibility:visible;mso-wrap-style:square;mso-wrap-distance-left:9.35pt;mso-wrap-distance-top:.35pt;mso-wrap-distance-right:9.3pt;mso-wrap-distance-bottom:.3pt;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" o:allowincell="f" fillcolor="white [3212]" strokecolor="#0d0d0d" strokeweight="2.25pt">
            <v:stroke joinstyle="miter"/>
            <v:textbox>
              <w:txbxContent>
                <w:p w14:paraId="3E268C20" w14:textId="77777777" w:rsidR="00DF4F5E" w:rsidRDefault="00D56395">
                  <w:pPr>
                    <w:pStyle w:val="FrameContents"/>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u w:val="single"/>
                    </w:rPr>
                    <w:t>THEME</w:t>
                  </w:r>
                  <w:r>
                    <w:rPr>
                      <w:rFonts w:ascii="Times New Roman" w:hAnsi="Times New Roman" w:cs="Times New Roman"/>
                      <w:b/>
                      <w:bCs/>
                      <w:color w:val="000000" w:themeColor="text1"/>
                      <w:sz w:val="36"/>
                      <w:szCs w:val="36"/>
                    </w:rPr>
                    <w:t> :</w:t>
                  </w:r>
                </w:p>
                <w:p w14:paraId="67DA7C84" w14:textId="77777777" w:rsidR="00DF4F5E" w:rsidRDefault="00D56395">
                  <w:pPr>
                    <w:pStyle w:val="FrameContents"/>
                    <w:jc w:val="cente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t>Ingestion des données : outils et modèles</w:t>
                  </w:r>
                </w:p>
              </w:txbxContent>
            </v:textbox>
            <w10:wrap type="topAndBottom" anchorx="margin"/>
          </v:roundrect>
        </w:pict>
      </w:r>
      <w:r w:rsidR="00D56395">
        <w:rPr>
          <w:rFonts w:ascii="Times New Roman" w:eastAsia="Baskerville Old Face" w:hAnsi="Times New Roman" w:cs="Times New Roman"/>
          <w:b/>
          <w:bCs/>
          <w:color w:val="000000" w:themeColor="text1"/>
          <w:sz w:val="28"/>
          <w:szCs w:val="28"/>
        </w:rPr>
        <w:t>Spécialités :</w:t>
      </w:r>
      <w:r w:rsidR="00D56395">
        <w:rPr>
          <w:rFonts w:ascii="Times New Roman" w:eastAsia="Baskerville Old Face" w:hAnsi="Times New Roman" w:cs="Times New Roman"/>
          <w:color w:val="000000" w:themeColor="text1"/>
          <w:sz w:val="28"/>
          <w:szCs w:val="28"/>
        </w:rPr>
        <w:t xml:space="preserve"> IA-BD</w:t>
      </w:r>
    </w:p>
    <w:p w14:paraId="1140045A" w14:textId="77777777" w:rsidR="00DF4F5E" w:rsidRDefault="00DF4F5E">
      <w:pPr>
        <w:spacing w:before="240" w:after="159" w:line="259" w:lineRule="auto"/>
        <w:ind w:left="708"/>
        <w:rPr>
          <w:rFonts w:ascii="Times New Roman" w:eastAsia="Baskerville Old Face" w:hAnsi="Times New Roman" w:cs="Times New Roman"/>
          <w:b/>
          <w:bCs/>
          <w:color w:val="000000" w:themeColor="text1"/>
          <w:sz w:val="28"/>
          <w:szCs w:val="28"/>
        </w:rPr>
      </w:pPr>
    </w:p>
    <w:p w14:paraId="5FF3B46E" w14:textId="77777777" w:rsidR="00DF4F5E" w:rsidRDefault="00D56395">
      <w:pPr>
        <w:spacing w:before="240" w:after="159" w:line="259" w:lineRule="auto"/>
        <w:ind w:left="708"/>
        <w:rPr>
          <w:rFonts w:ascii="Times New Roman" w:eastAsia="Baskerville Old Face" w:hAnsi="Times New Roman" w:cs="Times New Roman"/>
          <w:b/>
          <w:bCs/>
          <w:color w:val="000000" w:themeColor="text1"/>
          <w:sz w:val="28"/>
          <w:szCs w:val="28"/>
        </w:rPr>
      </w:pPr>
      <w:r>
        <w:rPr>
          <w:rFonts w:ascii="Times New Roman" w:eastAsia="Baskerville Old Face" w:hAnsi="Times New Roman" w:cs="Times New Roman"/>
          <w:b/>
          <w:bCs/>
          <w:color w:val="000000" w:themeColor="text1"/>
          <w:sz w:val="28"/>
          <w:szCs w:val="28"/>
        </w:rPr>
        <w:t xml:space="preserve">Membres du groupe : </w:t>
      </w:r>
    </w:p>
    <w:p w14:paraId="235DC198" w14:textId="77777777" w:rsidR="00DF4F5E" w:rsidRPr="00E807A1" w:rsidRDefault="00D56395">
      <w:pPr>
        <w:pStyle w:val="ListParagraph"/>
        <w:numPr>
          <w:ilvl w:val="0"/>
          <w:numId w:val="17"/>
        </w:numPr>
        <w:spacing w:before="240" w:after="159" w:line="259" w:lineRule="auto"/>
        <w:rPr>
          <w:rFonts w:ascii="Times New Roman" w:eastAsia="Baskerville Old Face" w:hAnsi="Times New Roman" w:cs="Times New Roman"/>
          <w:color w:val="000000" w:themeColor="text1"/>
          <w:sz w:val="28"/>
          <w:szCs w:val="28"/>
        </w:rPr>
      </w:pPr>
      <w:r w:rsidRPr="00E807A1">
        <w:rPr>
          <w:rFonts w:ascii="Times New Roman" w:eastAsia="Baskerville Old Face" w:hAnsi="Times New Roman" w:cs="Times New Roman"/>
          <w:color w:val="000000" w:themeColor="text1"/>
          <w:sz w:val="28"/>
          <w:szCs w:val="28"/>
        </w:rPr>
        <w:t xml:space="preserve">ADZONYA </w:t>
      </w:r>
      <w:proofErr w:type="spellStart"/>
      <w:r w:rsidRPr="00E807A1">
        <w:rPr>
          <w:rFonts w:ascii="Times New Roman" w:eastAsia="Baskerville Old Face" w:hAnsi="Times New Roman" w:cs="Times New Roman"/>
          <w:color w:val="000000" w:themeColor="text1"/>
          <w:sz w:val="28"/>
          <w:szCs w:val="28"/>
        </w:rPr>
        <w:t>Elysée</w:t>
      </w:r>
      <w:proofErr w:type="spellEnd"/>
    </w:p>
    <w:p w14:paraId="5ED8B1B1" w14:textId="405F2322" w:rsidR="00DF4F5E" w:rsidRDefault="00D56395">
      <w:pPr>
        <w:pStyle w:val="ListParagraph"/>
        <w:numPr>
          <w:ilvl w:val="0"/>
          <w:numId w:val="17"/>
        </w:numPr>
        <w:spacing w:before="240" w:after="159" w:line="259" w:lineRule="auto"/>
        <w:rPr>
          <w:rFonts w:ascii="Times New Roman" w:eastAsia="Baskerville Old Face" w:hAnsi="Times New Roman" w:cs="Times New Roman"/>
          <w:color w:val="000000" w:themeColor="text1"/>
          <w:sz w:val="28"/>
          <w:szCs w:val="28"/>
        </w:rPr>
      </w:pPr>
      <w:r w:rsidRPr="00E807A1">
        <w:rPr>
          <w:rFonts w:ascii="Times New Roman" w:eastAsia="Baskerville Old Face" w:hAnsi="Times New Roman" w:cs="Times New Roman"/>
          <w:color w:val="000000" w:themeColor="text1"/>
          <w:sz w:val="28"/>
          <w:szCs w:val="28"/>
        </w:rPr>
        <w:t xml:space="preserve">DANTODJI </w:t>
      </w:r>
      <w:proofErr w:type="spellStart"/>
      <w:r w:rsidRPr="00E807A1">
        <w:rPr>
          <w:rFonts w:ascii="Times New Roman" w:eastAsia="Baskerville Old Face" w:hAnsi="Times New Roman" w:cs="Times New Roman"/>
          <w:color w:val="000000" w:themeColor="text1"/>
          <w:sz w:val="28"/>
          <w:szCs w:val="28"/>
        </w:rPr>
        <w:t>Akouvi</w:t>
      </w:r>
      <w:proofErr w:type="spellEnd"/>
      <w:r w:rsidRPr="00E807A1">
        <w:rPr>
          <w:rFonts w:ascii="Times New Roman" w:eastAsia="Baskerville Old Face" w:hAnsi="Times New Roman" w:cs="Times New Roman"/>
          <w:color w:val="000000" w:themeColor="text1"/>
          <w:sz w:val="28"/>
          <w:szCs w:val="28"/>
        </w:rPr>
        <w:t xml:space="preserve"> Nathalie</w:t>
      </w:r>
    </w:p>
    <w:p w14:paraId="1CD3A2AD" w14:textId="6050E08E" w:rsidR="00471DFC" w:rsidRPr="00471DFC" w:rsidRDefault="00471DFC" w:rsidP="00471DFC">
      <w:pPr>
        <w:pStyle w:val="ListParagraph"/>
        <w:numPr>
          <w:ilvl w:val="0"/>
          <w:numId w:val="17"/>
        </w:numPr>
        <w:spacing w:before="240" w:after="159" w:line="259" w:lineRule="auto"/>
        <w:rPr>
          <w:rFonts w:ascii="Times New Roman" w:eastAsia="Baskerville Old Face" w:hAnsi="Times New Roman" w:cs="Times New Roman"/>
          <w:color w:val="000000" w:themeColor="text1"/>
          <w:sz w:val="28"/>
          <w:szCs w:val="28"/>
        </w:rPr>
      </w:pPr>
      <w:r>
        <w:rPr>
          <w:rFonts w:ascii="Times New Roman" w:eastAsia="Baskerville Old Face" w:hAnsi="Times New Roman" w:cs="Times New Roman"/>
          <w:color w:val="000000" w:themeColor="text1"/>
          <w:sz w:val="28"/>
          <w:szCs w:val="28"/>
        </w:rPr>
        <w:t>DJAHINI David</w:t>
      </w:r>
    </w:p>
    <w:p w14:paraId="3A25CC76" w14:textId="77777777" w:rsidR="00DF4F5E" w:rsidRPr="00E807A1" w:rsidRDefault="00D56395">
      <w:pPr>
        <w:pStyle w:val="ListParagraph"/>
        <w:numPr>
          <w:ilvl w:val="0"/>
          <w:numId w:val="17"/>
        </w:numPr>
        <w:spacing w:before="240" w:after="159" w:line="259" w:lineRule="auto"/>
        <w:rPr>
          <w:rFonts w:ascii="Times New Roman" w:eastAsia="Baskerville Old Face" w:hAnsi="Times New Roman" w:cs="Times New Roman"/>
          <w:color w:val="000000" w:themeColor="text1"/>
          <w:sz w:val="28"/>
          <w:szCs w:val="28"/>
        </w:rPr>
      </w:pPr>
      <w:r w:rsidRPr="00E807A1">
        <w:rPr>
          <w:rFonts w:ascii="Times New Roman" w:eastAsia="Baskerville Old Face" w:hAnsi="Times New Roman" w:cs="Times New Roman"/>
          <w:color w:val="000000" w:themeColor="text1"/>
          <w:sz w:val="28"/>
          <w:szCs w:val="28"/>
        </w:rPr>
        <w:t xml:space="preserve">EKLOU </w:t>
      </w:r>
      <w:proofErr w:type="spellStart"/>
      <w:r w:rsidRPr="00E807A1">
        <w:rPr>
          <w:rFonts w:ascii="Times New Roman" w:eastAsia="Baskerville Old Face" w:hAnsi="Times New Roman" w:cs="Times New Roman"/>
          <w:color w:val="000000" w:themeColor="text1"/>
          <w:sz w:val="28"/>
          <w:szCs w:val="28"/>
        </w:rPr>
        <w:t>Abla</w:t>
      </w:r>
      <w:proofErr w:type="spellEnd"/>
      <w:r w:rsidRPr="00E807A1">
        <w:rPr>
          <w:rFonts w:ascii="Times New Roman" w:eastAsia="Baskerville Old Face" w:hAnsi="Times New Roman" w:cs="Times New Roman"/>
          <w:color w:val="000000" w:themeColor="text1"/>
          <w:sz w:val="28"/>
          <w:szCs w:val="28"/>
        </w:rPr>
        <w:t xml:space="preserve"> Ghislaine</w:t>
      </w:r>
    </w:p>
    <w:p w14:paraId="572199B1" w14:textId="77777777" w:rsidR="00DF4F5E" w:rsidRPr="00E807A1" w:rsidRDefault="00D56395">
      <w:pPr>
        <w:pStyle w:val="ListParagraph"/>
        <w:numPr>
          <w:ilvl w:val="0"/>
          <w:numId w:val="17"/>
        </w:numPr>
        <w:spacing w:before="240" w:after="159" w:line="259" w:lineRule="auto"/>
        <w:rPr>
          <w:rFonts w:ascii="Times New Roman" w:eastAsia="Baskerville Old Face" w:hAnsi="Times New Roman" w:cs="Times New Roman"/>
          <w:color w:val="000000" w:themeColor="text1"/>
          <w:sz w:val="28"/>
          <w:szCs w:val="28"/>
        </w:rPr>
      </w:pPr>
      <w:r w:rsidRPr="00E807A1">
        <w:rPr>
          <w:rFonts w:ascii="Times New Roman" w:eastAsia="Baskerville Old Face" w:hAnsi="Times New Roman" w:cs="Times New Roman"/>
          <w:color w:val="000000" w:themeColor="text1"/>
          <w:sz w:val="28"/>
          <w:szCs w:val="28"/>
        </w:rPr>
        <w:t>OKOUMASSOU Kodjo</w:t>
      </w:r>
    </w:p>
    <w:p w14:paraId="3F11F870" w14:textId="092EF882" w:rsidR="00DF4F5E" w:rsidRDefault="00D56395">
      <w:pPr>
        <w:pStyle w:val="ListParagraph"/>
        <w:numPr>
          <w:ilvl w:val="0"/>
          <w:numId w:val="17"/>
        </w:numPr>
        <w:spacing w:before="240" w:after="159" w:line="259" w:lineRule="auto"/>
        <w:rPr>
          <w:rFonts w:ascii="Times New Roman" w:eastAsia="Baskerville Old Face" w:hAnsi="Times New Roman" w:cs="Times New Roman"/>
          <w:color w:val="000000" w:themeColor="text1"/>
          <w:sz w:val="28"/>
          <w:szCs w:val="28"/>
        </w:rPr>
      </w:pPr>
      <w:r w:rsidRPr="00E807A1">
        <w:rPr>
          <w:rFonts w:ascii="Times New Roman" w:eastAsia="Baskerville Old Face" w:hAnsi="Times New Roman" w:cs="Times New Roman"/>
          <w:color w:val="000000" w:themeColor="text1"/>
          <w:sz w:val="28"/>
          <w:szCs w:val="28"/>
        </w:rPr>
        <w:t>MITEKOR Kokouvi Yavin</w:t>
      </w:r>
    </w:p>
    <w:p w14:paraId="2F74B210" w14:textId="273A9BEB" w:rsidR="00DF4F5E" w:rsidRDefault="00B25B2E">
      <w:pPr>
        <w:spacing w:before="240" w:after="0" w:line="259" w:lineRule="auto"/>
        <w:rPr>
          <w:rStyle w:val="Strong"/>
          <w:rFonts w:ascii="Times New Roman" w:hAnsi="Times New Roman" w:cs="Times New Roman"/>
          <w:b w:val="0"/>
          <w:bCs w:val="0"/>
          <w:color w:val="000000" w:themeColor="text1"/>
          <w:sz w:val="28"/>
          <w:szCs w:val="22"/>
          <w:u w:val="single"/>
        </w:rPr>
      </w:pPr>
      <w:r>
        <w:rPr>
          <w:noProof/>
        </w:rPr>
        <w:pict w14:anchorId="09A20230">
          <v:rect id="_x0000_s1027" style="position:absolute;margin-left:29.15pt;margin-top:35.2pt;width:324pt;height:54.5pt;z-index:25166080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" o:allowincell="f" stroked="f">
            <v:textbox>
              <w:txbxContent>
                <w:p w14:paraId="2E9AC186" w14:textId="77777777" w:rsidR="00DF4F5E" w:rsidRPr="00E807A1" w:rsidRDefault="00D56395">
                  <w:pPr>
                    <w:pStyle w:val="FrameContents"/>
                    <w:rPr>
                      <w:rFonts w:ascii="Times New Roman" w:hAnsi="Times New Roman" w:cs="Times New Roman"/>
                      <w:b/>
                      <w:bCs/>
                      <w:sz w:val="28"/>
                      <w:szCs w:val="28"/>
                      <w:u w:val="single"/>
                    </w:rPr>
                  </w:pPr>
                  <w:r w:rsidRPr="00E807A1">
                    <w:rPr>
                      <w:rFonts w:ascii="Times New Roman" w:hAnsi="Times New Roman" w:cs="Times New Roman"/>
                      <w:b/>
                      <w:bCs/>
                      <w:sz w:val="28"/>
                      <w:szCs w:val="28"/>
                      <w:u w:val="single"/>
                    </w:rPr>
                    <w:t>Responsable de l’Unité d’Enseignement</w:t>
                  </w:r>
                  <w:r w:rsidRPr="00E807A1">
                    <w:rPr>
                      <w:rFonts w:ascii="Times New Roman" w:hAnsi="Times New Roman" w:cs="Times New Roman"/>
                      <w:b/>
                      <w:bCs/>
                      <w:sz w:val="28"/>
                      <w:szCs w:val="28"/>
                    </w:rPr>
                    <w:t xml:space="preserve"> :</w:t>
                  </w:r>
                </w:p>
                <w:p w14:paraId="01FF0D8C" w14:textId="77777777" w:rsidR="00DF4F5E" w:rsidRPr="00E807A1" w:rsidRDefault="00D56395">
                  <w:pPr>
                    <w:pStyle w:val="FrameContents"/>
                    <w:rPr>
                      <w:rFonts w:ascii="Times New Roman" w:hAnsi="Times New Roman" w:cs="Times New Roman"/>
                      <w:sz w:val="28"/>
                      <w:szCs w:val="28"/>
                    </w:rPr>
                  </w:pPr>
                  <w:r w:rsidRPr="00E807A1">
                    <w:rPr>
                      <w:rFonts w:ascii="Times New Roman" w:hAnsi="Times New Roman" w:cs="Times New Roman"/>
                      <w:b/>
                      <w:sz w:val="28"/>
                      <w:szCs w:val="28"/>
                    </w:rPr>
                    <w:t xml:space="preserve">M. </w:t>
                  </w:r>
                  <w:r w:rsidRPr="00E807A1">
                    <w:rPr>
                      <w:rFonts w:ascii="Times New Roman" w:hAnsi="Times New Roman" w:cs="Times New Roman"/>
                      <w:sz w:val="28"/>
                      <w:szCs w:val="28"/>
                    </w:rPr>
                    <w:t>LOGOSSU-TEKO</w:t>
                  </w:r>
                </w:p>
              </w:txbxContent>
            </v:textbox>
            <w10:wrap type="topAndBottom"/>
          </v:rect>
        </w:pict>
      </w:r>
    </w:p>
    <w:p w14:paraId="2ADFCD55" w14:textId="0E32FADE" w:rsidR="00DF4F5E" w:rsidRDefault="00B25B2E">
      <w:pPr>
        <w:jc w:val="center"/>
        <w:rPr>
          <w:rStyle w:val="Strong"/>
          <w:rFonts w:ascii="Times New Roman" w:hAnsi="Times New Roman" w:cs="Times New Roman"/>
          <w:b w:val="0"/>
          <w:bCs w:val="0"/>
          <w:color w:val="000000" w:themeColor="text1"/>
          <w:sz w:val="28"/>
          <w:szCs w:val="22"/>
          <w:u w:val="single"/>
        </w:rPr>
      </w:pPr>
      <w:r>
        <w:rPr>
          <w:noProof/>
        </w:rPr>
        <w:pict w14:anchorId="0DDA4EF8">
          <v:rect id="Rectangle 3" o:spid="_x0000_s1026" style="position:absolute;left:0;text-align:left;margin-left:87.3pt;margin-top:94.8pt;width:284pt;height:26.5pt;z-index:39;visibility:visible;mso-wrap-style:square;mso-wrap-distance-left:0;mso-wrap-distance-top:0;mso-wrap-distance-right:0;mso-wrap-distance-bottom:.5pt;mso-position-horizontal-relative:margin;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" o:allowincell="f" stroked="f" strokeweight="1pt">
            <v:textbox>
              <w:txbxContent>
                <w:p w14:paraId="053DF45B" w14:textId="77777777" w:rsidR="00DF4F5E" w:rsidRDefault="00D56395">
                  <w:pPr>
                    <w:pStyle w:val="FrameContents"/>
                    <w:jc w:val="center"/>
                    <w:rPr>
                      <w:rFonts w:ascii="Times New Roman" w:hAnsi="Times New Roman" w:cs="Times New Roman"/>
                      <w:b/>
                      <w:sz w:val="28"/>
                    </w:rPr>
                  </w:pPr>
                  <w:r>
                    <w:rPr>
                      <w:rFonts w:ascii="Times New Roman" w:hAnsi="Times New Roman" w:cs="Times New Roman"/>
                      <w:b/>
                      <w:color w:val="000000"/>
                      <w:sz w:val="28"/>
                    </w:rPr>
                    <w:t>ANNEE ACADEMIQUE : 2025-2026</w:t>
                  </w:r>
                </w:p>
              </w:txbxContent>
            </v:textbox>
            <w10:wrap anchorx="margin"/>
          </v:rect>
        </w:pict>
      </w:r>
    </w:p>
    <w:sdt>
      <w:sdtPr>
        <w:rPr>
          <w:rFonts w:asciiTheme="minorHAnsi" w:eastAsia="Times New Roman" w:hAnsiTheme="minorHAnsi" w:cs="Times New Roman"/>
          <w:b/>
          <w:bCs/>
          <w:color w:val="auto"/>
          <w:szCs w:val="24"/>
        </w:rPr>
        <w:id w:val="1825707144"/>
        <w:docPartObj>
          <w:docPartGallery w:val="Table of Contents"/>
          <w:docPartUnique/>
        </w:docPartObj>
      </w:sdtPr>
      <w:sdtEndPr>
        <w:rPr>
          <w:b w:val="0"/>
          <w:bCs w:val="0"/>
          <w:noProof/>
        </w:rPr>
      </w:sdtEndPr>
      <w:sdtContent>
        <w:p w14:paraId="66D4EE39" w14:textId="32053E47" w:rsidR="00DF4F5E" w:rsidRDefault="00D56395">
          <w:pPr>
            <w:pStyle w:val="TOCHeading"/>
          </w:pPr>
          <w:r>
            <w:br w:type="page"/>
          </w:r>
          <w:r w:rsidRPr="005B6EE2">
            <w:rPr>
              <w:b/>
              <w:bCs/>
              <w:color w:val="auto"/>
            </w:rPr>
            <w:lastRenderedPageBreak/>
            <w:t>PLAN :</w:t>
          </w:r>
          <w:r>
            <w:t xml:space="preserve"> </w:t>
          </w:r>
        </w:p>
        <w:p w14:paraId="7AF52CC5" w14:textId="46A65ABF" w:rsidR="002E72E0" w:rsidRPr="006106C9" w:rsidRDefault="00D56395" w:rsidP="00F91413">
          <w:pPr>
            <w:pStyle w:val="TOC2"/>
            <w:rPr>
              <w:rFonts w:eastAsiaTheme="minorEastAsia" w:cstheme="minorBidi"/>
              <w:sz w:val="22"/>
              <w:szCs w:val="22"/>
              <w:lang w:val="fr-CA" w:eastAsia="fr-CA"/>
            </w:rPr>
          </w:pPr>
          <w:r w:rsidRPr="002F4ED4">
            <w:fldChar w:fldCharType="begin"/>
          </w:r>
          <w:r w:rsidRPr="002F4ED4">
            <w:rPr>
              <w:rStyle w:val="IndexLink"/>
              <w:webHidden/>
            </w:rPr>
            <w:instrText xml:space="preserve"> TOC \z \o "1-3" \u \h</w:instrText>
          </w:r>
          <w:r w:rsidRPr="002F4ED4">
            <w:rPr>
              <w:rStyle w:val="IndexLink"/>
            </w:rPr>
            <w:fldChar w:fldCharType="separate"/>
          </w:r>
          <w:hyperlink w:anchor="_Toc218538880" w:history="1">
            <w:r w:rsidR="002E72E0" w:rsidRPr="006106C9">
              <w:rPr>
                <w:rStyle w:val="Hyperlink"/>
                <w:rFonts w:eastAsia="Calibri"/>
                <w:kern w:val="2"/>
              </w:rPr>
              <w:t>Introduction</w:t>
            </w:r>
            <w:r w:rsidR="002E72E0" w:rsidRPr="006106C9">
              <w:rPr>
                <w:webHidden/>
              </w:rPr>
              <w:tab/>
            </w:r>
            <w:r w:rsidR="002E72E0" w:rsidRPr="006106C9">
              <w:rPr>
                <w:webHidden/>
              </w:rPr>
              <w:fldChar w:fldCharType="begin"/>
            </w:r>
            <w:r w:rsidR="002E72E0" w:rsidRPr="006106C9">
              <w:rPr>
                <w:webHidden/>
              </w:rPr>
              <w:instrText xml:space="preserve"> PAGEREF _Toc218538880 \h </w:instrText>
            </w:r>
            <w:r w:rsidR="002E72E0" w:rsidRPr="006106C9">
              <w:rPr>
                <w:webHidden/>
              </w:rPr>
            </w:r>
            <w:r w:rsidR="002E72E0" w:rsidRPr="006106C9">
              <w:rPr>
                <w:webHidden/>
              </w:rPr>
              <w:fldChar w:fldCharType="separate"/>
            </w:r>
            <w:r w:rsidR="002E72E0" w:rsidRPr="006106C9">
              <w:rPr>
                <w:webHidden/>
              </w:rPr>
              <w:t>2</w:t>
            </w:r>
            <w:r w:rsidR="002E72E0" w:rsidRPr="006106C9">
              <w:rPr>
                <w:webHidden/>
              </w:rPr>
              <w:fldChar w:fldCharType="end"/>
            </w:r>
          </w:hyperlink>
        </w:p>
        <w:p w14:paraId="2AC388E3" w14:textId="1258C8A8" w:rsidR="002E72E0" w:rsidRPr="006106C9" w:rsidRDefault="00B25B2E" w:rsidP="00F91413">
          <w:pPr>
            <w:pStyle w:val="TOC2"/>
            <w:rPr>
              <w:rFonts w:eastAsiaTheme="minorEastAsia" w:cstheme="minorBidi"/>
              <w:sz w:val="22"/>
              <w:szCs w:val="22"/>
              <w:lang w:val="fr-CA" w:eastAsia="fr-CA"/>
            </w:rPr>
          </w:pPr>
          <w:hyperlink w:anchor="_Toc218538881" w:history="1">
            <w:r w:rsidR="002E72E0" w:rsidRPr="006106C9">
              <w:rPr>
                <w:rStyle w:val="Hyperlink"/>
              </w:rPr>
              <w:t>I.</w:t>
            </w:r>
            <w:r w:rsidR="002E72E0" w:rsidRPr="006106C9">
              <w:rPr>
                <w:rFonts w:eastAsiaTheme="minorEastAsia" w:cstheme="minorBidi"/>
                <w:sz w:val="22"/>
                <w:szCs w:val="22"/>
                <w:lang w:val="fr-CA" w:eastAsia="fr-CA"/>
              </w:rPr>
              <w:tab/>
            </w:r>
            <w:r w:rsidR="002E72E0" w:rsidRPr="006106C9">
              <w:rPr>
                <w:rStyle w:val="Hyperlink"/>
              </w:rPr>
              <w:t>Modèles d’ingestion des données (le « Comment »)</w:t>
            </w:r>
            <w:r w:rsidR="002E72E0" w:rsidRPr="006106C9">
              <w:rPr>
                <w:webHidden/>
              </w:rPr>
              <w:tab/>
            </w:r>
            <w:r w:rsidR="002E72E0" w:rsidRPr="006106C9">
              <w:rPr>
                <w:webHidden/>
              </w:rPr>
              <w:fldChar w:fldCharType="begin"/>
            </w:r>
            <w:r w:rsidR="002E72E0" w:rsidRPr="006106C9">
              <w:rPr>
                <w:webHidden/>
              </w:rPr>
              <w:instrText xml:space="preserve"> PAGEREF _Toc218538881 \h </w:instrText>
            </w:r>
            <w:r w:rsidR="002E72E0" w:rsidRPr="006106C9">
              <w:rPr>
                <w:webHidden/>
              </w:rPr>
            </w:r>
            <w:r w:rsidR="002E72E0" w:rsidRPr="006106C9">
              <w:rPr>
                <w:webHidden/>
              </w:rPr>
              <w:fldChar w:fldCharType="separate"/>
            </w:r>
            <w:r w:rsidR="002E72E0" w:rsidRPr="006106C9">
              <w:rPr>
                <w:webHidden/>
              </w:rPr>
              <w:t>2</w:t>
            </w:r>
            <w:r w:rsidR="002E72E0" w:rsidRPr="006106C9">
              <w:rPr>
                <w:webHidden/>
              </w:rPr>
              <w:fldChar w:fldCharType="end"/>
            </w:r>
          </w:hyperlink>
        </w:p>
        <w:p w14:paraId="2A67481B" w14:textId="435A2B12" w:rsidR="002E72E0" w:rsidRPr="006106C9" w:rsidRDefault="00B25B2E">
          <w:pPr>
            <w:pStyle w:val="TOC3"/>
            <w:tabs>
              <w:tab w:val="right" w:leader="dot" w:pos="9058"/>
            </w:tabs>
            <w:rPr>
              <w:rFonts w:eastAsiaTheme="minorEastAsia"/>
              <w:noProof/>
              <w:sz w:val="22"/>
              <w:szCs w:val="22"/>
              <w:lang w:val="fr-CA" w:eastAsia="fr-CA"/>
            </w:rPr>
          </w:pPr>
          <w:hyperlink w:anchor="_Toc218538882" w:history="1">
            <w:r w:rsidR="002E72E0" w:rsidRPr="006106C9">
              <w:rPr>
                <w:rStyle w:val="Hyperlink"/>
                <w:rFonts w:eastAsia="Times New Roman" w:cs="Times New Roman"/>
                <w:noProof/>
                <w:lang w:eastAsia="fr-FR"/>
              </w:rPr>
              <w:t>1. L’ingestion en Batch (par lots)</w:t>
            </w:r>
            <w:r w:rsidR="002E72E0" w:rsidRPr="006106C9">
              <w:rPr>
                <w:noProof/>
                <w:webHidden/>
              </w:rPr>
              <w:tab/>
            </w:r>
            <w:r w:rsidR="002E72E0" w:rsidRPr="006106C9">
              <w:rPr>
                <w:noProof/>
                <w:webHidden/>
              </w:rPr>
              <w:fldChar w:fldCharType="begin"/>
            </w:r>
            <w:r w:rsidR="002E72E0" w:rsidRPr="006106C9">
              <w:rPr>
                <w:noProof/>
                <w:webHidden/>
              </w:rPr>
              <w:instrText xml:space="preserve"> PAGEREF _Toc218538882 \h </w:instrText>
            </w:r>
            <w:r w:rsidR="002E72E0" w:rsidRPr="006106C9">
              <w:rPr>
                <w:noProof/>
                <w:webHidden/>
              </w:rPr>
            </w:r>
            <w:r w:rsidR="002E72E0" w:rsidRPr="006106C9">
              <w:rPr>
                <w:noProof/>
                <w:webHidden/>
              </w:rPr>
              <w:fldChar w:fldCharType="separate"/>
            </w:r>
            <w:r w:rsidR="002E72E0" w:rsidRPr="006106C9">
              <w:rPr>
                <w:noProof/>
                <w:webHidden/>
              </w:rPr>
              <w:t>2</w:t>
            </w:r>
            <w:r w:rsidR="002E72E0" w:rsidRPr="006106C9">
              <w:rPr>
                <w:noProof/>
                <w:webHidden/>
              </w:rPr>
              <w:fldChar w:fldCharType="end"/>
            </w:r>
          </w:hyperlink>
        </w:p>
        <w:p w14:paraId="5745ECE7" w14:textId="4617054A" w:rsidR="002E72E0" w:rsidRPr="006106C9" w:rsidRDefault="00B25B2E">
          <w:pPr>
            <w:pStyle w:val="TOC3"/>
            <w:tabs>
              <w:tab w:val="right" w:leader="dot" w:pos="9058"/>
            </w:tabs>
            <w:rPr>
              <w:rFonts w:eastAsiaTheme="minorEastAsia"/>
              <w:noProof/>
              <w:sz w:val="22"/>
              <w:szCs w:val="22"/>
              <w:lang w:val="fr-CA" w:eastAsia="fr-CA"/>
            </w:rPr>
          </w:pPr>
          <w:hyperlink w:anchor="_Toc218538883" w:history="1">
            <w:r w:rsidR="002E72E0" w:rsidRPr="006106C9">
              <w:rPr>
                <w:rStyle w:val="Hyperlink"/>
                <w:rFonts w:eastAsia="Times New Roman" w:cs="Times New Roman"/>
                <w:noProof/>
                <w:lang w:eastAsia="fr-FR"/>
              </w:rPr>
              <w:t>2. L’ingestion en Streaming (au fil de l’eau)</w:t>
            </w:r>
            <w:r w:rsidR="002E72E0" w:rsidRPr="006106C9">
              <w:rPr>
                <w:noProof/>
                <w:webHidden/>
              </w:rPr>
              <w:tab/>
            </w:r>
            <w:r w:rsidR="002E72E0" w:rsidRPr="006106C9">
              <w:rPr>
                <w:noProof/>
                <w:webHidden/>
              </w:rPr>
              <w:fldChar w:fldCharType="begin"/>
            </w:r>
            <w:r w:rsidR="002E72E0" w:rsidRPr="006106C9">
              <w:rPr>
                <w:noProof/>
                <w:webHidden/>
              </w:rPr>
              <w:instrText xml:space="preserve"> PAGEREF _Toc218538883 \h </w:instrText>
            </w:r>
            <w:r w:rsidR="002E72E0" w:rsidRPr="006106C9">
              <w:rPr>
                <w:noProof/>
                <w:webHidden/>
              </w:rPr>
            </w:r>
            <w:r w:rsidR="002E72E0" w:rsidRPr="006106C9">
              <w:rPr>
                <w:noProof/>
                <w:webHidden/>
              </w:rPr>
              <w:fldChar w:fldCharType="separate"/>
            </w:r>
            <w:r w:rsidR="002E72E0" w:rsidRPr="006106C9">
              <w:rPr>
                <w:noProof/>
                <w:webHidden/>
              </w:rPr>
              <w:t>2</w:t>
            </w:r>
            <w:r w:rsidR="002E72E0" w:rsidRPr="006106C9">
              <w:rPr>
                <w:noProof/>
                <w:webHidden/>
              </w:rPr>
              <w:fldChar w:fldCharType="end"/>
            </w:r>
          </w:hyperlink>
        </w:p>
        <w:p w14:paraId="309E437E" w14:textId="44CE0A65" w:rsidR="002E72E0" w:rsidRPr="006106C9" w:rsidRDefault="00B25B2E" w:rsidP="00F91413">
          <w:pPr>
            <w:pStyle w:val="TOC2"/>
            <w:rPr>
              <w:rFonts w:eastAsiaTheme="minorEastAsia" w:cstheme="minorBidi"/>
              <w:sz w:val="22"/>
              <w:szCs w:val="22"/>
              <w:lang w:val="fr-CA" w:eastAsia="fr-CA"/>
            </w:rPr>
          </w:pPr>
          <w:hyperlink w:anchor="_Toc218538884" w:history="1">
            <w:r w:rsidR="002E72E0" w:rsidRPr="006106C9">
              <w:rPr>
                <w:rStyle w:val="Hyperlink"/>
              </w:rPr>
              <w:t>II.</w:t>
            </w:r>
            <w:r w:rsidR="002E72E0" w:rsidRPr="006106C9">
              <w:rPr>
                <w:rFonts w:eastAsiaTheme="minorEastAsia" w:cstheme="minorBidi"/>
                <w:sz w:val="22"/>
                <w:szCs w:val="22"/>
                <w:lang w:val="fr-CA" w:eastAsia="fr-CA"/>
              </w:rPr>
              <w:tab/>
            </w:r>
            <w:r w:rsidR="002E72E0" w:rsidRPr="006106C9">
              <w:rPr>
                <w:rStyle w:val="Hyperlink"/>
              </w:rPr>
              <w:t>Panorama des outils d’ingestion des données (le « Avec quoi »)</w:t>
            </w:r>
            <w:r w:rsidR="002E72E0" w:rsidRPr="006106C9">
              <w:rPr>
                <w:webHidden/>
              </w:rPr>
              <w:tab/>
            </w:r>
            <w:r w:rsidR="002E72E0" w:rsidRPr="006106C9">
              <w:rPr>
                <w:webHidden/>
              </w:rPr>
              <w:fldChar w:fldCharType="begin"/>
            </w:r>
            <w:r w:rsidR="002E72E0" w:rsidRPr="006106C9">
              <w:rPr>
                <w:webHidden/>
              </w:rPr>
              <w:instrText xml:space="preserve"> PAGEREF _Toc218538884 \h </w:instrText>
            </w:r>
            <w:r w:rsidR="002E72E0" w:rsidRPr="006106C9">
              <w:rPr>
                <w:webHidden/>
              </w:rPr>
            </w:r>
            <w:r w:rsidR="002E72E0" w:rsidRPr="006106C9">
              <w:rPr>
                <w:webHidden/>
              </w:rPr>
              <w:fldChar w:fldCharType="separate"/>
            </w:r>
            <w:r w:rsidR="002E72E0" w:rsidRPr="006106C9">
              <w:rPr>
                <w:webHidden/>
              </w:rPr>
              <w:t>3</w:t>
            </w:r>
            <w:r w:rsidR="002E72E0" w:rsidRPr="006106C9">
              <w:rPr>
                <w:webHidden/>
              </w:rPr>
              <w:fldChar w:fldCharType="end"/>
            </w:r>
          </w:hyperlink>
        </w:p>
        <w:p w14:paraId="42900FFD" w14:textId="31FBBA30" w:rsidR="002E72E0" w:rsidRPr="006106C9" w:rsidRDefault="00B25B2E">
          <w:pPr>
            <w:pStyle w:val="TOC3"/>
            <w:tabs>
              <w:tab w:val="right" w:leader="dot" w:pos="9058"/>
            </w:tabs>
            <w:rPr>
              <w:rFonts w:eastAsiaTheme="minorEastAsia"/>
              <w:noProof/>
              <w:sz w:val="22"/>
              <w:szCs w:val="22"/>
              <w:lang w:val="fr-CA" w:eastAsia="fr-CA"/>
            </w:rPr>
          </w:pPr>
          <w:hyperlink w:anchor="_Toc218538885" w:history="1">
            <w:r w:rsidR="002E72E0" w:rsidRPr="006106C9">
              <w:rPr>
                <w:rStyle w:val="Hyperlink"/>
                <w:rFonts w:eastAsia="Times New Roman" w:cs="Times New Roman"/>
                <w:noProof/>
                <w:lang w:eastAsia="fr-FR"/>
              </w:rPr>
              <w:t>1. Sqoop : le pont entre SQL et Hadoop</w:t>
            </w:r>
            <w:r w:rsidR="002E72E0" w:rsidRPr="006106C9">
              <w:rPr>
                <w:noProof/>
                <w:webHidden/>
              </w:rPr>
              <w:tab/>
            </w:r>
            <w:r w:rsidR="002E72E0" w:rsidRPr="006106C9">
              <w:rPr>
                <w:noProof/>
                <w:webHidden/>
              </w:rPr>
              <w:fldChar w:fldCharType="begin"/>
            </w:r>
            <w:r w:rsidR="002E72E0" w:rsidRPr="006106C9">
              <w:rPr>
                <w:noProof/>
                <w:webHidden/>
              </w:rPr>
              <w:instrText xml:space="preserve"> PAGEREF _Toc218538885 \h </w:instrText>
            </w:r>
            <w:r w:rsidR="002E72E0" w:rsidRPr="006106C9">
              <w:rPr>
                <w:noProof/>
                <w:webHidden/>
              </w:rPr>
            </w:r>
            <w:r w:rsidR="002E72E0" w:rsidRPr="006106C9">
              <w:rPr>
                <w:noProof/>
                <w:webHidden/>
              </w:rPr>
              <w:fldChar w:fldCharType="separate"/>
            </w:r>
            <w:r w:rsidR="002E72E0" w:rsidRPr="006106C9">
              <w:rPr>
                <w:noProof/>
                <w:webHidden/>
              </w:rPr>
              <w:t>3</w:t>
            </w:r>
            <w:r w:rsidR="002E72E0" w:rsidRPr="006106C9">
              <w:rPr>
                <w:noProof/>
                <w:webHidden/>
              </w:rPr>
              <w:fldChar w:fldCharType="end"/>
            </w:r>
          </w:hyperlink>
        </w:p>
        <w:p w14:paraId="2BC2473C" w14:textId="45076059" w:rsidR="002E72E0" w:rsidRPr="006106C9" w:rsidRDefault="00B25B2E">
          <w:pPr>
            <w:pStyle w:val="TOC3"/>
            <w:tabs>
              <w:tab w:val="right" w:leader="dot" w:pos="9058"/>
            </w:tabs>
            <w:rPr>
              <w:rFonts w:eastAsiaTheme="minorEastAsia"/>
              <w:noProof/>
              <w:sz w:val="22"/>
              <w:szCs w:val="22"/>
              <w:lang w:val="fr-CA" w:eastAsia="fr-CA"/>
            </w:rPr>
          </w:pPr>
          <w:hyperlink w:anchor="_Toc218538886" w:history="1">
            <w:r w:rsidR="002E72E0" w:rsidRPr="006106C9">
              <w:rPr>
                <w:rStyle w:val="Hyperlink"/>
                <w:rFonts w:eastAsia="Times New Roman" w:cs="Times New Roman"/>
                <w:noProof/>
                <w:lang w:eastAsia="fr-FR"/>
              </w:rPr>
              <w:t>2. Flume : la collecte de logs en streaming</w:t>
            </w:r>
            <w:r w:rsidR="002E72E0" w:rsidRPr="006106C9">
              <w:rPr>
                <w:noProof/>
                <w:webHidden/>
              </w:rPr>
              <w:tab/>
            </w:r>
            <w:r w:rsidR="002E72E0" w:rsidRPr="006106C9">
              <w:rPr>
                <w:noProof/>
                <w:webHidden/>
              </w:rPr>
              <w:fldChar w:fldCharType="begin"/>
            </w:r>
            <w:r w:rsidR="002E72E0" w:rsidRPr="006106C9">
              <w:rPr>
                <w:noProof/>
                <w:webHidden/>
              </w:rPr>
              <w:instrText xml:space="preserve"> PAGEREF _Toc218538886 \h </w:instrText>
            </w:r>
            <w:r w:rsidR="002E72E0" w:rsidRPr="006106C9">
              <w:rPr>
                <w:noProof/>
                <w:webHidden/>
              </w:rPr>
            </w:r>
            <w:r w:rsidR="002E72E0" w:rsidRPr="006106C9">
              <w:rPr>
                <w:noProof/>
                <w:webHidden/>
              </w:rPr>
              <w:fldChar w:fldCharType="separate"/>
            </w:r>
            <w:r w:rsidR="002E72E0" w:rsidRPr="006106C9">
              <w:rPr>
                <w:noProof/>
                <w:webHidden/>
              </w:rPr>
              <w:t>4</w:t>
            </w:r>
            <w:r w:rsidR="002E72E0" w:rsidRPr="006106C9">
              <w:rPr>
                <w:noProof/>
                <w:webHidden/>
              </w:rPr>
              <w:fldChar w:fldCharType="end"/>
            </w:r>
          </w:hyperlink>
        </w:p>
        <w:p w14:paraId="573398F8" w14:textId="1C24B0DD" w:rsidR="002E72E0" w:rsidRPr="006106C9" w:rsidRDefault="00B25B2E">
          <w:pPr>
            <w:pStyle w:val="TOC3"/>
            <w:tabs>
              <w:tab w:val="right" w:leader="dot" w:pos="9058"/>
            </w:tabs>
            <w:rPr>
              <w:rFonts w:eastAsiaTheme="minorEastAsia"/>
              <w:noProof/>
              <w:sz w:val="22"/>
              <w:szCs w:val="22"/>
              <w:lang w:val="fr-CA" w:eastAsia="fr-CA"/>
            </w:rPr>
          </w:pPr>
          <w:hyperlink w:anchor="_Toc218538887" w:history="1">
            <w:r w:rsidR="002E72E0" w:rsidRPr="006106C9">
              <w:rPr>
                <w:rStyle w:val="Hyperlink"/>
                <w:rFonts w:eastAsia="Times New Roman" w:cs="Times New Roman"/>
                <w:noProof/>
                <w:lang w:eastAsia="fr-FR"/>
              </w:rPr>
              <w:t>3. Kafka : la plateforme de streaming distribuée</w:t>
            </w:r>
            <w:r w:rsidR="002E72E0" w:rsidRPr="006106C9">
              <w:rPr>
                <w:noProof/>
                <w:webHidden/>
              </w:rPr>
              <w:tab/>
            </w:r>
            <w:r w:rsidR="002E72E0" w:rsidRPr="006106C9">
              <w:rPr>
                <w:noProof/>
                <w:webHidden/>
              </w:rPr>
              <w:fldChar w:fldCharType="begin"/>
            </w:r>
            <w:r w:rsidR="002E72E0" w:rsidRPr="006106C9">
              <w:rPr>
                <w:noProof/>
                <w:webHidden/>
              </w:rPr>
              <w:instrText xml:space="preserve"> PAGEREF _Toc218538887 \h </w:instrText>
            </w:r>
            <w:r w:rsidR="002E72E0" w:rsidRPr="006106C9">
              <w:rPr>
                <w:noProof/>
                <w:webHidden/>
              </w:rPr>
            </w:r>
            <w:r w:rsidR="002E72E0" w:rsidRPr="006106C9">
              <w:rPr>
                <w:noProof/>
                <w:webHidden/>
              </w:rPr>
              <w:fldChar w:fldCharType="separate"/>
            </w:r>
            <w:r w:rsidR="002E72E0" w:rsidRPr="006106C9">
              <w:rPr>
                <w:noProof/>
                <w:webHidden/>
              </w:rPr>
              <w:t>4</w:t>
            </w:r>
            <w:r w:rsidR="002E72E0" w:rsidRPr="006106C9">
              <w:rPr>
                <w:noProof/>
                <w:webHidden/>
              </w:rPr>
              <w:fldChar w:fldCharType="end"/>
            </w:r>
          </w:hyperlink>
        </w:p>
        <w:p w14:paraId="71804991" w14:textId="784141BF" w:rsidR="002E72E0" w:rsidRPr="006106C9" w:rsidRDefault="00B25B2E">
          <w:pPr>
            <w:pStyle w:val="TOC3"/>
            <w:tabs>
              <w:tab w:val="right" w:leader="dot" w:pos="9058"/>
            </w:tabs>
            <w:rPr>
              <w:noProof/>
            </w:rPr>
          </w:pPr>
          <w:hyperlink w:anchor="_Toc218538888" w:history="1">
            <w:r w:rsidR="002E72E0" w:rsidRPr="006106C9">
              <w:rPr>
                <w:rStyle w:val="Hyperlink"/>
                <w:rFonts w:eastAsia="Times New Roman" w:cs="Times New Roman"/>
                <w:noProof/>
                <w:lang w:eastAsia="fr-FR"/>
              </w:rPr>
              <w:t>4. Apache NiFi : l’orchestration visuelle et le Data Routing</w:t>
            </w:r>
            <w:r w:rsidR="002E72E0" w:rsidRPr="006106C9">
              <w:rPr>
                <w:noProof/>
                <w:webHidden/>
              </w:rPr>
              <w:tab/>
            </w:r>
            <w:r w:rsidR="002E72E0" w:rsidRPr="006106C9">
              <w:rPr>
                <w:noProof/>
                <w:webHidden/>
              </w:rPr>
              <w:fldChar w:fldCharType="begin"/>
            </w:r>
            <w:r w:rsidR="002E72E0" w:rsidRPr="006106C9">
              <w:rPr>
                <w:noProof/>
                <w:webHidden/>
              </w:rPr>
              <w:instrText xml:space="preserve"> PAGEREF _Toc218538888 \h </w:instrText>
            </w:r>
            <w:r w:rsidR="002E72E0" w:rsidRPr="006106C9">
              <w:rPr>
                <w:noProof/>
                <w:webHidden/>
              </w:rPr>
            </w:r>
            <w:r w:rsidR="002E72E0" w:rsidRPr="006106C9">
              <w:rPr>
                <w:noProof/>
                <w:webHidden/>
              </w:rPr>
              <w:fldChar w:fldCharType="separate"/>
            </w:r>
            <w:r w:rsidR="002E72E0" w:rsidRPr="006106C9">
              <w:rPr>
                <w:noProof/>
                <w:webHidden/>
              </w:rPr>
              <w:t>5</w:t>
            </w:r>
            <w:r w:rsidR="002E72E0" w:rsidRPr="006106C9">
              <w:rPr>
                <w:noProof/>
                <w:webHidden/>
              </w:rPr>
              <w:fldChar w:fldCharType="end"/>
            </w:r>
          </w:hyperlink>
        </w:p>
        <w:p w14:paraId="7A843DDC" w14:textId="77777777" w:rsidR="002F4ED4" w:rsidRPr="006106C9" w:rsidRDefault="002F4ED4" w:rsidP="002F4ED4"/>
        <w:p w14:paraId="619339F5" w14:textId="70C50360" w:rsidR="002E72E0" w:rsidRPr="006106C9" w:rsidRDefault="00B25B2E" w:rsidP="00F91413">
          <w:pPr>
            <w:pStyle w:val="TOC2"/>
            <w:rPr>
              <w:rFonts w:eastAsiaTheme="minorEastAsia" w:cstheme="minorBidi"/>
              <w:sz w:val="22"/>
              <w:szCs w:val="22"/>
              <w:lang w:val="fr-CA" w:eastAsia="fr-CA"/>
            </w:rPr>
          </w:pPr>
          <w:hyperlink w:anchor="_Toc218538889" w:history="1">
            <w:r w:rsidR="002E72E0" w:rsidRPr="006106C9">
              <w:rPr>
                <w:rStyle w:val="Hyperlink"/>
              </w:rPr>
              <w:t>III.</w:t>
            </w:r>
            <w:r w:rsidR="002E72E0" w:rsidRPr="006106C9">
              <w:rPr>
                <w:rFonts w:eastAsiaTheme="minorEastAsia" w:cstheme="minorBidi"/>
                <w:sz w:val="22"/>
                <w:szCs w:val="22"/>
                <w:lang w:val="fr-CA" w:eastAsia="fr-CA"/>
              </w:rPr>
              <w:tab/>
            </w:r>
            <w:r w:rsidR="002E72E0" w:rsidRPr="006106C9">
              <w:rPr>
                <w:rStyle w:val="Hyperlink"/>
              </w:rPr>
              <w:t>Architecture d’ingestion dans un Data Lake</w:t>
            </w:r>
            <w:r w:rsidR="002E72E0" w:rsidRPr="006106C9">
              <w:rPr>
                <w:webHidden/>
              </w:rPr>
              <w:tab/>
            </w:r>
            <w:r w:rsidR="002E72E0" w:rsidRPr="006106C9">
              <w:rPr>
                <w:webHidden/>
              </w:rPr>
              <w:fldChar w:fldCharType="begin"/>
            </w:r>
            <w:r w:rsidR="002E72E0" w:rsidRPr="006106C9">
              <w:rPr>
                <w:webHidden/>
              </w:rPr>
              <w:instrText xml:space="preserve"> PAGEREF _Toc218538889 \h </w:instrText>
            </w:r>
            <w:r w:rsidR="002E72E0" w:rsidRPr="006106C9">
              <w:rPr>
                <w:webHidden/>
              </w:rPr>
            </w:r>
            <w:r w:rsidR="002E72E0" w:rsidRPr="006106C9">
              <w:rPr>
                <w:webHidden/>
              </w:rPr>
              <w:fldChar w:fldCharType="separate"/>
            </w:r>
            <w:r w:rsidR="002E72E0" w:rsidRPr="006106C9">
              <w:rPr>
                <w:webHidden/>
              </w:rPr>
              <w:t>5</w:t>
            </w:r>
            <w:r w:rsidR="002E72E0" w:rsidRPr="006106C9">
              <w:rPr>
                <w:webHidden/>
              </w:rPr>
              <w:fldChar w:fldCharType="end"/>
            </w:r>
          </w:hyperlink>
        </w:p>
        <w:p w14:paraId="682356A0" w14:textId="3CC103DD" w:rsidR="002E72E0" w:rsidRPr="006106C9" w:rsidRDefault="00B25B2E">
          <w:pPr>
            <w:pStyle w:val="TOC3"/>
            <w:tabs>
              <w:tab w:val="right" w:leader="dot" w:pos="9058"/>
            </w:tabs>
            <w:rPr>
              <w:rFonts w:eastAsiaTheme="minorEastAsia"/>
              <w:noProof/>
              <w:sz w:val="22"/>
              <w:szCs w:val="22"/>
              <w:lang w:val="fr-CA" w:eastAsia="fr-CA"/>
            </w:rPr>
          </w:pPr>
          <w:hyperlink w:anchor="_Toc218538890" w:history="1">
            <w:r w:rsidR="002E72E0" w:rsidRPr="006106C9">
              <w:rPr>
                <w:rStyle w:val="Hyperlink"/>
                <w:rFonts w:eastAsia="Times New Roman" w:cs="Times New Roman"/>
                <w:noProof/>
                <w:lang w:eastAsia="fr-FR"/>
              </w:rPr>
              <w:t>1. Le concept de Data Lake : pourquoi stocker avant de transformer</w:t>
            </w:r>
            <w:r w:rsidR="002E72E0" w:rsidRPr="006106C9">
              <w:rPr>
                <w:noProof/>
                <w:webHidden/>
              </w:rPr>
              <w:tab/>
            </w:r>
            <w:r w:rsidR="002E72E0" w:rsidRPr="006106C9">
              <w:rPr>
                <w:noProof/>
                <w:webHidden/>
              </w:rPr>
              <w:fldChar w:fldCharType="begin"/>
            </w:r>
            <w:r w:rsidR="002E72E0" w:rsidRPr="006106C9">
              <w:rPr>
                <w:noProof/>
                <w:webHidden/>
              </w:rPr>
              <w:instrText xml:space="preserve"> PAGEREF _Toc218538890 \h </w:instrText>
            </w:r>
            <w:r w:rsidR="002E72E0" w:rsidRPr="006106C9">
              <w:rPr>
                <w:noProof/>
                <w:webHidden/>
              </w:rPr>
            </w:r>
            <w:r w:rsidR="002E72E0" w:rsidRPr="006106C9">
              <w:rPr>
                <w:noProof/>
                <w:webHidden/>
              </w:rPr>
              <w:fldChar w:fldCharType="separate"/>
            </w:r>
            <w:r w:rsidR="002E72E0" w:rsidRPr="006106C9">
              <w:rPr>
                <w:noProof/>
                <w:webHidden/>
              </w:rPr>
              <w:t>5</w:t>
            </w:r>
            <w:r w:rsidR="002E72E0" w:rsidRPr="006106C9">
              <w:rPr>
                <w:noProof/>
                <w:webHidden/>
              </w:rPr>
              <w:fldChar w:fldCharType="end"/>
            </w:r>
          </w:hyperlink>
        </w:p>
        <w:p w14:paraId="2EBF242C" w14:textId="3A351461" w:rsidR="002E72E0" w:rsidRPr="006106C9" w:rsidRDefault="00B25B2E">
          <w:pPr>
            <w:pStyle w:val="TOC3"/>
            <w:tabs>
              <w:tab w:val="right" w:leader="dot" w:pos="9058"/>
            </w:tabs>
            <w:rPr>
              <w:rFonts w:eastAsiaTheme="minorEastAsia"/>
              <w:noProof/>
              <w:sz w:val="22"/>
              <w:szCs w:val="22"/>
              <w:lang w:val="fr-CA" w:eastAsia="fr-CA"/>
            </w:rPr>
          </w:pPr>
          <w:hyperlink w:anchor="_Toc218538891" w:history="1">
            <w:r w:rsidR="002E72E0" w:rsidRPr="006106C9">
              <w:rPr>
                <w:rStyle w:val="Hyperlink"/>
                <w:rFonts w:eastAsia="Times New Roman" w:cs="Times New Roman"/>
                <w:noProof/>
                <w:lang w:eastAsia="fr-FR"/>
              </w:rPr>
              <w:t>2. Les zones du Data Lake</w:t>
            </w:r>
            <w:r w:rsidR="002E72E0" w:rsidRPr="006106C9">
              <w:rPr>
                <w:noProof/>
                <w:webHidden/>
              </w:rPr>
              <w:tab/>
            </w:r>
            <w:r w:rsidR="002E72E0" w:rsidRPr="006106C9">
              <w:rPr>
                <w:noProof/>
                <w:webHidden/>
              </w:rPr>
              <w:fldChar w:fldCharType="begin"/>
            </w:r>
            <w:r w:rsidR="002E72E0" w:rsidRPr="006106C9">
              <w:rPr>
                <w:noProof/>
                <w:webHidden/>
              </w:rPr>
              <w:instrText xml:space="preserve"> PAGEREF _Toc218538891 \h </w:instrText>
            </w:r>
            <w:r w:rsidR="002E72E0" w:rsidRPr="006106C9">
              <w:rPr>
                <w:noProof/>
                <w:webHidden/>
              </w:rPr>
            </w:r>
            <w:r w:rsidR="002E72E0" w:rsidRPr="006106C9">
              <w:rPr>
                <w:noProof/>
                <w:webHidden/>
              </w:rPr>
              <w:fldChar w:fldCharType="separate"/>
            </w:r>
            <w:r w:rsidR="002E72E0" w:rsidRPr="006106C9">
              <w:rPr>
                <w:noProof/>
                <w:webHidden/>
              </w:rPr>
              <w:t>6</w:t>
            </w:r>
            <w:r w:rsidR="002E72E0" w:rsidRPr="006106C9">
              <w:rPr>
                <w:noProof/>
                <w:webHidden/>
              </w:rPr>
              <w:fldChar w:fldCharType="end"/>
            </w:r>
          </w:hyperlink>
        </w:p>
        <w:p w14:paraId="75DB82F9" w14:textId="57DCA926" w:rsidR="002E72E0" w:rsidRPr="006106C9" w:rsidRDefault="00B25B2E">
          <w:pPr>
            <w:pStyle w:val="TOC3"/>
            <w:tabs>
              <w:tab w:val="right" w:leader="dot" w:pos="9058"/>
            </w:tabs>
            <w:rPr>
              <w:noProof/>
            </w:rPr>
          </w:pPr>
          <w:hyperlink w:anchor="_Toc218538892" w:history="1">
            <w:r w:rsidR="002E72E0" w:rsidRPr="006106C9">
              <w:rPr>
                <w:rStyle w:val="Hyperlink"/>
                <w:rFonts w:eastAsia="Times New Roman" w:cs="Times New Roman"/>
                <w:noProof/>
                <w:lang w:eastAsia="fr-FR"/>
              </w:rPr>
              <w:t>3. Schéma d’architecture : intégration des outils d’ingestion</w:t>
            </w:r>
            <w:r w:rsidR="002E72E0" w:rsidRPr="006106C9">
              <w:rPr>
                <w:noProof/>
                <w:webHidden/>
              </w:rPr>
              <w:tab/>
            </w:r>
            <w:r w:rsidR="002E72E0" w:rsidRPr="006106C9">
              <w:rPr>
                <w:noProof/>
                <w:webHidden/>
              </w:rPr>
              <w:fldChar w:fldCharType="begin"/>
            </w:r>
            <w:r w:rsidR="002E72E0" w:rsidRPr="006106C9">
              <w:rPr>
                <w:noProof/>
                <w:webHidden/>
              </w:rPr>
              <w:instrText xml:space="preserve"> PAGEREF _Toc218538892 \h </w:instrText>
            </w:r>
            <w:r w:rsidR="002E72E0" w:rsidRPr="006106C9">
              <w:rPr>
                <w:noProof/>
                <w:webHidden/>
              </w:rPr>
            </w:r>
            <w:r w:rsidR="002E72E0" w:rsidRPr="006106C9">
              <w:rPr>
                <w:noProof/>
                <w:webHidden/>
              </w:rPr>
              <w:fldChar w:fldCharType="separate"/>
            </w:r>
            <w:r w:rsidR="002E72E0" w:rsidRPr="006106C9">
              <w:rPr>
                <w:noProof/>
                <w:webHidden/>
              </w:rPr>
              <w:t>7</w:t>
            </w:r>
            <w:r w:rsidR="002E72E0" w:rsidRPr="006106C9">
              <w:rPr>
                <w:noProof/>
                <w:webHidden/>
              </w:rPr>
              <w:fldChar w:fldCharType="end"/>
            </w:r>
          </w:hyperlink>
        </w:p>
        <w:p w14:paraId="475202A0" w14:textId="77777777" w:rsidR="00F91413" w:rsidRPr="006106C9" w:rsidRDefault="00F91413" w:rsidP="00F91413"/>
        <w:p w14:paraId="1C01C5B4" w14:textId="5A750F66" w:rsidR="008C673C" w:rsidRPr="006106C9" w:rsidRDefault="00F91413" w:rsidP="00F91413">
          <w:pPr>
            <w:spacing w:afterAutospacing="1" w:line="240" w:lineRule="auto"/>
            <w:rPr>
              <w:rFonts w:ascii="Times New Roman" w:eastAsia="Times New Roman" w:hAnsi="Times New Roman" w:cs="Times New Roman"/>
              <w:lang w:eastAsia="fr-FR"/>
            </w:rPr>
          </w:pPr>
          <w:r w:rsidRPr="006106C9">
            <w:rPr>
              <w:rFonts w:ascii="Google Sans Text;sans-serif" w:eastAsia="Times New Roman" w:hAnsi="Google Sans Text;sans-serif" w:cs="Times New Roman"/>
              <w:color w:val="000000"/>
              <w:sz w:val="28"/>
              <w:lang w:eastAsia="fr-FR"/>
            </w:rPr>
            <w:t xml:space="preserve">   </w:t>
          </w:r>
          <w:r w:rsidRPr="006106C9">
            <w:rPr>
              <w:rFonts w:ascii="Google Sans Text;sans-serif" w:eastAsia="Times New Roman" w:hAnsi="Google Sans Text;sans-serif" w:cs="Times New Roman"/>
              <w:color w:val="000000"/>
              <w:sz w:val="28"/>
              <w:lang w:eastAsia="fr-FR"/>
            </w:rPr>
            <w:t>IV. Cas Pratique &amp; Démonstration (Le "Concrètement")</w:t>
          </w:r>
        </w:p>
        <w:p w14:paraId="013C863E" w14:textId="77B88ABB" w:rsidR="002E72E0" w:rsidRPr="006106C9" w:rsidRDefault="00B25B2E" w:rsidP="00F91413">
          <w:pPr>
            <w:pStyle w:val="TOC2"/>
            <w:rPr>
              <w:rFonts w:eastAsiaTheme="minorEastAsia" w:cstheme="minorBidi"/>
              <w:sz w:val="22"/>
              <w:szCs w:val="22"/>
              <w:lang w:val="fr-CA" w:eastAsia="fr-CA"/>
            </w:rPr>
          </w:pPr>
          <w:hyperlink w:anchor="_Toc218538893" w:history="1">
            <w:r w:rsidR="002E72E0" w:rsidRPr="006106C9">
              <w:rPr>
                <w:rStyle w:val="Hyperlink"/>
              </w:rPr>
              <w:t>1)</w:t>
            </w:r>
            <w:r w:rsidR="002E72E0" w:rsidRPr="006106C9">
              <w:rPr>
                <w:rFonts w:eastAsiaTheme="minorEastAsia" w:cstheme="minorBidi"/>
                <w:sz w:val="22"/>
                <w:szCs w:val="22"/>
                <w:lang w:val="fr-CA" w:eastAsia="fr-CA"/>
              </w:rPr>
              <w:tab/>
            </w:r>
            <w:r w:rsidR="002E72E0" w:rsidRPr="006106C9">
              <w:rPr>
                <w:rStyle w:val="Hyperlink"/>
              </w:rPr>
              <w:t>Objectif du Cas Pratique</w:t>
            </w:r>
            <w:r w:rsidR="002E72E0" w:rsidRPr="006106C9">
              <w:rPr>
                <w:webHidden/>
              </w:rPr>
              <w:tab/>
            </w:r>
            <w:r w:rsidR="002E72E0" w:rsidRPr="006106C9">
              <w:rPr>
                <w:webHidden/>
              </w:rPr>
              <w:fldChar w:fldCharType="begin"/>
            </w:r>
            <w:r w:rsidR="002E72E0" w:rsidRPr="006106C9">
              <w:rPr>
                <w:webHidden/>
              </w:rPr>
              <w:instrText xml:space="preserve"> PAGEREF _Toc218538893 \h </w:instrText>
            </w:r>
            <w:r w:rsidR="002E72E0" w:rsidRPr="006106C9">
              <w:rPr>
                <w:webHidden/>
              </w:rPr>
            </w:r>
            <w:r w:rsidR="002E72E0" w:rsidRPr="006106C9">
              <w:rPr>
                <w:webHidden/>
              </w:rPr>
              <w:fldChar w:fldCharType="separate"/>
            </w:r>
            <w:r w:rsidR="002E72E0" w:rsidRPr="006106C9">
              <w:rPr>
                <w:webHidden/>
              </w:rPr>
              <w:t>7</w:t>
            </w:r>
            <w:r w:rsidR="002E72E0" w:rsidRPr="006106C9">
              <w:rPr>
                <w:webHidden/>
              </w:rPr>
              <w:fldChar w:fldCharType="end"/>
            </w:r>
          </w:hyperlink>
        </w:p>
        <w:p w14:paraId="09F6AEB3" w14:textId="411CD5A3" w:rsidR="002E72E0" w:rsidRPr="006106C9" w:rsidRDefault="00B25B2E" w:rsidP="00F91413">
          <w:pPr>
            <w:pStyle w:val="TOC2"/>
            <w:rPr>
              <w:rFonts w:eastAsiaTheme="minorEastAsia" w:cstheme="minorBidi"/>
              <w:sz w:val="22"/>
              <w:szCs w:val="22"/>
              <w:lang w:val="fr-CA" w:eastAsia="fr-CA"/>
            </w:rPr>
          </w:pPr>
          <w:hyperlink w:anchor="_Toc218538894" w:history="1">
            <w:r w:rsidR="002E72E0" w:rsidRPr="006106C9">
              <w:rPr>
                <w:rStyle w:val="Hyperlink"/>
              </w:rPr>
              <w:t>3)   Démonstration du Flux de Données (End-to-End)</w:t>
            </w:r>
            <w:r w:rsidR="002E72E0" w:rsidRPr="006106C9">
              <w:rPr>
                <w:webHidden/>
              </w:rPr>
              <w:tab/>
            </w:r>
            <w:r w:rsidR="002E72E0" w:rsidRPr="006106C9">
              <w:rPr>
                <w:webHidden/>
              </w:rPr>
              <w:fldChar w:fldCharType="begin"/>
            </w:r>
            <w:r w:rsidR="002E72E0" w:rsidRPr="006106C9">
              <w:rPr>
                <w:webHidden/>
              </w:rPr>
              <w:instrText xml:space="preserve"> PAGEREF _Toc218538894 \h </w:instrText>
            </w:r>
            <w:r w:rsidR="002E72E0" w:rsidRPr="006106C9">
              <w:rPr>
                <w:webHidden/>
              </w:rPr>
            </w:r>
            <w:r w:rsidR="002E72E0" w:rsidRPr="006106C9">
              <w:rPr>
                <w:webHidden/>
              </w:rPr>
              <w:fldChar w:fldCharType="separate"/>
            </w:r>
            <w:r w:rsidR="002E72E0" w:rsidRPr="006106C9">
              <w:rPr>
                <w:webHidden/>
              </w:rPr>
              <w:t>8</w:t>
            </w:r>
            <w:r w:rsidR="002E72E0" w:rsidRPr="006106C9">
              <w:rPr>
                <w:webHidden/>
              </w:rPr>
              <w:fldChar w:fldCharType="end"/>
            </w:r>
          </w:hyperlink>
        </w:p>
        <w:p w14:paraId="5798C904" w14:textId="514A9250" w:rsidR="002E72E0" w:rsidRPr="006106C9" w:rsidRDefault="00B25B2E">
          <w:pPr>
            <w:pStyle w:val="TOC3"/>
            <w:tabs>
              <w:tab w:val="right" w:leader="dot" w:pos="9058"/>
            </w:tabs>
            <w:rPr>
              <w:rFonts w:eastAsiaTheme="minorEastAsia"/>
              <w:noProof/>
              <w:sz w:val="22"/>
              <w:szCs w:val="22"/>
              <w:lang w:val="fr-CA" w:eastAsia="fr-CA"/>
            </w:rPr>
          </w:pPr>
          <w:hyperlink w:anchor="_Toc218538895" w:history="1">
            <w:r w:rsidR="002E72E0" w:rsidRPr="006106C9">
              <w:rPr>
                <w:rStyle w:val="Hyperlink"/>
                <w:rFonts w:eastAsia="Times New Roman" w:cs="Times New Roman"/>
                <w:noProof/>
                <w:lang w:eastAsia="fr-FR"/>
              </w:rPr>
              <w:t>Génération des Données – Source Applicative</w:t>
            </w:r>
            <w:r w:rsidR="002E72E0" w:rsidRPr="006106C9">
              <w:rPr>
                <w:noProof/>
                <w:webHidden/>
              </w:rPr>
              <w:tab/>
            </w:r>
            <w:r w:rsidR="002E72E0" w:rsidRPr="006106C9">
              <w:rPr>
                <w:noProof/>
                <w:webHidden/>
              </w:rPr>
              <w:fldChar w:fldCharType="begin"/>
            </w:r>
            <w:r w:rsidR="002E72E0" w:rsidRPr="006106C9">
              <w:rPr>
                <w:noProof/>
                <w:webHidden/>
              </w:rPr>
              <w:instrText xml:space="preserve"> PAGEREF _Toc218538895 \h </w:instrText>
            </w:r>
            <w:r w:rsidR="002E72E0" w:rsidRPr="006106C9">
              <w:rPr>
                <w:noProof/>
                <w:webHidden/>
              </w:rPr>
            </w:r>
            <w:r w:rsidR="002E72E0" w:rsidRPr="006106C9">
              <w:rPr>
                <w:noProof/>
                <w:webHidden/>
              </w:rPr>
              <w:fldChar w:fldCharType="separate"/>
            </w:r>
            <w:r w:rsidR="002E72E0" w:rsidRPr="006106C9">
              <w:rPr>
                <w:noProof/>
                <w:webHidden/>
              </w:rPr>
              <w:t>8</w:t>
            </w:r>
            <w:r w:rsidR="002E72E0" w:rsidRPr="006106C9">
              <w:rPr>
                <w:noProof/>
                <w:webHidden/>
              </w:rPr>
              <w:fldChar w:fldCharType="end"/>
            </w:r>
          </w:hyperlink>
        </w:p>
        <w:p w14:paraId="1B648871" w14:textId="73750265" w:rsidR="002E72E0" w:rsidRPr="006106C9" w:rsidRDefault="00B25B2E">
          <w:pPr>
            <w:pStyle w:val="TOC3"/>
            <w:tabs>
              <w:tab w:val="right" w:leader="dot" w:pos="9058"/>
            </w:tabs>
            <w:rPr>
              <w:rFonts w:eastAsiaTheme="minorEastAsia"/>
              <w:noProof/>
              <w:sz w:val="22"/>
              <w:szCs w:val="22"/>
              <w:lang w:val="fr-CA" w:eastAsia="fr-CA"/>
            </w:rPr>
          </w:pPr>
          <w:hyperlink w:anchor="_Toc218538896" w:history="1">
            <w:r w:rsidR="002E72E0" w:rsidRPr="006106C9">
              <w:rPr>
                <w:rStyle w:val="Hyperlink"/>
                <w:rFonts w:eastAsia="Times New Roman" w:cs="Times New Roman"/>
                <w:noProof/>
                <w:lang w:eastAsia="fr-FR"/>
              </w:rPr>
              <w:t>Ingestion Temps Réel – Apache Kafka</w:t>
            </w:r>
            <w:r w:rsidR="002E72E0" w:rsidRPr="006106C9">
              <w:rPr>
                <w:noProof/>
                <w:webHidden/>
              </w:rPr>
              <w:tab/>
            </w:r>
            <w:r w:rsidR="002E72E0" w:rsidRPr="006106C9">
              <w:rPr>
                <w:noProof/>
                <w:webHidden/>
              </w:rPr>
              <w:fldChar w:fldCharType="begin"/>
            </w:r>
            <w:r w:rsidR="002E72E0" w:rsidRPr="006106C9">
              <w:rPr>
                <w:noProof/>
                <w:webHidden/>
              </w:rPr>
              <w:instrText xml:space="preserve"> PAGEREF _Toc218538896 \h </w:instrText>
            </w:r>
            <w:r w:rsidR="002E72E0" w:rsidRPr="006106C9">
              <w:rPr>
                <w:noProof/>
                <w:webHidden/>
              </w:rPr>
            </w:r>
            <w:r w:rsidR="002E72E0" w:rsidRPr="006106C9">
              <w:rPr>
                <w:noProof/>
                <w:webHidden/>
              </w:rPr>
              <w:fldChar w:fldCharType="separate"/>
            </w:r>
            <w:r w:rsidR="002E72E0" w:rsidRPr="006106C9">
              <w:rPr>
                <w:noProof/>
                <w:webHidden/>
              </w:rPr>
              <w:t>9</w:t>
            </w:r>
            <w:r w:rsidR="002E72E0" w:rsidRPr="006106C9">
              <w:rPr>
                <w:noProof/>
                <w:webHidden/>
              </w:rPr>
              <w:fldChar w:fldCharType="end"/>
            </w:r>
          </w:hyperlink>
        </w:p>
        <w:p w14:paraId="7AD31B15" w14:textId="28FA0CDF" w:rsidR="002E72E0" w:rsidRPr="006106C9" w:rsidRDefault="00B25B2E">
          <w:pPr>
            <w:pStyle w:val="TOC3"/>
            <w:tabs>
              <w:tab w:val="right" w:leader="dot" w:pos="9058"/>
            </w:tabs>
            <w:rPr>
              <w:rFonts w:eastAsiaTheme="minorEastAsia"/>
              <w:noProof/>
              <w:sz w:val="22"/>
              <w:szCs w:val="22"/>
              <w:lang w:val="fr-CA" w:eastAsia="fr-CA"/>
            </w:rPr>
          </w:pPr>
          <w:hyperlink w:anchor="_Toc218538897" w:history="1">
            <w:r w:rsidR="002E72E0" w:rsidRPr="006106C9">
              <w:rPr>
                <w:rStyle w:val="Hyperlink"/>
                <w:rFonts w:eastAsia="Times New Roman" w:cs="Times New Roman"/>
                <w:noProof/>
                <w:lang w:eastAsia="fr-FR"/>
              </w:rPr>
              <w:t>Traitement Temps Réel – Spark Structured Streaming</w:t>
            </w:r>
            <w:r w:rsidR="002E72E0" w:rsidRPr="006106C9">
              <w:rPr>
                <w:noProof/>
                <w:webHidden/>
              </w:rPr>
              <w:tab/>
            </w:r>
            <w:r w:rsidR="002E72E0" w:rsidRPr="006106C9">
              <w:rPr>
                <w:noProof/>
                <w:webHidden/>
              </w:rPr>
              <w:fldChar w:fldCharType="begin"/>
            </w:r>
            <w:r w:rsidR="002E72E0" w:rsidRPr="006106C9">
              <w:rPr>
                <w:noProof/>
                <w:webHidden/>
              </w:rPr>
              <w:instrText xml:space="preserve"> PAGEREF _Toc218538897 \h </w:instrText>
            </w:r>
            <w:r w:rsidR="002E72E0" w:rsidRPr="006106C9">
              <w:rPr>
                <w:noProof/>
                <w:webHidden/>
              </w:rPr>
            </w:r>
            <w:r w:rsidR="002E72E0" w:rsidRPr="006106C9">
              <w:rPr>
                <w:noProof/>
                <w:webHidden/>
              </w:rPr>
              <w:fldChar w:fldCharType="separate"/>
            </w:r>
            <w:r w:rsidR="002E72E0" w:rsidRPr="006106C9">
              <w:rPr>
                <w:noProof/>
                <w:webHidden/>
              </w:rPr>
              <w:t>10</w:t>
            </w:r>
            <w:r w:rsidR="002E72E0" w:rsidRPr="006106C9">
              <w:rPr>
                <w:noProof/>
                <w:webHidden/>
              </w:rPr>
              <w:fldChar w:fldCharType="end"/>
            </w:r>
          </w:hyperlink>
        </w:p>
        <w:p w14:paraId="0FC2F223" w14:textId="111EC115" w:rsidR="002E72E0" w:rsidRPr="006106C9" w:rsidRDefault="00B25B2E">
          <w:pPr>
            <w:pStyle w:val="TOC3"/>
            <w:tabs>
              <w:tab w:val="right" w:leader="dot" w:pos="9058"/>
            </w:tabs>
            <w:rPr>
              <w:rFonts w:eastAsiaTheme="minorEastAsia"/>
              <w:noProof/>
              <w:sz w:val="22"/>
              <w:szCs w:val="22"/>
              <w:lang w:val="fr-CA" w:eastAsia="fr-CA"/>
            </w:rPr>
          </w:pPr>
          <w:hyperlink w:anchor="_Toc218538898" w:history="1">
            <w:r w:rsidR="002E72E0" w:rsidRPr="006106C9">
              <w:rPr>
                <w:rStyle w:val="Hyperlink"/>
                <w:rFonts w:eastAsia="Times New Roman" w:cs="Times New Roman"/>
                <w:noProof/>
                <w:lang w:val="en-US" w:eastAsia="fr-FR"/>
              </w:rPr>
              <w:t>4) Stockage Final – Data Lake (Google Cloud Storage)</w:t>
            </w:r>
            <w:r w:rsidR="002E72E0" w:rsidRPr="006106C9">
              <w:rPr>
                <w:noProof/>
                <w:webHidden/>
              </w:rPr>
              <w:tab/>
            </w:r>
            <w:r w:rsidR="002E72E0" w:rsidRPr="006106C9">
              <w:rPr>
                <w:noProof/>
                <w:webHidden/>
              </w:rPr>
              <w:fldChar w:fldCharType="begin"/>
            </w:r>
            <w:r w:rsidR="002E72E0" w:rsidRPr="006106C9">
              <w:rPr>
                <w:noProof/>
                <w:webHidden/>
              </w:rPr>
              <w:instrText xml:space="preserve"> PAGEREF _Toc218538898 \h </w:instrText>
            </w:r>
            <w:r w:rsidR="002E72E0" w:rsidRPr="006106C9">
              <w:rPr>
                <w:noProof/>
                <w:webHidden/>
              </w:rPr>
            </w:r>
            <w:r w:rsidR="002E72E0" w:rsidRPr="006106C9">
              <w:rPr>
                <w:noProof/>
                <w:webHidden/>
              </w:rPr>
              <w:fldChar w:fldCharType="separate"/>
            </w:r>
            <w:r w:rsidR="002E72E0" w:rsidRPr="006106C9">
              <w:rPr>
                <w:noProof/>
                <w:webHidden/>
              </w:rPr>
              <w:t>12</w:t>
            </w:r>
            <w:r w:rsidR="002E72E0" w:rsidRPr="006106C9">
              <w:rPr>
                <w:noProof/>
                <w:webHidden/>
              </w:rPr>
              <w:fldChar w:fldCharType="end"/>
            </w:r>
          </w:hyperlink>
        </w:p>
        <w:p w14:paraId="44CFE5C8" w14:textId="6F0CF715" w:rsidR="002E72E0" w:rsidRPr="006106C9" w:rsidRDefault="00B25B2E" w:rsidP="00F91413">
          <w:pPr>
            <w:pStyle w:val="TOC2"/>
            <w:rPr>
              <w:rFonts w:eastAsiaTheme="minorEastAsia" w:cstheme="minorBidi"/>
              <w:sz w:val="22"/>
              <w:szCs w:val="22"/>
              <w:lang w:val="fr-CA" w:eastAsia="fr-CA"/>
            </w:rPr>
          </w:pPr>
          <w:hyperlink w:anchor="_Toc218538899" w:history="1">
            <w:r w:rsidR="002E72E0" w:rsidRPr="006106C9">
              <w:rPr>
                <w:rStyle w:val="Hyperlink"/>
              </w:rPr>
              <w:t>Résultats et Valeur Ajoutée du Cas Pratique</w:t>
            </w:r>
            <w:r w:rsidR="002E72E0" w:rsidRPr="006106C9">
              <w:rPr>
                <w:webHidden/>
              </w:rPr>
              <w:tab/>
            </w:r>
            <w:r w:rsidR="002E72E0" w:rsidRPr="006106C9">
              <w:rPr>
                <w:webHidden/>
              </w:rPr>
              <w:fldChar w:fldCharType="begin"/>
            </w:r>
            <w:r w:rsidR="002E72E0" w:rsidRPr="006106C9">
              <w:rPr>
                <w:webHidden/>
              </w:rPr>
              <w:instrText xml:space="preserve"> PAGEREF _Toc218538899 \h </w:instrText>
            </w:r>
            <w:r w:rsidR="002E72E0" w:rsidRPr="006106C9">
              <w:rPr>
                <w:webHidden/>
              </w:rPr>
            </w:r>
            <w:r w:rsidR="002E72E0" w:rsidRPr="006106C9">
              <w:rPr>
                <w:webHidden/>
              </w:rPr>
              <w:fldChar w:fldCharType="separate"/>
            </w:r>
            <w:r w:rsidR="002E72E0" w:rsidRPr="006106C9">
              <w:rPr>
                <w:webHidden/>
              </w:rPr>
              <w:t>12</w:t>
            </w:r>
            <w:r w:rsidR="002E72E0" w:rsidRPr="006106C9">
              <w:rPr>
                <w:webHidden/>
              </w:rPr>
              <w:fldChar w:fldCharType="end"/>
            </w:r>
          </w:hyperlink>
        </w:p>
        <w:p w14:paraId="76AF04EA" w14:textId="5E3FC918" w:rsidR="002E72E0" w:rsidRPr="006106C9" w:rsidRDefault="00B25B2E" w:rsidP="00F91413">
          <w:pPr>
            <w:pStyle w:val="TOC2"/>
            <w:rPr>
              <w:rFonts w:eastAsiaTheme="minorEastAsia" w:cstheme="minorBidi"/>
              <w:sz w:val="22"/>
              <w:szCs w:val="22"/>
              <w:lang w:val="fr-CA" w:eastAsia="fr-CA"/>
            </w:rPr>
          </w:pPr>
          <w:hyperlink w:anchor="_Toc218538900" w:history="1">
            <w:r w:rsidR="002E72E0" w:rsidRPr="006106C9">
              <w:rPr>
                <w:rStyle w:val="Hyperlink"/>
              </w:rPr>
              <w:t>Synthèse de la Démonstration</w:t>
            </w:r>
            <w:r w:rsidR="002E72E0" w:rsidRPr="006106C9">
              <w:rPr>
                <w:webHidden/>
              </w:rPr>
              <w:tab/>
            </w:r>
            <w:r w:rsidR="002E72E0" w:rsidRPr="006106C9">
              <w:rPr>
                <w:webHidden/>
              </w:rPr>
              <w:fldChar w:fldCharType="begin"/>
            </w:r>
            <w:r w:rsidR="002E72E0" w:rsidRPr="006106C9">
              <w:rPr>
                <w:webHidden/>
              </w:rPr>
              <w:instrText xml:space="preserve"> PAGEREF _Toc218538900 \h </w:instrText>
            </w:r>
            <w:r w:rsidR="002E72E0" w:rsidRPr="006106C9">
              <w:rPr>
                <w:webHidden/>
              </w:rPr>
            </w:r>
            <w:r w:rsidR="002E72E0" w:rsidRPr="006106C9">
              <w:rPr>
                <w:webHidden/>
              </w:rPr>
              <w:fldChar w:fldCharType="separate"/>
            </w:r>
            <w:r w:rsidR="002E72E0" w:rsidRPr="006106C9">
              <w:rPr>
                <w:webHidden/>
              </w:rPr>
              <w:t>13</w:t>
            </w:r>
            <w:r w:rsidR="002E72E0" w:rsidRPr="006106C9">
              <w:rPr>
                <w:webHidden/>
              </w:rPr>
              <w:fldChar w:fldCharType="end"/>
            </w:r>
          </w:hyperlink>
        </w:p>
        <w:p w14:paraId="335C8E5A" w14:textId="737DECB5" w:rsidR="002E72E0" w:rsidRPr="002F4ED4" w:rsidRDefault="00B25B2E" w:rsidP="00F91413">
          <w:pPr>
            <w:pStyle w:val="TOC2"/>
            <w:rPr>
              <w:rFonts w:eastAsiaTheme="minorEastAsia" w:cstheme="minorBidi"/>
              <w:sz w:val="22"/>
              <w:szCs w:val="22"/>
              <w:lang w:val="fr-CA" w:eastAsia="fr-CA"/>
            </w:rPr>
          </w:pPr>
          <w:hyperlink w:anchor="_Toc218538901" w:history="1">
            <w:r w:rsidR="002E72E0" w:rsidRPr="006106C9">
              <w:rPr>
                <w:rStyle w:val="Hyperlink"/>
              </w:rPr>
              <w:t>Conclusion</w:t>
            </w:r>
            <w:r w:rsidR="002E72E0" w:rsidRPr="006106C9">
              <w:rPr>
                <w:webHidden/>
              </w:rPr>
              <w:tab/>
            </w:r>
            <w:r w:rsidR="002E72E0" w:rsidRPr="006106C9">
              <w:rPr>
                <w:webHidden/>
              </w:rPr>
              <w:fldChar w:fldCharType="begin"/>
            </w:r>
            <w:r w:rsidR="002E72E0" w:rsidRPr="006106C9">
              <w:rPr>
                <w:webHidden/>
              </w:rPr>
              <w:instrText xml:space="preserve"> PAGEREF _Toc218538901 \h </w:instrText>
            </w:r>
            <w:r w:rsidR="002E72E0" w:rsidRPr="006106C9">
              <w:rPr>
                <w:webHidden/>
              </w:rPr>
            </w:r>
            <w:r w:rsidR="002E72E0" w:rsidRPr="006106C9">
              <w:rPr>
                <w:webHidden/>
              </w:rPr>
              <w:fldChar w:fldCharType="separate"/>
            </w:r>
            <w:r w:rsidR="002E72E0" w:rsidRPr="006106C9">
              <w:rPr>
                <w:webHidden/>
              </w:rPr>
              <w:t>13</w:t>
            </w:r>
            <w:r w:rsidR="002E72E0" w:rsidRPr="006106C9">
              <w:rPr>
                <w:webHidden/>
              </w:rPr>
              <w:fldChar w:fldCharType="end"/>
            </w:r>
          </w:hyperlink>
        </w:p>
        <w:p w14:paraId="40876705" w14:textId="00CDEA97" w:rsidR="00DF4F5E" w:rsidRPr="002F4ED4" w:rsidRDefault="00D56395" w:rsidP="00F91413">
          <w:pPr>
            <w:pStyle w:val="TOC2"/>
          </w:pPr>
          <w:r w:rsidRPr="002F4ED4">
            <w:rPr>
              <w:rStyle w:val="IndexLink"/>
            </w:rPr>
            <w:fldChar w:fldCharType="end"/>
          </w:r>
        </w:p>
      </w:sdtContent>
    </w:sdt>
    <w:p w14:paraId="258806E8" w14:textId="77777777" w:rsidR="00DF4F5E" w:rsidRDefault="00D56395">
      <w:pPr>
        <w:spacing w:before="280" w:after="280" w:line="240" w:lineRule="auto"/>
        <w:jc w:val="center"/>
        <w:outlineLvl w:val="1"/>
        <w:rPr>
          <w:rFonts w:ascii="Times New Roman" w:eastAsia="Times New Roman" w:hAnsi="Times New Roman" w:cs="Times New Roman"/>
          <w:b/>
          <w:bCs/>
          <w:sz w:val="32"/>
          <w:szCs w:val="36"/>
          <w:lang w:eastAsia="fr-FR"/>
        </w:rPr>
      </w:pPr>
      <w:r w:rsidRPr="002F4ED4">
        <w:br w:type="page"/>
      </w:r>
      <w:bookmarkStart w:id="0" w:name="_Toc218538880"/>
      <w:r w:rsidRPr="00E807A1">
        <w:rPr>
          <w:rFonts w:ascii="Times New Roman" w:eastAsia="Calibri" w:hAnsi="Times New Roman" w:cs="Times New Roman"/>
          <w:b/>
          <w:kern w:val="2"/>
          <w:sz w:val="32"/>
          <w:szCs w:val="44"/>
          <w:u w:val="single"/>
        </w:rPr>
        <w:lastRenderedPageBreak/>
        <w:t>Introduction</w:t>
      </w:r>
      <w:bookmarkEnd w:id="0"/>
    </w:p>
    <w:p w14:paraId="6E7DAED2" w14:textId="48B75F5D" w:rsidR="00DF4F5E" w:rsidRDefault="00D56395" w:rsidP="006106C9">
      <w:pPr>
        <w:spacing w:line="259" w:lineRule="auto"/>
        <w:jc w:val="both"/>
        <w:rPr>
          <w:rFonts w:ascii="Times New Roman" w:eastAsia="Calibri" w:hAnsi="Times New Roman" w:cs="Times New Roman"/>
          <w:kern w:val="2"/>
          <w:szCs w:val="22"/>
        </w:rPr>
      </w:pPr>
      <w:r w:rsidRPr="00E807A1">
        <w:rPr>
          <w:rFonts w:ascii="Times New Roman" w:eastAsia="Calibri" w:hAnsi="Times New Roman" w:cs="Times New Roman"/>
          <w:kern w:val="2"/>
          <w:szCs w:val="22"/>
        </w:rPr>
        <w:t xml:space="preserve">Aujourd’hui, les entreprises produisent et reçoivent une quantité très importante de données provenant de sources variées telles que les réseaux sociaux, les capteurs IoT, les applications web ou les transactions financières. Cette explosion du volume de données s’inscrit dans le contexte du </w:t>
      </w:r>
      <w:r w:rsidRPr="00E807A1">
        <w:rPr>
          <w:rFonts w:ascii="Calibri" w:eastAsia="Calibri" w:hAnsi="Calibri" w:cs="Times New Roman"/>
          <w:b/>
          <w:bCs/>
          <w:kern w:val="2"/>
          <w:szCs w:val="22"/>
        </w:rPr>
        <w:t>Big Data</w:t>
      </w:r>
      <w:r w:rsidRPr="00E807A1">
        <w:rPr>
          <w:rFonts w:ascii="Times New Roman" w:eastAsia="Calibri" w:hAnsi="Times New Roman" w:cs="Times New Roman"/>
          <w:kern w:val="2"/>
          <w:szCs w:val="22"/>
        </w:rPr>
        <w:t xml:space="preserve">. Afin de pouvoir exploiter ces données pour l’analyse, le </w:t>
      </w:r>
      <w:proofErr w:type="spellStart"/>
      <w:r w:rsidRPr="00E807A1">
        <w:rPr>
          <w:rFonts w:ascii="Times New Roman" w:eastAsia="Calibri" w:hAnsi="Times New Roman" w:cs="Times New Roman"/>
          <w:kern w:val="2"/>
          <w:szCs w:val="22"/>
        </w:rPr>
        <w:t>reporting</w:t>
      </w:r>
      <w:proofErr w:type="spellEnd"/>
      <w:r w:rsidRPr="00E807A1">
        <w:rPr>
          <w:rFonts w:ascii="Times New Roman" w:eastAsia="Calibri" w:hAnsi="Times New Roman" w:cs="Times New Roman"/>
          <w:kern w:val="2"/>
          <w:szCs w:val="22"/>
        </w:rPr>
        <w:t xml:space="preserve"> ou l’intelligence artificielle, il est indispensable de les collecter et de les stocker efficacement. C’est le rôle de </w:t>
      </w:r>
      <w:r w:rsidRPr="00E807A1">
        <w:rPr>
          <w:rFonts w:ascii="Calibri" w:eastAsia="Calibri" w:hAnsi="Calibri" w:cs="Times New Roman"/>
          <w:b/>
          <w:bCs/>
          <w:kern w:val="2"/>
          <w:szCs w:val="22"/>
        </w:rPr>
        <w:t>l’ingestion des données</w:t>
      </w:r>
      <w:r w:rsidRPr="00E807A1">
        <w:rPr>
          <w:rFonts w:ascii="Times New Roman" w:eastAsia="Calibri" w:hAnsi="Times New Roman" w:cs="Times New Roman"/>
          <w:kern w:val="2"/>
          <w:szCs w:val="22"/>
        </w:rPr>
        <w:t>, qui correspond au transfert de données issues de sources hétérogènes vers un système de stockage, comme un Data Lake. Les principaux enjeux de cette étape sont la vitesse de traitement des données, la fiabilité du transfert, la gestion des différents formats de données et le coût de l’architecture mise en place.</w:t>
      </w:r>
    </w:p>
    <w:p w14:paraId="3DD25ED5" w14:textId="77777777" w:rsidR="006106C9" w:rsidRPr="00E807A1" w:rsidRDefault="006106C9" w:rsidP="006106C9">
      <w:pPr>
        <w:spacing w:line="259" w:lineRule="auto"/>
        <w:jc w:val="both"/>
        <w:rPr>
          <w:rFonts w:ascii="Times New Roman" w:eastAsia="Calibri" w:hAnsi="Times New Roman" w:cs="Times New Roman"/>
          <w:kern w:val="2"/>
          <w:szCs w:val="22"/>
        </w:rPr>
      </w:pPr>
    </w:p>
    <w:p w14:paraId="66A8A57F" w14:textId="77777777" w:rsidR="00DF4F5E" w:rsidRDefault="00D56395">
      <w:pPr>
        <w:numPr>
          <w:ilvl w:val="0"/>
          <w:numId w:val="5"/>
        </w:numPr>
        <w:spacing w:beforeAutospacing="1" w:afterAutospacing="1" w:line="240" w:lineRule="auto"/>
        <w:contextualSpacing/>
        <w:outlineLvl w:val="1"/>
        <w:rPr>
          <w:rFonts w:ascii="Times New Roman" w:eastAsia="Times New Roman" w:hAnsi="Times New Roman" w:cs="Times New Roman"/>
          <w:b/>
          <w:bCs/>
          <w:sz w:val="32"/>
          <w:szCs w:val="36"/>
          <w:lang w:eastAsia="fr-FR"/>
        </w:rPr>
      </w:pPr>
      <w:bookmarkStart w:id="1" w:name="_Toc218538881"/>
      <w:r>
        <w:rPr>
          <w:rFonts w:ascii="Times New Roman" w:eastAsia="Times New Roman" w:hAnsi="Times New Roman" w:cs="Times New Roman"/>
          <w:b/>
          <w:bCs/>
          <w:sz w:val="32"/>
          <w:szCs w:val="36"/>
          <w:lang w:eastAsia="fr-FR"/>
        </w:rPr>
        <w:t>Modèles d’ingestion des données (le « Comment »)</w:t>
      </w:r>
      <w:bookmarkEnd w:id="1"/>
    </w:p>
    <w:p w14:paraId="6EE1F909" w14:textId="77777777" w:rsidR="00DF4F5E" w:rsidRDefault="00D56395">
      <w:pPr>
        <w:spacing w:beforeAutospacing="1" w:afterAutospacing="1" w:line="240" w:lineRule="auto"/>
        <w:outlineLvl w:val="2"/>
        <w:rPr>
          <w:rFonts w:ascii="Times New Roman" w:eastAsia="Times New Roman" w:hAnsi="Times New Roman" w:cs="Times New Roman"/>
          <w:b/>
          <w:bCs/>
          <w:sz w:val="28"/>
          <w:szCs w:val="27"/>
          <w:lang w:eastAsia="fr-FR"/>
        </w:rPr>
      </w:pPr>
      <w:bookmarkStart w:id="2" w:name="_Toc218538882"/>
      <w:r>
        <w:rPr>
          <w:rFonts w:ascii="Times New Roman" w:eastAsia="Times New Roman" w:hAnsi="Times New Roman" w:cs="Times New Roman"/>
          <w:b/>
          <w:bCs/>
          <w:sz w:val="28"/>
          <w:szCs w:val="27"/>
          <w:lang w:eastAsia="fr-FR"/>
        </w:rPr>
        <w:t>1. L’ingestion en Batch (par lots)</w:t>
      </w:r>
      <w:bookmarkEnd w:id="2"/>
    </w:p>
    <w:p w14:paraId="6E1BD0CB" w14:textId="77777777" w:rsidR="00DF4F5E" w:rsidRDefault="00D56395" w:rsidP="006106C9">
      <w:pPr>
        <w:spacing w:beforeAutospacing="1"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L’ingestion en batch consiste à collecter les données </w:t>
      </w:r>
      <w:r>
        <w:rPr>
          <w:rFonts w:ascii="Times New Roman" w:eastAsia="Times New Roman" w:hAnsi="Times New Roman" w:cs="Times New Roman"/>
          <w:b/>
          <w:bCs/>
          <w:lang w:eastAsia="fr-FR"/>
        </w:rPr>
        <w:t>par lots</w:t>
      </w:r>
      <w:r>
        <w:rPr>
          <w:rFonts w:ascii="Times New Roman" w:eastAsia="Times New Roman" w:hAnsi="Times New Roman" w:cs="Times New Roman"/>
          <w:lang w:eastAsia="fr-FR"/>
        </w:rPr>
        <w:t>, à des intervalles réguliers (par exemple toutes les heures ou une fois par jour). Les données sont d’abord stockées, puis transférées en une seule fois vers le système de stockage.</w:t>
      </w:r>
    </w:p>
    <w:p w14:paraId="3C25E5C5" w14:textId="77777777" w:rsidR="00DF4F5E" w:rsidRDefault="00D56395" w:rsidP="006106C9">
      <w:pPr>
        <w:spacing w:after="0" w:line="240" w:lineRule="auto"/>
        <w:jc w:val="both"/>
        <w:rPr>
          <w:rFonts w:ascii="Times New Roman" w:eastAsia="Times New Roman" w:hAnsi="Times New Roman" w:cs="Times New Roman"/>
          <w:color w:val="000000"/>
          <w:szCs w:val="22"/>
          <w:lang w:eastAsia="fr-FR"/>
        </w:rPr>
      </w:pPr>
      <w:r>
        <w:rPr>
          <w:rFonts w:ascii="Times New Roman" w:eastAsia="Times New Roman" w:hAnsi="Times New Roman" w:cs="Times New Roman"/>
          <w:color w:val="000000"/>
          <w:szCs w:val="22"/>
          <w:lang w:eastAsia="fr-FR"/>
        </w:rPr>
        <w:t xml:space="preserve"> </w:t>
      </w:r>
      <w:r>
        <w:rPr>
          <w:rFonts w:ascii="Times New Roman" w:eastAsia="Times New Roman" w:hAnsi="Times New Roman" w:cs="Times New Roman"/>
          <w:b/>
          <w:bCs/>
          <w:color w:val="000000"/>
          <w:szCs w:val="22"/>
          <w:lang w:eastAsia="fr-FR"/>
        </w:rPr>
        <w:t xml:space="preserve">Principe </w:t>
      </w:r>
      <w:r>
        <w:rPr>
          <w:rFonts w:ascii="Times New Roman" w:eastAsia="Times New Roman" w:hAnsi="Times New Roman" w:cs="Times New Roman"/>
          <w:color w:val="000000"/>
          <w:szCs w:val="22"/>
          <w:lang w:eastAsia="fr-FR"/>
        </w:rPr>
        <w:t>: on attend que les données soient disponibles en quantité suffisante, puis on les    ingère en une fois.</w:t>
      </w:r>
    </w:p>
    <w:p w14:paraId="14EC914F" w14:textId="77777777" w:rsidR="00DF4F5E" w:rsidRDefault="00D56395" w:rsidP="006106C9">
      <w:pPr>
        <w:spacing w:beforeAutospacing="1"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b/>
          <w:bCs/>
          <w:lang w:eastAsia="fr-FR"/>
        </w:rPr>
        <w:t>Avantages :</w:t>
      </w:r>
    </w:p>
    <w:p w14:paraId="528F35E6" w14:textId="77777777" w:rsidR="00DF4F5E" w:rsidRDefault="00D56395" w:rsidP="006106C9">
      <w:pPr>
        <w:numPr>
          <w:ilvl w:val="0"/>
          <w:numId w:val="1"/>
        </w:numPr>
        <w:spacing w:beforeAutospacing="1"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Adaptée aux </w:t>
      </w:r>
      <w:r>
        <w:rPr>
          <w:rFonts w:ascii="Times New Roman" w:eastAsia="Times New Roman" w:hAnsi="Times New Roman" w:cs="Times New Roman"/>
          <w:b/>
          <w:bCs/>
          <w:lang w:eastAsia="fr-FR"/>
        </w:rPr>
        <w:t>volumes massifs</w:t>
      </w:r>
      <w:r>
        <w:rPr>
          <w:rFonts w:ascii="Times New Roman" w:eastAsia="Times New Roman" w:hAnsi="Times New Roman" w:cs="Times New Roman"/>
          <w:lang w:eastAsia="fr-FR"/>
        </w:rPr>
        <w:t xml:space="preserve"> de données</w:t>
      </w:r>
    </w:p>
    <w:p w14:paraId="5B13AD37" w14:textId="77777777" w:rsidR="00DF4F5E" w:rsidRDefault="00D56395" w:rsidP="006106C9">
      <w:pPr>
        <w:numPr>
          <w:ilvl w:val="0"/>
          <w:numId w:val="1"/>
        </w:numPr>
        <w:spacing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Architecture simple à mettre en place</w:t>
      </w:r>
    </w:p>
    <w:p w14:paraId="1CE91011" w14:textId="77777777" w:rsidR="00DF4F5E" w:rsidRDefault="00D56395" w:rsidP="006106C9">
      <w:pPr>
        <w:numPr>
          <w:ilvl w:val="0"/>
          <w:numId w:val="1"/>
        </w:numPr>
        <w:spacing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Coût généralement plus faible</w:t>
      </w:r>
    </w:p>
    <w:p w14:paraId="341A2408" w14:textId="77777777" w:rsidR="00DF4F5E" w:rsidRDefault="00D56395" w:rsidP="006106C9">
      <w:pPr>
        <w:spacing w:beforeAutospacing="1"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b/>
          <w:bCs/>
          <w:lang w:eastAsia="fr-FR"/>
        </w:rPr>
        <w:t>Limites :</w:t>
      </w:r>
    </w:p>
    <w:p w14:paraId="69E52829" w14:textId="77777777" w:rsidR="00DF4F5E" w:rsidRDefault="00D56395" w:rsidP="006106C9">
      <w:pPr>
        <w:numPr>
          <w:ilvl w:val="0"/>
          <w:numId w:val="2"/>
        </w:numPr>
        <w:spacing w:beforeAutospacing="1"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b/>
          <w:bCs/>
          <w:lang w:eastAsia="fr-FR"/>
        </w:rPr>
        <w:t>Latence élevée</w:t>
      </w:r>
      <w:r>
        <w:rPr>
          <w:rFonts w:ascii="Times New Roman" w:eastAsia="Times New Roman" w:hAnsi="Times New Roman" w:cs="Times New Roman"/>
          <w:lang w:eastAsia="fr-FR"/>
        </w:rPr>
        <w:t xml:space="preserve"> : les données ne sont pas disponibles immédiatement</w:t>
      </w:r>
    </w:p>
    <w:p w14:paraId="1742A442" w14:textId="77777777" w:rsidR="00DF4F5E" w:rsidRDefault="00D56395" w:rsidP="006106C9">
      <w:pPr>
        <w:numPr>
          <w:ilvl w:val="0"/>
          <w:numId w:val="2"/>
        </w:numPr>
        <w:spacing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Pas adaptée aux besoins en temps réel</w:t>
      </w:r>
    </w:p>
    <w:p w14:paraId="72A43903" w14:textId="77777777" w:rsidR="00DF4F5E" w:rsidRDefault="00D56395" w:rsidP="006106C9">
      <w:pPr>
        <w:numPr>
          <w:ilvl w:val="0"/>
          <w:numId w:val="2"/>
        </w:numPr>
        <w:spacing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color w:val="000000"/>
          <w:sz w:val="22"/>
          <w:szCs w:val="22"/>
          <w:lang w:eastAsia="fr-FR"/>
        </w:rPr>
        <w:t xml:space="preserve"> Peut générer des pics de charge sur l’infrastructure lors des traitements</w:t>
      </w:r>
    </w:p>
    <w:p w14:paraId="212C1B68" w14:textId="77777777" w:rsidR="00DF4F5E" w:rsidRDefault="00D56395" w:rsidP="006106C9">
      <w:pPr>
        <w:spacing w:beforeAutospacing="1" w:afterAutospacing="1" w:line="240" w:lineRule="auto"/>
        <w:jc w:val="both"/>
        <w:outlineLvl w:val="2"/>
        <w:rPr>
          <w:rFonts w:ascii="Times New Roman" w:eastAsia="Times New Roman" w:hAnsi="Times New Roman" w:cs="Times New Roman"/>
          <w:b/>
          <w:bCs/>
          <w:sz w:val="27"/>
          <w:szCs w:val="27"/>
          <w:lang w:eastAsia="fr-FR"/>
        </w:rPr>
      </w:pPr>
      <w:bookmarkStart w:id="3" w:name="_Toc218538883"/>
      <w:r>
        <w:rPr>
          <w:rFonts w:ascii="Times New Roman" w:eastAsia="Times New Roman" w:hAnsi="Times New Roman" w:cs="Times New Roman"/>
          <w:b/>
          <w:bCs/>
          <w:sz w:val="27"/>
          <w:szCs w:val="27"/>
          <w:lang w:eastAsia="fr-FR"/>
        </w:rPr>
        <w:t>2. L’ingestion en Streaming (au fil de l’eau)</w:t>
      </w:r>
      <w:bookmarkEnd w:id="3"/>
    </w:p>
    <w:p w14:paraId="34242D3D" w14:textId="77777777" w:rsidR="00DF4F5E" w:rsidRDefault="00D56395" w:rsidP="006106C9">
      <w:pPr>
        <w:spacing w:beforeAutospacing="1"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L’ingestion en streaming permet de traiter les données </w:t>
      </w:r>
      <w:r>
        <w:rPr>
          <w:rFonts w:ascii="Times New Roman" w:eastAsia="Times New Roman" w:hAnsi="Times New Roman" w:cs="Times New Roman"/>
          <w:b/>
          <w:bCs/>
          <w:lang w:eastAsia="fr-FR"/>
        </w:rPr>
        <w:t>en continu</w:t>
      </w:r>
      <w:r>
        <w:rPr>
          <w:rFonts w:ascii="Times New Roman" w:eastAsia="Times New Roman" w:hAnsi="Times New Roman" w:cs="Times New Roman"/>
          <w:lang w:eastAsia="fr-FR"/>
        </w:rPr>
        <w:t>, dès leur production. Chaque événement est transmis immédiatement au système cible.</w:t>
      </w:r>
    </w:p>
    <w:p w14:paraId="6AE8496F" w14:textId="77777777" w:rsidR="00DF4F5E" w:rsidRDefault="00D56395" w:rsidP="006106C9">
      <w:pPr>
        <w:spacing w:beforeAutospacing="1" w:afterAutospacing="1" w:line="240" w:lineRule="auto"/>
        <w:jc w:val="both"/>
        <w:rPr>
          <w:rFonts w:ascii="Times New Roman" w:eastAsia="Times New Roman" w:hAnsi="Times New Roman" w:cs="Times New Roman"/>
          <w:sz w:val="28"/>
          <w:lang w:eastAsia="fr-FR"/>
        </w:rPr>
      </w:pPr>
      <w:r w:rsidRPr="00E807A1">
        <w:rPr>
          <w:rFonts w:ascii="Times New Roman" w:eastAsia="Calibri" w:hAnsi="Times New Roman" w:cs="Times New Roman"/>
          <w:b/>
          <w:bCs/>
          <w:color w:val="000000"/>
          <w:kern w:val="2"/>
          <w:szCs w:val="22"/>
        </w:rPr>
        <w:t xml:space="preserve">Principe </w:t>
      </w:r>
      <w:r w:rsidRPr="00E807A1">
        <w:rPr>
          <w:rFonts w:ascii="Times New Roman" w:eastAsia="Calibri" w:hAnsi="Times New Roman" w:cs="Times New Roman"/>
          <w:color w:val="000000"/>
          <w:kern w:val="2"/>
          <w:szCs w:val="22"/>
        </w:rPr>
        <w:t>: les données circulent en flux constant, sans attendre d’être regroupées.</w:t>
      </w:r>
    </w:p>
    <w:p w14:paraId="6C562414" w14:textId="77777777" w:rsidR="00DF4F5E" w:rsidRDefault="00D56395" w:rsidP="006106C9">
      <w:pPr>
        <w:spacing w:beforeAutospacing="1"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b/>
          <w:bCs/>
          <w:lang w:eastAsia="fr-FR"/>
        </w:rPr>
        <w:t>Avantages :</w:t>
      </w:r>
    </w:p>
    <w:p w14:paraId="3FB2FDBD" w14:textId="77777777" w:rsidR="00DF4F5E" w:rsidRDefault="00D56395" w:rsidP="006106C9">
      <w:pPr>
        <w:numPr>
          <w:ilvl w:val="0"/>
          <w:numId w:val="3"/>
        </w:numPr>
        <w:spacing w:beforeAutospacing="1"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Accès aux données en </w:t>
      </w:r>
      <w:r>
        <w:rPr>
          <w:rFonts w:ascii="Times New Roman" w:eastAsia="Times New Roman" w:hAnsi="Times New Roman" w:cs="Times New Roman"/>
          <w:b/>
          <w:bCs/>
          <w:lang w:eastAsia="fr-FR"/>
        </w:rPr>
        <w:t>temps réel</w:t>
      </w:r>
    </w:p>
    <w:p w14:paraId="50BD19D8" w14:textId="77777777" w:rsidR="00DF4F5E" w:rsidRDefault="00D56395" w:rsidP="006106C9">
      <w:pPr>
        <w:numPr>
          <w:ilvl w:val="0"/>
          <w:numId w:val="3"/>
        </w:numPr>
        <w:spacing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Idéal pour les applications nécessitant une forte réactivité</w:t>
      </w:r>
    </w:p>
    <w:p w14:paraId="599DEC08" w14:textId="12B7F4A2" w:rsidR="00DF4F5E" w:rsidRPr="006106C9" w:rsidRDefault="00D56395" w:rsidP="006106C9">
      <w:pPr>
        <w:numPr>
          <w:ilvl w:val="0"/>
          <w:numId w:val="3"/>
        </w:numPr>
        <w:spacing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Meilleure détection des anomalies</w:t>
      </w:r>
    </w:p>
    <w:p w14:paraId="1A74D2DD" w14:textId="77777777" w:rsidR="00DF4F5E" w:rsidRDefault="00D56395" w:rsidP="006106C9">
      <w:pPr>
        <w:spacing w:beforeAutospacing="1"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b/>
          <w:bCs/>
          <w:lang w:eastAsia="fr-FR"/>
        </w:rPr>
        <w:lastRenderedPageBreak/>
        <w:t>Défis :</w:t>
      </w:r>
    </w:p>
    <w:p w14:paraId="0ECA3311" w14:textId="77777777" w:rsidR="00DF4F5E" w:rsidRDefault="00D56395" w:rsidP="006106C9">
      <w:pPr>
        <w:numPr>
          <w:ilvl w:val="0"/>
          <w:numId w:val="4"/>
        </w:numPr>
        <w:spacing w:beforeAutospacing="1"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Architecture plus </w:t>
      </w:r>
      <w:r>
        <w:rPr>
          <w:rFonts w:ascii="Times New Roman" w:eastAsia="Times New Roman" w:hAnsi="Times New Roman" w:cs="Times New Roman"/>
          <w:b/>
          <w:bCs/>
          <w:lang w:eastAsia="fr-FR"/>
        </w:rPr>
        <w:t>complexe</w:t>
      </w:r>
    </w:p>
    <w:p w14:paraId="7E15D14A" w14:textId="77777777" w:rsidR="00DF4F5E" w:rsidRDefault="00D56395" w:rsidP="006106C9">
      <w:pPr>
        <w:numPr>
          <w:ilvl w:val="0"/>
          <w:numId w:val="4"/>
        </w:numPr>
        <w:spacing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Coût plus élevé</w:t>
      </w:r>
    </w:p>
    <w:p w14:paraId="260AF3FA" w14:textId="77777777" w:rsidR="00DF4F5E" w:rsidRDefault="00D56395" w:rsidP="006106C9">
      <w:pPr>
        <w:numPr>
          <w:ilvl w:val="0"/>
          <w:numId w:val="4"/>
        </w:numPr>
        <w:spacing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Gestion des pannes et de la montée en charge</w:t>
      </w:r>
    </w:p>
    <w:p w14:paraId="0D3E8D79" w14:textId="77777777" w:rsidR="00DF4F5E" w:rsidRDefault="00D56395" w:rsidP="006106C9">
      <w:pPr>
        <w:spacing w:beforeAutospacing="1" w:afterAutospacing="1" w:line="240" w:lineRule="auto"/>
        <w:jc w:val="both"/>
        <w:rPr>
          <w:rFonts w:ascii="Times New Roman" w:eastAsia="Times New Roman" w:hAnsi="Times New Roman" w:cs="Times New Roman"/>
          <w:b/>
          <w:sz w:val="32"/>
          <w:szCs w:val="32"/>
          <w:lang w:eastAsia="fr-FR"/>
        </w:rPr>
      </w:pPr>
      <w:r w:rsidRPr="00E807A1">
        <w:rPr>
          <w:rFonts w:ascii="Times New Roman" w:eastAsia="Calibri" w:hAnsi="Times New Roman" w:cs="Times New Roman"/>
          <w:b/>
          <w:kern w:val="2"/>
          <w:sz w:val="32"/>
          <w:szCs w:val="32"/>
        </w:rPr>
        <w:t>3. Comparaison Batch vs Streaming</w:t>
      </w:r>
    </w:p>
    <w:tbl>
      <w:tblPr>
        <w:tblStyle w:val="Grilledutableau1"/>
        <w:tblW w:w="9060" w:type="dxa"/>
        <w:tblLayout w:type="fixed"/>
        <w:tblLook w:val="04A0" w:firstRow="1" w:lastRow="0" w:firstColumn="1" w:lastColumn="0" w:noHBand="0" w:noVBand="1"/>
      </w:tblPr>
      <w:tblGrid>
        <w:gridCol w:w="3020"/>
        <w:gridCol w:w="3020"/>
        <w:gridCol w:w="3020"/>
      </w:tblGrid>
      <w:tr w:rsidR="00DF4F5E" w14:paraId="3BA0B47D" w14:textId="77777777">
        <w:tc>
          <w:tcPr>
            <w:tcW w:w="3020" w:type="dxa"/>
          </w:tcPr>
          <w:p w14:paraId="33C611A8" w14:textId="77777777" w:rsidR="00DF4F5E" w:rsidRDefault="00D56395" w:rsidP="006106C9">
            <w:pPr>
              <w:spacing w:after="0" w:line="240" w:lineRule="auto"/>
              <w:jc w:val="both"/>
              <w:rPr>
                <w:rFonts w:ascii="Times New Roman" w:eastAsia="Calibri" w:hAnsi="Times New Roman" w:cs="Times New Roman"/>
                <w:szCs w:val="44"/>
              </w:rPr>
            </w:pPr>
            <w:r>
              <w:rPr>
                <w:rFonts w:ascii="Times New Roman" w:eastAsia="Calibri" w:hAnsi="Times New Roman" w:cs="Times New Roman"/>
                <w:b/>
                <w:bCs/>
                <w:color w:val="000000"/>
                <w:kern w:val="2"/>
                <w:sz w:val="24"/>
              </w:rPr>
              <w:t>Critère</w:t>
            </w:r>
          </w:p>
        </w:tc>
        <w:tc>
          <w:tcPr>
            <w:tcW w:w="3020" w:type="dxa"/>
          </w:tcPr>
          <w:p w14:paraId="50A0246F" w14:textId="77777777" w:rsidR="00DF4F5E" w:rsidRDefault="00D56395" w:rsidP="006106C9">
            <w:pPr>
              <w:spacing w:after="0" w:line="240" w:lineRule="auto"/>
              <w:jc w:val="both"/>
              <w:rPr>
                <w:rFonts w:ascii="Times New Roman" w:eastAsia="Calibri" w:hAnsi="Times New Roman" w:cs="Times New Roman"/>
                <w:szCs w:val="44"/>
              </w:rPr>
            </w:pPr>
            <w:r>
              <w:rPr>
                <w:rFonts w:ascii="Times New Roman" w:eastAsia="Calibri" w:hAnsi="Times New Roman" w:cs="Times New Roman"/>
                <w:b/>
                <w:bCs/>
                <w:color w:val="000000"/>
                <w:kern w:val="2"/>
                <w:sz w:val="24"/>
              </w:rPr>
              <w:t>Batch (par lots)</w:t>
            </w:r>
          </w:p>
        </w:tc>
        <w:tc>
          <w:tcPr>
            <w:tcW w:w="3020" w:type="dxa"/>
          </w:tcPr>
          <w:p w14:paraId="2AA29E54" w14:textId="77777777" w:rsidR="00DF4F5E" w:rsidRDefault="00D56395" w:rsidP="006106C9">
            <w:pPr>
              <w:spacing w:after="0" w:line="240" w:lineRule="auto"/>
              <w:jc w:val="both"/>
              <w:rPr>
                <w:rFonts w:ascii="Times New Roman" w:eastAsia="Calibri" w:hAnsi="Times New Roman" w:cs="Times New Roman"/>
                <w:szCs w:val="44"/>
              </w:rPr>
            </w:pPr>
            <w:r>
              <w:rPr>
                <w:rFonts w:ascii="Times New Roman" w:eastAsia="Calibri" w:hAnsi="Times New Roman" w:cs="Times New Roman"/>
                <w:b/>
                <w:bCs/>
                <w:color w:val="000000"/>
                <w:kern w:val="2"/>
                <w:sz w:val="24"/>
              </w:rPr>
              <w:t>Streaming (temps réel)</w:t>
            </w:r>
          </w:p>
        </w:tc>
      </w:tr>
      <w:tr w:rsidR="00DF4F5E" w14:paraId="3D55A151" w14:textId="77777777">
        <w:tc>
          <w:tcPr>
            <w:tcW w:w="3020" w:type="dxa"/>
          </w:tcPr>
          <w:p w14:paraId="1F38ED30" w14:textId="77777777" w:rsidR="00DF4F5E" w:rsidRDefault="00D56395" w:rsidP="006106C9">
            <w:pPr>
              <w:spacing w:after="0" w:line="240" w:lineRule="auto"/>
              <w:jc w:val="both"/>
              <w:rPr>
                <w:rFonts w:ascii="Times New Roman" w:eastAsia="Calibri" w:hAnsi="Times New Roman" w:cs="Times New Roman"/>
                <w:szCs w:val="44"/>
              </w:rPr>
            </w:pPr>
            <w:r>
              <w:rPr>
                <w:rFonts w:ascii="Times New Roman" w:eastAsia="Calibri" w:hAnsi="Times New Roman" w:cs="Times New Roman"/>
                <w:b/>
                <w:bCs/>
                <w:color w:val="000000"/>
                <w:kern w:val="2"/>
                <w:sz w:val="24"/>
              </w:rPr>
              <w:t>Principe</w:t>
            </w:r>
          </w:p>
        </w:tc>
        <w:tc>
          <w:tcPr>
            <w:tcW w:w="3020" w:type="dxa"/>
          </w:tcPr>
          <w:p w14:paraId="65F012BE" w14:textId="77777777" w:rsidR="00DF4F5E" w:rsidRDefault="00D56395" w:rsidP="006106C9">
            <w:pPr>
              <w:spacing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color w:val="000000"/>
                <w:kern w:val="2"/>
                <w:sz w:val="24"/>
                <w:lang w:eastAsia="fr-FR"/>
              </w:rPr>
              <w:t xml:space="preserve">Données regroupées et ingérées </w:t>
            </w:r>
          </w:p>
          <w:p w14:paraId="460BE7BA" w14:textId="77777777" w:rsidR="00DF4F5E" w:rsidRDefault="00D56395" w:rsidP="006106C9">
            <w:pPr>
              <w:spacing w:after="0" w:line="240" w:lineRule="auto"/>
              <w:jc w:val="both"/>
              <w:rPr>
                <w:rFonts w:ascii="Times New Roman" w:eastAsia="Calibri" w:hAnsi="Times New Roman" w:cs="Times New Roman"/>
                <w:szCs w:val="44"/>
              </w:rPr>
            </w:pPr>
            <w:proofErr w:type="gramStart"/>
            <w:r>
              <w:rPr>
                <w:rFonts w:ascii="Times New Roman" w:eastAsia="Times New Roman" w:hAnsi="Times New Roman" w:cs="Times New Roman"/>
                <w:color w:val="000000"/>
                <w:kern w:val="2"/>
                <w:sz w:val="24"/>
                <w:lang w:eastAsia="fr-FR"/>
              </w:rPr>
              <w:t>périodiquement</w:t>
            </w:r>
            <w:proofErr w:type="gramEnd"/>
          </w:p>
        </w:tc>
        <w:tc>
          <w:tcPr>
            <w:tcW w:w="3020" w:type="dxa"/>
          </w:tcPr>
          <w:p w14:paraId="51C5A934" w14:textId="77777777" w:rsidR="00DF4F5E" w:rsidRDefault="00D56395" w:rsidP="006106C9">
            <w:pPr>
              <w:spacing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color w:val="000000"/>
                <w:kern w:val="2"/>
                <w:sz w:val="24"/>
                <w:lang w:eastAsia="fr-FR"/>
              </w:rPr>
              <w:t xml:space="preserve">Données traitées en continu, </w:t>
            </w:r>
          </w:p>
          <w:p w14:paraId="26F9198B" w14:textId="77777777" w:rsidR="00DF4F5E" w:rsidRDefault="00D56395" w:rsidP="006106C9">
            <w:pPr>
              <w:spacing w:after="0" w:line="240" w:lineRule="auto"/>
              <w:jc w:val="both"/>
              <w:rPr>
                <w:rFonts w:ascii="Times New Roman" w:eastAsia="Calibri" w:hAnsi="Times New Roman" w:cs="Times New Roman"/>
                <w:szCs w:val="44"/>
              </w:rPr>
            </w:pPr>
            <w:proofErr w:type="gramStart"/>
            <w:r>
              <w:rPr>
                <w:rFonts w:ascii="Times New Roman" w:eastAsia="Times New Roman" w:hAnsi="Times New Roman" w:cs="Times New Roman"/>
                <w:color w:val="000000"/>
                <w:kern w:val="2"/>
                <w:sz w:val="24"/>
                <w:lang w:eastAsia="fr-FR"/>
              </w:rPr>
              <w:t>événement</w:t>
            </w:r>
            <w:proofErr w:type="gramEnd"/>
            <w:r>
              <w:rPr>
                <w:rFonts w:ascii="Times New Roman" w:eastAsia="Times New Roman" w:hAnsi="Times New Roman" w:cs="Times New Roman"/>
                <w:color w:val="000000"/>
                <w:kern w:val="2"/>
                <w:sz w:val="24"/>
                <w:lang w:eastAsia="fr-FR"/>
              </w:rPr>
              <w:t xml:space="preserve"> par événement</w:t>
            </w:r>
          </w:p>
        </w:tc>
      </w:tr>
      <w:tr w:rsidR="00DF4F5E" w14:paraId="19727063" w14:textId="77777777">
        <w:tc>
          <w:tcPr>
            <w:tcW w:w="3020" w:type="dxa"/>
          </w:tcPr>
          <w:p w14:paraId="191A86A1" w14:textId="77777777" w:rsidR="00DF4F5E" w:rsidRDefault="00D56395" w:rsidP="006106C9">
            <w:pPr>
              <w:spacing w:after="0" w:line="240" w:lineRule="auto"/>
              <w:jc w:val="both"/>
              <w:rPr>
                <w:rFonts w:ascii="Times New Roman" w:eastAsia="Calibri" w:hAnsi="Times New Roman" w:cs="Times New Roman"/>
                <w:szCs w:val="44"/>
              </w:rPr>
            </w:pPr>
            <w:r>
              <w:rPr>
                <w:rFonts w:ascii="Times New Roman" w:eastAsia="Calibri" w:hAnsi="Times New Roman" w:cs="Times New Roman"/>
                <w:b/>
                <w:bCs/>
                <w:color w:val="000000"/>
                <w:kern w:val="2"/>
                <w:sz w:val="24"/>
              </w:rPr>
              <w:t>Latence</w:t>
            </w:r>
          </w:p>
        </w:tc>
        <w:tc>
          <w:tcPr>
            <w:tcW w:w="3020" w:type="dxa"/>
          </w:tcPr>
          <w:p w14:paraId="29AB9F0A" w14:textId="77777777" w:rsidR="00DF4F5E" w:rsidRDefault="00D56395" w:rsidP="006106C9">
            <w:pPr>
              <w:spacing w:after="0" w:line="240" w:lineRule="auto"/>
              <w:jc w:val="both"/>
              <w:rPr>
                <w:rFonts w:ascii="Times New Roman" w:eastAsia="Calibri" w:hAnsi="Times New Roman" w:cs="Times New Roman"/>
                <w:szCs w:val="44"/>
              </w:rPr>
            </w:pPr>
            <w:r>
              <w:rPr>
                <w:rFonts w:ascii="Times New Roman" w:eastAsia="Calibri" w:hAnsi="Times New Roman" w:cs="Times New Roman"/>
                <w:color w:val="000000"/>
                <w:kern w:val="2"/>
                <w:sz w:val="24"/>
              </w:rPr>
              <w:t>Élevée (minutes, heures, jours)</w:t>
            </w:r>
          </w:p>
        </w:tc>
        <w:tc>
          <w:tcPr>
            <w:tcW w:w="3020" w:type="dxa"/>
          </w:tcPr>
          <w:p w14:paraId="3801003A" w14:textId="77777777" w:rsidR="00DF4F5E" w:rsidRDefault="00D56395" w:rsidP="006106C9">
            <w:pPr>
              <w:spacing w:after="0" w:line="240" w:lineRule="auto"/>
              <w:jc w:val="both"/>
              <w:rPr>
                <w:rFonts w:ascii="Times New Roman" w:eastAsia="Calibri" w:hAnsi="Times New Roman" w:cs="Times New Roman"/>
                <w:szCs w:val="44"/>
              </w:rPr>
            </w:pPr>
            <w:r>
              <w:rPr>
                <w:rFonts w:ascii="Times New Roman" w:eastAsia="Calibri" w:hAnsi="Times New Roman" w:cs="Times New Roman"/>
                <w:color w:val="000000"/>
                <w:kern w:val="2"/>
                <w:sz w:val="24"/>
              </w:rPr>
              <w:t>Faible (millisecondes, secondes)</w:t>
            </w:r>
          </w:p>
        </w:tc>
      </w:tr>
      <w:tr w:rsidR="00DF4F5E" w14:paraId="005F25D6" w14:textId="77777777">
        <w:tc>
          <w:tcPr>
            <w:tcW w:w="3020" w:type="dxa"/>
          </w:tcPr>
          <w:p w14:paraId="564E4C19" w14:textId="77777777" w:rsidR="00DF4F5E" w:rsidRDefault="00D56395" w:rsidP="006106C9">
            <w:pPr>
              <w:spacing w:after="0" w:line="240" w:lineRule="auto"/>
              <w:jc w:val="both"/>
              <w:rPr>
                <w:rFonts w:ascii="Times New Roman" w:eastAsia="Calibri" w:hAnsi="Times New Roman" w:cs="Times New Roman"/>
                <w:szCs w:val="44"/>
              </w:rPr>
            </w:pPr>
            <w:r>
              <w:rPr>
                <w:rFonts w:ascii="Times New Roman" w:eastAsia="Calibri" w:hAnsi="Times New Roman" w:cs="Times New Roman"/>
                <w:b/>
                <w:bCs/>
                <w:color w:val="000000"/>
                <w:kern w:val="2"/>
                <w:sz w:val="24"/>
              </w:rPr>
              <w:t>Volume</w:t>
            </w:r>
          </w:p>
        </w:tc>
        <w:tc>
          <w:tcPr>
            <w:tcW w:w="3020" w:type="dxa"/>
          </w:tcPr>
          <w:p w14:paraId="14CA3586" w14:textId="77777777" w:rsidR="00DF4F5E" w:rsidRDefault="00D56395" w:rsidP="006106C9">
            <w:pPr>
              <w:spacing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color w:val="000000"/>
                <w:kern w:val="2"/>
                <w:sz w:val="24"/>
                <w:lang w:eastAsia="fr-FR"/>
              </w:rPr>
              <w:t xml:space="preserve">Très grands volumes en une seule </w:t>
            </w:r>
          </w:p>
          <w:p w14:paraId="2C741260" w14:textId="77777777" w:rsidR="00DF4F5E" w:rsidRDefault="00D56395" w:rsidP="006106C9">
            <w:pPr>
              <w:spacing w:after="0" w:line="240" w:lineRule="auto"/>
              <w:jc w:val="both"/>
              <w:rPr>
                <w:rFonts w:ascii="Times New Roman" w:eastAsia="Calibri" w:hAnsi="Times New Roman" w:cs="Times New Roman"/>
                <w:szCs w:val="44"/>
              </w:rPr>
            </w:pPr>
            <w:proofErr w:type="gramStart"/>
            <w:r>
              <w:rPr>
                <w:rFonts w:ascii="Times New Roman" w:eastAsia="Times New Roman" w:hAnsi="Times New Roman" w:cs="Times New Roman"/>
                <w:color w:val="000000"/>
                <w:kern w:val="2"/>
                <w:sz w:val="24"/>
                <w:lang w:eastAsia="fr-FR"/>
              </w:rPr>
              <w:t>opération</w:t>
            </w:r>
            <w:proofErr w:type="gramEnd"/>
          </w:p>
        </w:tc>
        <w:tc>
          <w:tcPr>
            <w:tcW w:w="3020" w:type="dxa"/>
          </w:tcPr>
          <w:p w14:paraId="7BF1A54B" w14:textId="77777777" w:rsidR="00DF4F5E" w:rsidRDefault="00D56395" w:rsidP="006106C9">
            <w:pPr>
              <w:spacing w:after="0" w:line="240" w:lineRule="auto"/>
              <w:jc w:val="both"/>
              <w:rPr>
                <w:rFonts w:ascii="Times New Roman" w:eastAsia="Calibri" w:hAnsi="Times New Roman" w:cs="Times New Roman"/>
                <w:szCs w:val="44"/>
              </w:rPr>
            </w:pPr>
            <w:r>
              <w:rPr>
                <w:rFonts w:ascii="Times New Roman" w:eastAsia="Calibri" w:hAnsi="Times New Roman" w:cs="Times New Roman"/>
                <w:color w:val="000000"/>
                <w:kern w:val="2"/>
                <w:sz w:val="24"/>
              </w:rPr>
              <w:t>Flux constant de petits événements</w:t>
            </w:r>
          </w:p>
        </w:tc>
      </w:tr>
      <w:tr w:rsidR="00DF4F5E" w14:paraId="0F9FC63D" w14:textId="77777777">
        <w:tc>
          <w:tcPr>
            <w:tcW w:w="3020" w:type="dxa"/>
          </w:tcPr>
          <w:p w14:paraId="5D3B3252" w14:textId="77777777" w:rsidR="00DF4F5E" w:rsidRDefault="00D56395" w:rsidP="006106C9">
            <w:pPr>
              <w:spacing w:after="0" w:line="240" w:lineRule="auto"/>
              <w:jc w:val="both"/>
              <w:rPr>
                <w:rFonts w:ascii="Times New Roman" w:eastAsia="Calibri" w:hAnsi="Times New Roman" w:cs="Times New Roman"/>
                <w:szCs w:val="44"/>
              </w:rPr>
            </w:pPr>
            <w:r>
              <w:rPr>
                <w:rFonts w:ascii="Times New Roman" w:eastAsia="Calibri" w:hAnsi="Times New Roman" w:cs="Times New Roman"/>
                <w:b/>
                <w:bCs/>
                <w:color w:val="000000"/>
                <w:kern w:val="2"/>
                <w:sz w:val="24"/>
              </w:rPr>
              <w:t>Complexité</w:t>
            </w:r>
          </w:p>
        </w:tc>
        <w:tc>
          <w:tcPr>
            <w:tcW w:w="3020" w:type="dxa"/>
          </w:tcPr>
          <w:p w14:paraId="43065ABE" w14:textId="77777777" w:rsidR="00DF4F5E" w:rsidRDefault="00D56395" w:rsidP="006106C9">
            <w:pPr>
              <w:spacing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color w:val="000000"/>
                <w:kern w:val="2"/>
                <w:sz w:val="24"/>
                <w:lang w:eastAsia="fr-FR"/>
              </w:rPr>
              <w:t xml:space="preserve">Relativement simple à mettre en </w:t>
            </w:r>
          </w:p>
          <w:p w14:paraId="65D402EA" w14:textId="77777777" w:rsidR="00DF4F5E" w:rsidRDefault="00D56395" w:rsidP="006106C9">
            <w:pPr>
              <w:spacing w:after="0" w:line="240" w:lineRule="auto"/>
              <w:jc w:val="both"/>
              <w:rPr>
                <w:rFonts w:ascii="Times New Roman" w:eastAsia="Calibri" w:hAnsi="Times New Roman" w:cs="Times New Roman"/>
                <w:szCs w:val="44"/>
              </w:rPr>
            </w:pPr>
            <w:proofErr w:type="gramStart"/>
            <w:r>
              <w:rPr>
                <w:rFonts w:ascii="Times New Roman" w:eastAsia="Times New Roman" w:hAnsi="Times New Roman" w:cs="Times New Roman"/>
                <w:color w:val="000000"/>
                <w:kern w:val="2"/>
                <w:sz w:val="24"/>
                <w:lang w:eastAsia="fr-FR"/>
              </w:rPr>
              <w:t>place</w:t>
            </w:r>
            <w:proofErr w:type="gramEnd"/>
          </w:p>
        </w:tc>
        <w:tc>
          <w:tcPr>
            <w:tcW w:w="3020" w:type="dxa"/>
          </w:tcPr>
          <w:p w14:paraId="1180A753" w14:textId="77777777" w:rsidR="00DF4F5E" w:rsidRDefault="00D56395" w:rsidP="006106C9">
            <w:pPr>
              <w:spacing w:after="0" w:line="240" w:lineRule="auto"/>
              <w:jc w:val="both"/>
              <w:rPr>
                <w:rFonts w:ascii="Times New Roman" w:eastAsia="Calibri" w:hAnsi="Times New Roman" w:cs="Times New Roman"/>
                <w:szCs w:val="44"/>
              </w:rPr>
            </w:pPr>
            <w:r>
              <w:rPr>
                <w:rFonts w:ascii="Times New Roman" w:eastAsia="Calibri" w:hAnsi="Times New Roman" w:cs="Times New Roman"/>
                <w:color w:val="000000"/>
                <w:kern w:val="2"/>
                <w:sz w:val="24"/>
              </w:rPr>
              <w:t>Plus complexe (gestion temps réel)</w:t>
            </w:r>
          </w:p>
        </w:tc>
      </w:tr>
      <w:tr w:rsidR="00DF4F5E" w14:paraId="3C14FF98" w14:textId="77777777">
        <w:tc>
          <w:tcPr>
            <w:tcW w:w="3020" w:type="dxa"/>
          </w:tcPr>
          <w:p w14:paraId="7F84D6A4" w14:textId="77777777" w:rsidR="00DF4F5E" w:rsidRDefault="00D56395" w:rsidP="006106C9">
            <w:pPr>
              <w:spacing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b/>
                <w:bCs/>
                <w:color w:val="000000"/>
                <w:kern w:val="2"/>
                <w:sz w:val="24"/>
                <w:lang w:eastAsia="fr-FR"/>
              </w:rPr>
              <w:t xml:space="preserve">Cas </w:t>
            </w:r>
          </w:p>
          <w:p w14:paraId="262B5288" w14:textId="77777777" w:rsidR="00DF4F5E" w:rsidRDefault="00D56395" w:rsidP="006106C9">
            <w:pPr>
              <w:spacing w:after="0" w:line="240" w:lineRule="auto"/>
              <w:jc w:val="both"/>
              <w:rPr>
                <w:rFonts w:ascii="Times New Roman" w:eastAsia="Calibri" w:hAnsi="Times New Roman" w:cs="Times New Roman"/>
                <w:szCs w:val="44"/>
              </w:rPr>
            </w:pPr>
            <w:proofErr w:type="gramStart"/>
            <w:r>
              <w:rPr>
                <w:rFonts w:ascii="Times New Roman" w:eastAsia="Times New Roman" w:hAnsi="Times New Roman" w:cs="Times New Roman"/>
                <w:b/>
                <w:bCs/>
                <w:color w:val="000000"/>
                <w:kern w:val="2"/>
                <w:sz w:val="24"/>
                <w:lang w:eastAsia="fr-FR"/>
              </w:rPr>
              <w:t>d’usage</w:t>
            </w:r>
            <w:proofErr w:type="gramEnd"/>
          </w:p>
        </w:tc>
        <w:tc>
          <w:tcPr>
            <w:tcW w:w="3020" w:type="dxa"/>
          </w:tcPr>
          <w:p w14:paraId="6709F61C" w14:textId="77777777" w:rsidR="00DF4F5E" w:rsidRDefault="00D56395" w:rsidP="006106C9">
            <w:pPr>
              <w:spacing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color w:val="000000"/>
                <w:kern w:val="2"/>
                <w:sz w:val="24"/>
                <w:lang w:eastAsia="fr-FR"/>
              </w:rPr>
              <w:t xml:space="preserve">Rapports, analyses historiques, </w:t>
            </w:r>
          </w:p>
          <w:p w14:paraId="04336DB0" w14:textId="77777777" w:rsidR="00DF4F5E" w:rsidRDefault="00D56395" w:rsidP="006106C9">
            <w:pPr>
              <w:spacing w:after="0" w:line="240" w:lineRule="auto"/>
              <w:jc w:val="both"/>
              <w:rPr>
                <w:rFonts w:ascii="Times New Roman" w:eastAsia="Calibri" w:hAnsi="Times New Roman" w:cs="Times New Roman"/>
                <w:szCs w:val="44"/>
              </w:rPr>
            </w:pPr>
            <w:proofErr w:type="gramStart"/>
            <w:r>
              <w:rPr>
                <w:rFonts w:ascii="Times New Roman" w:eastAsia="Times New Roman" w:hAnsi="Times New Roman" w:cs="Times New Roman"/>
                <w:color w:val="000000"/>
                <w:kern w:val="2"/>
                <w:sz w:val="24"/>
                <w:lang w:eastAsia="fr-FR"/>
              </w:rPr>
              <w:t>archivage</w:t>
            </w:r>
            <w:proofErr w:type="gramEnd"/>
          </w:p>
        </w:tc>
        <w:tc>
          <w:tcPr>
            <w:tcW w:w="3020" w:type="dxa"/>
          </w:tcPr>
          <w:p w14:paraId="4403A06D" w14:textId="77777777" w:rsidR="00DF4F5E" w:rsidRDefault="00D56395" w:rsidP="006106C9">
            <w:pPr>
              <w:spacing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color w:val="000000"/>
                <w:kern w:val="2"/>
                <w:sz w:val="24"/>
                <w:lang w:eastAsia="fr-FR"/>
              </w:rPr>
              <w:t xml:space="preserve">Détection de fraude, IoT, monitoring, </w:t>
            </w:r>
          </w:p>
          <w:p w14:paraId="5A2E44DF" w14:textId="77777777" w:rsidR="00DF4F5E" w:rsidRDefault="00D56395" w:rsidP="006106C9">
            <w:pPr>
              <w:spacing w:after="0" w:line="240" w:lineRule="auto"/>
              <w:jc w:val="both"/>
              <w:rPr>
                <w:rFonts w:ascii="Times New Roman" w:eastAsia="Calibri" w:hAnsi="Times New Roman" w:cs="Times New Roman"/>
                <w:szCs w:val="44"/>
              </w:rPr>
            </w:pPr>
            <w:proofErr w:type="spellStart"/>
            <w:proofErr w:type="gramStart"/>
            <w:r>
              <w:rPr>
                <w:rFonts w:ascii="Times New Roman" w:eastAsia="Times New Roman" w:hAnsi="Times New Roman" w:cs="Times New Roman"/>
                <w:color w:val="000000"/>
                <w:kern w:val="2"/>
                <w:sz w:val="24"/>
                <w:lang w:eastAsia="fr-FR"/>
              </w:rPr>
              <w:t>clickstream</w:t>
            </w:r>
            <w:proofErr w:type="spellEnd"/>
            <w:proofErr w:type="gramEnd"/>
          </w:p>
        </w:tc>
      </w:tr>
      <w:tr w:rsidR="00DF4F5E" w14:paraId="5A9E036F" w14:textId="77777777">
        <w:tc>
          <w:tcPr>
            <w:tcW w:w="3020" w:type="dxa"/>
          </w:tcPr>
          <w:p w14:paraId="0C9E493B" w14:textId="77777777" w:rsidR="00DF4F5E" w:rsidRDefault="00D56395" w:rsidP="006106C9">
            <w:pPr>
              <w:spacing w:after="0" w:line="240" w:lineRule="auto"/>
              <w:jc w:val="both"/>
              <w:rPr>
                <w:rFonts w:ascii="Times New Roman" w:eastAsia="Calibri" w:hAnsi="Times New Roman" w:cs="Times New Roman"/>
                <w:szCs w:val="44"/>
              </w:rPr>
            </w:pPr>
            <w:r>
              <w:rPr>
                <w:rFonts w:ascii="Times New Roman" w:eastAsia="Calibri" w:hAnsi="Times New Roman" w:cs="Times New Roman"/>
                <w:b/>
                <w:bCs/>
                <w:color w:val="000000"/>
                <w:kern w:val="2"/>
                <w:sz w:val="24"/>
              </w:rPr>
              <w:t>Coût</w:t>
            </w:r>
          </w:p>
        </w:tc>
        <w:tc>
          <w:tcPr>
            <w:tcW w:w="3020" w:type="dxa"/>
          </w:tcPr>
          <w:p w14:paraId="2F6C1C33" w14:textId="77777777" w:rsidR="00DF4F5E" w:rsidRDefault="00D56395" w:rsidP="006106C9">
            <w:pPr>
              <w:spacing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color w:val="000000"/>
                <w:kern w:val="2"/>
                <w:sz w:val="24"/>
                <w:lang w:eastAsia="fr-FR"/>
              </w:rPr>
              <w:t xml:space="preserve">Moins coûteux en ressources </w:t>
            </w:r>
          </w:p>
          <w:p w14:paraId="61829A1B" w14:textId="77777777" w:rsidR="00DF4F5E" w:rsidRDefault="00D56395" w:rsidP="006106C9">
            <w:pPr>
              <w:spacing w:after="0" w:line="240" w:lineRule="auto"/>
              <w:jc w:val="both"/>
              <w:rPr>
                <w:rFonts w:ascii="Times New Roman" w:eastAsia="Calibri" w:hAnsi="Times New Roman" w:cs="Times New Roman"/>
                <w:szCs w:val="44"/>
              </w:rPr>
            </w:pPr>
            <w:proofErr w:type="gramStart"/>
            <w:r>
              <w:rPr>
                <w:rFonts w:ascii="Times New Roman" w:eastAsia="Times New Roman" w:hAnsi="Times New Roman" w:cs="Times New Roman"/>
                <w:color w:val="000000"/>
                <w:kern w:val="2"/>
                <w:sz w:val="24"/>
                <w:lang w:eastAsia="fr-FR"/>
              </w:rPr>
              <w:t>continues</w:t>
            </w:r>
            <w:proofErr w:type="gramEnd"/>
          </w:p>
        </w:tc>
        <w:tc>
          <w:tcPr>
            <w:tcW w:w="3020" w:type="dxa"/>
          </w:tcPr>
          <w:p w14:paraId="6A5EE5E2" w14:textId="77777777" w:rsidR="00DF4F5E" w:rsidRDefault="00D56395" w:rsidP="006106C9">
            <w:pPr>
              <w:spacing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color w:val="000000"/>
                <w:kern w:val="2"/>
                <w:sz w:val="24"/>
                <w:lang w:eastAsia="fr-FR"/>
              </w:rPr>
              <w:t xml:space="preserve">Plus coûteux (infrastructure temps </w:t>
            </w:r>
          </w:p>
          <w:p w14:paraId="55A5F467" w14:textId="77777777" w:rsidR="00DF4F5E" w:rsidRDefault="00D56395" w:rsidP="006106C9">
            <w:pPr>
              <w:spacing w:after="0" w:line="240" w:lineRule="auto"/>
              <w:jc w:val="both"/>
              <w:rPr>
                <w:rFonts w:ascii="Times New Roman" w:eastAsia="Calibri" w:hAnsi="Times New Roman" w:cs="Times New Roman"/>
                <w:szCs w:val="44"/>
              </w:rPr>
            </w:pPr>
            <w:proofErr w:type="gramStart"/>
            <w:r>
              <w:rPr>
                <w:rFonts w:ascii="Times New Roman" w:eastAsia="Times New Roman" w:hAnsi="Times New Roman" w:cs="Times New Roman"/>
                <w:color w:val="000000"/>
                <w:kern w:val="2"/>
                <w:sz w:val="24"/>
                <w:lang w:eastAsia="fr-FR"/>
              </w:rPr>
              <w:t>réel</w:t>
            </w:r>
            <w:proofErr w:type="gramEnd"/>
            <w:r>
              <w:rPr>
                <w:rFonts w:ascii="Times New Roman" w:eastAsia="Times New Roman" w:hAnsi="Times New Roman" w:cs="Times New Roman"/>
                <w:color w:val="000000"/>
                <w:kern w:val="2"/>
                <w:sz w:val="24"/>
                <w:lang w:eastAsia="fr-FR"/>
              </w:rPr>
              <w:t>)</w:t>
            </w:r>
          </w:p>
        </w:tc>
      </w:tr>
    </w:tbl>
    <w:p w14:paraId="7AF6A85D" w14:textId="77777777" w:rsidR="00DF4F5E" w:rsidRPr="00E807A1" w:rsidRDefault="00DF4F5E" w:rsidP="006106C9">
      <w:pPr>
        <w:spacing w:line="259" w:lineRule="auto"/>
        <w:jc w:val="both"/>
        <w:rPr>
          <w:rFonts w:ascii="Times New Roman" w:eastAsia="Calibri" w:hAnsi="Times New Roman" w:cs="Times New Roman"/>
          <w:kern w:val="2"/>
          <w:sz w:val="44"/>
          <w:szCs w:val="44"/>
        </w:rPr>
      </w:pPr>
    </w:p>
    <w:p w14:paraId="63A5FF54" w14:textId="77777777" w:rsidR="00DF4F5E" w:rsidRDefault="00D56395" w:rsidP="006106C9">
      <w:pPr>
        <w:numPr>
          <w:ilvl w:val="0"/>
          <w:numId w:val="5"/>
        </w:numPr>
        <w:spacing w:beforeAutospacing="1" w:afterAutospacing="1" w:line="240" w:lineRule="auto"/>
        <w:jc w:val="both"/>
        <w:outlineLvl w:val="1"/>
        <w:rPr>
          <w:rFonts w:ascii="Times New Roman" w:eastAsia="Times New Roman" w:hAnsi="Times New Roman" w:cs="Times New Roman"/>
          <w:b/>
          <w:bCs/>
          <w:sz w:val="31"/>
          <w:szCs w:val="31"/>
          <w:lang w:eastAsia="fr-FR"/>
        </w:rPr>
      </w:pPr>
      <w:bookmarkStart w:id="4" w:name="_Toc218538884"/>
      <w:r>
        <w:rPr>
          <w:rFonts w:ascii="Times New Roman" w:eastAsia="Times New Roman" w:hAnsi="Times New Roman" w:cs="Times New Roman"/>
          <w:b/>
          <w:bCs/>
          <w:sz w:val="31"/>
          <w:szCs w:val="31"/>
          <w:lang w:eastAsia="fr-FR"/>
        </w:rPr>
        <w:t>Panorama des outils d’ingestion des données (le « Avec quoi »)</w:t>
      </w:r>
      <w:bookmarkEnd w:id="4"/>
    </w:p>
    <w:p w14:paraId="724129FB" w14:textId="77777777" w:rsidR="00DF4F5E" w:rsidRDefault="00D56395" w:rsidP="006106C9">
      <w:pPr>
        <w:spacing w:beforeAutospacing="1" w:afterAutospacing="1" w:line="240" w:lineRule="auto"/>
        <w:jc w:val="both"/>
        <w:outlineLvl w:val="2"/>
        <w:rPr>
          <w:rFonts w:ascii="Times New Roman" w:eastAsia="Times New Roman" w:hAnsi="Times New Roman" w:cs="Times New Roman"/>
          <w:b/>
          <w:bCs/>
          <w:sz w:val="28"/>
          <w:szCs w:val="27"/>
          <w:lang w:eastAsia="fr-FR"/>
        </w:rPr>
      </w:pPr>
      <w:bookmarkStart w:id="5" w:name="_Toc218538885"/>
      <w:r>
        <w:rPr>
          <w:rFonts w:ascii="Times New Roman" w:eastAsia="Times New Roman" w:hAnsi="Times New Roman" w:cs="Times New Roman"/>
          <w:b/>
          <w:bCs/>
          <w:sz w:val="28"/>
          <w:szCs w:val="27"/>
          <w:lang w:eastAsia="fr-FR"/>
        </w:rPr>
        <w:t xml:space="preserve">1. </w:t>
      </w:r>
      <w:proofErr w:type="spellStart"/>
      <w:r>
        <w:rPr>
          <w:rFonts w:ascii="Times New Roman" w:eastAsia="Times New Roman" w:hAnsi="Times New Roman" w:cs="Times New Roman"/>
          <w:b/>
          <w:bCs/>
          <w:sz w:val="28"/>
          <w:szCs w:val="27"/>
          <w:lang w:eastAsia="fr-FR"/>
        </w:rPr>
        <w:t>Sqoop</w:t>
      </w:r>
      <w:proofErr w:type="spellEnd"/>
      <w:r>
        <w:rPr>
          <w:rFonts w:ascii="Times New Roman" w:eastAsia="Times New Roman" w:hAnsi="Times New Roman" w:cs="Times New Roman"/>
          <w:b/>
          <w:bCs/>
          <w:sz w:val="28"/>
          <w:szCs w:val="27"/>
          <w:lang w:eastAsia="fr-FR"/>
        </w:rPr>
        <w:t xml:space="preserve"> : le pont entre SQL et Hadoop</w:t>
      </w:r>
      <w:bookmarkEnd w:id="5"/>
    </w:p>
    <w:p w14:paraId="0651FEA0" w14:textId="77777777" w:rsidR="008C673C" w:rsidRDefault="00D56395" w:rsidP="006106C9">
      <w:pPr>
        <w:spacing w:beforeAutospacing="1" w:afterAutospacing="1" w:line="240" w:lineRule="auto"/>
        <w:jc w:val="both"/>
      </w:pPr>
      <w:proofErr w:type="spellStart"/>
      <w:r>
        <w:rPr>
          <w:rFonts w:ascii="Times New Roman" w:eastAsia="Times New Roman" w:hAnsi="Times New Roman" w:cs="Times New Roman"/>
          <w:lang w:eastAsia="fr-FR"/>
        </w:rPr>
        <w:t>Sqoop</w:t>
      </w:r>
      <w:proofErr w:type="spellEnd"/>
      <w:r>
        <w:rPr>
          <w:rFonts w:ascii="Times New Roman" w:eastAsia="Times New Roman" w:hAnsi="Times New Roman" w:cs="Times New Roman"/>
          <w:lang w:eastAsia="fr-FR"/>
        </w:rPr>
        <w:t xml:space="preserve"> est un outil conçu pour transférer efficacement des données entre les bases de données relationnelles basées sur SQL et l’écosystème Hadoop</w:t>
      </w:r>
      <w:r w:rsidR="008C673C">
        <w:rPr>
          <w:rFonts w:ascii="Times New Roman" w:eastAsia="Times New Roman" w:hAnsi="Times New Roman" w:cs="Times New Roman"/>
          <w:lang w:eastAsia="fr-FR"/>
        </w:rPr>
        <w:t>.</w:t>
      </w:r>
    </w:p>
    <w:p w14:paraId="0499519E" w14:textId="66CA9F66" w:rsidR="00DF4F5E" w:rsidRDefault="00D56395" w:rsidP="006106C9">
      <w:pPr>
        <w:spacing w:beforeAutospacing="1"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b/>
          <w:bCs/>
          <w:lang w:eastAsia="fr-FR"/>
        </w:rPr>
        <w:t>Principe :</w:t>
      </w:r>
      <w:r>
        <w:rPr>
          <w:rFonts w:ascii="Times New Roman" w:eastAsia="Times New Roman" w:hAnsi="Times New Roman" w:cs="Times New Roman"/>
          <w:lang w:eastAsia="fr-FR"/>
        </w:rPr>
        <w:br/>
        <w:t xml:space="preserve">Il permet d’importer des tables complètes ou des résultats de requêtes SQL vers des systèmes Hadoop tels que HDFS, </w:t>
      </w:r>
      <w:proofErr w:type="spellStart"/>
      <w:r>
        <w:rPr>
          <w:rFonts w:ascii="Times New Roman" w:eastAsia="Times New Roman" w:hAnsi="Times New Roman" w:cs="Times New Roman"/>
          <w:lang w:eastAsia="fr-FR"/>
        </w:rPr>
        <w:t>Hive</w:t>
      </w:r>
      <w:proofErr w:type="spellEnd"/>
      <w:r>
        <w:rPr>
          <w:rFonts w:ascii="Times New Roman" w:eastAsia="Times New Roman" w:hAnsi="Times New Roman" w:cs="Times New Roman"/>
          <w:lang w:eastAsia="fr-FR"/>
        </w:rPr>
        <w:t xml:space="preserve"> ou HBase, et inversement d’exporter des données depuis Hadoop vers une base relationnelle.</w:t>
      </w:r>
    </w:p>
    <w:p w14:paraId="08DCCA6E" w14:textId="77777777" w:rsidR="00DF4F5E" w:rsidRDefault="00D56395" w:rsidP="006106C9">
      <w:pPr>
        <w:spacing w:beforeAutospacing="1"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b/>
          <w:bCs/>
          <w:lang w:eastAsia="fr-FR"/>
        </w:rPr>
        <w:t>Avantages :</w:t>
      </w:r>
    </w:p>
    <w:p w14:paraId="194EA200" w14:textId="77777777" w:rsidR="00DF4F5E" w:rsidRDefault="00D56395" w:rsidP="006106C9">
      <w:pPr>
        <w:numPr>
          <w:ilvl w:val="0"/>
          <w:numId w:val="6"/>
        </w:numPr>
        <w:spacing w:beforeAutospacing="1"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Facilite l’intégration entre les bases de données traditionnelles et les plateformes Big Data.</w:t>
      </w:r>
    </w:p>
    <w:p w14:paraId="78A98AC6" w14:textId="77777777" w:rsidR="00DF4F5E" w:rsidRDefault="00D56395" w:rsidP="006106C9">
      <w:pPr>
        <w:numPr>
          <w:ilvl w:val="0"/>
          <w:numId w:val="6"/>
        </w:numPr>
        <w:spacing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Optimisé pour le traitement de </w:t>
      </w:r>
      <w:r>
        <w:rPr>
          <w:rFonts w:ascii="Times New Roman" w:eastAsia="Times New Roman" w:hAnsi="Times New Roman" w:cs="Times New Roman"/>
          <w:b/>
          <w:bCs/>
          <w:lang w:eastAsia="fr-FR"/>
        </w:rPr>
        <w:t>gros volumes de données</w:t>
      </w:r>
      <w:r>
        <w:rPr>
          <w:rFonts w:ascii="Times New Roman" w:eastAsia="Times New Roman" w:hAnsi="Times New Roman" w:cs="Times New Roman"/>
          <w:lang w:eastAsia="fr-FR"/>
        </w:rPr>
        <w:t xml:space="preserve"> grâce à des mécanismes de parallélisation.</w:t>
      </w:r>
    </w:p>
    <w:p w14:paraId="1B3DD7A7" w14:textId="77777777" w:rsidR="00DF4F5E" w:rsidRDefault="00D56395" w:rsidP="006106C9">
      <w:pPr>
        <w:spacing w:beforeAutospacing="1"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b/>
          <w:bCs/>
          <w:lang w:eastAsia="fr-FR"/>
        </w:rPr>
        <w:t>Limites :</w:t>
      </w:r>
    </w:p>
    <w:p w14:paraId="2E86CFC0" w14:textId="77777777" w:rsidR="00DF4F5E" w:rsidRDefault="00D56395" w:rsidP="006106C9">
      <w:pPr>
        <w:numPr>
          <w:ilvl w:val="0"/>
          <w:numId w:val="7"/>
        </w:numPr>
        <w:spacing w:beforeAutospacing="1"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Principalement orienté vers les bases relationnelles.</w:t>
      </w:r>
    </w:p>
    <w:p w14:paraId="04DCC76E" w14:textId="77777777" w:rsidR="00DF4F5E" w:rsidRDefault="00D56395" w:rsidP="006106C9">
      <w:pPr>
        <w:numPr>
          <w:ilvl w:val="0"/>
          <w:numId w:val="7"/>
        </w:numPr>
        <w:spacing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Peu adapté à l’ingestion de flux non structurés ou temps réel.</w:t>
      </w:r>
    </w:p>
    <w:p w14:paraId="24DB6FCD" w14:textId="77777777" w:rsidR="00DF4F5E" w:rsidRDefault="00D56395" w:rsidP="006106C9">
      <w:pPr>
        <w:spacing w:beforeAutospacing="1" w:afterAutospacing="1" w:line="240" w:lineRule="auto"/>
        <w:jc w:val="both"/>
        <w:outlineLvl w:val="2"/>
        <w:rPr>
          <w:rFonts w:ascii="Times New Roman" w:eastAsia="Times New Roman" w:hAnsi="Times New Roman" w:cs="Times New Roman"/>
          <w:b/>
          <w:bCs/>
          <w:sz w:val="28"/>
          <w:szCs w:val="27"/>
          <w:lang w:eastAsia="fr-FR"/>
        </w:rPr>
      </w:pPr>
      <w:bookmarkStart w:id="6" w:name="_Toc218538886"/>
      <w:r>
        <w:rPr>
          <w:rFonts w:ascii="Times New Roman" w:eastAsia="Times New Roman" w:hAnsi="Times New Roman" w:cs="Times New Roman"/>
          <w:b/>
          <w:bCs/>
          <w:sz w:val="28"/>
          <w:szCs w:val="27"/>
          <w:lang w:eastAsia="fr-FR"/>
        </w:rPr>
        <w:t xml:space="preserve">2. </w:t>
      </w:r>
      <w:proofErr w:type="spellStart"/>
      <w:r>
        <w:rPr>
          <w:rFonts w:ascii="Times New Roman" w:eastAsia="Times New Roman" w:hAnsi="Times New Roman" w:cs="Times New Roman"/>
          <w:b/>
          <w:bCs/>
          <w:sz w:val="28"/>
          <w:szCs w:val="27"/>
          <w:lang w:eastAsia="fr-FR"/>
        </w:rPr>
        <w:t>Flume</w:t>
      </w:r>
      <w:proofErr w:type="spellEnd"/>
      <w:r>
        <w:rPr>
          <w:rFonts w:ascii="Times New Roman" w:eastAsia="Times New Roman" w:hAnsi="Times New Roman" w:cs="Times New Roman"/>
          <w:b/>
          <w:bCs/>
          <w:sz w:val="28"/>
          <w:szCs w:val="27"/>
          <w:lang w:eastAsia="fr-FR"/>
        </w:rPr>
        <w:t xml:space="preserve"> : la collecte de logs en streaming</w:t>
      </w:r>
      <w:bookmarkEnd w:id="6"/>
    </w:p>
    <w:p w14:paraId="115CBEBA" w14:textId="77777777" w:rsidR="00DF4F5E" w:rsidRDefault="00D56395" w:rsidP="006106C9">
      <w:pPr>
        <w:spacing w:beforeAutospacing="1"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Apache </w:t>
      </w:r>
      <w:proofErr w:type="spellStart"/>
      <w:r>
        <w:rPr>
          <w:rFonts w:ascii="Times New Roman" w:eastAsia="Times New Roman" w:hAnsi="Times New Roman" w:cs="Times New Roman"/>
          <w:lang w:eastAsia="fr-FR"/>
        </w:rPr>
        <w:t>Flume</w:t>
      </w:r>
      <w:proofErr w:type="spellEnd"/>
      <w:r>
        <w:rPr>
          <w:rFonts w:ascii="Times New Roman" w:eastAsia="Times New Roman" w:hAnsi="Times New Roman" w:cs="Times New Roman"/>
          <w:lang w:eastAsia="fr-FR"/>
        </w:rPr>
        <w:t xml:space="preserve"> est un outil spécialisé dans la collecte, l’agrégation et le transfert de </w:t>
      </w:r>
      <w:r>
        <w:rPr>
          <w:rFonts w:ascii="Times New Roman" w:eastAsia="Times New Roman" w:hAnsi="Times New Roman" w:cs="Times New Roman"/>
          <w:b/>
          <w:bCs/>
          <w:lang w:eastAsia="fr-FR"/>
        </w:rPr>
        <w:t>données de type logs</w:t>
      </w:r>
      <w:r>
        <w:rPr>
          <w:rFonts w:ascii="Times New Roman" w:eastAsia="Times New Roman" w:hAnsi="Times New Roman" w:cs="Times New Roman"/>
          <w:lang w:eastAsia="fr-FR"/>
        </w:rPr>
        <w:t xml:space="preserve"> vers les systèmes Hadoop.</w:t>
      </w:r>
    </w:p>
    <w:p w14:paraId="2E0DA257" w14:textId="77777777" w:rsidR="00DF4F5E" w:rsidRDefault="00D56395" w:rsidP="006106C9">
      <w:pPr>
        <w:spacing w:beforeAutospacing="1"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b/>
          <w:bCs/>
          <w:lang w:eastAsia="fr-FR"/>
        </w:rPr>
        <w:t>Principe :</w:t>
      </w:r>
      <w:r>
        <w:rPr>
          <w:rFonts w:ascii="Times New Roman" w:eastAsia="Times New Roman" w:hAnsi="Times New Roman" w:cs="Times New Roman"/>
          <w:lang w:eastAsia="fr-FR"/>
        </w:rPr>
        <w:br/>
      </w:r>
      <w:proofErr w:type="spellStart"/>
      <w:r>
        <w:rPr>
          <w:rFonts w:ascii="Times New Roman" w:eastAsia="Times New Roman" w:hAnsi="Times New Roman" w:cs="Times New Roman"/>
          <w:lang w:eastAsia="fr-FR"/>
        </w:rPr>
        <w:t>Flume</w:t>
      </w:r>
      <w:proofErr w:type="spellEnd"/>
      <w:r>
        <w:rPr>
          <w:rFonts w:ascii="Times New Roman" w:eastAsia="Times New Roman" w:hAnsi="Times New Roman" w:cs="Times New Roman"/>
          <w:lang w:eastAsia="fr-FR"/>
        </w:rPr>
        <w:t xml:space="preserve"> repose sur une architecture distribuée composée de </w:t>
      </w:r>
      <w:r>
        <w:rPr>
          <w:rFonts w:ascii="Times New Roman" w:eastAsia="Times New Roman" w:hAnsi="Times New Roman" w:cs="Times New Roman"/>
          <w:b/>
          <w:bCs/>
          <w:lang w:eastAsia="fr-FR"/>
        </w:rPr>
        <w:t>sources</w:t>
      </w:r>
      <w:r>
        <w:rPr>
          <w:rFonts w:ascii="Times New Roman" w:eastAsia="Times New Roman" w:hAnsi="Times New Roman" w:cs="Times New Roman"/>
          <w:lang w:eastAsia="fr-FR"/>
        </w:rPr>
        <w:t xml:space="preserve">, </w:t>
      </w:r>
      <w:r>
        <w:rPr>
          <w:rFonts w:ascii="Times New Roman" w:eastAsia="Times New Roman" w:hAnsi="Times New Roman" w:cs="Times New Roman"/>
          <w:b/>
          <w:bCs/>
          <w:lang w:eastAsia="fr-FR"/>
        </w:rPr>
        <w:t>channels</w:t>
      </w:r>
      <w:r>
        <w:rPr>
          <w:rFonts w:ascii="Times New Roman" w:eastAsia="Times New Roman" w:hAnsi="Times New Roman" w:cs="Times New Roman"/>
          <w:lang w:eastAsia="fr-FR"/>
        </w:rPr>
        <w:t xml:space="preserve"> et </w:t>
      </w:r>
      <w:proofErr w:type="spellStart"/>
      <w:r>
        <w:rPr>
          <w:rFonts w:ascii="Times New Roman" w:eastAsia="Times New Roman" w:hAnsi="Times New Roman" w:cs="Times New Roman"/>
          <w:b/>
          <w:bCs/>
          <w:lang w:eastAsia="fr-FR"/>
        </w:rPr>
        <w:t>sinks</w:t>
      </w:r>
      <w:proofErr w:type="spellEnd"/>
      <w:r>
        <w:rPr>
          <w:rFonts w:ascii="Times New Roman" w:eastAsia="Times New Roman" w:hAnsi="Times New Roman" w:cs="Times New Roman"/>
          <w:lang w:eastAsia="fr-FR"/>
        </w:rPr>
        <w:t>, permettant de capter, bufferiser et acheminer les flux de données de manière fiable.</w:t>
      </w:r>
    </w:p>
    <w:p w14:paraId="5C19A2FE" w14:textId="77777777" w:rsidR="00DF4F5E" w:rsidRDefault="00D56395" w:rsidP="006106C9">
      <w:pPr>
        <w:spacing w:beforeAutospacing="1"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b/>
          <w:bCs/>
          <w:lang w:eastAsia="fr-FR"/>
        </w:rPr>
        <w:t>Avantages :</w:t>
      </w:r>
    </w:p>
    <w:p w14:paraId="5E8EDDBD" w14:textId="77777777" w:rsidR="00DF4F5E" w:rsidRDefault="00D56395" w:rsidP="006106C9">
      <w:pPr>
        <w:numPr>
          <w:ilvl w:val="0"/>
          <w:numId w:val="8"/>
        </w:numPr>
        <w:spacing w:beforeAutospacing="1"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Très efficace pour gérer des flux continus de logs provenant de sites web ou de serveurs.</w:t>
      </w:r>
    </w:p>
    <w:p w14:paraId="29DD71FB" w14:textId="77777777" w:rsidR="00DF4F5E" w:rsidRDefault="00D56395" w:rsidP="006106C9">
      <w:pPr>
        <w:numPr>
          <w:ilvl w:val="0"/>
          <w:numId w:val="8"/>
        </w:numPr>
        <w:spacing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Bonne tolérance aux pannes et </w:t>
      </w:r>
      <w:r>
        <w:rPr>
          <w:rFonts w:ascii="Times New Roman" w:eastAsia="Times New Roman" w:hAnsi="Times New Roman" w:cs="Times New Roman"/>
          <w:b/>
          <w:bCs/>
          <w:lang w:eastAsia="fr-FR"/>
        </w:rPr>
        <w:t>extensibilité</w:t>
      </w:r>
      <w:r>
        <w:rPr>
          <w:rFonts w:ascii="Times New Roman" w:eastAsia="Times New Roman" w:hAnsi="Times New Roman" w:cs="Times New Roman"/>
          <w:lang w:eastAsia="fr-FR"/>
        </w:rPr>
        <w:t>.</w:t>
      </w:r>
    </w:p>
    <w:p w14:paraId="2F6A6740" w14:textId="77777777" w:rsidR="00DF4F5E" w:rsidRDefault="00D56395" w:rsidP="006106C9">
      <w:pPr>
        <w:spacing w:beforeAutospacing="1"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b/>
          <w:bCs/>
          <w:lang w:eastAsia="fr-FR"/>
        </w:rPr>
        <w:t>Limites :</w:t>
      </w:r>
    </w:p>
    <w:p w14:paraId="2007DD84" w14:textId="77777777" w:rsidR="00DF4F5E" w:rsidRDefault="00D56395" w:rsidP="006106C9">
      <w:pPr>
        <w:numPr>
          <w:ilvl w:val="0"/>
          <w:numId w:val="9"/>
        </w:numPr>
        <w:spacing w:beforeAutospacing="1"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Principalement dédié aux logs.</w:t>
      </w:r>
    </w:p>
    <w:p w14:paraId="68C9CD91" w14:textId="77777777" w:rsidR="00DF4F5E" w:rsidRDefault="00D56395" w:rsidP="006106C9">
      <w:pPr>
        <w:numPr>
          <w:ilvl w:val="0"/>
          <w:numId w:val="9"/>
        </w:numPr>
        <w:spacing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Moins flexible pour d’autres types de données ou des pipelines complexes.</w:t>
      </w:r>
    </w:p>
    <w:p w14:paraId="20E031DB" w14:textId="77777777" w:rsidR="00DF4F5E" w:rsidRDefault="00D56395" w:rsidP="006106C9">
      <w:pPr>
        <w:spacing w:beforeAutospacing="1" w:afterAutospacing="1" w:line="240" w:lineRule="auto"/>
        <w:jc w:val="both"/>
        <w:outlineLvl w:val="2"/>
        <w:rPr>
          <w:rFonts w:ascii="Times New Roman" w:eastAsia="Times New Roman" w:hAnsi="Times New Roman" w:cs="Times New Roman"/>
          <w:b/>
          <w:bCs/>
          <w:sz w:val="28"/>
          <w:szCs w:val="27"/>
          <w:lang w:eastAsia="fr-FR"/>
        </w:rPr>
      </w:pPr>
      <w:bookmarkStart w:id="7" w:name="_Toc218538887"/>
      <w:r>
        <w:rPr>
          <w:rFonts w:ascii="Times New Roman" w:eastAsia="Times New Roman" w:hAnsi="Times New Roman" w:cs="Times New Roman"/>
          <w:b/>
          <w:bCs/>
          <w:sz w:val="28"/>
          <w:szCs w:val="27"/>
          <w:lang w:eastAsia="fr-FR"/>
        </w:rPr>
        <w:t>3. Kafka : la plateforme de streaming distribuée</w:t>
      </w:r>
      <w:bookmarkEnd w:id="7"/>
    </w:p>
    <w:p w14:paraId="53E573E7" w14:textId="77777777" w:rsidR="00DF4F5E" w:rsidRDefault="00D56395" w:rsidP="006106C9">
      <w:pPr>
        <w:spacing w:beforeAutospacing="1"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Apache Kafka est aujourd’hui considéré comme le </w:t>
      </w:r>
      <w:r>
        <w:rPr>
          <w:rFonts w:ascii="Times New Roman" w:eastAsia="Times New Roman" w:hAnsi="Times New Roman" w:cs="Times New Roman"/>
          <w:b/>
          <w:bCs/>
          <w:lang w:eastAsia="fr-FR"/>
        </w:rPr>
        <w:t>standard du marché</w:t>
      </w:r>
      <w:r>
        <w:rPr>
          <w:rFonts w:ascii="Times New Roman" w:eastAsia="Times New Roman" w:hAnsi="Times New Roman" w:cs="Times New Roman"/>
          <w:lang w:eastAsia="fr-FR"/>
        </w:rPr>
        <w:t xml:space="preserve"> pour la gestion des flux de données en temps réel.</w:t>
      </w:r>
    </w:p>
    <w:p w14:paraId="167A3523" w14:textId="77777777" w:rsidR="008C673C" w:rsidRDefault="00D56395" w:rsidP="006106C9">
      <w:pPr>
        <w:spacing w:beforeAutospacing="1" w:afterAutospacing="1" w:line="240" w:lineRule="auto"/>
        <w:jc w:val="both"/>
      </w:pPr>
      <w:r>
        <w:rPr>
          <w:rFonts w:ascii="Times New Roman" w:eastAsia="Times New Roman" w:hAnsi="Times New Roman" w:cs="Times New Roman"/>
          <w:b/>
          <w:bCs/>
          <w:lang w:eastAsia="fr-FR"/>
        </w:rPr>
        <w:t>Principe :</w:t>
      </w:r>
      <w:r>
        <w:rPr>
          <w:rFonts w:ascii="Times New Roman" w:eastAsia="Times New Roman" w:hAnsi="Times New Roman" w:cs="Times New Roman"/>
          <w:lang w:eastAsia="fr-FR"/>
        </w:rPr>
        <w:br/>
        <w:t xml:space="preserve">Kafka fonctionne comme une plateforme de messagerie distribuée où les </w:t>
      </w:r>
      <w:r>
        <w:rPr>
          <w:rFonts w:ascii="Times New Roman" w:eastAsia="Times New Roman" w:hAnsi="Times New Roman" w:cs="Times New Roman"/>
          <w:b/>
          <w:bCs/>
          <w:lang w:eastAsia="fr-FR"/>
        </w:rPr>
        <w:t>producteurs</w:t>
      </w:r>
      <w:r>
        <w:rPr>
          <w:rFonts w:ascii="Times New Roman" w:eastAsia="Times New Roman" w:hAnsi="Times New Roman" w:cs="Times New Roman"/>
          <w:lang w:eastAsia="fr-FR"/>
        </w:rPr>
        <w:t xml:space="preserve"> publient des événements dans des </w:t>
      </w:r>
      <w:r>
        <w:rPr>
          <w:rFonts w:ascii="Times New Roman" w:eastAsia="Times New Roman" w:hAnsi="Times New Roman" w:cs="Times New Roman"/>
          <w:b/>
          <w:bCs/>
          <w:lang w:eastAsia="fr-FR"/>
        </w:rPr>
        <w:t>topics</w:t>
      </w:r>
      <w:r>
        <w:rPr>
          <w:rFonts w:ascii="Times New Roman" w:eastAsia="Times New Roman" w:hAnsi="Times New Roman" w:cs="Times New Roman"/>
          <w:lang w:eastAsia="fr-FR"/>
        </w:rPr>
        <w:t xml:space="preserve">, et les </w:t>
      </w:r>
      <w:r>
        <w:rPr>
          <w:rFonts w:ascii="Times New Roman" w:eastAsia="Times New Roman" w:hAnsi="Times New Roman" w:cs="Times New Roman"/>
          <w:b/>
          <w:bCs/>
          <w:lang w:eastAsia="fr-FR"/>
        </w:rPr>
        <w:t>consommateurs</w:t>
      </w:r>
      <w:r>
        <w:rPr>
          <w:rFonts w:ascii="Times New Roman" w:eastAsia="Times New Roman" w:hAnsi="Times New Roman" w:cs="Times New Roman"/>
          <w:lang w:eastAsia="fr-FR"/>
        </w:rPr>
        <w:t xml:space="preserve"> les lisent de manière indépendante.</w:t>
      </w:r>
    </w:p>
    <w:p w14:paraId="7DE7796C" w14:textId="6F25C16C" w:rsidR="00DF4F5E" w:rsidRDefault="00D56395" w:rsidP="006106C9">
      <w:pPr>
        <w:spacing w:beforeAutospacing="1"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b/>
          <w:bCs/>
          <w:lang w:eastAsia="fr-FR"/>
        </w:rPr>
        <w:t>Avantages :</w:t>
      </w:r>
    </w:p>
    <w:p w14:paraId="342A29D5" w14:textId="77777777" w:rsidR="00DF4F5E" w:rsidRDefault="00D56395" w:rsidP="006106C9">
      <w:pPr>
        <w:numPr>
          <w:ilvl w:val="0"/>
          <w:numId w:val="10"/>
        </w:numPr>
        <w:spacing w:beforeAutospacing="1"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Très haute performance et </w:t>
      </w:r>
      <w:r>
        <w:rPr>
          <w:rFonts w:ascii="Times New Roman" w:eastAsia="Times New Roman" w:hAnsi="Times New Roman" w:cs="Times New Roman"/>
          <w:b/>
          <w:bCs/>
          <w:lang w:eastAsia="fr-FR"/>
        </w:rPr>
        <w:t>scalabilité horizontale</w:t>
      </w:r>
      <w:r>
        <w:rPr>
          <w:rFonts w:ascii="Times New Roman" w:eastAsia="Times New Roman" w:hAnsi="Times New Roman" w:cs="Times New Roman"/>
          <w:lang w:eastAsia="fr-FR"/>
        </w:rPr>
        <w:t>.</w:t>
      </w:r>
    </w:p>
    <w:p w14:paraId="5093A51F" w14:textId="77777777" w:rsidR="00DF4F5E" w:rsidRDefault="00D56395" w:rsidP="006106C9">
      <w:pPr>
        <w:numPr>
          <w:ilvl w:val="0"/>
          <w:numId w:val="10"/>
        </w:numPr>
        <w:spacing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Capable de gérer des </w:t>
      </w:r>
      <w:r>
        <w:rPr>
          <w:rFonts w:ascii="Times New Roman" w:eastAsia="Times New Roman" w:hAnsi="Times New Roman" w:cs="Times New Roman"/>
          <w:b/>
          <w:bCs/>
          <w:lang w:eastAsia="fr-FR"/>
        </w:rPr>
        <w:t>millions d’événements par seconde</w:t>
      </w:r>
      <w:r>
        <w:rPr>
          <w:rFonts w:ascii="Times New Roman" w:eastAsia="Times New Roman" w:hAnsi="Times New Roman" w:cs="Times New Roman"/>
          <w:lang w:eastAsia="fr-FR"/>
        </w:rPr>
        <w:t>.</w:t>
      </w:r>
    </w:p>
    <w:p w14:paraId="4B3280CF" w14:textId="77777777" w:rsidR="00DF4F5E" w:rsidRDefault="00D56395" w:rsidP="006106C9">
      <w:pPr>
        <w:numPr>
          <w:ilvl w:val="0"/>
          <w:numId w:val="10"/>
        </w:numPr>
        <w:spacing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Large écosystème et intégration native avec Spark, </w:t>
      </w:r>
      <w:proofErr w:type="spellStart"/>
      <w:r>
        <w:rPr>
          <w:rFonts w:ascii="Times New Roman" w:eastAsia="Times New Roman" w:hAnsi="Times New Roman" w:cs="Times New Roman"/>
          <w:lang w:eastAsia="fr-FR"/>
        </w:rPr>
        <w:t>Flink</w:t>
      </w:r>
      <w:proofErr w:type="spellEnd"/>
      <w:r>
        <w:rPr>
          <w:rFonts w:ascii="Times New Roman" w:eastAsia="Times New Roman" w:hAnsi="Times New Roman" w:cs="Times New Roman"/>
          <w:lang w:eastAsia="fr-FR"/>
        </w:rPr>
        <w:t xml:space="preserve">, </w:t>
      </w:r>
      <w:proofErr w:type="spellStart"/>
      <w:r>
        <w:rPr>
          <w:rFonts w:ascii="Times New Roman" w:eastAsia="Times New Roman" w:hAnsi="Times New Roman" w:cs="Times New Roman"/>
          <w:lang w:eastAsia="fr-FR"/>
        </w:rPr>
        <w:t>NiFi</w:t>
      </w:r>
      <w:proofErr w:type="spellEnd"/>
      <w:r>
        <w:rPr>
          <w:rFonts w:ascii="Times New Roman" w:eastAsia="Times New Roman" w:hAnsi="Times New Roman" w:cs="Times New Roman"/>
          <w:lang w:eastAsia="fr-FR"/>
        </w:rPr>
        <w:t xml:space="preserve"> et d’autres outils Big Data.</w:t>
      </w:r>
    </w:p>
    <w:p w14:paraId="6B846A46" w14:textId="77777777" w:rsidR="00DF4F5E" w:rsidRDefault="00D56395" w:rsidP="006106C9">
      <w:pPr>
        <w:spacing w:beforeAutospacing="1"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b/>
          <w:bCs/>
          <w:lang w:eastAsia="fr-FR"/>
        </w:rPr>
        <w:t>Limites :</w:t>
      </w:r>
    </w:p>
    <w:p w14:paraId="51EE00E8" w14:textId="77777777" w:rsidR="00DF4F5E" w:rsidRDefault="00D56395" w:rsidP="006106C9">
      <w:pPr>
        <w:numPr>
          <w:ilvl w:val="0"/>
          <w:numId w:val="11"/>
        </w:numPr>
        <w:spacing w:beforeAutospacing="1"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Mise en œuvre et maintenance relativement complexes.</w:t>
      </w:r>
    </w:p>
    <w:p w14:paraId="32A59953" w14:textId="77777777" w:rsidR="00DF4F5E" w:rsidRDefault="00D56395" w:rsidP="006106C9">
      <w:pPr>
        <w:numPr>
          <w:ilvl w:val="0"/>
          <w:numId w:val="11"/>
        </w:numPr>
        <w:spacing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Nécessite une expertise technique pour garantir la fiabilité et la sécurité.</w:t>
      </w:r>
    </w:p>
    <w:p w14:paraId="15F7E537" w14:textId="77777777" w:rsidR="00DF4F5E" w:rsidRDefault="00D56395" w:rsidP="006106C9">
      <w:pPr>
        <w:spacing w:beforeAutospacing="1" w:afterAutospacing="1" w:line="240" w:lineRule="auto"/>
        <w:jc w:val="both"/>
        <w:outlineLvl w:val="2"/>
        <w:rPr>
          <w:rFonts w:ascii="Times New Roman" w:eastAsia="Times New Roman" w:hAnsi="Times New Roman" w:cs="Times New Roman"/>
          <w:b/>
          <w:bCs/>
          <w:sz w:val="27"/>
          <w:szCs w:val="27"/>
          <w:lang w:eastAsia="fr-FR"/>
        </w:rPr>
      </w:pPr>
      <w:bookmarkStart w:id="8" w:name="_Toc218538888"/>
      <w:r>
        <w:rPr>
          <w:rFonts w:ascii="Times New Roman" w:eastAsia="Times New Roman" w:hAnsi="Times New Roman" w:cs="Times New Roman"/>
          <w:b/>
          <w:bCs/>
          <w:sz w:val="27"/>
          <w:szCs w:val="27"/>
          <w:lang w:eastAsia="fr-FR"/>
        </w:rPr>
        <w:t xml:space="preserve">4. Apache </w:t>
      </w:r>
      <w:proofErr w:type="spellStart"/>
      <w:r>
        <w:rPr>
          <w:rFonts w:ascii="Times New Roman" w:eastAsia="Times New Roman" w:hAnsi="Times New Roman" w:cs="Times New Roman"/>
          <w:b/>
          <w:bCs/>
          <w:sz w:val="27"/>
          <w:szCs w:val="27"/>
          <w:lang w:eastAsia="fr-FR"/>
        </w:rPr>
        <w:t>NiFi</w:t>
      </w:r>
      <w:proofErr w:type="spellEnd"/>
      <w:r>
        <w:rPr>
          <w:rFonts w:ascii="Times New Roman" w:eastAsia="Times New Roman" w:hAnsi="Times New Roman" w:cs="Times New Roman"/>
          <w:b/>
          <w:bCs/>
          <w:sz w:val="27"/>
          <w:szCs w:val="27"/>
          <w:lang w:eastAsia="fr-FR"/>
        </w:rPr>
        <w:t xml:space="preserve"> : l’orchestration visuelle et le Data </w:t>
      </w:r>
      <w:proofErr w:type="spellStart"/>
      <w:r>
        <w:rPr>
          <w:rFonts w:ascii="Times New Roman" w:eastAsia="Times New Roman" w:hAnsi="Times New Roman" w:cs="Times New Roman"/>
          <w:b/>
          <w:bCs/>
          <w:sz w:val="27"/>
          <w:szCs w:val="27"/>
          <w:lang w:eastAsia="fr-FR"/>
        </w:rPr>
        <w:t>Routing</w:t>
      </w:r>
      <w:bookmarkEnd w:id="8"/>
      <w:proofErr w:type="spellEnd"/>
    </w:p>
    <w:p w14:paraId="62211D36" w14:textId="77777777" w:rsidR="00DF4F5E" w:rsidRDefault="00D56395" w:rsidP="006106C9">
      <w:pPr>
        <w:spacing w:beforeAutospacing="1"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Apache </w:t>
      </w:r>
      <w:proofErr w:type="spellStart"/>
      <w:r>
        <w:rPr>
          <w:rFonts w:ascii="Times New Roman" w:eastAsia="Times New Roman" w:hAnsi="Times New Roman" w:cs="Times New Roman"/>
          <w:lang w:eastAsia="fr-FR"/>
        </w:rPr>
        <w:t>NiFi</w:t>
      </w:r>
      <w:proofErr w:type="spellEnd"/>
      <w:r>
        <w:rPr>
          <w:rFonts w:ascii="Times New Roman" w:eastAsia="Times New Roman" w:hAnsi="Times New Roman" w:cs="Times New Roman"/>
          <w:lang w:eastAsia="fr-FR"/>
        </w:rPr>
        <w:t xml:space="preserve"> est un outil d’</w:t>
      </w:r>
      <w:r>
        <w:rPr>
          <w:rFonts w:ascii="Times New Roman" w:eastAsia="Times New Roman" w:hAnsi="Times New Roman" w:cs="Times New Roman"/>
          <w:b/>
          <w:bCs/>
          <w:lang w:eastAsia="fr-FR"/>
        </w:rPr>
        <w:t>orchestration visuelle</w:t>
      </w:r>
      <w:r>
        <w:rPr>
          <w:rFonts w:ascii="Times New Roman" w:eastAsia="Times New Roman" w:hAnsi="Times New Roman" w:cs="Times New Roman"/>
          <w:lang w:eastAsia="fr-FR"/>
        </w:rPr>
        <w:t xml:space="preserve"> permettant de concevoir, superviser et gérer des pipelines d’ingestion de données.</w:t>
      </w:r>
    </w:p>
    <w:p w14:paraId="2B6A7D3B" w14:textId="77777777" w:rsidR="00DF4F5E" w:rsidRDefault="00D56395" w:rsidP="006106C9">
      <w:pPr>
        <w:spacing w:beforeAutospacing="1"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b/>
          <w:bCs/>
          <w:lang w:eastAsia="fr-FR"/>
        </w:rPr>
        <w:lastRenderedPageBreak/>
        <w:t>Principe :</w:t>
      </w:r>
      <w:r>
        <w:rPr>
          <w:rFonts w:ascii="Times New Roman" w:eastAsia="Times New Roman" w:hAnsi="Times New Roman" w:cs="Times New Roman"/>
          <w:lang w:eastAsia="fr-FR"/>
        </w:rPr>
        <w:br/>
        <w:t xml:space="preserve">Il propose une interface graphique intuitive pour créer des flux de données, définir des règles de </w:t>
      </w:r>
      <w:r>
        <w:rPr>
          <w:rFonts w:ascii="Times New Roman" w:eastAsia="Times New Roman" w:hAnsi="Times New Roman" w:cs="Times New Roman"/>
          <w:b/>
          <w:bCs/>
          <w:lang w:eastAsia="fr-FR"/>
        </w:rPr>
        <w:t>routage</w:t>
      </w:r>
      <w:r>
        <w:rPr>
          <w:rFonts w:ascii="Times New Roman" w:eastAsia="Times New Roman" w:hAnsi="Times New Roman" w:cs="Times New Roman"/>
          <w:lang w:eastAsia="fr-FR"/>
        </w:rPr>
        <w:t xml:space="preserve">, de </w:t>
      </w:r>
      <w:r>
        <w:rPr>
          <w:rFonts w:ascii="Times New Roman" w:eastAsia="Times New Roman" w:hAnsi="Times New Roman" w:cs="Times New Roman"/>
          <w:b/>
          <w:bCs/>
          <w:lang w:eastAsia="fr-FR"/>
        </w:rPr>
        <w:t>transformation</w:t>
      </w:r>
      <w:r>
        <w:rPr>
          <w:rFonts w:ascii="Times New Roman" w:eastAsia="Times New Roman" w:hAnsi="Times New Roman" w:cs="Times New Roman"/>
          <w:lang w:eastAsia="fr-FR"/>
        </w:rPr>
        <w:t xml:space="preserve"> et de </w:t>
      </w:r>
      <w:r>
        <w:rPr>
          <w:rFonts w:ascii="Times New Roman" w:eastAsia="Times New Roman" w:hAnsi="Times New Roman" w:cs="Times New Roman"/>
          <w:b/>
          <w:bCs/>
          <w:lang w:eastAsia="fr-FR"/>
        </w:rPr>
        <w:t>priorisation</w:t>
      </w:r>
      <w:r>
        <w:rPr>
          <w:rFonts w:ascii="Times New Roman" w:eastAsia="Times New Roman" w:hAnsi="Times New Roman" w:cs="Times New Roman"/>
          <w:lang w:eastAsia="fr-FR"/>
        </w:rPr>
        <w:t>.</w:t>
      </w:r>
    </w:p>
    <w:p w14:paraId="2F530764" w14:textId="77777777" w:rsidR="00DF4F5E" w:rsidRDefault="00D56395" w:rsidP="006106C9">
      <w:pPr>
        <w:spacing w:beforeAutospacing="1"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b/>
          <w:bCs/>
          <w:lang w:eastAsia="fr-FR"/>
        </w:rPr>
        <w:t>Avantages :</w:t>
      </w:r>
    </w:p>
    <w:p w14:paraId="1F4F61B2" w14:textId="77777777" w:rsidR="00DF4F5E" w:rsidRDefault="00D56395" w:rsidP="006106C9">
      <w:pPr>
        <w:numPr>
          <w:ilvl w:val="0"/>
          <w:numId w:val="12"/>
        </w:numPr>
        <w:spacing w:beforeAutospacing="1"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Très intuitif grâce à son approche visuelle.</w:t>
      </w:r>
    </w:p>
    <w:p w14:paraId="43639F63" w14:textId="77777777" w:rsidR="00DF4F5E" w:rsidRDefault="00D56395" w:rsidP="006106C9">
      <w:pPr>
        <w:numPr>
          <w:ilvl w:val="0"/>
          <w:numId w:val="12"/>
        </w:numPr>
        <w:spacing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Supporte de nombreux protocoles et formats (HTTP, FTP, Kafka, etc.).</w:t>
      </w:r>
    </w:p>
    <w:p w14:paraId="5FE67BDE" w14:textId="77777777" w:rsidR="00DF4F5E" w:rsidRDefault="00D56395" w:rsidP="006106C9">
      <w:pPr>
        <w:numPr>
          <w:ilvl w:val="0"/>
          <w:numId w:val="12"/>
        </w:numPr>
        <w:spacing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Particulièrement adapté à l’orchestration de flux </w:t>
      </w:r>
      <w:r>
        <w:rPr>
          <w:rFonts w:ascii="Times New Roman" w:eastAsia="Times New Roman" w:hAnsi="Times New Roman" w:cs="Times New Roman"/>
          <w:b/>
          <w:bCs/>
          <w:lang w:eastAsia="fr-FR"/>
        </w:rPr>
        <w:t>complexes et hétérogènes</w:t>
      </w:r>
      <w:r>
        <w:rPr>
          <w:rFonts w:ascii="Times New Roman" w:eastAsia="Times New Roman" w:hAnsi="Times New Roman" w:cs="Times New Roman"/>
          <w:lang w:eastAsia="fr-FR"/>
        </w:rPr>
        <w:t>.</w:t>
      </w:r>
    </w:p>
    <w:p w14:paraId="282AEADC" w14:textId="77777777" w:rsidR="00DF4F5E" w:rsidRDefault="00D56395" w:rsidP="006106C9">
      <w:pPr>
        <w:spacing w:beforeAutospacing="1"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b/>
          <w:bCs/>
          <w:lang w:eastAsia="fr-FR"/>
        </w:rPr>
        <w:t>Limites :</w:t>
      </w:r>
    </w:p>
    <w:p w14:paraId="1180D364" w14:textId="77777777" w:rsidR="00DF4F5E" w:rsidRDefault="00D56395" w:rsidP="006106C9">
      <w:pPr>
        <w:numPr>
          <w:ilvl w:val="0"/>
          <w:numId w:val="13"/>
        </w:numPr>
        <w:spacing w:beforeAutospacing="1"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Peut devenir moins performant pour des cas d’usage strictement temps réel.</w:t>
      </w:r>
    </w:p>
    <w:p w14:paraId="0441F6A7" w14:textId="7B4318F9" w:rsidR="006106C9" w:rsidRDefault="00D56395" w:rsidP="006106C9">
      <w:pPr>
        <w:numPr>
          <w:ilvl w:val="0"/>
          <w:numId w:val="13"/>
        </w:numPr>
        <w:spacing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Moins adapté que Kafka pour le traitement de flux massifs à très faible latence.</w:t>
      </w:r>
    </w:p>
    <w:p w14:paraId="5822086F" w14:textId="77777777" w:rsidR="006106C9" w:rsidRPr="006106C9" w:rsidRDefault="006106C9" w:rsidP="006106C9">
      <w:pPr>
        <w:spacing w:afterAutospacing="1" w:line="240" w:lineRule="auto"/>
        <w:jc w:val="both"/>
        <w:rPr>
          <w:rFonts w:ascii="Times New Roman" w:eastAsia="Times New Roman" w:hAnsi="Times New Roman" w:cs="Times New Roman"/>
          <w:lang w:eastAsia="fr-FR"/>
        </w:rPr>
      </w:pPr>
    </w:p>
    <w:p w14:paraId="566EB686" w14:textId="77777777" w:rsidR="00DF4F5E" w:rsidRDefault="00D56395" w:rsidP="006106C9">
      <w:pPr>
        <w:numPr>
          <w:ilvl w:val="0"/>
          <w:numId w:val="5"/>
        </w:numPr>
        <w:spacing w:beforeAutospacing="1" w:afterAutospacing="1" w:line="240" w:lineRule="auto"/>
        <w:jc w:val="both"/>
        <w:outlineLvl w:val="1"/>
        <w:rPr>
          <w:rFonts w:ascii="Times New Roman" w:eastAsia="Times New Roman" w:hAnsi="Times New Roman" w:cs="Times New Roman"/>
          <w:b/>
          <w:bCs/>
          <w:sz w:val="32"/>
          <w:szCs w:val="36"/>
          <w:lang w:eastAsia="fr-FR"/>
        </w:rPr>
      </w:pPr>
      <w:bookmarkStart w:id="9" w:name="_Toc218538889"/>
      <w:r>
        <w:rPr>
          <w:rFonts w:ascii="Times New Roman" w:eastAsia="Times New Roman" w:hAnsi="Times New Roman" w:cs="Times New Roman"/>
          <w:b/>
          <w:bCs/>
          <w:sz w:val="32"/>
          <w:szCs w:val="36"/>
          <w:lang w:eastAsia="fr-FR"/>
        </w:rPr>
        <w:t>Architecture d’ingestion dans un Data Lake</w:t>
      </w:r>
      <w:bookmarkEnd w:id="9"/>
    </w:p>
    <w:p w14:paraId="705D2564" w14:textId="77777777" w:rsidR="00DF4F5E" w:rsidRDefault="00D56395" w:rsidP="006106C9">
      <w:pPr>
        <w:spacing w:beforeAutospacing="1" w:afterAutospacing="1" w:line="240" w:lineRule="auto"/>
        <w:jc w:val="both"/>
        <w:outlineLvl w:val="2"/>
        <w:rPr>
          <w:rFonts w:ascii="Times New Roman" w:eastAsia="Times New Roman" w:hAnsi="Times New Roman" w:cs="Times New Roman"/>
          <w:b/>
          <w:bCs/>
          <w:sz w:val="28"/>
          <w:szCs w:val="27"/>
          <w:lang w:eastAsia="fr-FR"/>
        </w:rPr>
      </w:pPr>
      <w:bookmarkStart w:id="10" w:name="_Toc218538890"/>
      <w:r>
        <w:rPr>
          <w:rFonts w:ascii="Times New Roman" w:eastAsia="Times New Roman" w:hAnsi="Times New Roman" w:cs="Times New Roman"/>
          <w:b/>
          <w:bCs/>
          <w:sz w:val="28"/>
          <w:szCs w:val="27"/>
          <w:lang w:eastAsia="fr-FR"/>
        </w:rPr>
        <w:t>1. Le concept de Data Lake : pourquoi stocker avant de transformer</w:t>
      </w:r>
      <w:bookmarkEnd w:id="10"/>
    </w:p>
    <w:p w14:paraId="4070710D" w14:textId="77777777" w:rsidR="00DF4F5E" w:rsidRDefault="00D56395" w:rsidP="006106C9">
      <w:pPr>
        <w:spacing w:beforeAutospacing="1"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Un </w:t>
      </w:r>
      <w:r>
        <w:rPr>
          <w:rFonts w:ascii="Times New Roman" w:eastAsia="Times New Roman" w:hAnsi="Times New Roman" w:cs="Times New Roman"/>
          <w:b/>
          <w:bCs/>
          <w:lang w:eastAsia="fr-FR"/>
        </w:rPr>
        <w:t>Data Lake</w:t>
      </w:r>
      <w:r>
        <w:rPr>
          <w:rFonts w:ascii="Times New Roman" w:eastAsia="Times New Roman" w:hAnsi="Times New Roman" w:cs="Times New Roman"/>
          <w:lang w:eastAsia="fr-FR"/>
        </w:rPr>
        <w:t xml:space="preserve"> est un espace de stockage centralisé qui permet de conserver de très grandes quantités de données dans leur </w:t>
      </w:r>
      <w:r>
        <w:rPr>
          <w:rFonts w:ascii="Times New Roman" w:eastAsia="Times New Roman" w:hAnsi="Times New Roman" w:cs="Times New Roman"/>
          <w:b/>
          <w:bCs/>
          <w:lang w:eastAsia="fr-FR"/>
        </w:rPr>
        <w:t>format brut</w:t>
      </w:r>
      <w:r>
        <w:rPr>
          <w:rFonts w:ascii="Times New Roman" w:eastAsia="Times New Roman" w:hAnsi="Times New Roman" w:cs="Times New Roman"/>
          <w:lang w:eastAsia="fr-FR"/>
        </w:rPr>
        <w:t xml:space="preserve">, qu’elles soient structurées, semi-structurées ou non structurées. Contrairement aux bases de données traditionnelles ou aux Data </w:t>
      </w:r>
      <w:proofErr w:type="spellStart"/>
      <w:r>
        <w:rPr>
          <w:rFonts w:ascii="Times New Roman" w:eastAsia="Times New Roman" w:hAnsi="Times New Roman" w:cs="Times New Roman"/>
          <w:lang w:eastAsia="fr-FR"/>
        </w:rPr>
        <w:t>Warehouses</w:t>
      </w:r>
      <w:proofErr w:type="spellEnd"/>
      <w:r>
        <w:rPr>
          <w:rFonts w:ascii="Times New Roman" w:eastAsia="Times New Roman" w:hAnsi="Times New Roman" w:cs="Times New Roman"/>
          <w:lang w:eastAsia="fr-FR"/>
        </w:rPr>
        <w:t>, le Data Lake ne nécessite pas de schéma ou de transformation préalable avant le stockage.</w:t>
      </w:r>
    </w:p>
    <w:p w14:paraId="67882260" w14:textId="77777777" w:rsidR="008C673C" w:rsidRDefault="00D56395" w:rsidP="006106C9">
      <w:pPr>
        <w:spacing w:beforeAutospacing="1" w:afterAutospacing="1" w:line="240" w:lineRule="auto"/>
        <w:jc w:val="both"/>
      </w:pPr>
      <w:r>
        <w:rPr>
          <w:rFonts w:ascii="Times New Roman" w:eastAsia="Times New Roman" w:hAnsi="Times New Roman" w:cs="Times New Roman"/>
          <w:lang w:eastAsia="fr-FR"/>
        </w:rPr>
        <w:t>Cette approche offre une grande flexibilité et permet de conserver l’intégralité des données, même si leur usage n’est pas encore clairement défini.</w:t>
      </w:r>
    </w:p>
    <w:p w14:paraId="0E632543" w14:textId="10E2CABB" w:rsidR="00DF4F5E" w:rsidRPr="008C673C" w:rsidRDefault="00D56395" w:rsidP="006106C9">
      <w:pPr>
        <w:spacing w:beforeAutospacing="1" w:afterAutospacing="1" w:line="240" w:lineRule="auto"/>
        <w:jc w:val="both"/>
        <w:rPr>
          <w:rFonts w:ascii="Times New Roman" w:eastAsia="Times New Roman" w:hAnsi="Times New Roman" w:cs="Times New Roman"/>
          <w:lang w:eastAsia="fr-FR"/>
        </w:rPr>
      </w:pPr>
      <w:r w:rsidRPr="00E807A1">
        <w:rPr>
          <w:rFonts w:ascii="Times New Roman" w:eastAsia="Calibri" w:hAnsi="Times New Roman" w:cs="Times New Roman"/>
          <w:kern w:val="2"/>
          <w:szCs w:val="22"/>
        </w:rPr>
        <w:t>Deux approches de traitement sont généralement distinguées :</w:t>
      </w:r>
    </w:p>
    <w:p w14:paraId="0C992C92" w14:textId="65E54CBE" w:rsidR="00DF4F5E" w:rsidRDefault="00D56395" w:rsidP="006106C9">
      <w:pPr>
        <w:numPr>
          <w:ilvl w:val="0"/>
          <w:numId w:val="14"/>
        </w:numPr>
        <w:spacing w:beforeAutospacing="1" w:after="0" w:line="240" w:lineRule="auto"/>
        <w:rPr>
          <w:rFonts w:ascii="Times New Roman" w:eastAsia="Times New Roman" w:hAnsi="Times New Roman" w:cs="Times New Roman"/>
          <w:lang w:eastAsia="fr-FR"/>
        </w:rPr>
      </w:pPr>
      <w:r>
        <w:rPr>
          <w:rFonts w:ascii="Times New Roman" w:eastAsia="Times New Roman" w:hAnsi="Times New Roman" w:cs="Times New Roman"/>
          <w:b/>
          <w:bCs/>
          <w:lang w:eastAsia="fr-FR"/>
        </w:rPr>
        <w:t>ETL (</w:t>
      </w:r>
      <w:proofErr w:type="spellStart"/>
      <w:r>
        <w:rPr>
          <w:rFonts w:ascii="Times New Roman" w:eastAsia="Times New Roman" w:hAnsi="Times New Roman" w:cs="Times New Roman"/>
          <w:b/>
          <w:bCs/>
          <w:lang w:eastAsia="fr-FR"/>
        </w:rPr>
        <w:t>Extract</w:t>
      </w:r>
      <w:proofErr w:type="spellEnd"/>
      <w:r>
        <w:rPr>
          <w:rFonts w:ascii="Times New Roman" w:eastAsia="Times New Roman" w:hAnsi="Times New Roman" w:cs="Times New Roman"/>
          <w:b/>
          <w:bCs/>
          <w:lang w:eastAsia="fr-FR"/>
        </w:rPr>
        <w:t xml:space="preserve"> – </w:t>
      </w:r>
      <w:proofErr w:type="spellStart"/>
      <w:r>
        <w:rPr>
          <w:rFonts w:ascii="Times New Roman" w:eastAsia="Times New Roman" w:hAnsi="Times New Roman" w:cs="Times New Roman"/>
          <w:b/>
          <w:bCs/>
          <w:lang w:eastAsia="fr-FR"/>
        </w:rPr>
        <w:t>Transform</w:t>
      </w:r>
      <w:proofErr w:type="spellEnd"/>
      <w:r>
        <w:rPr>
          <w:rFonts w:ascii="Times New Roman" w:eastAsia="Times New Roman" w:hAnsi="Times New Roman" w:cs="Times New Roman"/>
          <w:b/>
          <w:bCs/>
          <w:lang w:eastAsia="fr-FR"/>
        </w:rPr>
        <w:t xml:space="preserve"> – </w:t>
      </w:r>
      <w:proofErr w:type="spellStart"/>
      <w:r>
        <w:rPr>
          <w:rFonts w:ascii="Times New Roman" w:eastAsia="Times New Roman" w:hAnsi="Times New Roman" w:cs="Times New Roman"/>
          <w:b/>
          <w:bCs/>
          <w:lang w:eastAsia="fr-FR"/>
        </w:rPr>
        <w:t>Load</w:t>
      </w:r>
      <w:proofErr w:type="spellEnd"/>
      <w:r>
        <w:rPr>
          <w:rFonts w:ascii="Times New Roman" w:eastAsia="Times New Roman" w:hAnsi="Times New Roman" w:cs="Times New Roman"/>
          <w:b/>
          <w:bCs/>
          <w:lang w:eastAsia="fr-FR"/>
        </w:rPr>
        <w:t>)</w:t>
      </w:r>
      <w:r>
        <w:rPr>
          <w:rFonts w:ascii="Times New Roman" w:eastAsia="Times New Roman" w:hAnsi="Times New Roman" w:cs="Times New Roman"/>
          <w:lang w:eastAsia="fr-FR"/>
        </w:rPr>
        <w:t xml:space="preserve"> :</w:t>
      </w:r>
      <w:r>
        <w:rPr>
          <w:rFonts w:ascii="Times New Roman" w:eastAsia="Times New Roman" w:hAnsi="Times New Roman" w:cs="Times New Roman"/>
          <w:lang w:eastAsia="fr-FR"/>
        </w:rPr>
        <w:br/>
        <w:t>Les données sont extraites depuis les sources, transformées avant le chargement, puis stockées dans le système cible.</w:t>
      </w:r>
    </w:p>
    <w:p w14:paraId="28BDF05D" w14:textId="77777777" w:rsidR="006106C9" w:rsidRPr="006106C9" w:rsidRDefault="006106C9" w:rsidP="006106C9">
      <w:pPr>
        <w:spacing w:beforeAutospacing="1" w:after="0" w:line="240" w:lineRule="auto"/>
        <w:ind w:left="720"/>
        <w:rPr>
          <w:rFonts w:ascii="Times New Roman" w:eastAsia="Times New Roman" w:hAnsi="Times New Roman" w:cs="Times New Roman"/>
          <w:sz w:val="2"/>
          <w:szCs w:val="2"/>
          <w:lang w:eastAsia="fr-FR"/>
        </w:rPr>
      </w:pPr>
    </w:p>
    <w:p w14:paraId="6B4F9D7A" w14:textId="77777777" w:rsidR="00DF4F5E" w:rsidRDefault="00D56395" w:rsidP="006106C9">
      <w:pPr>
        <w:numPr>
          <w:ilvl w:val="0"/>
          <w:numId w:val="14"/>
        </w:numPr>
        <w:spacing w:afterAutospacing="1" w:line="240" w:lineRule="auto"/>
        <w:rPr>
          <w:rFonts w:ascii="Times New Roman" w:eastAsia="Times New Roman" w:hAnsi="Times New Roman" w:cs="Times New Roman"/>
          <w:lang w:eastAsia="fr-FR"/>
        </w:rPr>
      </w:pPr>
      <w:r>
        <w:rPr>
          <w:rFonts w:ascii="Times New Roman" w:eastAsia="Times New Roman" w:hAnsi="Times New Roman" w:cs="Times New Roman"/>
          <w:b/>
          <w:bCs/>
          <w:lang w:eastAsia="fr-FR"/>
        </w:rPr>
        <w:t>ELT (</w:t>
      </w:r>
      <w:proofErr w:type="spellStart"/>
      <w:r>
        <w:rPr>
          <w:rFonts w:ascii="Times New Roman" w:eastAsia="Times New Roman" w:hAnsi="Times New Roman" w:cs="Times New Roman"/>
          <w:b/>
          <w:bCs/>
          <w:lang w:eastAsia="fr-FR"/>
        </w:rPr>
        <w:t>Extract</w:t>
      </w:r>
      <w:proofErr w:type="spellEnd"/>
      <w:r>
        <w:rPr>
          <w:rFonts w:ascii="Times New Roman" w:eastAsia="Times New Roman" w:hAnsi="Times New Roman" w:cs="Times New Roman"/>
          <w:b/>
          <w:bCs/>
          <w:lang w:eastAsia="fr-FR"/>
        </w:rPr>
        <w:t xml:space="preserve"> – </w:t>
      </w:r>
      <w:proofErr w:type="spellStart"/>
      <w:r>
        <w:rPr>
          <w:rFonts w:ascii="Times New Roman" w:eastAsia="Times New Roman" w:hAnsi="Times New Roman" w:cs="Times New Roman"/>
          <w:b/>
          <w:bCs/>
          <w:lang w:eastAsia="fr-FR"/>
        </w:rPr>
        <w:t>Load</w:t>
      </w:r>
      <w:proofErr w:type="spellEnd"/>
      <w:r>
        <w:rPr>
          <w:rFonts w:ascii="Times New Roman" w:eastAsia="Times New Roman" w:hAnsi="Times New Roman" w:cs="Times New Roman"/>
          <w:b/>
          <w:bCs/>
          <w:lang w:eastAsia="fr-FR"/>
        </w:rPr>
        <w:t xml:space="preserve"> – </w:t>
      </w:r>
      <w:proofErr w:type="spellStart"/>
      <w:r>
        <w:rPr>
          <w:rFonts w:ascii="Times New Roman" w:eastAsia="Times New Roman" w:hAnsi="Times New Roman" w:cs="Times New Roman"/>
          <w:b/>
          <w:bCs/>
          <w:lang w:eastAsia="fr-FR"/>
        </w:rPr>
        <w:t>Transform</w:t>
      </w:r>
      <w:proofErr w:type="spellEnd"/>
      <w:r>
        <w:rPr>
          <w:rFonts w:ascii="Times New Roman" w:eastAsia="Times New Roman" w:hAnsi="Times New Roman" w:cs="Times New Roman"/>
          <w:b/>
          <w:bCs/>
          <w:lang w:eastAsia="fr-FR"/>
        </w:rPr>
        <w:t>)</w:t>
      </w:r>
      <w:r>
        <w:rPr>
          <w:rFonts w:ascii="Times New Roman" w:eastAsia="Times New Roman" w:hAnsi="Times New Roman" w:cs="Times New Roman"/>
          <w:lang w:eastAsia="fr-FR"/>
        </w:rPr>
        <w:t xml:space="preserve"> :</w:t>
      </w:r>
      <w:r>
        <w:rPr>
          <w:rFonts w:ascii="Times New Roman" w:eastAsia="Times New Roman" w:hAnsi="Times New Roman" w:cs="Times New Roman"/>
          <w:lang w:eastAsia="fr-FR"/>
        </w:rPr>
        <w:br/>
        <w:t>Les données sont d’abord chargées dans le Data Lake, puis transformées ultérieurement selon les besoins analytiques.</w:t>
      </w:r>
    </w:p>
    <w:p w14:paraId="68593340" w14:textId="77777777" w:rsidR="00DF4F5E" w:rsidRDefault="00D56395" w:rsidP="006106C9">
      <w:pPr>
        <w:spacing w:beforeAutospacing="1"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Le modèle </w:t>
      </w:r>
      <w:r>
        <w:rPr>
          <w:rFonts w:ascii="Times New Roman" w:eastAsia="Times New Roman" w:hAnsi="Times New Roman" w:cs="Times New Roman"/>
          <w:b/>
          <w:bCs/>
          <w:lang w:eastAsia="fr-FR"/>
        </w:rPr>
        <w:t>ELT</w:t>
      </w:r>
      <w:r>
        <w:rPr>
          <w:rFonts w:ascii="Times New Roman" w:eastAsia="Times New Roman" w:hAnsi="Times New Roman" w:cs="Times New Roman"/>
          <w:lang w:eastAsia="fr-FR"/>
        </w:rPr>
        <w:t xml:space="preserve"> est privilégié dans les architectures modernes, car il permet de conserver toutes les données disponibles et de les transformer </w:t>
      </w:r>
      <w:r>
        <w:rPr>
          <w:rFonts w:ascii="Times New Roman" w:eastAsia="Times New Roman" w:hAnsi="Times New Roman" w:cs="Times New Roman"/>
          <w:b/>
          <w:bCs/>
          <w:lang w:eastAsia="fr-FR"/>
        </w:rPr>
        <w:t>à la demande</w:t>
      </w:r>
      <w:r>
        <w:rPr>
          <w:rFonts w:ascii="Times New Roman" w:eastAsia="Times New Roman" w:hAnsi="Times New Roman" w:cs="Times New Roman"/>
          <w:lang w:eastAsia="fr-FR"/>
        </w:rPr>
        <w:t xml:space="preserve">, en fonction des différents cas d’usage (analyse, </w:t>
      </w:r>
      <w:proofErr w:type="spellStart"/>
      <w:r>
        <w:rPr>
          <w:rFonts w:ascii="Times New Roman" w:eastAsia="Times New Roman" w:hAnsi="Times New Roman" w:cs="Times New Roman"/>
          <w:lang w:eastAsia="fr-FR"/>
        </w:rPr>
        <w:t>reporting</w:t>
      </w:r>
      <w:proofErr w:type="spellEnd"/>
      <w:r>
        <w:rPr>
          <w:rFonts w:ascii="Times New Roman" w:eastAsia="Times New Roman" w:hAnsi="Times New Roman" w:cs="Times New Roman"/>
          <w:lang w:eastAsia="fr-FR"/>
        </w:rPr>
        <w:t xml:space="preserve">, machine </w:t>
      </w:r>
      <w:proofErr w:type="spellStart"/>
      <w:r>
        <w:rPr>
          <w:rFonts w:ascii="Times New Roman" w:eastAsia="Times New Roman" w:hAnsi="Times New Roman" w:cs="Times New Roman"/>
          <w:lang w:eastAsia="fr-FR"/>
        </w:rPr>
        <w:t>learning</w:t>
      </w:r>
      <w:proofErr w:type="spellEnd"/>
      <w:r>
        <w:rPr>
          <w:rFonts w:ascii="Times New Roman" w:eastAsia="Times New Roman" w:hAnsi="Times New Roman" w:cs="Times New Roman"/>
          <w:lang w:eastAsia="fr-FR"/>
        </w:rPr>
        <w:t>).</w:t>
      </w:r>
    </w:p>
    <w:p w14:paraId="411007AD" w14:textId="77777777" w:rsidR="00DF4F5E" w:rsidRDefault="00D56395" w:rsidP="006106C9">
      <w:pPr>
        <w:spacing w:beforeAutospacing="1" w:afterAutospacing="1" w:line="240" w:lineRule="auto"/>
        <w:jc w:val="both"/>
        <w:outlineLvl w:val="2"/>
        <w:rPr>
          <w:rFonts w:ascii="Times New Roman" w:eastAsia="Times New Roman" w:hAnsi="Times New Roman" w:cs="Times New Roman"/>
          <w:b/>
          <w:bCs/>
          <w:sz w:val="28"/>
          <w:szCs w:val="27"/>
          <w:lang w:eastAsia="fr-FR"/>
        </w:rPr>
      </w:pPr>
      <w:bookmarkStart w:id="11" w:name="_Toc218538891"/>
      <w:r>
        <w:rPr>
          <w:rFonts w:ascii="Times New Roman" w:eastAsia="Times New Roman" w:hAnsi="Times New Roman" w:cs="Times New Roman"/>
          <w:b/>
          <w:bCs/>
          <w:sz w:val="28"/>
          <w:szCs w:val="27"/>
          <w:lang w:eastAsia="fr-FR"/>
        </w:rPr>
        <w:t>2. Les zones du Data Lake</w:t>
      </w:r>
      <w:bookmarkEnd w:id="11"/>
    </w:p>
    <w:p w14:paraId="1F034121" w14:textId="77777777" w:rsidR="00DF4F5E" w:rsidRDefault="00D56395" w:rsidP="006106C9">
      <w:pPr>
        <w:spacing w:beforeAutospacing="1"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Afin d’organiser les données et de garantir leur qualité, le Data Lake est généralement structuré en plusieurs </w:t>
      </w:r>
      <w:r>
        <w:rPr>
          <w:rFonts w:ascii="Times New Roman" w:eastAsia="Times New Roman" w:hAnsi="Times New Roman" w:cs="Times New Roman"/>
          <w:b/>
          <w:bCs/>
          <w:lang w:eastAsia="fr-FR"/>
        </w:rPr>
        <w:t>zones logiques</w:t>
      </w:r>
      <w:r>
        <w:rPr>
          <w:rFonts w:ascii="Times New Roman" w:eastAsia="Times New Roman" w:hAnsi="Times New Roman" w:cs="Times New Roman"/>
          <w:lang w:eastAsia="fr-FR"/>
        </w:rPr>
        <w:t>, représentant différents niveaux de traitement :</w:t>
      </w:r>
    </w:p>
    <w:p w14:paraId="5AE65B30" w14:textId="77777777" w:rsidR="00DF4F5E" w:rsidRDefault="00D56395" w:rsidP="006106C9">
      <w:pPr>
        <w:numPr>
          <w:ilvl w:val="0"/>
          <w:numId w:val="15"/>
        </w:numPr>
        <w:spacing w:beforeAutospacing="1"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b/>
          <w:bCs/>
          <w:lang w:eastAsia="fr-FR"/>
        </w:rPr>
        <w:t>Landing Zone (ou Raw Zone)</w:t>
      </w:r>
      <w:r>
        <w:rPr>
          <w:rFonts w:ascii="Times New Roman" w:eastAsia="Times New Roman" w:hAnsi="Times New Roman" w:cs="Times New Roman"/>
          <w:lang w:eastAsia="fr-FR"/>
        </w:rPr>
        <w:t xml:space="preserve"> :</w:t>
      </w:r>
    </w:p>
    <w:p w14:paraId="52453639" w14:textId="77777777" w:rsidR="00DF4F5E" w:rsidRDefault="00D56395" w:rsidP="006106C9">
      <w:pPr>
        <w:numPr>
          <w:ilvl w:val="1"/>
          <w:numId w:val="15"/>
        </w:numPr>
        <w:spacing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Données brutes telles qu’elles sont ingérées depuis les sources.</w:t>
      </w:r>
    </w:p>
    <w:p w14:paraId="443E173A" w14:textId="77777777" w:rsidR="00DF4F5E" w:rsidRDefault="00D56395" w:rsidP="006106C9">
      <w:pPr>
        <w:numPr>
          <w:ilvl w:val="1"/>
          <w:numId w:val="15"/>
        </w:numPr>
        <w:spacing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Aucune transformation appliquée, simple dépôt initial pour assurer la traçabilité.</w:t>
      </w:r>
    </w:p>
    <w:p w14:paraId="1D0DE2D7" w14:textId="77777777" w:rsidR="00DF4F5E" w:rsidRDefault="00D56395" w:rsidP="006106C9">
      <w:pPr>
        <w:numPr>
          <w:ilvl w:val="0"/>
          <w:numId w:val="15"/>
        </w:numPr>
        <w:spacing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b/>
          <w:bCs/>
          <w:lang w:eastAsia="fr-FR"/>
        </w:rPr>
        <w:t>Bronze Zone</w:t>
      </w:r>
      <w:r>
        <w:rPr>
          <w:rFonts w:ascii="Times New Roman" w:eastAsia="Times New Roman" w:hAnsi="Times New Roman" w:cs="Times New Roman"/>
          <w:lang w:eastAsia="fr-FR"/>
        </w:rPr>
        <w:t xml:space="preserve"> :</w:t>
      </w:r>
    </w:p>
    <w:p w14:paraId="38C4129F" w14:textId="77777777" w:rsidR="00DF4F5E" w:rsidRDefault="00D56395" w:rsidP="006106C9">
      <w:pPr>
        <w:numPr>
          <w:ilvl w:val="1"/>
          <w:numId w:val="15"/>
        </w:numPr>
        <w:spacing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Données nettoyées et partiellement normalisées.</w:t>
      </w:r>
    </w:p>
    <w:p w14:paraId="550B204C" w14:textId="77777777" w:rsidR="00DF4F5E" w:rsidRDefault="00D56395" w:rsidP="006106C9">
      <w:pPr>
        <w:numPr>
          <w:ilvl w:val="1"/>
          <w:numId w:val="15"/>
        </w:numPr>
        <w:spacing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Première étape de fiabilisation (formats homogènes, suppression des doublons, corrections simples).</w:t>
      </w:r>
    </w:p>
    <w:p w14:paraId="26E2E8D7" w14:textId="77777777" w:rsidR="00DF4F5E" w:rsidRDefault="00D56395" w:rsidP="006106C9">
      <w:pPr>
        <w:numPr>
          <w:ilvl w:val="0"/>
          <w:numId w:val="15"/>
        </w:numPr>
        <w:spacing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b/>
          <w:bCs/>
          <w:lang w:eastAsia="fr-FR"/>
        </w:rPr>
        <w:t>Silver Zone</w:t>
      </w:r>
      <w:r>
        <w:rPr>
          <w:rFonts w:ascii="Times New Roman" w:eastAsia="Times New Roman" w:hAnsi="Times New Roman" w:cs="Times New Roman"/>
          <w:lang w:eastAsia="fr-FR"/>
        </w:rPr>
        <w:t xml:space="preserve"> :</w:t>
      </w:r>
    </w:p>
    <w:p w14:paraId="6A0B42CA" w14:textId="77777777" w:rsidR="00DF4F5E" w:rsidRDefault="00D56395" w:rsidP="006106C9">
      <w:pPr>
        <w:numPr>
          <w:ilvl w:val="1"/>
          <w:numId w:val="15"/>
        </w:numPr>
        <w:spacing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Données enrichies, intégrées et structurées.</w:t>
      </w:r>
    </w:p>
    <w:p w14:paraId="4D0E328C" w14:textId="77777777" w:rsidR="00DF4F5E" w:rsidRDefault="00D56395" w:rsidP="006106C9">
      <w:pPr>
        <w:numPr>
          <w:ilvl w:val="1"/>
          <w:numId w:val="15"/>
        </w:numPr>
        <w:spacing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Prêtes pour des analyses plus avancées ou pour des applications métiers.</w:t>
      </w:r>
    </w:p>
    <w:p w14:paraId="34B605AB" w14:textId="77777777" w:rsidR="00DF4F5E" w:rsidRDefault="00D56395" w:rsidP="006106C9">
      <w:pPr>
        <w:numPr>
          <w:ilvl w:val="0"/>
          <w:numId w:val="15"/>
        </w:numPr>
        <w:spacing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b/>
          <w:bCs/>
          <w:lang w:eastAsia="fr-FR"/>
        </w:rPr>
        <w:t>Gold Zone</w:t>
      </w:r>
      <w:r>
        <w:rPr>
          <w:rFonts w:ascii="Times New Roman" w:eastAsia="Times New Roman" w:hAnsi="Times New Roman" w:cs="Times New Roman"/>
          <w:lang w:eastAsia="fr-FR"/>
        </w:rPr>
        <w:t xml:space="preserve"> :</w:t>
      </w:r>
    </w:p>
    <w:p w14:paraId="46043EAC" w14:textId="77777777" w:rsidR="00DF4F5E" w:rsidRDefault="00D56395" w:rsidP="006106C9">
      <w:pPr>
        <w:numPr>
          <w:ilvl w:val="1"/>
          <w:numId w:val="15"/>
        </w:numPr>
        <w:spacing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Données hautement raffinées, certifiées et optimisées.</w:t>
      </w:r>
    </w:p>
    <w:p w14:paraId="67CE6D5D" w14:textId="29F1FE73" w:rsidR="008C673C" w:rsidRPr="008C673C" w:rsidRDefault="00D56395" w:rsidP="006106C9">
      <w:pPr>
        <w:numPr>
          <w:ilvl w:val="1"/>
          <w:numId w:val="15"/>
        </w:numPr>
        <w:spacing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Utilisées pour les tableaux de bord, la Business Intelligence et les rapports stratégiques.</w:t>
      </w:r>
      <w:bookmarkStart w:id="12" w:name="_Toc218538892"/>
    </w:p>
    <w:p w14:paraId="42B18127" w14:textId="31CEDBAE" w:rsidR="00DF4F5E" w:rsidRPr="008C673C" w:rsidRDefault="00D56395" w:rsidP="006106C9">
      <w:pPr>
        <w:spacing w:afterAutospacing="1" w:line="240" w:lineRule="auto"/>
        <w:jc w:val="both"/>
        <w:rPr>
          <w:rFonts w:ascii="Times New Roman" w:eastAsia="Times New Roman" w:hAnsi="Times New Roman" w:cs="Times New Roman"/>
          <w:lang w:eastAsia="fr-FR"/>
        </w:rPr>
      </w:pPr>
      <w:r w:rsidRPr="008C673C">
        <w:rPr>
          <w:rFonts w:ascii="Times New Roman" w:eastAsia="Times New Roman" w:hAnsi="Times New Roman" w:cs="Times New Roman"/>
          <w:b/>
          <w:bCs/>
          <w:sz w:val="28"/>
          <w:szCs w:val="27"/>
          <w:lang w:eastAsia="fr-FR"/>
        </w:rPr>
        <w:t>3. Schéma d’architecture : intégration des outils d’ingestion</w:t>
      </w:r>
      <w:bookmarkEnd w:id="12"/>
    </w:p>
    <w:p w14:paraId="2EB48305" w14:textId="77777777" w:rsidR="00DF4F5E" w:rsidRDefault="00D56395" w:rsidP="006106C9">
      <w:pPr>
        <w:spacing w:beforeAutospacing="1"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Le processus d’ingestion dans un Data Lake peut être représenté sous la forme d’un </w:t>
      </w:r>
      <w:r>
        <w:rPr>
          <w:rFonts w:ascii="Times New Roman" w:eastAsia="Times New Roman" w:hAnsi="Times New Roman" w:cs="Times New Roman"/>
          <w:b/>
          <w:bCs/>
          <w:lang w:eastAsia="fr-FR"/>
        </w:rPr>
        <w:t>pipeline clair et structuré</w:t>
      </w:r>
      <w:r>
        <w:rPr>
          <w:rFonts w:ascii="Times New Roman" w:eastAsia="Times New Roman" w:hAnsi="Times New Roman" w:cs="Times New Roman"/>
          <w:lang w:eastAsia="fr-FR"/>
        </w:rPr>
        <w:t xml:space="preserve"> :</w:t>
      </w:r>
    </w:p>
    <w:p w14:paraId="5E132617" w14:textId="77777777" w:rsidR="00DF4F5E" w:rsidRDefault="00D56395" w:rsidP="006106C9">
      <w:pPr>
        <w:spacing w:beforeAutospacing="1" w:afterAutospacing="1" w:line="240" w:lineRule="auto"/>
        <w:jc w:val="both"/>
        <w:rPr>
          <w:rFonts w:ascii="Times New Roman" w:eastAsia="Times New Roman" w:hAnsi="Times New Roman" w:cs="Times New Roman"/>
          <w:lang w:val="en-US" w:eastAsia="fr-FR"/>
        </w:rPr>
      </w:pPr>
      <w:r>
        <w:rPr>
          <w:rFonts w:ascii="Times New Roman" w:eastAsia="Times New Roman" w:hAnsi="Times New Roman" w:cs="Times New Roman"/>
          <w:b/>
          <w:bCs/>
          <w:lang w:val="en-US" w:eastAsia="fr-FR"/>
        </w:rPr>
        <w:t xml:space="preserve">Sources → </w:t>
      </w:r>
      <w:proofErr w:type="spellStart"/>
      <w:r>
        <w:rPr>
          <w:rFonts w:ascii="Times New Roman" w:eastAsia="Times New Roman" w:hAnsi="Times New Roman" w:cs="Times New Roman"/>
          <w:b/>
          <w:bCs/>
          <w:lang w:val="en-US" w:eastAsia="fr-FR"/>
        </w:rPr>
        <w:t>Outils</w:t>
      </w:r>
      <w:proofErr w:type="spellEnd"/>
      <w:r>
        <w:rPr>
          <w:rFonts w:ascii="Times New Roman" w:eastAsia="Times New Roman" w:hAnsi="Times New Roman" w:cs="Times New Roman"/>
          <w:b/>
          <w:bCs/>
          <w:lang w:val="en-US" w:eastAsia="fr-FR"/>
        </w:rPr>
        <w:t xml:space="preserve"> </w:t>
      </w:r>
      <w:proofErr w:type="spellStart"/>
      <w:r>
        <w:rPr>
          <w:rFonts w:ascii="Times New Roman" w:eastAsia="Times New Roman" w:hAnsi="Times New Roman" w:cs="Times New Roman"/>
          <w:b/>
          <w:bCs/>
          <w:lang w:val="en-US" w:eastAsia="fr-FR"/>
        </w:rPr>
        <w:t>d’ingestion</w:t>
      </w:r>
      <w:proofErr w:type="spellEnd"/>
      <w:r>
        <w:rPr>
          <w:rFonts w:ascii="Times New Roman" w:eastAsia="Times New Roman" w:hAnsi="Times New Roman" w:cs="Times New Roman"/>
          <w:b/>
          <w:bCs/>
          <w:lang w:val="en-US" w:eastAsia="fr-FR"/>
        </w:rPr>
        <w:t xml:space="preserve"> → Data Lake (Raw → Bronze → Silver → Gold)</w:t>
      </w:r>
    </w:p>
    <w:p w14:paraId="1FA920F1" w14:textId="77777777" w:rsidR="00DF4F5E" w:rsidRDefault="00D56395" w:rsidP="006106C9">
      <w:pPr>
        <w:numPr>
          <w:ilvl w:val="0"/>
          <w:numId w:val="16"/>
        </w:numPr>
        <w:spacing w:beforeAutospacing="1"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b/>
          <w:bCs/>
          <w:lang w:eastAsia="fr-FR"/>
        </w:rPr>
        <w:t>Sources de données</w:t>
      </w:r>
      <w:r>
        <w:rPr>
          <w:rFonts w:ascii="Times New Roman" w:eastAsia="Times New Roman" w:hAnsi="Times New Roman" w:cs="Times New Roman"/>
          <w:lang w:eastAsia="fr-FR"/>
        </w:rPr>
        <w:t xml:space="preserve"> :</w:t>
      </w:r>
      <w:r>
        <w:rPr>
          <w:rFonts w:ascii="Times New Roman" w:eastAsia="Times New Roman" w:hAnsi="Times New Roman" w:cs="Times New Roman"/>
          <w:lang w:eastAsia="fr-FR"/>
        </w:rPr>
        <w:br/>
        <w:t>Bases de données relationnelles, fichiers logs, capteurs IoT, applications web, systèmes transactionnels.</w:t>
      </w:r>
    </w:p>
    <w:p w14:paraId="36617633" w14:textId="77777777" w:rsidR="00DF4F5E" w:rsidRDefault="00D56395" w:rsidP="006106C9">
      <w:pPr>
        <w:numPr>
          <w:ilvl w:val="0"/>
          <w:numId w:val="16"/>
        </w:numPr>
        <w:spacing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b/>
          <w:bCs/>
          <w:lang w:eastAsia="fr-FR"/>
        </w:rPr>
        <w:t>Outils d’ingestion</w:t>
      </w:r>
      <w:r>
        <w:rPr>
          <w:rFonts w:ascii="Times New Roman" w:eastAsia="Times New Roman" w:hAnsi="Times New Roman" w:cs="Times New Roman"/>
          <w:lang w:eastAsia="fr-FR"/>
        </w:rPr>
        <w:t xml:space="preserve"> :</w:t>
      </w:r>
    </w:p>
    <w:p w14:paraId="5400424A" w14:textId="77777777" w:rsidR="00DF4F5E" w:rsidRDefault="00D56395" w:rsidP="006106C9">
      <w:pPr>
        <w:numPr>
          <w:ilvl w:val="1"/>
          <w:numId w:val="16"/>
        </w:numPr>
        <w:spacing w:after="0" w:line="240" w:lineRule="auto"/>
        <w:jc w:val="both"/>
        <w:rPr>
          <w:rFonts w:ascii="Times New Roman" w:eastAsia="Times New Roman" w:hAnsi="Times New Roman" w:cs="Times New Roman"/>
          <w:lang w:eastAsia="fr-FR"/>
        </w:rPr>
      </w:pPr>
      <w:proofErr w:type="spellStart"/>
      <w:r>
        <w:rPr>
          <w:rFonts w:ascii="Times New Roman" w:eastAsia="Times New Roman" w:hAnsi="Times New Roman" w:cs="Times New Roman"/>
          <w:b/>
          <w:bCs/>
          <w:lang w:eastAsia="fr-FR"/>
        </w:rPr>
        <w:t>Sqoop</w:t>
      </w:r>
      <w:proofErr w:type="spellEnd"/>
      <w:r>
        <w:rPr>
          <w:rFonts w:ascii="Times New Roman" w:eastAsia="Times New Roman" w:hAnsi="Times New Roman" w:cs="Times New Roman"/>
          <w:lang w:eastAsia="fr-FR"/>
        </w:rPr>
        <w:t xml:space="preserve"> pour l’importation des données issues de bases SQL.</w:t>
      </w:r>
    </w:p>
    <w:p w14:paraId="28FC00D4" w14:textId="77777777" w:rsidR="00DF4F5E" w:rsidRDefault="00D56395" w:rsidP="006106C9">
      <w:pPr>
        <w:numPr>
          <w:ilvl w:val="1"/>
          <w:numId w:val="16"/>
        </w:numPr>
        <w:spacing w:after="0" w:line="240" w:lineRule="auto"/>
        <w:jc w:val="both"/>
        <w:rPr>
          <w:rFonts w:ascii="Times New Roman" w:eastAsia="Times New Roman" w:hAnsi="Times New Roman" w:cs="Times New Roman"/>
          <w:lang w:eastAsia="fr-FR"/>
        </w:rPr>
      </w:pPr>
      <w:proofErr w:type="spellStart"/>
      <w:r>
        <w:rPr>
          <w:rFonts w:ascii="Times New Roman" w:eastAsia="Times New Roman" w:hAnsi="Times New Roman" w:cs="Times New Roman"/>
          <w:b/>
          <w:bCs/>
          <w:lang w:eastAsia="fr-FR"/>
        </w:rPr>
        <w:t>Flume</w:t>
      </w:r>
      <w:proofErr w:type="spellEnd"/>
      <w:r>
        <w:rPr>
          <w:rFonts w:ascii="Times New Roman" w:eastAsia="Times New Roman" w:hAnsi="Times New Roman" w:cs="Times New Roman"/>
          <w:lang w:eastAsia="fr-FR"/>
        </w:rPr>
        <w:t xml:space="preserve"> pour la collecte et le transfert de logs.</w:t>
      </w:r>
    </w:p>
    <w:p w14:paraId="66B886BA" w14:textId="77777777" w:rsidR="00DF4F5E" w:rsidRDefault="00D56395" w:rsidP="006106C9">
      <w:pPr>
        <w:numPr>
          <w:ilvl w:val="1"/>
          <w:numId w:val="16"/>
        </w:numPr>
        <w:spacing w:after="0" w:line="240" w:lineRule="auto"/>
        <w:jc w:val="both"/>
        <w:rPr>
          <w:rFonts w:ascii="Times New Roman" w:eastAsia="Times New Roman" w:hAnsi="Times New Roman" w:cs="Times New Roman"/>
          <w:lang w:eastAsia="fr-FR"/>
        </w:rPr>
      </w:pPr>
      <w:r>
        <w:rPr>
          <w:rFonts w:ascii="Times New Roman" w:eastAsia="Times New Roman" w:hAnsi="Times New Roman" w:cs="Times New Roman"/>
          <w:b/>
          <w:bCs/>
          <w:lang w:eastAsia="fr-FR"/>
        </w:rPr>
        <w:t>Kafka</w:t>
      </w:r>
      <w:r>
        <w:rPr>
          <w:rFonts w:ascii="Times New Roman" w:eastAsia="Times New Roman" w:hAnsi="Times New Roman" w:cs="Times New Roman"/>
          <w:lang w:eastAsia="fr-FR"/>
        </w:rPr>
        <w:t xml:space="preserve"> pour la gestion des flux de données en temps réel.</w:t>
      </w:r>
    </w:p>
    <w:p w14:paraId="501572DF" w14:textId="77777777" w:rsidR="00DF4F5E" w:rsidRDefault="00D56395" w:rsidP="006106C9">
      <w:pPr>
        <w:numPr>
          <w:ilvl w:val="1"/>
          <w:numId w:val="16"/>
        </w:numPr>
        <w:spacing w:after="0" w:line="240" w:lineRule="auto"/>
        <w:jc w:val="both"/>
        <w:rPr>
          <w:rFonts w:ascii="Times New Roman" w:eastAsia="Times New Roman" w:hAnsi="Times New Roman" w:cs="Times New Roman"/>
          <w:lang w:eastAsia="fr-FR"/>
        </w:rPr>
      </w:pPr>
      <w:proofErr w:type="spellStart"/>
      <w:r>
        <w:rPr>
          <w:rFonts w:ascii="Times New Roman" w:eastAsia="Times New Roman" w:hAnsi="Times New Roman" w:cs="Times New Roman"/>
          <w:b/>
          <w:bCs/>
          <w:lang w:eastAsia="fr-FR"/>
        </w:rPr>
        <w:t>NiFi</w:t>
      </w:r>
      <w:proofErr w:type="spellEnd"/>
      <w:r>
        <w:rPr>
          <w:rFonts w:ascii="Times New Roman" w:eastAsia="Times New Roman" w:hAnsi="Times New Roman" w:cs="Times New Roman"/>
          <w:lang w:eastAsia="fr-FR"/>
        </w:rPr>
        <w:t xml:space="preserve"> pour l’orchestration, le routage et la supervision des flux.</w:t>
      </w:r>
    </w:p>
    <w:p w14:paraId="23C8C5C7" w14:textId="28ED7AD3" w:rsidR="00F91413" w:rsidRPr="00F91413" w:rsidRDefault="00D56395" w:rsidP="006106C9">
      <w:pPr>
        <w:numPr>
          <w:ilvl w:val="0"/>
          <w:numId w:val="16"/>
        </w:numPr>
        <w:spacing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b/>
          <w:bCs/>
          <w:lang w:eastAsia="fr-FR"/>
        </w:rPr>
        <w:t>Data Lake</w:t>
      </w:r>
      <w:r>
        <w:rPr>
          <w:rFonts w:ascii="Times New Roman" w:eastAsia="Times New Roman" w:hAnsi="Times New Roman" w:cs="Times New Roman"/>
          <w:lang w:eastAsia="fr-FR"/>
        </w:rPr>
        <w:t xml:space="preserve"> :</w:t>
      </w:r>
      <w:r>
        <w:rPr>
          <w:rFonts w:ascii="Times New Roman" w:eastAsia="Times New Roman" w:hAnsi="Times New Roman" w:cs="Times New Roman"/>
          <w:lang w:eastAsia="fr-FR"/>
        </w:rPr>
        <w:br/>
        <w:t xml:space="preserve">Les données sont stockées initialement en </w:t>
      </w:r>
      <w:r>
        <w:rPr>
          <w:rFonts w:ascii="Times New Roman" w:eastAsia="Times New Roman" w:hAnsi="Times New Roman" w:cs="Times New Roman"/>
          <w:b/>
          <w:bCs/>
          <w:lang w:eastAsia="fr-FR"/>
        </w:rPr>
        <w:t>Raw</w:t>
      </w:r>
      <w:r>
        <w:rPr>
          <w:rFonts w:ascii="Times New Roman" w:eastAsia="Times New Roman" w:hAnsi="Times New Roman" w:cs="Times New Roman"/>
          <w:lang w:eastAsia="fr-FR"/>
        </w:rPr>
        <w:t xml:space="preserve">, puis transformées progressivement vers les zones </w:t>
      </w:r>
      <w:r>
        <w:rPr>
          <w:rFonts w:ascii="Times New Roman" w:eastAsia="Times New Roman" w:hAnsi="Times New Roman" w:cs="Times New Roman"/>
          <w:b/>
          <w:bCs/>
          <w:lang w:eastAsia="fr-FR"/>
        </w:rPr>
        <w:t>Bronze</w:t>
      </w:r>
      <w:r>
        <w:rPr>
          <w:rFonts w:ascii="Times New Roman" w:eastAsia="Times New Roman" w:hAnsi="Times New Roman" w:cs="Times New Roman"/>
          <w:lang w:eastAsia="fr-FR"/>
        </w:rPr>
        <w:t xml:space="preserve">, </w:t>
      </w:r>
      <w:r>
        <w:rPr>
          <w:rFonts w:ascii="Times New Roman" w:eastAsia="Times New Roman" w:hAnsi="Times New Roman" w:cs="Times New Roman"/>
          <w:b/>
          <w:bCs/>
          <w:lang w:eastAsia="fr-FR"/>
        </w:rPr>
        <w:t>Silver</w:t>
      </w:r>
      <w:r>
        <w:rPr>
          <w:rFonts w:ascii="Times New Roman" w:eastAsia="Times New Roman" w:hAnsi="Times New Roman" w:cs="Times New Roman"/>
          <w:lang w:eastAsia="fr-FR"/>
        </w:rPr>
        <w:t xml:space="preserve"> et </w:t>
      </w:r>
      <w:r>
        <w:rPr>
          <w:rFonts w:ascii="Times New Roman" w:eastAsia="Times New Roman" w:hAnsi="Times New Roman" w:cs="Times New Roman"/>
          <w:b/>
          <w:bCs/>
          <w:lang w:eastAsia="fr-FR"/>
        </w:rPr>
        <w:t>Gold</w:t>
      </w:r>
      <w:r>
        <w:rPr>
          <w:rFonts w:ascii="Times New Roman" w:eastAsia="Times New Roman" w:hAnsi="Times New Roman" w:cs="Times New Roman"/>
          <w:lang w:eastAsia="fr-FR"/>
        </w:rPr>
        <w:t>, en fonction des besoins métiers et analytiques.</w:t>
      </w:r>
    </w:p>
    <w:p w14:paraId="7099C9E5" w14:textId="43BB4836" w:rsidR="00DF4F5E" w:rsidRDefault="00D56395" w:rsidP="006106C9">
      <w:pPr>
        <w:spacing w:afterAutospacing="1" w:line="240" w:lineRule="auto"/>
        <w:jc w:val="both"/>
        <w:rPr>
          <w:rFonts w:ascii="Times New Roman" w:eastAsia="Times New Roman" w:hAnsi="Times New Roman" w:cs="Times New Roman"/>
          <w:lang w:eastAsia="fr-FR"/>
        </w:rPr>
      </w:pPr>
      <w:bookmarkStart w:id="13" w:name="docs-internal-guid-e6820b89-7fff-e761-51"/>
      <w:bookmarkEnd w:id="13"/>
      <w:r>
        <w:rPr>
          <w:rFonts w:ascii="Google Sans Text;sans-serif" w:eastAsia="Times New Roman" w:hAnsi="Google Sans Text;sans-serif" w:cs="Times New Roman"/>
          <w:b/>
          <w:color w:val="000000"/>
          <w:sz w:val="28"/>
          <w:lang w:eastAsia="fr-FR"/>
        </w:rPr>
        <w:t>IV. Cas Pratique &amp; Démonstration (Le "Concrètement")</w:t>
      </w:r>
    </w:p>
    <w:p w14:paraId="56E34921" w14:textId="77777777" w:rsidR="00DF4F5E" w:rsidRDefault="00D56395" w:rsidP="006106C9">
      <w:pPr>
        <w:pStyle w:val="Heading2"/>
        <w:numPr>
          <w:ilvl w:val="0"/>
          <w:numId w:val="27"/>
        </w:numPr>
        <w:spacing w:before="0" w:afterAutospacing="1" w:line="240" w:lineRule="auto"/>
        <w:jc w:val="both"/>
        <w:rPr>
          <w:rFonts w:ascii="Times New Roman" w:eastAsia="Times New Roman" w:hAnsi="Times New Roman" w:cs="Times New Roman"/>
          <w:b/>
          <w:bCs/>
          <w:color w:val="000000"/>
          <w:sz w:val="28"/>
          <w:szCs w:val="28"/>
          <w:lang w:eastAsia="fr-FR"/>
        </w:rPr>
      </w:pPr>
      <w:bookmarkStart w:id="14" w:name="_Toc218538893"/>
      <w:r>
        <w:rPr>
          <w:rFonts w:ascii="Times New Roman" w:eastAsia="Times New Roman" w:hAnsi="Times New Roman" w:cs="Times New Roman"/>
          <w:b/>
          <w:bCs/>
          <w:color w:val="000000"/>
          <w:sz w:val="28"/>
          <w:szCs w:val="28"/>
          <w:lang w:eastAsia="fr-FR"/>
        </w:rPr>
        <w:t>Objectif du Cas Pratique</w:t>
      </w:r>
      <w:bookmarkEnd w:id="14"/>
    </w:p>
    <w:p w14:paraId="68796967" w14:textId="77777777" w:rsidR="00DF4F5E" w:rsidRDefault="00D56395" w:rsidP="006106C9">
      <w:pPr>
        <w:pStyle w:val="BodyText"/>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L’objectif de ce cas pratique est de </w:t>
      </w:r>
      <w:r>
        <w:rPr>
          <w:rStyle w:val="Strong"/>
          <w:rFonts w:ascii="Times New Roman" w:eastAsia="Times New Roman" w:hAnsi="Times New Roman" w:cs="Times New Roman"/>
          <w:lang w:eastAsia="fr-FR"/>
        </w:rPr>
        <w:t>démontrer concrètement le fonctionnement d’une architecture Big Data temps réel</w:t>
      </w:r>
      <w:r>
        <w:rPr>
          <w:rFonts w:ascii="Times New Roman" w:eastAsia="Times New Roman" w:hAnsi="Times New Roman" w:cs="Times New Roman"/>
          <w:lang w:eastAsia="fr-FR"/>
        </w:rPr>
        <w:t>, depuis la génération des données jusqu’à leur stockage final dans un Data Lake.</w:t>
      </w:r>
    </w:p>
    <w:p w14:paraId="14CD7C46" w14:textId="77777777" w:rsidR="00DF4F5E" w:rsidRDefault="00D56395" w:rsidP="006106C9">
      <w:pPr>
        <w:pStyle w:val="BodyText"/>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Le scénario retenu repose sur l’analyse de </w:t>
      </w:r>
      <w:r>
        <w:rPr>
          <w:rStyle w:val="Strong"/>
          <w:rFonts w:ascii="Times New Roman" w:eastAsia="Times New Roman" w:hAnsi="Times New Roman" w:cs="Times New Roman"/>
          <w:lang w:eastAsia="fr-FR"/>
        </w:rPr>
        <w:t>flux de clics utilisateurs (</w:t>
      </w:r>
      <w:proofErr w:type="spellStart"/>
      <w:r>
        <w:rPr>
          <w:rStyle w:val="Strong"/>
          <w:rFonts w:ascii="Times New Roman" w:eastAsia="Times New Roman" w:hAnsi="Times New Roman" w:cs="Times New Roman"/>
          <w:lang w:eastAsia="fr-FR"/>
        </w:rPr>
        <w:t>clickstream</w:t>
      </w:r>
      <w:proofErr w:type="spellEnd"/>
      <w:r>
        <w:rPr>
          <w:rStyle w:val="Strong"/>
          <w:rFonts w:ascii="Times New Roman" w:eastAsia="Times New Roman" w:hAnsi="Times New Roman" w:cs="Times New Roman"/>
          <w:lang w:eastAsia="fr-FR"/>
        </w:rPr>
        <w:t>)</w:t>
      </w:r>
      <w:r>
        <w:rPr>
          <w:rFonts w:ascii="Times New Roman" w:eastAsia="Times New Roman" w:hAnsi="Times New Roman" w:cs="Times New Roman"/>
          <w:lang w:eastAsia="fr-FR"/>
        </w:rPr>
        <w:t xml:space="preserve"> générés par un site e-commerce réel.</w:t>
      </w:r>
      <w:r>
        <w:rPr>
          <w:rFonts w:ascii="Times New Roman" w:eastAsia="Times New Roman" w:hAnsi="Times New Roman" w:cs="Times New Roman"/>
          <w:lang w:eastAsia="fr-FR"/>
        </w:rPr>
        <w:br/>
        <w:t>Chaque interaction utilisateur (clic, vue de produit, ajout au panier, etc.) est capturée, transmise, traitée et stockée automatiquement sans intervention manuelle.</w:t>
      </w:r>
    </w:p>
    <w:p w14:paraId="2A253377" w14:textId="77777777" w:rsidR="00DF4F5E" w:rsidRDefault="00D56395" w:rsidP="006106C9">
      <w:pPr>
        <w:pStyle w:val="BodyText"/>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Ce cas pratique permet de valider :</w:t>
      </w:r>
    </w:p>
    <w:p w14:paraId="7034323F" w14:textId="77777777" w:rsidR="00DF4F5E" w:rsidRDefault="00D56395" w:rsidP="006106C9">
      <w:pPr>
        <w:pStyle w:val="BodyText"/>
        <w:numPr>
          <w:ilvl w:val="0"/>
          <w:numId w:val="18"/>
        </w:numPr>
        <w:tabs>
          <w:tab w:val="clear" w:pos="709"/>
          <w:tab w:val="left" w:pos="0"/>
        </w:tabs>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La </w:t>
      </w:r>
      <w:r>
        <w:rPr>
          <w:rStyle w:val="Strong"/>
          <w:rFonts w:ascii="Times New Roman" w:eastAsia="Times New Roman" w:hAnsi="Times New Roman" w:cs="Times New Roman"/>
          <w:lang w:eastAsia="fr-FR"/>
        </w:rPr>
        <w:t>capacité d’ingestion temps réel</w:t>
      </w:r>
      <w:r>
        <w:rPr>
          <w:rFonts w:ascii="Times New Roman" w:eastAsia="Times New Roman" w:hAnsi="Times New Roman" w:cs="Times New Roman"/>
          <w:lang w:eastAsia="fr-FR"/>
        </w:rPr>
        <w:t xml:space="preserve"> de Kafka</w:t>
      </w:r>
    </w:p>
    <w:p w14:paraId="1D7888CF" w14:textId="77777777" w:rsidR="00DF4F5E" w:rsidRDefault="00D56395" w:rsidP="006106C9">
      <w:pPr>
        <w:pStyle w:val="BodyText"/>
        <w:numPr>
          <w:ilvl w:val="0"/>
          <w:numId w:val="18"/>
        </w:numPr>
        <w:tabs>
          <w:tab w:val="clear" w:pos="709"/>
          <w:tab w:val="left" w:pos="0"/>
        </w:tabs>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 xml:space="preserve">Le </w:t>
      </w:r>
      <w:r>
        <w:rPr>
          <w:rStyle w:val="Strong"/>
          <w:rFonts w:ascii="Times New Roman" w:eastAsia="Times New Roman" w:hAnsi="Times New Roman" w:cs="Times New Roman"/>
          <w:lang w:eastAsia="fr-FR"/>
        </w:rPr>
        <w:t>traitement distribué</w:t>
      </w:r>
      <w:r>
        <w:rPr>
          <w:rFonts w:ascii="Times New Roman" w:eastAsia="Times New Roman" w:hAnsi="Times New Roman" w:cs="Times New Roman"/>
          <w:lang w:eastAsia="fr-FR"/>
        </w:rPr>
        <w:t xml:space="preserve"> avec Spark </w:t>
      </w:r>
      <w:proofErr w:type="spellStart"/>
      <w:r>
        <w:rPr>
          <w:rFonts w:ascii="Times New Roman" w:eastAsia="Times New Roman" w:hAnsi="Times New Roman" w:cs="Times New Roman"/>
          <w:lang w:eastAsia="fr-FR"/>
        </w:rPr>
        <w:t>Structured</w:t>
      </w:r>
      <w:proofErr w:type="spellEnd"/>
      <w:r>
        <w:rPr>
          <w:rFonts w:ascii="Times New Roman" w:eastAsia="Times New Roman" w:hAnsi="Times New Roman" w:cs="Times New Roman"/>
          <w:lang w:eastAsia="fr-FR"/>
        </w:rPr>
        <w:t xml:space="preserve"> Streaming</w:t>
      </w:r>
    </w:p>
    <w:p w14:paraId="65007B6F" w14:textId="51A25C8E" w:rsidR="008C673C" w:rsidRPr="008C673C" w:rsidRDefault="00D56395" w:rsidP="006106C9">
      <w:pPr>
        <w:pStyle w:val="BodyText"/>
        <w:numPr>
          <w:ilvl w:val="0"/>
          <w:numId w:val="18"/>
        </w:numPr>
        <w:tabs>
          <w:tab w:val="clear" w:pos="709"/>
          <w:tab w:val="left" w:pos="0"/>
        </w:tabs>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La </w:t>
      </w:r>
      <w:r>
        <w:rPr>
          <w:rStyle w:val="Strong"/>
          <w:rFonts w:ascii="Times New Roman" w:eastAsia="Times New Roman" w:hAnsi="Times New Roman" w:cs="Times New Roman"/>
          <w:lang w:eastAsia="fr-FR"/>
        </w:rPr>
        <w:t>persistance optimisée</w:t>
      </w:r>
      <w:r>
        <w:rPr>
          <w:rFonts w:ascii="Times New Roman" w:eastAsia="Times New Roman" w:hAnsi="Times New Roman" w:cs="Times New Roman"/>
          <w:lang w:eastAsia="fr-FR"/>
        </w:rPr>
        <w:t xml:space="preserve"> des données dans un Data Lake cloud</w:t>
      </w:r>
    </w:p>
    <w:p w14:paraId="7E9037A4" w14:textId="77777777" w:rsidR="00DF4F5E" w:rsidRDefault="00D56395" w:rsidP="006106C9">
      <w:pPr>
        <w:pStyle w:val="BodyText"/>
        <w:spacing w:after="280" w:line="240" w:lineRule="auto"/>
        <w:jc w:val="both"/>
        <w:rPr>
          <w:rFonts w:ascii="Times New Roman" w:eastAsia="Times New Roman" w:hAnsi="Times New Roman" w:cs="Times New Roman"/>
          <w:b/>
          <w:bCs/>
          <w:color w:val="000000"/>
          <w:sz w:val="28"/>
          <w:szCs w:val="28"/>
          <w:lang w:eastAsia="fr-FR"/>
        </w:rPr>
      </w:pPr>
      <w:r>
        <w:rPr>
          <w:rFonts w:ascii="Times New Roman" w:eastAsia="Times New Roman" w:hAnsi="Times New Roman" w:cs="Times New Roman"/>
          <w:b/>
          <w:bCs/>
          <w:color w:val="000000"/>
          <w:sz w:val="28"/>
          <w:szCs w:val="28"/>
          <w:lang w:eastAsia="fr-FR"/>
        </w:rPr>
        <w:t xml:space="preserve">2)   Scénario Métier : Analyse de </w:t>
      </w:r>
      <w:proofErr w:type="spellStart"/>
      <w:r>
        <w:rPr>
          <w:rFonts w:ascii="Times New Roman" w:eastAsia="Times New Roman" w:hAnsi="Times New Roman" w:cs="Times New Roman"/>
          <w:b/>
          <w:bCs/>
          <w:color w:val="000000"/>
          <w:sz w:val="28"/>
          <w:szCs w:val="28"/>
          <w:lang w:eastAsia="fr-FR"/>
        </w:rPr>
        <w:t>Clickstream</w:t>
      </w:r>
      <w:proofErr w:type="spellEnd"/>
      <w:r>
        <w:rPr>
          <w:rFonts w:ascii="Times New Roman" w:eastAsia="Times New Roman" w:hAnsi="Times New Roman" w:cs="Times New Roman"/>
          <w:b/>
          <w:bCs/>
          <w:color w:val="000000"/>
          <w:sz w:val="28"/>
          <w:szCs w:val="28"/>
          <w:lang w:eastAsia="fr-FR"/>
        </w:rPr>
        <w:t xml:space="preserve"> E-commerce</w:t>
      </w:r>
    </w:p>
    <w:p w14:paraId="7DB37F7E" w14:textId="77777777" w:rsidR="00DF4F5E" w:rsidRDefault="00D56395" w:rsidP="006106C9">
      <w:pPr>
        <w:pStyle w:val="BodyText"/>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Le site e-commerce utilisé pour la démonstration est accessible à l’adresse suivante :</w:t>
      </w:r>
      <w:r>
        <w:rPr>
          <w:rFonts w:ascii="Times New Roman" w:eastAsia="Times New Roman" w:hAnsi="Times New Roman" w:cs="Times New Roman"/>
          <w:lang w:eastAsia="fr-FR"/>
        </w:rPr>
        <w:br/>
      </w:r>
      <w:hyperlink r:id="rId9" w:tgtFrame="_new">
        <w:r>
          <w:rPr>
            <w:rStyle w:val="Hyperlink"/>
            <w:rFonts w:eastAsia="Times New Roman" w:cs="Times New Roman"/>
            <w:lang w:eastAsia="fr-FR"/>
          </w:rPr>
          <w:t>https://lumi-dun.vercel.app/</w:t>
        </w:r>
      </w:hyperlink>
    </w:p>
    <w:p w14:paraId="6A2EFAC9" w14:textId="77777777" w:rsidR="00DF4F5E" w:rsidRDefault="00D56395" w:rsidP="006106C9">
      <w:pPr>
        <w:pStyle w:val="BodyText"/>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Lorsqu’un utilisateur navigue sur le site, plusieurs types d’événements sont générés :</w:t>
      </w:r>
    </w:p>
    <w:p w14:paraId="2757CE28" w14:textId="77777777" w:rsidR="00DF4F5E" w:rsidRDefault="00D56395" w:rsidP="006106C9">
      <w:pPr>
        <w:pStyle w:val="BodyText"/>
        <w:numPr>
          <w:ilvl w:val="0"/>
          <w:numId w:val="19"/>
        </w:numPr>
        <w:tabs>
          <w:tab w:val="clear" w:pos="709"/>
          <w:tab w:val="left" w:pos="0"/>
        </w:tabs>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Consultation de page</w:t>
      </w:r>
    </w:p>
    <w:p w14:paraId="6E8CA5E7" w14:textId="77777777" w:rsidR="00DF4F5E" w:rsidRDefault="00D56395" w:rsidP="006106C9">
      <w:pPr>
        <w:pStyle w:val="BodyText"/>
        <w:numPr>
          <w:ilvl w:val="0"/>
          <w:numId w:val="19"/>
        </w:numPr>
        <w:tabs>
          <w:tab w:val="clear" w:pos="709"/>
          <w:tab w:val="left" w:pos="0"/>
        </w:tabs>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Clic sur un produit</w:t>
      </w:r>
    </w:p>
    <w:p w14:paraId="24C572CD" w14:textId="77777777" w:rsidR="00DF4F5E" w:rsidRDefault="00D56395" w:rsidP="006106C9">
      <w:pPr>
        <w:pStyle w:val="BodyText"/>
        <w:numPr>
          <w:ilvl w:val="0"/>
          <w:numId w:val="19"/>
        </w:numPr>
        <w:tabs>
          <w:tab w:val="clear" w:pos="709"/>
          <w:tab w:val="left" w:pos="0"/>
        </w:tabs>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Ajout au panier</w:t>
      </w:r>
    </w:p>
    <w:p w14:paraId="45D1DAE5" w14:textId="77777777" w:rsidR="00DF4F5E" w:rsidRDefault="00D56395" w:rsidP="006106C9">
      <w:pPr>
        <w:pStyle w:val="BodyText"/>
        <w:numPr>
          <w:ilvl w:val="0"/>
          <w:numId w:val="19"/>
        </w:numPr>
        <w:tabs>
          <w:tab w:val="clear" w:pos="709"/>
          <w:tab w:val="left" w:pos="0"/>
        </w:tabs>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Autres interactions de navigation</w:t>
      </w:r>
    </w:p>
    <w:p w14:paraId="1EC7546B" w14:textId="77777777" w:rsidR="00DF4F5E" w:rsidRDefault="00D56395" w:rsidP="006106C9">
      <w:pPr>
        <w:pStyle w:val="BodyText"/>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Chaque événement est encapsulé sous forme de </w:t>
      </w:r>
      <w:r>
        <w:rPr>
          <w:rStyle w:val="Strong"/>
          <w:rFonts w:ascii="Times New Roman" w:eastAsia="Times New Roman" w:hAnsi="Times New Roman" w:cs="Times New Roman"/>
          <w:lang w:eastAsia="fr-FR"/>
        </w:rPr>
        <w:t>message JSON</w:t>
      </w:r>
      <w:r>
        <w:rPr>
          <w:rFonts w:ascii="Times New Roman" w:eastAsia="Times New Roman" w:hAnsi="Times New Roman" w:cs="Times New Roman"/>
          <w:lang w:eastAsia="fr-FR"/>
        </w:rPr>
        <w:t>, contenant notamment :</w:t>
      </w:r>
    </w:p>
    <w:p w14:paraId="5FFE3C73" w14:textId="77777777" w:rsidR="00DF4F5E" w:rsidRDefault="00D56395" w:rsidP="006106C9">
      <w:pPr>
        <w:pStyle w:val="BodyText"/>
        <w:numPr>
          <w:ilvl w:val="0"/>
          <w:numId w:val="20"/>
        </w:numPr>
        <w:tabs>
          <w:tab w:val="clear" w:pos="709"/>
          <w:tab w:val="left" w:pos="0"/>
        </w:tabs>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Le type d’événement</w:t>
      </w:r>
    </w:p>
    <w:p w14:paraId="3761EEBB" w14:textId="77777777" w:rsidR="00DF4F5E" w:rsidRDefault="00D56395" w:rsidP="006106C9">
      <w:pPr>
        <w:pStyle w:val="BodyText"/>
        <w:numPr>
          <w:ilvl w:val="0"/>
          <w:numId w:val="20"/>
        </w:numPr>
        <w:tabs>
          <w:tab w:val="clear" w:pos="709"/>
          <w:tab w:val="left" w:pos="0"/>
        </w:tabs>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Un identifiant utilisateur</w:t>
      </w:r>
    </w:p>
    <w:p w14:paraId="43104570" w14:textId="77777777" w:rsidR="00DF4F5E" w:rsidRDefault="00D56395" w:rsidP="006106C9">
      <w:pPr>
        <w:pStyle w:val="BodyText"/>
        <w:numPr>
          <w:ilvl w:val="0"/>
          <w:numId w:val="20"/>
        </w:numPr>
        <w:tabs>
          <w:tab w:val="clear" w:pos="709"/>
          <w:tab w:val="left" w:pos="0"/>
        </w:tabs>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Un timestamp</w:t>
      </w:r>
    </w:p>
    <w:p w14:paraId="6244BACB" w14:textId="77777777" w:rsidR="00DF4F5E" w:rsidRDefault="00D56395" w:rsidP="006106C9">
      <w:pPr>
        <w:pStyle w:val="BodyText"/>
        <w:numPr>
          <w:ilvl w:val="0"/>
          <w:numId w:val="20"/>
        </w:numPr>
        <w:tabs>
          <w:tab w:val="clear" w:pos="709"/>
          <w:tab w:val="left" w:pos="0"/>
        </w:tabs>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Des métadonnées liées à l’action effectuée</w:t>
      </w:r>
    </w:p>
    <w:p w14:paraId="01BEE72D" w14:textId="77777777" w:rsidR="00DF4F5E" w:rsidRDefault="00D56395" w:rsidP="006106C9">
      <w:pPr>
        <w:pStyle w:val="BodyText"/>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Ces données constituent un </w:t>
      </w:r>
      <w:r>
        <w:rPr>
          <w:rStyle w:val="Strong"/>
          <w:rFonts w:ascii="Times New Roman" w:eastAsia="Times New Roman" w:hAnsi="Times New Roman" w:cs="Times New Roman"/>
          <w:lang w:eastAsia="fr-FR"/>
        </w:rPr>
        <w:t>flux continu</w:t>
      </w:r>
      <w:r>
        <w:rPr>
          <w:rFonts w:ascii="Times New Roman" w:eastAsia="Times New Roman" w:hAnsi="Times New Roman" w:cs="Times New Roman"/>
          <w:lang w:eastAsia="fr-FR"/>
        </w:rPr>
        <w:t>, typique des systèmes Big Data modernes.</w:t>
      </w:r>
    </w:p>
    <w:p w14:paraId="13B74C44" w14:textId="77777777" w:rsidR="00DF4F5E" w:rsidRDefault="00DF4F5E" w:rsidP="006106C9">
      <w:pPr>
        <w:pStyle w:val="BodyText"/>
        <w:spacing w:after="280" w:line="240" w:lineRule="auto"/>
        <w:jc w:val="both"/>
        <w:rPr>
          <w:rFonts w:ascii="Times New Roman" w:eastAsia="Times New Roman" w:hAnsi="Times New Roman" w:cs="Times New Roman"/>
          <w:lang w:eastAsia="fr-FR"/>
        </w:rPr>
      </w:pPr>
    </w:p>
    <w:p w14:paraId="79F598E8" w14:textId="77777777" w:rsidR="00DF4F5E" w:rsidRDefault="00D56395" w:rsidP="006106C9">
      <w:pPr>
        <w:pStyle w:val="Heading2"/>
        <w:spacing w:before="0" w:after="280" w:line="240" w:lineRule="auto"/>
        <w:jc w:val="both"/>
        <w:rPr>
          <w:rFonts w:ascii="Times New Roman" w:eastAsia="Times New Roman" w:hAnsi="Times New Roman" w:cs="Times New Roman"/>
          <w:b/>
          <w:bCs/>
          <w:color w:val="000000"/>
          <w:sz w:val="28"/>
          <w:szCs w:val="28"/>
          <w:lang w:eastAsia="fr-FR"/>
        </w:rPr>
      </w:pPr>
      <w:bookmarkStart w:id="15" w:name="_Toc218538894"/>
      <w:r>
        <w:rPr>
          <w:rFonts w:ascii="Times New Roman" w:eastAsia="Times New Roman" w:hAnsi="Times New Roman" w:cs="Times New Roman"/>
          <w:b/>
          <w:bCs/>
          <w:color w:val="000000"/>
          <w:sz w:val="28"/>
          <w:szCs w:val="28"/>
          <w:lang w:eastAsia="fr-FR"/>
        </w:rPr>
        <w:t>3)   Démonstration du Flux de Données (End-to-End)</w:t>
      </w:r>
      <w:bookmarkEnd w:id="15"/>
    </w:p>
    <w:p w14:paraId="5DF7E2B5" w14:textId="77777777" w:rsidR="00DF4F5E" w:rsidRDefault="00D56395" w:rsidP="006106C9">
      <w:pPr>
        <w:pStyle w:val="Heading3"/>
        <w:spacing w:before="0" w:after="280" w:line="240" w:lineRule="auto"/>
        <w:jc w:val="both"/>
        <w:rPr>
          <w:rFonts w:ascii="Times New Roman" w:eastAsia="Times New Roman" w:hAnsi="Times New Roman" w:cs="Times New Roman"/>
          <w:b/>
          <w:bCs/>
          <w:color w:val="000000"/>
          <w:lang w:eastAsia="fr-FR"/>
        </w:rPr>
      </w:pPr>
      <w:bookmarkStart w:id="16" w:name="_Toc218538895"/>
      <w:r>
        <w:rPr>
          <w:rFonts w:ascii="Times New Roman" w:eastAsia="Times New Roman" w:hAnsi="Times New Roman" w:cs="Times New Roman"/>
          <w:b/>
          <w:bCs/>
          <w:color w:val="000000"/>
          <w:lang w:eastAsia="fr-FR"/>
        </w:rPr>
        <w:t>Génération des Données – Source Applicative</w:t>
      </w:r>
      <w:bookmarkEnd w:id="16"/>
    </w:p>
    <w:p w14:paraId="09C11F49" w14:textId="77777777" w:rsidR="00DF4F5E" w:rsidRDefault="00D56395" w:rsidP="006106C9">
      <w:pPr>
        <w:pStyle w:val="BodyText"/>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Le frontend/backend Node.js du site e-commerce agit comme </w:t>
      </w:r>
      <w:r>
        <w:rPr>
          <w:rStyle w:val="Strong"/>
          <w:rFonts w:ascii="Times New Roman" w:eastAsia="Times New Roman" w:hAnsi="Times New Roman" w:cs="Times New Roman"/>
          <w:lang w:eastAsia="fr-FR"/>
        </w:rPr>
        <w:t>producteur Kafka</w:t>
      </w:r>
      <w:r>
        <w:rPr>
          <w:rFonts w:ascii="Times New Roman" w:eastAsia="Times New Roman" w:hAnsi="Times New Roman" w:cs="Times New Roman"/>
          <w:lang w:eastAsia="fr-FR"/>
        </w:rPr>
        <w:t>.</w:t>
      </w:r>
      <w:r>
        <w:rPr>
          <w:rFonts w:ascii="Times New Roman" w:eastAsia="Times New Roman" w:hAnsi="Times New Roman" w:cs="Times New Roman"/>
          <w:lang w:eastAsia="fr-FR"/>
        </w:rPr>
        <w:br/>
        <w:t xml:space="preserve">À chaque interaction utilisateur, un événement JSON est envoyé vers Kafka via la librairie </w:t>
      </w:r>
      <w:proofErr w:type="spellStart"/>
      <w:r>
        <w:rPr>
          <w:rStyle w:val="Strong"/>
          <w:rFonts w:ascii="Times New Roman" w:eastAsia="Times New Roman" w:hAnsi="Times New Roman" w:cs="Times New Roman"/>
          <w:lang w:eastAsia="fr-FR"/>
        </w:rPr>
        <w:t>kafkajs</w:t>
      </w:r>
      <w:proofErr w:type="spellEnd"/>
      <w:r>
        <w:rPr>
          <w:rFonts w:ascii="Times New Roman" w:eastAsia="Times New Roman" w:hAnsi="Times New Roman" w:cs="Times New Roman"/>
          <w:lang w:eastAsia="fr-FR"/>
        </w:rPr>
        <w:t>.</w:t>
      </w:r>
    </w:p>
    <w:p w14:paraId="50D9EBB7" w14:textId="77777777" w:rsidR="00DF4F5E" w:rsidRDefault="00D56395" w:rsidP="006106C9">
      <w:pPr>
        <w:pStyle w:val="BodyText"/>
        <w:spacing w:after="280" w:line="240" w:lineRule="auto"/>
        <w:jc w:val="both"/>
        <w:rPr>
          <w:rFonts w:ascii="Times New Roman" w:eastAsia="Times New Roman" w:hAnsi="Times New Roman" w:cs="Times New Roman"/>
          <w:b/>
          <w:bCs/>
          <w:lang w:eastAsia="fr-FR"/>
        </w:rPr>
      </w:pPr>
      <w:r>
        <w:rPr>
          <w:rFonts w:ascii="Times New Roman" w:eastAsia="Times New Roman" w:hAnsi="Times New Roman" w:cs="Times New Roman"/>
          <w:b/>
          <w:bCs/>
          <w:lang w:eastAsia="fr-FR"/>
        </w:rPr>
        <w:t xml:space="preserve"> Exemple de message produit :</w:t>
      </w:r>
    </w:p>
    <w:p w14:paraId="5334AE29" w14:textId="77777777" w:rsidR="00DF4F5E" w:rsidRDefault="00D56395" w:rsidP="006106C9">
      <w:pPr>
        <w:pStyle w:val="PreformattedText"/>
        <w:spacing w:after="280" w:line="240" w:lineRule="auto"/>
        <w:jc w:val="both"/>
        <w:rPr>
          <w:rFonts w:ascii="Times New Roman" w:eastAsia="Times New Roman" w:hAnsi="Times New Roman" w:cs="Times New Roman"/>
          <w:lang w:eastAsia="fr-FR"/>
        </w:rPr>
      </w:pPr>
      <w:r>
        <w:rPr>
          <w:rStyle w:val="SourceText"/>
          <w:rFonts w:ascii="Times New Roman" w:hAnsi="Times New Roman"/>
          <w:lang w:eastAsia="fr-FR"/>
        </w:rPr>
        <w:t>{</w:t>
      </w:r>
    </w:p>
    <w:p w14:paraId="270A3D34" w14:textId="77777777" w:rsidR="00DF4F5E" w:rsidRDefault="00D56395" w:rsidP="006106C9">
      <w:pPr>
        <w:pStyle w:val="PreformattedText"/>
        <w:spacing w:after="280" w:line="240" w:lineRule="auto"/>
        <w:jc w:val="both"/>
        <w:rPr>
          <w:rFonts w:ascii="Times New Roman" w:eastAsia="Times New Roman" w:hAnsi="Times New Roman" w:cs="Times New Roman"/>
          <w:lang w:eastAsia="fr-FR"/>
        </w:rPr>
      </w:pPr>
      <w:r>
        <w:rPr>
          <w:rStyle w:val="SourceText"/>
          <w:rFonts w:ascii="Times New Roman" w:hAnsi="Times New Roman"/>
          <w:lang w:eastAsia="fr-FR"/>
        </w:rPr>
        <w:t xml:space="preserve">  "</w:t>
      </w:r>
      <w:proofErr w:type="spellStart"/>
      <w:r>
        <w:rPr>
          <w:rStyle w:val="SourceText"/>
          <w:rFonts w:ascii="Times New Roman" w:hAnsi="Times New Roman"/>
          <w:lang w:eastAsia="fr-FR"/>
        </w:rPr>
        <w:t>user_id</w:t>
      </w:r>
      <w:proofErr w:type="spellEnd"/>
      <w:proofErr w:type="gramStart"/>
      <w:r>
        <w:rPr>
          <w:rStyle w:val="SourceText"/>
          <w:rFonts w:ascii="Times New Roman" w:hAnsi="Times New Roman"/>
          <w:lang w:eastAsia="fr-FR"/>
        </w:rPr>
        <w:t>":</w:t>
      </w:r>
      <w:proofErr w:type="gramEnd"/>
      <w:r>
        <w:rPr>
          <w:rStyle w:val="SourceText"/>
          <w:rFonts w:ascii="Times New Roman" w:hAnsi="Times New Roman"/>
          <w:lang w:eastAsia="fr-FR"/>
        </w:rPr>
        <w:t xml:space="preserve"> "U123",</w:t>
      </w:r>
    </w:p>
    <w:p w14:paraId="4EDAB35B" w14:textId="77777777" w:rsidR="00DF4F5E" w:rsidRPr="004B32F7" w:rsidRDefault="00D56395" w:rsidP="006106C9">
      <w:pPr>
        <w:pStyle w:val="PreformattedText"/>
        <w:spacing w:after="280" w:line="240" w:lineRule="auto"/>
        <w:jc w:val="both"/>
        <w:rPr>
          <w:rFonts w:ascii="Times New Roman" w:eastAsia="Times New Roman" w:hAnsi="Times New Roman" w:cs="Times New Roman"/>
          <w:lang w:val="fr-CA" w:eastAsia="fr-FR"/>
        </w:rPr>
      </w:pPr>
      <w:r>
        <w:rPr>
          <w:rStyle w:val="SourceText"/>
          <w:rFonts w:ascii="Times New Roman" w:hAnsi="Times New Roman"/>
          <w:lang w:eastAsia="fr-FR"/>
        </w:rPr>
        <w:t xml:space="preserve">  </w:t>
      </w:r>
      <w:r w:rsidRPr="004B32F7">
        <w:rPr>
          <w:rStyle w:val="SourceText"/>
          <w:rFonts w:ascii="Times New Roman" w:hAnsi="Times New Roman"/>
          <w:lang w:val="fr-CA" w:eastAsia="fr-FR"/>
        </w:rPr>
        <w:t>"type": "</w:t>
      </w:r>
      <w:proofErr w:type="spellStart"/>
      <w:r w:rsidRPr="004B32F7">
        <w:rPr>
          <w:rStyle w:val="SourceText"/>
          <w:rFonts w:ascii="Times New Roman" w:hAnsi="Times New Roman"/>
          <w:lang w:val="fr-CA" w:eastAsia="fr-FR"/>
        </w:rPr>
        <w:t>product_click</w:t>
      </w:r>
      <w:proofErr w:type="spellEnd"/>
      <w:r w:rsidRPr="004B32F7">
        <w:rPr>
          <w:rStyle w:val="SourceText"/>
          <w:rFonts w:ascii="Times New Roman" w:hAnsi="Times New Roman"/>
          <w:lang w:val="fr-CA" w:eastAsia="fr-FR"/>
        </w:rPr>
        <w:t>",</w:t>
      </w:r>
    </w:p>
    <w:p w14:paraId="371F7E21" w14:textId="77777777" w:rsidR="00DF4F5E" w:rsidRPr="004B32F7" w:rsidRDefault="00D56395" w:rsidP="006106C9">
      <w:pPr>
        <w:pStyle w:val="PreformattedText"/>
        <w:spacing w:after="280" w:line="240" w:lineRule="auto"/>
        <w:jc w:val="both"/>
        <w:rPr>
          <w:rFonts w:ascii="Times New Roman" w:eastAsia="Times New Roman" w:hAnsi="Times New Roman" w:cs="Times New Roman"/>
          <w:lang w:val="fr-CA" w:eastAsia="fr-FR"/>
        </w:rPr>
      </w:pPr>
      <w:r w:rsidRPr="004B32F7">
        <w:rPr>
          <w:rStyle w:val="SourceText"/>
          <w:rFonts w:ascii="Times New Roman" w:hAnsi="Times New Roman"/>
          <w:lang w:val="fr-CA" w:eastAsia="fr-FR"/>
        </w:rPr>
        <w:t xml:space="preserve">  "</w:t>
      </w:r>
      <w:proofErr w:type="spellStart"/>
      <w:r w:rsidRPr="004B32F7">
        <w:rPr>
          <w:rStyle w:val="SourceText"/>
          <w:rFonts w:ascii="Times New Roman" w:hAnsi="Times New Roman"/>
          <w:lang w:val="fr-CA" w:eastAsia="fr-FR"/>
        </w:rPr>
        <w:t>product_id</w:t>
      </w:r>
      <w:proofErr w:type="spellEnd"/>
      <w:r w:rsidRPr="004B32F7">
        <w:rPr>
          <w:rStyle w:val="SourceText"/>
          <w:rFonts w:ascii="Times New Roman" w:hAnsi="Times New Roman"/>
          <w:lang w:val="fr-CA" w:eastAsia="fr-FR"/>
        </w:rPr>
        <w:t>": "P45",</w:t>
      </w:r>
    </w:p>
    <w:p w14:paraId="4E368A2F" w14:textId="77777777" w:rsidR="00DF4F5E" w:rsidRDefault="00D56395" w:rsidP="006106C9">
      <w:pPr>
        <w:pStyle w:val="PreformattedText"/>
        <w:spacing w:after="280" w:line="240" w:lineRule="auto"/>
        <w:jc w:val="both"/>
        <w:rPr>
          <w:rFonts w:ascii="Times New Roman" w:eastAsia="Times New Roman" w:hAnsi="Times New Roman" w:cs="Times New Roman"/>
          <w:lang w:eastAsia="fr-FR"/>
        </w:rPr>
      </w:pPr>
      <w:r w:rsidRPr="004B32F7">
        <w:rPr>
          <w:rStyle w:val="SourceText"/>
          <w:rFonts w:ascii="Times New Roman" w:hAnsi="Times New Roman"/>
          <w:lang w:val="fr-CA" w:eastAsia="fr-FR"/>
        </w:rPr>
        <w:lastRenderedPageBreak/>
        <w:t xml:space="preserve">  </w:t>
      </w:r>
      <w:r>
        <w:rPr>
          <w:rStyle w:val="SourceText"/>
          <w:rFonts w:ascii="Times New Roman" w:hAnsi="Times New Roman"/>
          <w:lang w:eastAsia="fr-FR"/>
        </w:rPr>
        <w:t>"timestamp</w:t>
      </w:r>
      <w:proofErr w:type="gramStart"/>
      <w:r>
        <w:rPr>
          <w:rStyle w:val="SourceText"/>
          <w:rFonts w:ascii="Times New Roman" w:hAnsi="Times New Roman"/>
          <w:lang w:eastAsia="fr-FR"/>
        </w:rPr>
        <w:t>":</w:t>
      </w:r>
      <w:proofErr w:type="gramEnd"/>
      <w:r>
        <w:rPr>
          <w:rStyle w:val="SourceText"/>
          <w:rFonts w:ascii="Times New Roman" w:hAnsi="Times New Roman"/>
          <w:lang w:eastAsia="fr-FR"/>
        </w:rPr>
        <w:t xml:space="preserve"> "2025-01-05T10:15:30Z"</w:t>
      </w:r>
    </w:p>
    <w:p w14:paraId="1D6010E2" w14:textId="77777777" w:rsidR="00DF4F5E" w:rsidRDefault="00D56395" w:rsidP="006106C9">
      <w:pPr>
        <w:pStyle w:val="PreformattedText"/>
        <w:spacing w:after="280" w:line="240" w:lineRule="auto"/>
        <w:jc w:val="both"/>
        <w:rPr>
          <w:rFonts w:ascii="Times New Roman" w:eastAsia="Times New Roman" w:hAnsi="Times New Roman" w:cs="Times New Roman"/>
          <w:lang w:eastAsia="fr-FR"/>
        </w:rPr>
      </w:pPr>
      <w:r>
        <w:rPr>
          <w:rStyle w:val="SourceText"/>
          <w:rFonts w:ascii="Times New Roman" w:hAnsi="Times New Roman"/>
          <w:lang w:eastAsia="fr-FR"/>
        </w:rPr>
        <w:t>}</w:t>
      </w:r>
    </w:p>
    <w:p w14:paraId="09745F7C" w14:textId="77777777" w:rsidR="00DF4F5E" w:rsidRPr="00530110" w:rsidRDefault="00D56395" w:rsidP="006106C9">
      <w:pPr>
        <w:pStyle w:val="BlockQuotation"/>
        <w:spacing w:after="280" w:line="240" w:lineRule="auto"/>
        <w:jc w:val="both"/>
        <w:rPr>
          <w:rFonts w:ascii="Times New Roman" w:eastAsia="Times New Roman" w:hAnsi="Times New Roman" w:cs="Times New Roman"/>
          <w:lang w:eastAsia="fr-FR"/>
        </w:rPr>
      </w:pPr>
      <w:r w:rsidRPr="00530110">
        <w:rPr>
          <w:rFonts w:ascii="Times New Roman" w:eastAsia="Times New Roman" w:hAnsi="Times New Roman" w:cs="Times New Roman"/>
          <w:lang w:eastAsia="fr-FR"/>
        </w:rPr>
        <w:t xml:space="preserve">Afin de démontrer le fonctionnement complet de l’architecture, une interaction utilisateur a été réalisée directement sur le site e-commerce pendant que Spark </w:t>
      </w:r>
      <w:proofErr w:type="spellStart"/>
      <w:r w:rsidRPr="00530110">
        <w:rPr>
          <w:rFonts w:ascii="Times New Roman" w:eastAsia="Times New Roman" w:hAnsi="Times New Roman" w:cs="Times New Roman"/>
          <w:lang w:eastAsia="fr-FR"/>
        </w:rPr>
        <w:t>Structured</w:t>
      </w:r>
      <w:proofErr w:type="spellEnd"/>
      <w:r w:rsidRPr="00530110">
        <w:rPr>
          <w:rFonts w:ascii="Times New Roman" w:eastAsia="Times New Roman" w:hAnsi="Times New Roman" w:cs="Times New Roman"/>
          <w:lang w:eastAsia="fr-FR"/>
        </w:rPr>
        <w:t xml:space="preserve"> Streaming consommait le flux Kafka en temps réel.</w:t>
      </w:r>
    </w:p>
    <w:p w14:paraId="507FC00F" w14:textId="77777777" w:rsidR="00DF4F5E" w:rsidRPr="00530110" w:rsidRDefault="00D56395" w:rsidP="006106C9">
      <w:pPr>
        <w:pStyle w:val="BlockQuotation"/>
        <w:spacing w:after="280" w:line="240" w:lineRule="auto"/>
        <w:jc w:val="both"/>
        <w:rPr>
          <w:rFonts w:ascii="Times New Roman" w:eastAsia="Times New Roman" w:hAnsi="Times New Roman" w:cs="Times New Roman"/>
          <w:lang w:eastAsia="fr-FR"/>
        </w:rPr>
      </w:pPr>
      <w:r w:rsidRPr="00530110">
        <w:rPr>
          <w:rFonts w:ascii="Times New Roman" w:eastAsia="Times New Roman" w:hAnsi="Times New Roman" w:cs="Times New Roman"/>
          <w:lang w:eastAsia="fr-FR"/>
        </w:rPr>
        <w:t>Chaque action effectuée sur l’interface (clic sur une catégorie, consultation de produit, recherche) génère instantanément un événement traité par Spark, sans latence perceptible.</w:t>
      </w:r>
    </w:p>
    <w:p w14:paraId="4FF7D923" w14:textId="77777777" w:rsidR="00DF4F5E" w:rsidRDefault="00DF4F5E">
      <w:pPr>
        <w:spacing w:after="280" w:line="240" w:lineRule="auto"/>
        <w:rPr>
          <w:rFonts w:ascii="Times New Roman" w:eastAsia="Times New Roman" w:hAnsi="Times New Roman" w:cs="Times New Roman"/>
          <w:b/>
          <w:bCs/>
          <w:lang w:eastAsia="fr-FR"/>
        </w:rPr>
      </w:pPr>
    </w:p>
    <w:p w14:paraId="7251FDD0" w14:textId="77777777" w:rsidR="00DF4F5E" w:rsidRDefault="00DF4F5E">
      <w:pPr>
        <w:spacing w:after="280" w:line="240" w:lineRule="auto"/>
        <w:rPr>
          <w:rFonts w:ascii="Times New Roman" w:eastAsia="Times New Roman" w:hAnsi="Times New Roman" w:cs="Times New Roman"/>
          <w:b/>
          <w:bCs/>
          <w:lang w:eastAsia="fr-FR"/>
        </w:rPr>
      </w:pPr>
    </w:p>
    <w:p w14:paraId="4E82F632" w14:textId="77777777" w:rsidR="00DF4F5E" w:rsidRDefault="00D56395">
      <w:pPr>
        <w:spacing w:after="280" w:line="240" w:lineRule="auto"/>
        <w:rPr>
          <w:rFonts w:ascii="Times New Roman" w:eastAsia="Times New Roman" w:hAnsi="Times New Roman" w:cs="Times New Roman"/>
          <w:b/>
          <w:bCs/>
          <w:lang w:eastAsia="fr-FR"/>
        </w:rPr>
      </w:pPr>
      <w:r>
        <w:rPr>
          <w:rFonts w:ascii="Times New Roman" w:eastAsia="Times New Roman" w:hAnsi="Times New Roman" w:cs="Times New Roman"/>
          <w:b/>
          <w:bCs/>
          <w:noProof/>
          <w:lang w:eastAsia="fr-FR"/>
        </w:rPr>
        <w:drawing>
          <wp:anchor distT="0" distB="0" distL="0" distR="0" simplePos="0" relativeHeight="43" behindDoc="0" locked="0" layoutInCell="0" allowOverlap="1" wp14:anchorId="30A76E8A" wp14:editId="2248811F">
            <wp:simplePos x="0" y="0"/>
            <wp:positionH relativeFrom="column">
              <wp:align>center</wp:align>
            </wp:positionH>
            <wp:positionV relativeFrom="paragraph">
              <wp:posOffset>635</wp:posOffset>
            </wp:positionV>
            <wp:extent cx="5758180" cy="3032760"/>
            <wp:effectExtent l="0" t="0" r="0" b="0"/>
            <wp:wrapSquare wrapText="largest"/>
            <wp:docPr id="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pic:cNvPicPr>
                      <a:picLocks noChangeAspect="1" noChangeArrowheads="1"/>
                    </pic:cNvPicPr>
                  </pic:nvPicPr>
                  <pic:blipFill>
                    <a:blip r:embed="rId10"/>
                    <a:stretch>
                      <a:fillRect/>
                    </a:stretch>
                  </pic:blipFill>
                  <pic:spPr bwMode="auto">
                    <a:xfrm>
                      <a:off x="0" y="0"/>
                      <a:ext cx="5758180" cy="3032760"/>
                    </a:xfrm>
                    <a:prstGeom prst="rect">
                      <a:avLst/>
                    </a:prstGeom>
                    <a:noFill/>
                  </pic:spPr>
                </pic:pic>
              </a:graphicData>
            </a:graphic>
          </wp:anchor>
        </w:drawing>
      </w:r>
    </w:p>
    <w:p w14:paraId="112BA9B8" w14:textId="77777777" w:rsidR="00DF4F5E" w:rsidRDefault="00DF4F5E">
      <w:pPr>
        <w:pStyle w:val="Heading3"/>
        <w:spacing w:before="0" w:after="280" w:line="240" w:lineRule="auto"/>
        <w:rPr>
          <w:rFonts w:ascii="Times New Roman" w:eastAsia="Times New Roman" w:hAnsi="Times New Roman" w:cs="Times New Roman"/>
          <w:b/>
          <w:bCs/>
          <w:lang w:eastAsia="fr-FR"/>
        </w:rPr>
      </w:pPr>
    </w:p>
    <w:p w14:paraId="531AAB3E" w14:textId="77777777" w:rsidR="00DF4F5E" w:rsidRDefault="00DF4F5E">
      <w:pPr>
        <w:pStyle w:val="Heading3"/>
        <w:spacing w:before="0" w:after="280" w:line="240" w:lineRule="auto"/>
        <w:rPr>
          <w:rFonts w:ascii="Times New Roman" w:eastAsia="Times New Roman" w:hAnsi="Times New Roman" w:cs="Times New Roman"/>
          <w:b/>
          <w:bCs/>
          <w:lang w:eastAsia="fr-FR"/>
        </w:rPr>
      </w:pPr>
    </w:p>
    <w:p w14:paraId="41285A97" w14:textId="77777777" w:rsidR="00DF4F5E" w:rsidRDefault="00D56395" w:rsidP="006106C9">
      <w:pPr>
        <w:pStyle w:val="Heading3"/>
        <w:spacing w:before="0" w:after="280" w:line="240" w:lineRule="auto"/>
        <w:jc w:val="both"/>
        <w:rPr>
          <w:rFonts w:ascii="Times New Roman" w:eastAsia="Times New Roman" w:hAnsi="Times New Roman" w:cs="Times New Roman"/>
          <w:b/>
          <w:bCs/>
          <w:lang w:eastAsia="fr-FR"/>
        </w:rPr>
      </w:pPr>
      <w:r>
        <w:rPr>
          <w:rFonts w:ascii="Times New Roman" w:eastAsia="Times New Roman" w:hAnsi="Times New Roman" w:cs="Times New Roman"/>
          <w:b/>
          <w:bCs/>
          <w:lang w:eastAsia="fr-FR"/>
        </w:rPr>
        <w:t xml:space="preserve"> </w:t>
      </w:r>
      <w:bookmarkStart w:id="17" w:name="_Toc218538896"/>
      <w:r>
        <w:rPr>
          <w:rFonts w:ascii="Times New Roman" w:eastAsia="Times New Roman" w:hAnsi="Times New Roman" w:cs="Times New Roman"/>
          <w:b/>
          <w:bCs/>
          <w:lang w:eastAsia="fr-FR"/>
        </w:rPr>
        <w:t>Ingestion Temps Réel – Apache Kafka</w:t>
      </w:r>
      <w:bookmarkEnd w:id="17"/>
    </w:p>
    <w:p w14:paraId="4428305E" w14:textId="77777777" w:rsidR="00DF4F5E" w:rsidRDefault="00D56395" w:rsidP="006106C9">
      <w:pPr>
        <w:pStyle w:val="BodyText"/>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Les événements sont envoyés vers un </w:t>
      </w:r>
      <w:r>
        <w:rPr>
          <w:rStyle w:val="Strong"/>
          <w:rFonts w:ascii="Times New Roman" w:eastAsia="Times New Roman" w:hAnsi="Times New Roman" w:cs="Times New Roman"/>
          <w:lang w:eastAsia="fr-FR"/>
        </w:rPr>
        <w:t xml:space="preserve">topic Kafka nommé </w:t>
      </w:r>
      <w:r>
        <w:rPr>
          <w:rStyle w:val="SourceText"/>
          <w:rFonts w:ascii="Times New Roman" w:hAnsi="Times New Roman"/>
          <w:lang w:eastAsia="fr-FR"/>
        </w:rPr>
        <w:t>web-</w:t>
      </w:r>
      <w:proofErr w:type="spellStart"/>
      <w:r>
        <w:rPr>
          <w:rStyle w:val="SourceText"/>
          <w:rFonts w:ascii="Times New Roman" w:hAnsi="Times New Roman"/>
          <w:lang w:eastAsia="fr-FR"/>
        </w:rPr>
        <w:t>events</w:t>
      </w:r>
      <w:proofErr w:type="spellEnd"/>
      <w:r>
        <w:rPr>
          <w:rFonts w:ascii="Times New Roman" w:eastAsia="Times New Roman" w:hAnsi="Times New Roman" w:cs="Times New Roman"/>
          <w:lang w:eastAsia="fr-FR"/>
        </w:rPr>
        <w:t xml:space="preserve">, hébergé sur une VM Google Cloud </w:t>
      </w:r>
      <w:proofErr w:type="spellStart"/>
      <w:r>
        <w:rPr>
          <w:rFonts w:ascii="Times New Roman" w:eastAsia="Times New Roman" w:hAnsi="Times New Roman" w:cs="Times New Roman"/>
          <w:lang w:eastAsia="fr-FR"/>
        </w:rPr>
        <w:t>Compute</w:t>
      </w:r>
      <w:proofErr w:type="spellEnd"/>
      <w:r>
        <w:rPr>
          <w:rFonts w:ascii="Times New Roman" w:eastAsia="Times New Roman" w:hAnsi="Times New Roman" w:cs="Times New Roman"/>
          <w:lang w:eastAsia="fr-FR"/>
        </w:rPr>
        <w:t xml:space="preserve"> Engine.</w:t>
      </w:r>
    </w:p>
    <w:p w14:paraId="54D453FF" w14:textId="77777777" w:rsidR="00DF4F5E" w:rsidRDefault="00D56395" w:rsidP="006106C9">
      <w:pPr>
        <w:pStyle w:val="BodyText"/>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Pour valider la bonne réception des messages, un consommateur Kafka en ligne de commande a été utilisé :</w:t>
      </w:r>
    </w:p>
    <w:p w14:paraId="70A75346" w14:textId="77777777" w:rsidR="00DF4F5E" w:rsidRPr="00530110" w:rsidRDefault="00D56395" w:rsidP="006106C9">
      <w:pPr>
        <w:pStyle w:val="PreformattedText"/>
        <w:spacing w:after="280" w:line="240" w:lineRule="auto"/>
        <w:jc w:val="both"/>
        <w:rPr>
          <w:rFonts w:ascii="Times New Roman" w:eastAsia="Times New Roman" w:hAnsi="Times New Roman" w:cs="Times New Roman"/>
          <w:lang w:val="en-US" w:eastAsia="fr-FR"/>
        </w:rPr>
      </w:pPr>
      <w:r w:rsidRPr="00530110">
        <w:rPr>
          <w:rStyle w:val="SourceText"/>
          <w:rFonts w:ascii="Times New Roman" w:hAnsi="Times New Roman"/>
          <w:lang w:val="en-US" w:eastAsia="fr-FR"/>
        </w:rPr>
        <w:t>bin/kafka-console-consumer.sh \</w:t>
      </w:r>
    </w:p>
    <w:p w14:paraId="5E328503" w14:textId="77777777" w:rsidR="00DF4F5E" w:rsidRPr="00530110" w:rsidRDefault="00D56395" w:rsidP="006106C9">
      <w:pPr>
        <w:pStyle w:val="PreformattedText"/>
        <w:spacing w:after="280" w:line="240" w:lineRule="auto"/>
        <w:jc w:val="both"/>
        <w:rPr>
          <w:rFonts w:ascii="Times New Roman" w:eastAsia="Times New Roman" w:hAnsi="Times New Roman" w:cs="Times New Roman"/>
          <w:lang w:val="en-US" w:eastAsia="fr-FR"/>
        </w:rPr>
      </w:pPr>
      <w:r w:rsidRPr="00530110">
        <w:rPr>
          <w:rStyle w:val="SourceText"/>
          <w:rFonts w:ascii="Times New Roman" w:hAnsi="Times New Roman"/>
          <w:lang w:val="en-US" w:eastAsia="fr-FR"/>
        </w:rPr>
        <w:t>--topic web-events \</w:t>
      </w:r>
    </w:p>
    <w:p w14:paraId="5325A32C" w14:textId="77777777" w:rsidR="00DF4F5E" w:rsidRPr="006106C9" w:rsidRDefault="00D56395" w:rsidP="006106C9">
      <w:pPr>
        <w:pStyle w:val="PreformattedText"/>
        <w:spacing w:after="280" w:line="240" w:lineRule="auto"/>
        <w:jc w:val="both"/>
        <w:rPr>
          <w:rFonts w:ascii="Times New Roman" w:eastAsia="Times New Roman" w:hAnsi="Times New Roman" w:cs="Times New Roman"/>
          <w:lang w:eastAsia="fr-FR"/>
        </w:rPr>
      </w:pPr>
      <w:r w:rsidRPr="006106C9">
        <w:rPr>
          <w:rStyle w:val="SourceText"/>
          <w:rFonts w:ascii="Times New Roman" w:hAnsi="Times New Roman"/>
          <w:lang w:eastAsia="fr-FR"/>
        </w:rPr>
        <w:lastRenderedPageBreak/>
        <w:t>--</w:t>
      </w:r>
      <w:proofErr w:type="spellStart"/>
      <w:r w:rsidRPr="006106C9">
        <w:rPr>
          <w:rStyle w:val="SourceText"/>
          <w:rFonts w:ascii="Times New Roman" w:hAnsi="Times New Roman"/>
          <w:lang w:eastAsia="fr-FR"/>
        </w:rPr>
        <w:t>bootstrap</w:t>
      </w:r>
      <w:proofErr w:type="spellEnd"/>
      <w:r w:rsidRPr="006106C9">
        <w:rPr>
          <w:rStyle w:val="SourceText"/>
          <w:rFonts w:ascii="Times New Roman" w:hAnsi="Times New Roman"/>
          <w:lang w:eastAsia="fr-FR"/>
        </w:rPr>
        <w:t xml:space="preserve">-server </w:t>
      </w:r>
      <w:proofErr w:type="gramStart"/>
      <w:r w:rsidRPr="006106C9">
        <w:rPr>
          <w:rStyle w:val="SourceText"/>
          <w:rFonts w:ascii="Times New Roman" w:hAnsi="Times New Roman"/>
          <w:lang w:eastAsia="fr-FR"/>
        </w:rPr>
        <w:t>localhost:</w:t>
      </w:r>
      <w:proofErr w:type="gramEnd"/>
      <w:r w:rsidRPr="006106C9">
        <w:rPr>
          <w:rStyle w:val="SourceText"/>
          <w:rFonts w:ascii="Times New Roman" w:hAnsi="Times New Roman"/>
          <w:lang w:eastAsia="fr-FR"/>
        </w:rPr>
        <w:t>9092 \</w:t>
      </w:r>
    </w:p>
    <w:p w14:paraId="65F1BC14" w14:textId="77777777" w:rsidR="00DF4F5E" w:rsidRPr="006106C9" w:rsidRDefault="00D56395" w:rsidP="006106C9">
      <w:pPr>
        <w:pStyle w:val="PreformattedText"/>
        <w:spacing w:after="280" w:line="240" w:lineRule="auto"/>
        <w:jc w:val="both"/>
        <w:rPr>
          <w:rFonts w:ascii="Times New Roman" w:eastAsia="Times New Roman" w:hAnsi="Times New Roman" w:cs="Times New Roman"/>
          <w:lang w:eastAsia="fr-FR"/>
        </w:rPr>
      </w:pPr>
      <w:r w:rsidRPr="006106C9">
        <w:rPr>
          <w:rStyle w:val="SourceText"/>
          <w:rFonts w:ascii="Times New Roman" w:hAnsi="Times New Roman"/>
          <w:lang w:eastAsia="fr-FR"/>
        </w:rPr>
        <w:t>--</w:t>
      </w:r>
      <w:proofErr w:type="spellStart"/>
      <w:r w:rsidRPr="006106C9">
        <w:rPr>
          <w:rStyle w:val="SourceText"/>
          <w:rFonts w:ascii="Times New Roman" w:hAnsi="Times New Roman"/>
          <w:lang w:eastAsia="fr-FR"/>
        </w:rPr>
        <w:t>from-beginning</w:t>
      </w:r>
      <w:proofErr w:type="spellEnd"/>
    </w:p>
    <w:p w14:paraId="05C93717" w14:textId="77777777" w:rsidR="00DF4F5E" w:rsidRPr="006106C9" w:rsidRDefault="00D56395" w:rsidP="006106C9">
      <w:pPr>
        <w:pStyle w:val="BodyText"/>
        <w:spacing w:after="280" w:line="240" w:lineRule="auto"/>
        <w:jc w:val="both"/>
        <w:rPr>
          <w:rFonts w:ascii="Times New Roman" w:eastAsia="Times New Roman" w:hAnsi="Times New Roman" w:cs="Times New Roman"/>
          <w:lang w:eastAsia="fr-FR"/>
        </w:rPr>
      </w:pPr>
      <w:r w:rsidRPr="006106C9">
        <w:rPr>
          <w:rFonts w:ascii="Times New Roman" w:eastAsia="Times New Roman" w:hAnsi="Times New Roman" w:cs="Times New Roman"/>
          <w:lang w:eastAsia="fr-FR"/>
        </w:rPr>
        <w:t xml:space="preserve"> </w:t>
      </w:r>
      <w:r w:rsidRPr="006106C9">
        <w:rPr>
          <w:rStyle w:val="Strong"/>
          <w:rFonts w:ascii="Times New Roman" w:eastAsia="Times New Roman" w:hAnsi="Times New Roman" w:cs="Times New Roman"/>
          <w:lang w:eastAsia="fr-FR"/>
        </w:rPr>
        <w:t>Résultat observé</w:t>
      </w:r>
      <w:r w:rsidRPr="006106C9">
        <w:rPr>
          <w:rFonts w:ascii="Times New Roman" w:eastAsia="Times New Roman" w:hAnsi="Times New Roman" w:cs="Times New Roman"/>
          <w:lang w:eastAsia="fr-FR"/>
        </w:rPr>
        <w:t xml:space="preserve"> :</w:t>
      </w:r>
      <w:r w:rsidRPr="006106C9">
        <w:rPr>
          <w:rFonts w:ascii="Times New Roman" w:eastAsia="Times New Roman" w:hAnsi="Times New Roman" w:cs="Times New Roman"/>
          <w:lang w:eastAsia="fr-FR"/>
        </w:rPr>
        <w:br/>
        <w:t>Les messages JSON apparaissent instantanément à chaque interaction sur le site, confirmant le bon fonctionnement de l’ingestion temps réel.</w:t>
      </w:r>
    </w:p>
    <w:p w14:paraId="13532F72" w14:textId="77777777" w:rsidR="00DF4F5E" w:rsidRPr="006106C9" w:rsidRDefault="00DF4F5E" w:rsidP="006106C9">
      <w:pPr>
        <w:pStyle w:val="BodyText"/>
        <w:spacing w:after="280" w:line="240" w:lineRule="auto"/>
        <w:jc w:val="both"/>
        <w:rPr>
          <w:rStyle w:val="Emphasis"/>
          <w:rFonts w:ascii="Times New Roman" w:eastAsia="Times New Roman" w:hAnsi="Times New Roman" w:cs="Times New Roman"/>
          <w:i w:val="0"/>
          <w:iCs w:val="0"/>
          <w:lang w:eastAsia="fr-FR"/>
        </w:rPr>
      </w:pPr>
    </w:p>
    <w:p w14:paraId="794FE3D4" w14:textId="77777777" w:rsidR="00DF4F5E" w:rsidRPr="006106C9" w:rsidRDefault="00D56395" w:rsidP="006106C9">
      <w:pPr>
        <w:pStyle w:val="BodyText"/>
        <w:spacing w:after="280" w:line="240" w:lineRule="auto"/>
        <w:jc w:val="both"/>
        <w:rPr>
          <w:rStyle w:val="Emphasis"/>
          <w:rFonts w:ascii="Times New Roman" w:eastAsia="Times New Roman" w:hAnsi="Times New Roman" w:cs="Times New Roman"/>
          <w:i w:val="0"/>
          <w:iCs w:val="0"/>
          <w:lang w:eastAsia="fr-FR"/>
        </w:rPr>
      </w:pPr>
      <w:r w:rsidRPr="006106C9">
        <w:rPr>
          <w:rStyle w:val="Emphasis"/>
          <w:rFonts w:ascii="Times New Roman" w:eastAsia="Times New Roman" w:hAnsi="Times New Roman" w:cs="Times New Roman"/>
          <w:i w:val="0"/>
          <w:iCs w:val="0"/>
          <w:lang w:eastAsia="fr-FR"/>
        </w:rPr>
        <w:t>Afin de valider la bonne ingestion des données, un consommateur Kafka en ligne de commande a été utilisé pour visualiser les messages produits par l’application Node.js.</w:t>
      </w:r>
    </w:p>
    <w:p w14:paraId="08E43DCC" w14:textId="77777777" w:rsidR="00DF4F5E" w:rsidRPr="006106C9" w:rsidRDefault="00DF4F5E" w:rsidP="006106C9">
      <w:pPr>
        <w:pStyle w:val="BodyText"/>
        <w:spacing w:after="280" w:line="240" w:lineRule="auto"/>
        <w:jc w:val="both"/>
        <w:rPr>
          <w:rStyle w:val="Emphasis"/>
          <w:rFonts w:ascii="Times New Roman" w:eastAsia="Times New Roman" w:hAnsi="Times New Roman" w:cs="Times New Roman"/>
          <w:i w:val="0"/>
          <w:iCs w:val="0"/>
          <w:lang w:eastAsia="fr-FR"/>
        </w:rPr>
      </w:pPr>
    </w:p>
    <w:p w14:paraId="37235F4D" w14:textId="77777777" w:rsidR="00DF4F5E" w:rsidRDefault="00DF4F5E">
      <w:pPr>
        <w:pStyle w:val="BodyText"/>
        <w:spacing w:after="280" w:line="240" w:lineRule="auto"/>
        <w:rPr>
          <w:rStyle w:val="Emphasis"/>
          <w:rFonts w:ascii="Times New Roman" w:eastAsia="Times New Roman" w:hAnsi="Times New Roman" w:cs="Times New Roman"/>
          <w:lang w:eastAsia="fr-FR"/>
        </w:rPr>
      </w:pPr>
    </w:p>
    <w:p w14:paraId="630BDC8B" w14:textId="77777777" w:rsidR="00DF4F5E" w:rsidRDefault="00D56395">
      <w:pPr>
        <w:pStyle w:val="BodyText"/>
        <w:spacing w:after="280" w:line="240" w:lineRule="auto"/>
        <w:rPr>
          <w:rStyle w:val="Emphasis"/>
          <w:rFonts w:ascii="Times New Roman" w:eastAsia="Times New Roman" w:hAnsi="Times New Roman" w:cs="Times New Roman"/>
          <w:lang w:eastAsia="fr-FR"/>
        </w:rPr>
      </w:pPr>
      <w:r>
        <w:rPr>
          <w:rFonts w:ascii="Times New Roman" w:eastAsia="Times New Roman" w:hAnsi="Times New Roman" w:cs="Times New Roman"/>
          <w:noProof/>
          <w:lang w:eastAsia="fr-FR"/>
        </w:rPr>
        <w:drawing>
          <wp:anchor distT="0" distB="0" distL="0" distR="0" simplePos="0" relativeHeight="42" behindDoc="0" locked="0" layoutInCell="0" allowOverlap="1" wp14:anchorId="528E45B2" wp14:editId="3714A9C9">
            <wp:simplePos x="0" y="0"/>
            <wp:positionH relativeFrom="column">
              <wp:posOffset>291465</wp:posOffset>
            </wp:positionH>
            <wp:positionV relativeFrom="paragraph">
              <wp:posOffset>55880</wp:posOffset>
            </wp:positionV>
            <wp:extent cx="5060950" cy="3947160"/>
            <wp:effectExtent l="0" t="0" r="0" b="0"/>
            <wp:wrapSquare wrapText="largest"/>
            <wp:docPr id="1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pic:cNvPicPr>
                      <a:picLocks noChangeAspect="1" noChangeArrowheads="1"/>
                    </pic:cNvPicPr>
                  </pic:nvPicPr>
                  <pic:blipFill>
                    <a:blip r:embed="rId11"/>
                    <a:stretch>
                      <a:fillRect/>
                    </a:stretch>
                  </pic:blipFill>
                  <pic:spPr bwMode="auto">
                    <a:xfrm>
                      <a:off x="0" y="0"/>
                      <a:ext cx="5060950" cy="3947160"/>
                    </a:xfrm>
                    <a:prstGeom prst="rect">
                      <a:avLst/>
                    </a:prstGeom>
                    <a:noFill/>
                  </pic:spPr>
                </pic:pic>
              </a:graphicData>
            </a:graphic>
          </wp:anchor>
        </w:drawing>
      </w:r>
    </w:p>
    <w:p w14:paraId="5918BCF3" w14:textId="77777777" w:rsidR="00DF4F5E" w:rsidRDefault="00DF4F5E">
      <w:pPr>
        <w:pStyle w:val="BodyText"/>
        <w:spacing w:after="280" w:line="240" w:lineRule="auto"/>
        <w:rPr>
          <w:rStyle w:val="Emphasis"/>
          <w:rFonts w:ascii="Times New Roman" w:eastAsia="Times New Roman" w:hAnsi="Times New Roman" w:cs="Times New Roman"/>
          <w:lang w:eastAsia="fr-FR"/>
        </w:rPr>
      </w:pPr>
    </w:p>
    <w:p w14:paraId="2515AB2B" w14:textId="77777777" w:rsidR="00DF4F5E" w:rsidRDefault="00DF4F5E">
      <w:pPr>
        <w:pStyle w:val="BodyText"/>
        <w:spacing w:after="280" w:line="240" w:lineRule="auto"/>
        <w:rPr>
          <w:rStyle w:val="Emphasis"/>
          <w:rFonts w:ascii="Times New Roman" w:eastAsia="Times New Roman" w:hAnsi="Times New Roman" w:cs="Times New Roman"/>
          <w:lang w:eastAsia="fr-FR"/>
        </w:rPr>
      </w:pPr>
    </w:p>
    <w:p w14:paraId="4B5451E2" w14:textId="77777777" w:rsidR="00DF4F5E" w:rsidRDefault="00DF4F5E">
      <w:pPr>
        <w:pStyle w:val="BodyText"/>
        <w:spacing w:after="280" w:line="240" w:lineRule="auto"/>
        <w:rPr>
          <w:rStyle w:val="Emphasis"/>
          <w:rFonts w:ascii="Times New Roman" w:eastAsia="Times New Roman" w:hAnsi="Times New Roman" w:cs="Times New Roman"/>
          <w:lang w:eastAsia="fr-FR"/>
        </w:rPr>
      </w:pPr>
    </w:p>
    <w:p w14:paraId="7CD62CF4" w14:textId="77777777" w:rsidR="00DF4F5E" w:rsidRDefault="00DF4F5E">
      <w:pPr>
        <w:pStyle w:val="BodyText"/>
        <w:spacing w:after="280" w:line="240" w:lineRule="auto"/>
        <w:rPr>
          <w:rStyle w:val="Emphasis"/>
          <w:rFonts w:ascii="Times New Roman" w:eastAsia="Times New Roman" w:hAnsi="Times New Roman" w:cs="Times New Roman"/>
          <w:lang w:eastAsia="fr-FR"/>
        </w:rPr>
      </w:pPr>
    </w:p>
    <w:p w14:paraId="3F879563" w14:textId="77777777" w:rsidR="00DF4F5E" w:rsidRDefault="00DF4F5E">
      <w:pPr>
        <w:pStyle w:val="BodyText"/>
        <w:spacing w:after="280" w:line="240" w:lineRule="auto"/>
        <w:rPr>
          <w:rStyle w:val="Emphasis"/>
          <w:rFonts w:ascii="Times New Roman" w:eastAsia="Times New Roman" w:hAnsi="Times New Roman" w:cs="Times New Roman"/>
          <w:lang w:eastAsia="fr-FR"/>
        </w:rPr>
      </w:pPr>
    </w:p>
    <w:p w14:paraId="4F7ABD79" w14:textId="77777777" w:rsidR="00DF4F5E" w:rsidRDefault="00DF4F5E">
      <w:pPr>
        <w:pStyle w:val="BodyText"/>
        <w:spacing w:after="280" w:line="240" w:lineRule="auto"/>
        <w:rPr>
          <w:rStyle w:val="Emphasis"/>
          <w:rFonts w:ascii="Times New Roman" w:eastAsia="Times New Roman" w:hAnsi="Times New Roman" w:cs="Times New Roman"/>
          <w:lang w:eastAsia="fr-FR"/>
        </w:rPr>
      </w:pPr>
    </w:p>
    <w:p w14:paraId="32C3A1E0" w14:textId="77777777" w:rsidR="00DF4F5E" w:rsidRDefault="00DF4F5E">
      <w:pPr>
        <w:pStyle w:val="BodyText"/>
        <w:spacing w:after="280" w:line="240" w:lineRule="auto"/>
        <w:rPr>
          <w:rStyle w:val="Emphasis"/>
          <w:rFonts w:ascii="Times New Roman" w:eastAsia="Times New Roman" w:hAnsi="Times New Roman" w:cs="Times New Roman"/>
          <w:lang w:eastAsia="fr-FR"/>
        </w:rPr>
      </w:pPr>
    </w:p>
    <w:p w14:paraId="1625DCD4" w14:textId="77777777" w:rsidR="00DF4F5E" w:rsidRDefault="00DF4F5E">
      <w:pPr>
        <w:pStyle w:val="BodyText"/>
        <w:spacing w:after="280" w:line="240" w:lineRule="auto"/>
        <w:rPr>
          <w:rStyle w:val="Emphasis"/>
          <w:rFonts w:ascii="Times New Roman" w:eastAsia="Times New Roman" w:hAnsi="Times New Roman" w:cs="Times New Roman"/>
          <w:lang w:eastAsia="fr-FR"/>
        </w:rPr>
      </w:pPr>
    </w:p>
    <w:p w14:paraId="45956B4F" w14:textId="77777777" w:rsidR="00DF4F5E" w:rsidRDefault="00DF4F5E">
      <w:pPr>
        <w:pStyle w:val="BodyText"/>
        <w:spacing w:after="280" w:line="240" w:lineRule="auto"/>
        <w:rPr>
          <w:rStyle w:val="Emphasis"/>
          <w:rFonts w:ascii="Times New Roman" w:eastAsia="Times New Roman" w:hAnsi="Times New Roman" w:cs="Times New Roman"/>
          <w:lang w:eastAsia="fr-FR"/>
        </w:rPr>
      </w:pPr>
    </w:p>
    <w:p w14:paraId="10429BAE" w14:textId="77777777" w:rsidR="00DF4F5E" w:rsidRDefault="00D56395" w:rsidP="006106C9">
      <w:pPr>
        <w:pStyle w:val="Heading3"/>
        <w:spacing w:before="0" w:after="280" w:line="240" w:lineRule="auto"/>
        <w:jc w:val="both"/>
        <w:rPr>
          <w:rFonts w:ascii="Times New Roman" w:eastAsia="Times New Roman" w:hAnsi="Times New Roman" w:cs="Times New Roman"/>
          <w:b/>
          <w:bCs/>
          <w:color w:val="000000"/>
          <w:lang w:eastAsia="fr-FR"/>
        </w:rPr>
      </w:pPr>
      <w:bookmarkStart w:id="18" w:name="_Toc218538897"/>
      <w:r>
        <w:rPr>
          <w:rFonts w:ascii="Times New Roman" w:eastAsia="Times New Roman" w:hAnsi="Times New Roman" w:cs="Times New Roman"/>
          <w:b/>
          <w:bCs/>
          <w:color w:val="000000"/>
          <w:lang w:eastAsia="fr-FR"/>
        </w:rPr>
        <w:t xml:space="preserve">Traitement Temps Réel – Spark </w:t>
      </w:r>
      <w:proofErr w:type="spellStart"/>
      <w:r>
        <w:rPr>
          <w:rFonts w:ascii="Times New Roman" w:eastAsia="Times New Roman" w:hAnsi="Times New Roman" w:cs="Times New Roman"/>
          <w:b/>
          <w:bCs/>
          <w:color w:val="000000"/>
          <w:lang w:eastAsia="fr-FR"/>
        </w:rPr>
        <w:t>Structured</w:t>
      </w:r>
      <w:proofErr w:type="spellEnd"/>
      <w:r>
        <w:rPr>
          <w:rFonts w:ascii="Times New Roman" w:eastAsia="Times New Roman" w:hAnsi="Times New Roman" w:cs="Times New Roman"/>
          <w:b/>
          <w:bCs/>
          <w:color w:val="000000"/>
          <w:lang w:eastAsia="fr-FR"/>
        </w:rPr>
        <w:t xml:space="preserve"> Streaming</w:t>
      </w:r>
      <w:bookmarkEnd w:id="18"/>
    </w:p>
    <w:p w14:paraId="665B1DDA" w14:textId="77777777" w:rsidR="00DF4F5E" w:rsidRDefault="00D56395" w:rsidP="006106C9">
      <w:pPr>
        <w:pStyle w:val="BodyText"/>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Le traitement est assuré par un </w:t>
      </w:r>
      <w:r>
        <w:rPr>
          <w:rStyle w:val="Strong"/>
          <w:rFonts w:ascii="Times New Roman" w:eastAsia="Times New Roman" w:hAnsi="Times New Roman" w:cs="Times New Roman"/>
          <w:lang w:eastAsia="fr-FR"/>
        </w:rPr>
        <w:t xml:space="preserve">cluster Google Cloud </w:t>
      </w:r>
      <w:proofErr w:type="spellStart"/>
      <w:r>
        <w:rPr>
          <w:rStyle w:val="Strong"/>
          <w:rFonts w:ascii="Times New Roman" w:eastAsia="Times New Roman" w:hAnsi="Times New Roman" w:cs="Times New Roman"/>
          <w:lang w:eastAsia="fr-FR"/>
        </w:rPr>
        <w:t>Dataproc</w:t>
      </w:r>
      <w:proofErr w:type="spellEnd"/>
      <w:r>
        <w:rPr>
          <w:rFonts w:ascii="Times New Roman" w:eastAsia="Times New Roman" w:hAnsi="Times New Roman" w:cs="Times New Roman"/>
          <w:lang w:eastAsia="fr-FR"/>
        </w:rPr>
        <w:t xml:space="preserve">, utilisant Spark </w:t>
      </w:r>
      <w:proofErr w:type="spellStart"/>
      <w:r>
        <w:rPr>
          <w:rFonts w:ascii="Times New Roman" w:eastAsia="Times New Roman" w:hAnsi="Times New Roman" w:cs="Times New Roman"/>
          <w:lang w:eastAsia="fr-FR"/>
        </w:rPr>
        <w:t>Structured</w:t>
      </w:r>
      <w:proofErr w:type="spellEnd"/>
      <w:r>
        <w:rPr>
          <w:rFonts w:ascii="Times New Roman" w:eastAsia="Times New Roman" w:hAnsi="Times New Roman" w:cs="Times New Roman"/>
          <w:lang w:eastAsia="fr-FR"/>
        </w:rPr>
        <w:t xml:space="preserve"> Streaming.</w:t>
      </w:r>
    </w:p>
    <w:p w14:paraId="50952483" w14:textId="77777777" w:rsidR="00DF4F5E" w:rsidRDefault="00D56395" w:rsidP="006106C9">
      <w:pPr>
        <w:pStyle w:val="BodyText"/>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Spark :</w:t>
      </w:r>
    </w:p>
    <w:p w14:paraId="04A69A26" w14:textId="77777777" w:rsidR="00DF4F5E" w:rsidRDefault="00D56395" w:rsidP="006106C9">
      <w:pPr>
        <w:pStyle w:val="BodyText"/>
        <w:numPr>
          <w:ilvl w:val="0"/>
          <w:numId w:val="21"/>
        </w:numPr>
        <w:tabs>
          <w:tab w:val="clear" w:pos="709"/>
          <w:tab w:val="left" w:pos="0"/>
        </w:tabs>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Se connecte au topic Kafka</w:t>
      </w:r>
    </w:p>
    <w:p w14:paraId="06744E25" w14:textId="77777777" w:rsidR="00DF4F5E" w:rsidRDefault="00D56395" w:rsidP="006106C9">
      <w:pPr>
        <w:pStyle w:val="BodyText"/>
        <w:numPr>
          <w:ilvl w:val="0"/>
          <w:numId w:val="21"/>
        </w:numPr>
        <w:tabs>
          <w:tab w:val="clear" w:pos="709"/>
          <w:tab w:val="left" w:pos="0"/>
        </w:tabs>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Désérialise les messages JSON</w:t>
      </w:r>
    </w:p>
    <w:p w14:paraId="36E6869B" w14:textId="77777777" w:rsidR="00DF4F5E" w:rsidRDefault="00D56395" w:rsidP="006106C9">
      <w:pPr>
        <w:pStyle w:val="BodyText"/>
        <w:numPr>
          <w:ilvl w:val="0"/>
          <w:numId w:val="21"/>
        </w:numPr>
        <w:tabs>
          <w:tab w:val="clear" w:pos="709"/>
          <w:tab w:val="left" w:pos="0"/>
        </w:tabs>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 xml:space="preserve">Structure les données sous forme de </w:t>
      </w:r>
      <w:proofErr w:type="spellStart"/>
      <w:r>
        <w:rPr>
          <w:rFonts w:ascii="Times New Roman" w:eastAsia="Times New Roman" w:hAnsi="Times New Roman" w:cs="Times New Roman"/>
          <w:lang w:eastAsia="fr-FR"/>
        </w:rPr>
        <w:t>DataFrame</w:t>
      </w:r>
      <w:proofErr w:type="spellEnd"/>
    </w:p>
    <w:p w14:paraId="44C6C5BF" w14:textId="77777777" w:rsidR="00DF4F5E" w:rsidRDefault="00D56395" w:rsidP="006106C9">
      <w:pPr>
        <w:pStyle w:val="BodyText"/>
        <w:numPr>
          <w:ilvl w:val="0"/>
          <w:numId w:val="21"/>
        </w:numPr>
        <w:tabs>
          <w:tab w:val="clear" w:pos="709"/>
          <w:tab w:val="left" w:pos="0"/>
        </w:tabs>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Prépare les données pour le stockage analytique</w:t>
      </w:r>
    </w:p>
    <w:p w14:paraId="189CF746" w14:textId="77777777" w:rsidR="00DF4F5E" w:rsidRDefault="00D56395" w:rsidP="006106C9">
      <w:pPr>
        <w:pStyle w:val="BodyText"/>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La soumission du job Spark s’effectue via la ligne de commande :</w:t>
      </w:r>
    </w:p>
    <w:p w14:paraId="58C6E576" w14:textId="77777777" w:rsidR="00DF4F5E" w:rsidRPr="00530110" w:rsidRDefault="00D56395" w:rsidP="006106C9">
      <w:pPr>
        <w:pStyle w:val="PreformattedText"/>
        <w:spacing w:after="280" w:line="240" w:lineRule="auto"/>
        <w:jc w:val="both"/>
        <w:rPr>
          <w:rFonts w:ascii="Times New Roman" w:eastAsia="Times New Roman" w:hAnsi="Times New Roman" w:cs="Times New Roman"/>
          <w:lang w:val="en-US" w:eastAsia="fr-FR"/>
        </w:rPr>
      </w:pPr>
      <w:r w:rsidRPr="00530110">
        <w:rPr>
          <w:rStyle w:val="SourceText"/>
          <w:rFonts w:ascii="Times New Roman" w:hAnsi="Times New Roman"/>
          <w:lang w:val="en-US" w:eastAsia="fr-FR"/>
        </w:rPr>
        <w:t>spark-submit \</w:t>
      </w:r>
    </w:p>
    <w:p w14:paraId="615DC013" w14:textId="77777777" w:rsidR="00DF4F5E" w:rsidRPr="00530110" w:rsidRDefault="00D56395" w:rsidP="006106C9">
      <w:pPr>
        <w:pStyle w:val="PreformattedText"/>
        <w:spacing w:after="280" w:line="240" w:lineRule="auto"/>
        <w:jc w:val="both"/>
        <w:rPr>
          <w:rFonts w:ascii="Times New Roman" w:eastAsia="Times New Roman" w:hAnsi="Times New Roman" w:cs="Times New Roman"/>
          <w:lang w:val="en-US" w:eastAsia="fr-FR"/>
        </w:rPr>
      </w:pPr>
      <w:r w:rsidRPr="00530110">
        <w:rPr>
          <w:rStyle w:val="SourceText"/>
          <w:rFonts w:ascii="Times New Roman" w:hAnsi="Times New Roman"/>
          <w:lang w:val="en-US" w:eastAsia="fr-FR"/>
        </w:rPr>
        <w:t xml:space="preserve">--packages </w:t>
      </w:r>
      <w:proofErr w:type="gramStart"/>
      <w:r w:rsidRPr="00530110">
        <w:rPr>
          <w:rStyle w:val="SourceText"/>
          <w:rFonts w:ascii="Times New Roman" w:hAnsi="Times New Roman"/>
          <w:lang w:val="en-US" w:eastAsia="fr-FR"/>
        </w:rPr>
        <w:t>org.apache</w:t>
      </w:r>
      <w:proofErr w:type="gramEnd"/>
      <w:r w:rsidRPr="00530110">
        <w:rPr>
          <w:rStyle w:val="SourceText"/>
          <w:rFonts w:ascii="Times New Roman" w:hAnsi="Times New Roman"/>
          <w:lang w:val="en-US" w:eastAsia="fr-FR"/>
        </w:rPr>
        <w:t>.spark:spark-sql-kafka-0-10_2.12:3.5.0 \</w:t>
      </w:r>
    </w:p>
    <w:p w14:paraId="649E7B6E" w14:textId="77777777" w:rsidR="00DF4F5E" w:rsidRPr="00530110" w:rsidRDefault="00D56395" w:rsidP="006106C9">
      <w:pPr>
        <w:pStyle w:val="PreformattedText"/>
        <w:spacing w:after="280" w:line="240" w:lineRule="auto"/>
        <w:jc w:val="both"/>
        <w:rPr>
          <w:rFonts w:ascii="Times New Roman" w:eastAsia="Times New Roman" w:hAnsi="Times New Roman" w:cs="Times New Roman"/>
          <w:lang w:val="en-US" w:eastAsia="fr-FR"/>
        </w:rPr>
      </w:pPr>
      <w:r w:rsidRPr="00530110">
        <w:rPr>
          <w:rStyle w:val="SourceText"/>
          <w:rFonts w:ascii="Times New Roman" w:hAnsi="Times New Roman"/>
          <w:lang w:val="en-US" w:eastAsia="fr-FR"/>
        </w:rPr>
        <w:t>--master yarn \</w:t>
      </w:r>
    </w:p>
    <w:p w14:paraId="2EF225B2" w14:textId="77777777" w:rsidR="00DF4F5E" w:rsidRPr="00530110" w:rsidRDefault="00D56395" w:rsidP="006106C9">
      <w:pPr>
        <w:pStyle w:val="PreformattedText"/>
        <w:spacing w:after="280" w:line="240" w:lineRule="auto"/>
        <w:jc w:val="both"/>
        <w:rPr>
          <w:rFonts w:ascii="Times New Roman" w:eastAsia="Times New Roman" w:hAnsi="Times New Roman" w:cs="Times New Roman"/>
          <w:lang w:val="en-US" w:eastAsia="fr-FR"/>
        </w:rPr>
      </w:pPr>
      <w:r w:rsidRPr="00530110">
        <w:rPr>
          <w:rStyle w:val="SourceText"/>
          <w:rFonts w:ascii="Times New Roman" w:hAnsi="Times New Roman"/>
          <w:lang w:val="en-US" w:eastAsia="fr-FR"/>
        </w:rPr>
        <w:t>--deploy-mode client \</w:t>
      </w:r>
    </w:p>
    <w:p w14:paraId="1A9CE560" w14:textId="77777777" w:rsidR="00DF4F5E" w:rsidRPr="00530110" w:rsidRDefault="00D56395" w:rsidP="006106C9">
      <w:pPr>
        <w:pStyle w:val="PreformattedText"/>
        <w:spacing w:after="280" w:line="240" w:lineRule="auto"/>
        <w:jc w:val="both"/>
        <w:rPr>
          <w:rFonts w:ascii="Times New Roman" w:eastAsia="Times New Roman" w:hAnsi="Times New Roman" w:cs="Times New Roman"/>
          <w:lang w:val="en-US" w:eastAsia="fr-FR"/>
        </w:rPr>
      </w:pPr>
      <w:r w:rsidRPr="00530110">
        <w:rPr>
          <w:rStyle w:val="SourceText"/>
          <w:rFonts w:ascii="Times New Roman" w:hAnsi="Times New Roman"/>
          <w:lang w:val="en-US" w:eastAsia="fr-FR"/>
        </w:rPr>
        <w:t>spark_analytics.py</w:t>
      </w:r>
    </w:p>
    <w:p w14:paraId="101840D6" w14:textId="77777777" w:rsidR="00DF4F5E" w:rsidRDefault="00D56395" w:rsidP="006106C9">
      <w:pPr>
        <w:pStyle w:val="BodyText"/>
        <w:spacing w:after="280" w:line="240" w:lineRule="auto"/>
        <w:jc w:val="both"/>
        <w:rPr>
          <w:rFonts w:ascii="Times New Roman" w:eastAsia="Times New Roman" w:hAnsi="Times New Roman" w:cs="Times New Roman"/>
          <w:lang w:eastAsia="fr-FR"/>
        </w:rPr>
      </w:pPr>
      <w:r w:rsidRPr="00530110">
        <w:rPr>
          <w:rFonts w:ascii="Times New Roman" w:eastAsia="Times New Roman" w:hAnsi="Times New Roman" w:cs="Times New Roman"/>
          <w:lang w:val="en-US" w:eastAsia="fr-FR"/>
        </w:rPr>
        <w:t xml:space="preserve"> </w:t>
      </w:r>
      <w:r>
        <w:rPr>
          <w:rFonts w:ascii="Times New Roman" w:eastAsia="Times New Roman" w:hAnsi="Times New Roman" w:cs="Times New Roman"/>
          <w:lang w:eastAsia="fr-FR"/>
        </w:rPr>
        <w:t xml:space="preserve">Spark consomme les données </w:t>
      </w:r>
      <w:r>
        <w:rPr>
          <w:rStyle w:val="Strong"/>
          <w:rFonts w:ascii="Times New Roman" w:eastAsia="Times New Roman" w:hAnsi="Times New Roman" w:cs="Times New Roman"/>
          <w:lang w:eastAsia="fr-FR"/>
        </w:rPr>
        <w:t>en continu</w:t>
      </w:r>
      <w:r>
        <w:rPr>
          <w:rFonts w:ascii="Times New Roman" w:eastAsia="Times New Roman" w:hAnsi="Times New Roman" w:cs="Times New Roman"/>
          <w:lang w:eastAsia="fr-FR"/>
        </w:rPr>
        <w:t>, garantissant une faible latence entre l’événement utilisateur et son traitement.</w:t>
      </w:r>
    </w:p>
    <w:p w14:paraId="0D7C049F" w14:textId="77777777" w:rsidR="00DF4F5E" w:rsidRDefault="00DF4F5E" w:rsidP="006106C9">
      <w:pPr>
        <w:pStyle w:val="BodyText"/>
        <w:spacing w:after="280" w:line="240" w:lineRule="auto"/>
        <w:jc w:val="both"/>
        <w:rPr>
          <w:rFonts w:ascii="Times New Roman" w:eastAsia="Times New Roman" w:hAnsi="Times New Roman" w:cs="Times New Roman"/>
          <w:lang w:eastAsia="fr-FR"/>
        </w:rPr>
      </w:pPr>
    </w:p>
    <w:p w14:paraId="69CA080C" w14:textId="77777777" w:rsidR="00DF4F5E" w:rsidRDefault="00D56395" w:rsidP="006106C9">
      <w:pPr>
        <w:pStyle w:val="BodyText"/>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Spark </w:t>
      </w:r>
      <w:proofErr w:type="spellStart"/>
      <w:r>
        <w:rPr>
          <w:rFonts w:ascii="Times New Roman" w:eastAsia="Times New Roman" w:hAnsi="Times New Roman" w:cs="Times New Roman"/>
          <w:lang w:eastAsia="fr-FR"/>
        </w:rPr>
        <w:t>Structured</w:t>
      </w:r>
      <w:proofErr w:type="spellEnd"/>
      <w:r>
        <w:rPr>
          <w:rFonts w:ascii="Times New Roman" w:eastAsia="Times New Roman" w:hAnsi="Times New Roman" w:cs="Times New Roman"/>
          <w:lang w:eastAsia="fr-FR"/>
        </w:rPr>
        <w:t xml:space="preserve"> Streaming consomme les messages du topic Kafka </w:t>
      </w:r>
      <w:r>
        <w:rPr>
          <w:rStyle w:val="SourceText"/>
          <w:rFonts w:ascii="Times New Roman" w:hAnsi="Times New Roman"/>
          <w:lang w:eastAsia="fr-FR"/>
        </w:rPr>
        <w:t>web-</w:t>
      </w:r>
      <w:proofErr w:type="spellStart"/>
      <w:r>
        <w:rPr>
          <w:rStyle w:val="SourceText"/>
          <w:rFonts w:ascii="Times New Roman" w:hAnsi="Times New Roman"/>
          <w:lang w:eastAsia="fr-FR"/>
        </w:rPr>
        <w:t>events</w:t>
      </w:r>
      <w:proofErr w:type="spellEnd"/>
      <w:r>
        <w:rPr>
          <w:rFonts w:ascii="Times New Roman" w:eastAsia="Times New Roman" w:hAnsi="Times New Roman" w:cs="Times New Roman"/>
          <w:lang w:eastAsia="fr-FR"/>
        </w:rPr>
        <w:t xml:space="preserve"> par micro-</w:t>
      </w:r>
      <w:proofErr w:type="spellStart"/>
      <w:r>
        <w:rPr>
          <w:rFonts w:ascii="Times New Roman" w:eastAsia="Times New Roman" w:hAnsi="Times New Roman" w:cs="Times New Roman"/>
          <w:lang w:eastAsia="fr-FR"/>
        </w:rPr>
        <w:t>batchs</w:t>
      </w:r>
      <w:proofErr w:type="spellEnd"/>
      <w:r>
        <w:rPr>
          <w:rFonts w:ascii="Times New Roman" w:eastAsia="Times New Roman" w:hAnsi="Times New Roman" w:cs="Times New Roman"/>
          <w:lang w:eastAsia="fr-FR"/>
        </w:rPr>
        <w:t>.</w:t>
      </w:r>
      <w:r>
        <w:rPr>
          <w:rFonts w:ascii="Times New Roman" w:eastAsia="Times New Roman" w:hAnsi="Times New Roman" w:cs="Times New Roman"/>
          <w:lang w:eastAsia="fr-FR"/>
        </w:rPr>
        <w:br/>
        <w:t xml:space="preserve">Chaque batch contient les événements utilisateurs capturés en temps réel et structurés sous forme de </w:t>
      </w:r>
      <w:proofErr w:type="spellStart"/>
      <w:r>
        <w:rPr>
          <w:rFonts w:ascii="Times New Roman" w:eastAsia="Times New Roman" w:hAnsi="Times New Roman" w:cs="Times New Roman"/>
          <w:lang w:eastAsia="fr-FR"/>
        </w:rPr>
        <w:t>DataFrame</w:t>
      </w:r>
      <w:proofErr w:type="spellEnd"/>
      <w:r>
        <w:rPr>
          <w:rFonts w:ascii="Times New Roman" w:eastAsia="Times New Roman" w:hAnsi="Times New Roman" w:cs="Times New Roman"/>
          <w:lang w:eastAsia="fr-FR"/>
        </w:rPr>
        <w:t xml:space="preserve"> Spark.</w:t>
      </w:r>
    </w:p>
    <w:p w14:paraId="50729412" w14:textId="77777777" w:rsidR="00DF4F5E" w:rsidRDefault="00DF4F5E">
      <w:pPr>
        <w:pStyle w:val="BodyText"/>
        <w:spacing w:after="280" w:line="240" w:lineRule="auto"/>
        <w:rPr>
          <w:rFonts w:ascii="Times New Roman" w:eastAsia="Times New Roman" w:hAnsi="Times New Roman" w:cs="Times New Roman"/>
          <w:lang w:eastAsia="fr-FR"/>
        </w:rPr>
      </w:pPr>
    </w:p>
    <w:p w14:paraId="6DDFD298" w14:textId="07D83F0B" w:rsidR="00DF4F5E" w:rsidRDefault="00D56395">
      <w:pPr>
        <w:pStyle w:val="BodyText"/>
        <w:spacing w:after="280" w:line="240" w:lineRule="auto"/>
        <w:rPr>
          <w:rFonts w:ascii="Times New Roman" w:eastAsia="Times New Roman" w:hAnsi="Times New Roman" w:cs="Times New Roman"/>
          <w:lang w:eastAsia="fr-FR"/>
        </w:rPr>
      </w:pPr>
      <w:r>
        <w:rPr>
          <w:rFonts w:ascii="Times New Roman" w:eastAsia="Times New Roman" w:hAnsi="Times New Roman" w:cs="Times New Roman"/>
          <w:noProof/>
          <w:lang w:eastAsia="fr-FR"/>
        </w:rPr>
        <w:drawing>
          <wp:anchor distT="0" distB="0" distL="0" distR="0" simplePos="0" relativeHeight="41" behindDoc="0" locked="0" layoutInCell="0" allowOverlap="1" wp14:anchorId="2EC261FB" wp14:editId="7235AB7A">
            <wp:simplePos x="0" y="0"/>
            <wp:positionH relativeFrom="column">
              <wp:align>center</wp:align>
            </wp:positionH>
            <wp:positionV relativeFrom="paragraph">
              <wp:posOffset>635</wp:posOffset>
            </wp:positionV>
            <wp:extent cx="5758180" cy="3586480"/>
            <wp:effectExtent l="0" t="0" r="0" b="0"/>
            <wp:wrapSquare wrapText="largest"/>
            <wp:docPr id="1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pic:cNvPicPr>
                      <a:picLocks noChangeAspect="1" noChangeArrowheads="1"/>
                    </pic:cNvPicPr>
                  </pic:nvPicPr>
                  <pic:blipFill>
                    <a:blip r:embed="rId12"/>
                    <a:stretch>
                      <a:fillRect/>
                    </a:stretch>
                  </pic:blipFill>
                  <pic:spPr bwMode="auto">
                    <a:xfrm>
                      <a:off x="0" y="0"/>
                      <a:ext cx="5758180" cy="3586480"/>
                    </a:xfrm>
                    <a:prstGeom prst="rect">
                      <a:avLst/>
                    </a:prstGeom>
                    <a:noFill/>
                  </pic:spPr>
                </pic:pic>
              </a:graphicData>
            </a:graphic>
          </wp:anchor>
        </w:drawing>
      </w:r>
    </w:p>
    <w:p w14:paraId="3E9F097B" w14:textId="77777777" w:rsidR="00DF4F5E" w:rsidRPr="00530110" w:rsidRDefault="00D56395" w:rsidP="006106C9">
      <w:pPr>
        <w:pStyle w:val="Heading3"/>
        <w:spacing w:before="0" w:after="280" w:line="240" w:lineRule="auto"/>
        <w:jc w:val="both"/>
        <w:rPr>
          <w:rFonts w:ascii="Times New Roman" w:eastAsia="Times New Roman" w:hAnsi="Times New Roman" w:cs="Times New Roman"/>
          <w:b/>
          <w:bCs/>
          <w:color w:val="000000"/>
          <w:sz w:val="28"/>
          <w:szCs w:val="28"/>
          <w:lang w:val="en-US" w:eastAsia="fr-FR"/>
        </w:rPr>
      </w:pPr>
      <w:bookmarkStart w:id="19" w:name="_Toc218538898"/>
      <w:r w:rsidRPr="00530110">
        <w:rPr>
          <w:rFonts w:ascii="Times New Roman" w:eastAsia="Times New Roman" w:hAnsi="Times New Roman" w:cs="Times New Roman"/>
          <w:b/>
          <w:bCs/>
          <w:color w:val="000000"/>
          <w:sz w:val="28"/>
          <w:szCs w:val="28"/>
          <w:lang w:val="en-US" w:eastAsia="fr-FR"/>
        </w:rPr>
        <w:lastRenderedPageBreak/>
        <w:t>4) Stockage Final – Data Lake (Google Cloud Storage)</w:t>
      </w:r>
      <w:bookmarkEnd w:id="19"/>
    </w:p>
    <w:p w14:paraId="763B7BB0" w14:textId="77777777" w:rsidR="00DF4F5E" w:rsidRDefault="00D56395" w:rsidP="006106C9">
      <w:pPr>
        <w:pStyle w:val="BodyText"/>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Les données traitées sont stockées dans un </w:t>
      </w:r>
      <w:r>
        <w:rPr>
          <w:rStyle w:val="Strong"/>
          <w:rFonts w:ascii="Times New Roman" w:eastAsia="Times New Roman" w:hAnsi="Times New Roman" w:cs="Times New Roman"/>
          <w:lang w:eastAsia="fr-FR"/>
        </w:rPr>
        <w:t>Data Lake sur Google Cloud Storage</w:t>
      </w:r>
      <w:r>
        <w:rPr>
          <w:rFonts w:ascii="Times New Roman" w:eastAsia="Times New Roman" w:hAnsi="Times New Roman" w:cs="Times New Roman"/>
          <w:lang w:eastAsia="fr-FR"/>
        </w:rPr>
        <w:t>, avec les optimisations suivantes :</w:t>
      </w:r>
    </w:p>
    <w:p w14:paraId="6304FE21" w14:textId="77777777" w:rsidR="00DF4F5E" w:rsidRDefault="00D56395" w:rsidP="006106C9">
      <w:pPr>
        <w:pStyle w:val="BodyText"/>
        <w:numPr>
          <w:ilvl w:val="0"/>
          <w:numId w:val="22"/>
        </w:numPr>
        <w:tabs>
          <w:tab w:val="clear" w:pos="709"/>
          <w:tab w:val="left" w:pos="0"/>
        </w:tabs>
        <w:spacing w:after="280" w:line="240" w:lineRule="auto"/>
        <w:jc w:val="both"/>
        <w:rPr>
          <w:rFonts w:ascii="Times New Roman" w:eastAsia="Times New Roman" w:hAnsi="Times New Roman" w:cs="Times New Roman"/>
          <w:lang w:eastAsia="fr-FR"/>
        </w:rPr>
      </w:pPr>
      <w:r>
        <w:rPr>
          <w:rStyle w:val="Strong"/>
          <w:rFonts w:ascii="Times New Roman" w:eastAsia="Times New Roman" w:hAnsi="Times New Roman" w:cs="Times New Roman"/>
          <w:lang w:eastAsia="fr-FR"/>
        </w:rPr>
        <w:t>Format Parquet</w:t>
      </w:r>
      <w:r>
        <w:rPr>
          <w:rFonts w:ascii="Times New Roman" w:eastAsia="Times New Roman" w:hAnsi="Times New Roman" w:cs="Times New Roman"/>
          <w:lang w:eastAsia="fr-FR"/>
        </w:rPr>
        <w:t xml:space="preserve"> : compression et lecture analytique efficace</w:t>
      </w:r>
    </w:p>
    <w:p w14:paraId="5196271B" w14:textId="77777777" w:rsidR="00DF4F5E" w:rsidRDefault="00D56395" w:rsidP="006106C9">
      <w:pPr>
        <w:pStyle w:val="BodyText"/>
        <w:numPr>
          <w:ilvl w:val="0"/>
          <w:numId w:val="22"/>
        </w:numPr>
        <w:tabs>
          <w:tab w:val="clear" w:pos="709"/>
          <w:tab w:val="left" w:pos="0"/>
        </w:tabs>
        <w:spacing w:after="280" w:line="240" w:lineRule="auto"/>
        <w:jc w:val="both"/>
        <w:rPr>
          <w:rFonts w:ascii="Times New Roman" w:eastAsia="Times New Roman" w:hAnsi="Times New Roman" w:cs="Times New Roman"/>
          <w:lang w:eastAsia="fr-FR"/>
        </w:rPr>
      </w:pPr>
      <w:r>
        <w:rPr>
          <w:rStyle w:val="Strong"/>
          <w:rFonts w:ascii="Times New Roman" w:eastAsia="Times New Roman" w:hAnsi="Times New Roman" w:cs="Times New Roman"/>
          <w:lang w:eastAsia="fr-FR"/>
        </w:rPr>
        <w:t>Partitionnement par type d’événement</w:t>
      </w:r>
    </w:p>
    <w:p w14:paraId="08671EF6" w14:textId="77777777" w:rsidR="00DF4F5E" w:rsidRDefault="00D56395" w:rsidP="006106C9">
      <w:pPr>
        <w:pStyle w:val="BodyText"/>
        <w:numPr>
          <w:ilvl w:val="0"/>
          <w:numId w:val="22"/>
        </w:numPr>
        <w:tabs>
          <w:tab w:val="clear" w:pos="709"/>
          <w:tab w:val="left" w:pos="0"/>
        </w:tabs>
        <w:spacing w:after="280" w:line="240" w:lineRule="auto"/>
        <w:jc w:val="both"/>
        <w:rPr>
          <w:rFonts w:ascii="Times New Roman" w:eastAsia="Times New Roman" w:hAnsi="Times New Roman" w:cs="Times New Roman"/>
          <w:lang w:eastAsia="fr-FR"/>
        </w:rPr>
      </w:pPr>
      <w:proofErr w:type="spellStart"/>
      <w:r>
        <w:rPr>
          <w:rStyle w:val="Strong"/>
          <w:rFonts w:ascii="Times New Roman" w:eastAsia="Times New Roman" w:hAnsi="Times New Roman" w:cs="Times New Roman"/>
          <w:lang w:eastAsia="fr-FR"/>
        </w:rPr>
        <w:t>Checkpointing</w:t>
      </w:r>
      <w:proofErr w:type="spellEnd"/>
      <w:r>
        <w:rPr>
          <w:rFonts w:ascii="Times New Roman" w:eastAsia="Times New Roman" w:hAnsi="Times New Roman" w:cs="Times New Roman"/>
          <w:lang w:eastAsia="fr-FR"/>
        </w:rPr>
        <w:t xml:space="preserve"> pour garantir la tolérance aux pannes</w:t>
      </w:r>
    </w:p>
    <w:p w14:paraId="771B8946" w14:textId="77777777" w:rsidR="00DF4F5E" w:rsidRPr="00530110" w:rsidRDefault="00D56395" w:rsidP="006106C9">
      <w:pPr>
        <w:pStyle w:val="PreformattedText"/>
        <w:spacing w:after="280" w:line="240" w:lineRule="auto"/>
        <w:jc w:val="both"/>
        <w:rPr>
          <w:rFonts w:ascii="Times New Roman" w:eastAsia="Times New Roman" w:hAnsi="Times New Roman" w:cs="Times New Roman"/>
          <w:lang w:val="en-US" w:eastAsia="fr-FR"/>
        </w:rPr>
      </w:pPr>
      <w:r w:rsidRPr="00530110">
        <w:rPr>
          <w:rStyle w:val="SourceText"/>
          <w:rFonts w:ascii="Times New Roman" w:hAnsi="Times New Roman"/>
          <w:lang w:val="en-US" w:eastAsia="fr-FR"/>
        </w:rPr>
        <w:t xml:space="preserve">query = </w:t>
      </w:r>
      <w:proofErr w:type="spellStart"/>
      <w:proofErr w:type="gramStart"/>
      <w:r w:rsidRPr="00530110">
        <w:rPr>
          <w:rStyle w:val="SourceText"/>
          <w:rFonts w:ascii="Times New Roman" w:hAnsi="Times New Roman"/>
          <w:lang w:val="en-US" w:eastAsia="fr-FR"/>
        </w:rPr>
        <w:t>events.writeStream</w:t>
      </w:r>
      <w:proofErr w:type="spellEnd"/>
      <w:proofErr w:type="gramEnd"/>
      <w:r w:rsidRPr="00530110">
        <w:rPr>
          <w:rStyle w:val="SourceText"/>
          <w:rFonts w:ascii="Times New Roman" w:hAnsi="Times New Roman"/>
          <w:lang w:val="en-US" w:eastAsia="fr-FR"/>
        </w:rPr>
        <w:t xml:space="preserve"> \</w:t>
      </w:r>
    </w:p>
    <w:p w14:paraId="766E2E53" w14:textId="77777777" w:rsidR="00DF4F5E" w:rsidRPr="00530110" w:rsidRDefault="00D56395" w:rsidP="006106C9">
      <w:pPr>
        <w:pStyle w:val="PreformattedText"/>
        <w:spacing w:after="280" w:line="240" w:lineRule="auto"/>
        <w:jc w:val="both"/>
        <w:rPr>
          <w:rFonts w:ascii="Times New Roman" w:eastAsia="Times New Roman" w:hAnsi="Times New Roman" w:cs="Times New Roman"/>
          <w:lang w:val="en-US" w:eastAsia="fr-FR"/>
        </w:rPr>
      </w:pPr>
      <w:r w:rsidRPr="00530110">
        <w:rPr>
          <w:rStyle w:val="SourceText"/>
          <w:rFonts w:ascii="Times New Roman" w:hAnsi="Times New Roman"/>
          <w:lang w:val="en-US" w:eastAsia="fr-FR"/>
        </w:rPr>
        <w:t xml:space="preserve">    </w:t>
      </w:r>
      <w:proofErr w:type="gramStart"/>
      <w:r w:rsidRPr="00530110">
        <w:rPr>
          <w:rStyle w:val="SourceText"/>
          <w:rFonts w:ascii="Times New Roman" w:hAnsi="Times New Roman"/>
          <w:lang w:val="en-US" w:eastAsia="fr-FR"/>
        </w:rPr>
        <w:t>.format</w:t>
      </w:r>
      <w:proofErr w:type="gramEnd"/>
      <w:r w:rsidRPr="00530110">
        <w:rPr>
          <w:rStyle w:val="SourceText"/>
          <w:rFonts w:ascii="Times New Roman" w:hAnsi="Times New Roman"/>
          <w:lang w:val="en-US" w:eastAsia="fr-FR"/>
        </w:rPr>
        <w:t>("parquet") \</w:t>
      </w:r>
    </w:p>
    <w:p w14:paraId="7BF41591" w14:textId="77777777" w:rsidR="00DF4F5E" w:rsidRPr="00530110" w:rsidRDefault="00D56395" w:rsidP="006106C9">
      <w:pPr>
        <w:pStyle w:val="PreformattedText"/>
        <w:spacing w:after="280" w:line="240" w:lineRule="auto"/>
        <w:jc w:val="both"/>
        <w:rPr>
          <w:rFonts w:ascii="Times New Roman" w:eastAsia="Times New Roman" w:hAnsi="Times New Roman" w:cs="Times New Roman"/>
          <w:lang w:val="en-US" w:eastAsia="fr-FR"/>
        </w:rPr>
      </w:pPr>
      <w:r w:rsidRPr="00530110">
        <w:rPr>
          <w:rStyle w:val="SourceText"/>
          <w:rFonts w:ascii="Times New Roman" w:hAnsi="Times New Roman"/>
          <w:lang w:val="en-US" w:eastAsia="fr-FR"/>
        </w:rPr>
        <w:t xml:space="preserve">    </w:t>
      </w:r>
      <w:proofErr w:type="gramStart"/>
      <w:r w:rsidRPr="00530110">
        <w:rPr>
          <w:rStyle w:val="SourceText"/>
          <w:rFonts w:ascii="Times New Roman" w:hAnsi="Times New Roman"/>
          <w:lang w:val="en-US" w:eastAsia="fr-FR"/>
        </w:rPr>
        <w:t>.option</w:t>
      </w:r>
      <w:proofErr w:type="gramEnd"/>
      <w:r w:rsidRPr="00530110">
        <w:rPr>
          <w:rStyle w:val="SourceText"/>
          <w:rFonts w:ascii="Times New Roman" w:hAnsi="Times New Roman"/>
          <w:lang w:val="en-US" w:eastAsia="fr-FR"/>
        </w:rPr>
        <w:t>("path", "</w:t>
      </w:r>
      <w:proofErr w:type="spellStart"/>
      <w:r w:rsidRPr="00530110">
        <w:rPr>
          <w:rStyle w:val="SourceText"/>
          <w:rFonts w:ascii="Times New Roman" w:hAnsi="Times New Roman"/>
          <w:lang w:val="en-US" w:eastAsia="fr-FR"/>
        </w:rPr>
        <w:t>gs</w:t>
      </w:r>
      <w:proofErr w:type="spellEnd"/>
      <w:r w:rsidRPr="00530110">
        <w:rPr>
          <w:rStyle w:val="SourceText"/>
          <w:rFonts w:ascii="Times New Roman" w:hAnsi="Times New Roman"/>
          <w:lang w:val="en-US" w:eastAsia="fr-FR"/>
        </w:rPr>
        <w:t>://</w:t>
      </w:r>
      <w:proofErr w:type="spellStart"/>
      <w:r w:rsidRPr="00530110">
        <w:rPr>
          <w:rStyle w:val="SourceText"/>
          <w:rFonts w:ascii="Times New Roman" w:hAnsi="Times New Roman"/>
          <w:lang w:val="en-US" w:eastAsia="fr-FR"/>
        </w:rPr>
        <w:t>tp</w:t>
      </w:r>
      <w:proofErr w:type="spellEnd"/>
      <w:r w:rsidRPr="00530110">
        <w:rPr>
          <w:rStyle w:val="SourceText"/>
          <w:rFonts w:ascii="Times New Roman" w:hAnsi="Times New Roman"/>
          <w:lang w:val="en-US" w:eastAsia="fr-FR"/>
        </w:rPr>
        <w:t>-bigdata-</w:t>
      </w:r>
      <w:proofErr w:type="spellStart"/>
      <w:r w:rsidRPr="00530110">
        <w:rPr>
          <w:rStyle w:val="SourceText"/>
          <w:rFonts w:ascii="Times New Roman" w:hAnsi="Times New Roman"/>
          <w:lang w:val="en-US" w:eastAsia="fr-FR"/>
        </w:rPr>
        <w:t>datalake</w:t>
      </w:r>
      <w:proofErr w:type="spellEnd"/>
      <w:r w:rsidRPr="00530110">
        <w:rPr>
          <w:rStyle w:val="SourceText"/>
          <w:rFonts w:ascii="Times New Roman" w:hAnsi="Times New Roman"/>
          <w:lang w:val="en-US" w:eastAsia="fr-FR"/>
        </w:rPr>
        <w:t>/data/</w:t>
      </w:r>
      <w:proofErr w:type="spellStart"/>
      <w:r w:rsidRPr="00530110">
        <w:rPr>
          <w:rStyle w:val="SourceText"/>
          <w:rFonts w:ascii="Times New Roman" w:hAnsi="Times New Roman"/>
          <w:lang w:val="en-US" w:eastAsia="fr-FR"/>
        </w:rPr>
        <w:t>web_events</w:t>
      </w:r>
      <w:proofErr w:type="spellEnd"/>
      <w:r w:rsidRPr="00530110">
        <w:rPr>
          <w:rStyle w:val="SourceText"/>
          <w:rFonts w:ascii="Times New Roman" w:hAnsi="Times New Roman"/>
          <w:lang w:val="en-US" w:eastAsia="fr-FR"/>
        </w:rPr>
        <w:t>") \</w:t>
      </w:r>
    </w:p>
    <w:p w14:paraId="5DEC5FC6" w14:textId="77777777" w:rsidR="00DF4F5E" w:rsidRPr="00530110" w:rsidRDefault="00D56395" w:rsidP="006106C9">
      <w:pPr>
        <w:pStyle w:val="PreformattedText"/>
        <w:spacing w:after="280" w:line="240" w:lineRule="auto"/>
        <w:jc w:val="both"/>
        <w:rPr>
          <w:rFonts w:ascii="Times New Roman" w:eastAsia="Times New Roman" w:hAnsi="Times New Roman" w:cs="Times New Roman"/>
          <w:lang w:val="en-US" w:eastAsia="fr-FR"/>
        </w:rPr>
      </w:pPr>
      <w:r w:rsidRPr="00530110">
        <w:rPr>
          <w:rStyle w:val="SourceText"/>
          <w:rFonts w:ascii="Times New Roman" w:hAnsi="Times New Roman"/>
          <w:lang w:val="en-US" w:eastAsia="fr-FR"/>
        </w:rPr>
        <w:t xml:space="preserve">    </w:t>
      </w:r>
      <w:proofErr w:type="gramStart"/>
      <w:r w:rsidRPr="00530110">
        <w:rPr>
          <w:rStyle w:val="SourceText"/>
          <w:rFonts w:ascii="Times New Roman" w:hAnsi="Times New Roman"/>
          <w:lang w:val="en-US" w:eastAsia="fr-FR"/>
        </w:rPr>
        <w:t>.option</w:t>
      </w:r>
      <w:proofErr w:type="gramEnd"/>
      <w:r w:rsidRPr="00530110">
        <w:rPr>
          <w:rStyle w:val="SourceText"/>
          <w:rFonts w:ascii="Times New Roman" w:hAnsi="Times New Roman"/>
          <w:lang w:val="en-US" w:eastAsia="fr-FR"/>
        </w:rPr>
        <w:t>("</w:t>
      </w:r>
      <w:proofErr w:type="spellStart"/>
      <w:r w:rsidRPr="00530110">
        <w:rPr>
          <w:rStyle w:val="SourceText"/>
          <w:rFonts w:ascii="Times New Roman" w:hAnsi="Times New Roman"/>
          <w:lang w:val="en-US" w:eastAsia="fr-FR"/>
        </w:rPr>
        <w:t>checkpointLocation</w:t>
      </w:r>
      <w:proofErr w:type="spellEnd"/>
      <w:r w:rsidRPr="00530110">
        <w:rPr>
          <w:rStyle w:val="SourceText"/>
          <w:rFonts w:ascii="Times New Roman" w:hAnsi="Times New Roman"/>
          <w:lang w:val="en-US" w:eastAsia="fr-FR"/>
        </w:rPr>
        <w:t>", "</w:t>
      </w:r>
      <w:proofErr w:type="spellStart"/>
      <w:r w:rsidRPr="00530110">
        <w:rPr>
          <w:rStyle w:val="SourceText"/>
          <w:rFonts w:ascii="Times New Roman" w:hAnsi="Times New Roman"/>
          <w:lang w:val="en-US" w:eastAsia="fr-FR"/>
        </w:rPr>
        <w:t>gs</w:t>
      </w:r>
      <w:proofErr w:type="spellEnd"/>
      <w:r w:rsidRPr="00530110">
        <w:rPr>
          <w:rStyle w:val="SourceText"/>
          <w:rFonts w:ascii="Times New Roman" w:hAnsi="Times New Roman"/>
          <w:lang w:val="en-US" w:eastAsia="fr-FR"/>
        </w:rPr>
        <w:t>://</w:t>
      </w:r>
      <w:proofErr w:type="spellStart"/>
      <w:r w:rsidRPr="00530110">
        <w:rPr>
          <w:rStyle w:val="SourceText"/>
          <w:rFonts w:ascii="Times New Roman" w:hAnsi="Times New Roman"/>
          <w:lang w:val="en-US" w:eastAsia="fr-FR"/>
        </w:rPr>
        <w:t>tp</w:t>
      </w:r>
      <w:proofErr w:type="spellEnd"/>
      <w:r w:rsidRPr="00530110">
        <w:rPr>
          <w:rStyle w:val="SourceText"/>
          <w:rFonts w:ascii="Times New Roman" w:hAnsi="Times New Roman"/>
          <w:lang w:val="en-US" w:eastAsia="fr-FR"/>
        </w:rPr>
        <w:t>-bigdata-</w:t>
      </w:r>
      <w:proofErr w:type="spellStart"/>
      <w:r w:rsidRPr="00530110">
        <w:rPr>
          <w:rStyle w:val="SourceText"/>
          <w:rFonts w:ascii="Times New Roman" w:hAnsi="Times New Roman"/>
          <w:lang w:val="en-US" w:eastAsia="fr-FR"/>
        </w:rPr>
        <w:t>datalake</w:t>
      </w:r>
      <w:proofErr w:type="spellEnd"/>
      <w:r w:rsidRPr="00530110">
        <w:rPr>
          <w:rStyle w:val="SourceText"/>
          <w:rFonts w:ascii="Times New Roman" w:hAnsi="Times New Roman"/>
          <w:lang w:val="en-US" w:eastAsia="fr-FR"/>
        </w:rPr>
        <w:t>/checkpoints/") \</w:t>
      </w:r>
    </w:p>
    <w:p w14:paraId="502311C2" w14:textId="77777777" w:rsidR="00DF4F5E" w:rsidRDefault="00D56395" w:rsidP="006106C9">
      <w:pPr>
        <w:pStyle w:val="PreformattedText"/>
        <w:spacing w:after="280" w:line="240" w:lineRule="auto"/>
        <w:jc w:val="both"/>
        <w:rPr>
          <w:rFonts w:ascii="Times New Roman" w:eastAsia="Times New Roman" w:hAnsi="Times New Roman" w:cs="Times New Roman"/>
          <w:lang w:eastAsia="fr-FR"/>
        </w:rPr>
      </w:pPr>
      <w:r w:rsidRPr="00530110">
        <w:rPr>
          <w:rStyle w:val="SourceText"/>
          <w:rFonts w:ascii="Times New Roman" w:hAnsi="Times New Roman"/>
          <w:lang w:val="en-US" w:eastAsia="fr-FR"/>
        </w:rPr>
        <w:t xml:space="preserve">    </w:t>
      </w:r>
      <w:proofErr w:type="gramStart"/>
      <w:r>
        <w:rPr>
          <w:rStyle w:val="SourceText"/>
          <w:rFonts w:ascii="Times New Roman" w:hAnsi="Times New Roman"/>
          <w:lang w:eastAsia="fr-FR"/>
        </w:rPr>
        <w:t>.</w:t>
      </w:r>
      <w:proofErr w:type="spellStart"/>
      <w:r>
        <w:rPr>
          <w:rStyle w:val="SourceText"/>
          <w:rFonts w:ascii="Times New Roman" w:hAnsi="Times New Roman"/>
          <w:lang w:eastAsia="fr-FR"/>
        </w:rPr>
        <w:t>partitionBy</w:t>
      </w:r>
      <w:proofErr w:type="spellEnd"/>
      <w:proofErr w:type="gramEnd"/>
      <w:r>
        <w:rPr>
          <w:rStyle w:val="SourceText"/>
          <w:rFonts w:ascii="Times New Roman" w:hAnsi="Times New Roman"/>
          <w:lang w:eastAsia="fr-FR"/>
        </w:rPr>
        <w:t>("type") \</w:t>
      </w:r>
    </w:p>
    <w:p w14:paraId="6C6D2FB7" w14:textId="77777777" w:rsidR="00DF4F5E" w:rsidRDefault="00D56395" w:rsidP="006106C9">
      <w:pPr>
        <w:pStyle w:val="PreformattedText"/>
        <w:spacing w:after="280" w:line="240" w:lineRule="auto"/>
        <w:jc w:val="both"/>
        <w:rPr>
          <w:rFonts w:ascii="Times New Roman" w:eastAsia="Times New Roman" w:hAnsi="Times New Roman" w:cs="Times New Roman"/>
          <w:lang w:eastAsia="fr-FR"/>
        </w:rPr>
      </w:pPr>
      <w:r>
        <w:rPr>
          <w:rStyle w:val="SourceText"/>
          <w:rFonts w:ascii="Times New Roman" w:hAnsi="Times New Roman"/>
          <w:lang w:eastAsia="fr-FR"/>
        </w:rPr>
        <w:t xml:space="preserve">    </w:t>
      </w:r>
      <w:proofErr w:type="gramStart"/>
      <w:r>
        <w:rPr>
          <w:rStyle w:val="SourceText"/>
          <w:rFonts w:ascii="Times New Roman" w:hAnsi="Times New Roman"/>
          <w:lang w:eastAsia="fr-FR"/>
        </w:rPr>
        <w:t>.start</w:t>
      </w:r>
      <w:proofErr w:type="gramEnd"/>
      <w:r>
        <w:rPr>
          <w:rStyle w:val="SourceText"/>
          <w:rFonts w:ascii="Times New Roman" w:hAnsi="Times New Roman"/>
          <w:lang w:eastAsia="fr-FR"/>
        </w:rPr>
        <w:t>()</w:t>
      </w:r>
    </w:p>
    <w:p w14:paraId="33CC836E" w14:textId="77777777" w:rsidR="00DF4F5E" w:rsidRDefault="00D56395" w:rsidP="006106C9">
      <w:pPr>
        <w:pStyle w:val="BodyText"/>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 </w:t>
      </w:r>
      <w:r>
        <w:rPr>
          <w:rStyle w:val="Strong"/>
          <w:rFonts w:ascii="Times New Roman" w:eastAsia="Times New Roman" w:hAnsi="Times New Roman" w:cs="Times New Roman"/>
          <w:lang w:eastAsia="fr-FR"/>
        </w:rPr>
        <w:t>Résultat observé</w:t>
      </w:r>
      <w:r>
        <w:rPr>
          <w:rFonts w:ascii="Times New Roman" w:eastAsia="Times New Roman" w:hAnsi="Times New Roman" w:cs="Times New Roman"/>
          <w:lang w:eastAsia="fr-FR"/>
        </w:rPr>
        <w:t xml:space="preserve"> :</w:t>
      </w:r>
    </w:p>
    <w:p w14:paraId="47DAE7DB" w14:textId="77777777" w:rsidR="00DF4F5E" w:rsidRDefault="00D56395" w:rsidP="006106C9">
      <w:pPr>
        <w:pStyle w:val="BodyText"/>
        <w:numPr>
          <w:ilvl w:val="0"/>
          <w:numId w:val="23"/>
        </w:numPr>
        <w:tabs>
          <w:tab w:val="clear" w:pos="709"/>
          <w:tab w:val="left" w:pos="0"/>
        </w:tabs>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Création automatique de dossiers par type d’événement</w:t>
      </w:r>
    </w:p>
    <w:p w14:paraId="33FD8EAE" w14:textId="77777777" w:rsidR="00DF4F5E" w:rsidRDefault="00D56395" w:rsidP="006106C9">
      <w:pPr>
        <w:pStyle w:val="BodyText"/>
        <w:numPr>
          <w:ilvl w:val="0"/>
          <w:numId w:val="23"/>
        </w:numPr>
        <w:tabs>
          <w:tab w:val="clear" w:pos="709"/>
          <w:tab w:val="left" w:pos="0"/>
        </w:tabs>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Données prêtes à être exploitées par </w:t>
      </w:r>
      <w:proofErr w:type="spellStart"/>
      <w:r>
        <w:rPr>
          <w:rFonts w:ascii="Times New Roman" w:eastAsia="Times New Roman" w:hAnsi="Times New Roman" w:cs="Times New Roman"/>
          <w:lang w:eastAsia="fr-FR"/>
        </w:rPr>
        <w:t>BigQuery</w:t>
      </w:r>
      <w:proofErr w:type="spellEnd"/>
      <w:r>
        <w:rPr>
          <w:rFonts w:ascii="Times New Roman" w:eastAsia="Times New Roman" w:hAnsi="Times New Roman" w:cs="Times New Roman"/>
          <w:lang w:eastAsia="fr-FR"/>
        </w:rPr>
        <w:t xml:space="preserve"> ou des outils de Machine Learning</w:t>
      </w:r>
    </w:p>
    <w:p w14:paraId="2157860D" w14:textId="77777777" w:rsidR="00DF4F5E" w:rsidRDefault="00D56395" w:rsidP="006106C9">
      <w:pPr>
        <w:pStyle w:val="BodyText"/>
        <w:spacing w:after="280" w:line="240" w:lineRule="auto"/>
        <w:jc w:val="both"/>
        <w:rPr>
          <w:rFonts w:ascii="Times New Roman" w:eastAsia="Times New Roman" w:hAnsi="Times New Roman" w:cs="Times New Roman"/>
          <w:lang w:eastAsia="fr-FR"/>
        </w:rPr>
      </w:pPr>
      <w:r>
        <w:rPr>
          <w:rStyle w:val="Emphasis"/>
          <w:rFonts w:ascii="Times New Roman" w:eastAsia="Times New Roman" w:hAnsi="Times New Roman" w:cs="Times New Roman"/>
          <w:lang w:eastAsia="fr-FR"/>
        </w:rPr>
        <w:t>(Capture d’écran recommandée : structure des dossiers Parquet dans GCS)</w:t>
      </w:r>
    </w:p>
    <w:p w14:paraId="35BE5639" w14:textId="77777777" w:rsidR="00DF4F5E" w:rsidRDefault="00DF4F5E" w:rsidP="006106C9">
      <w:pPr>
        <w:pStyle w:val="BodyText"/>
        <w:spacing w:after="280" w:line="240" w:lineRule="auto"/>
        <w:jc w:val="both"/>
        <w:rPr>
          <w:rStyle w:val="Emphasis"/>
          <w:rFonts w:ascii="Times New Roman" w:eastAsia="Times New Roman" w:hAnsi="Times New Roman" w:cs="Times New Roman"/>
          <w:lang w:eastAsia="fr-FR"/>
        </w:rPr>
      </w:pPr>
    </w:p>
    <w:p w14:paraId="61FE96B5" w14:textId="77777777" w:rsidR="00DF4F5E" w:rsidRDefault="00D56395" w:rsidP="006106C9">
      <w:pPr>
        <w:pStyle w:val="Heading2"/>
        <w:spacing w:before="0" w:after="280" w:line="240" w:lineRule="auto"/>
        <w:jc w:val="both"/>
        <w:rPr>
          <w:rFonts w:ascii="Times New Roman" w:eastAsia="Times New Roman" w:hAnsi="Times New Roman" w:cs="Times New Roman"/>
          <w:b/>
          <w:bCs/>
          <w:color w:val="000000"/>
          <w:lang w:eastAsia="fr-FR"/>
        </w:rPr>
      </w:pPr>
      <w:bookmarkStart w:id="20" w:name="_Toc218538899"/>
      <w:r>
        <w:rPr>
          <w:rFonts w:ascii="Times New Roman" w:eastAsia="Times New Roman" w:hAnsi="Times New Roman" w:cs="Times New Roman"/>
          <w:b/>
          <w:bCs/>
          <w:color w:val="000000"/>
          <w:lang w:eastAsia="fr-FR"/>
        </w:rPr>
        <w:t>Résultats et Valeur Ajoutée du Cas Pratique</w:t>
      </w:r>
      <w:bookmarkEnd w:id="20"/>
    </w:p>
    <w:p w14:paraId="7EE87AF6" w14:textId="77777777" w:rsidR="00DF4F5E" w:rsidRDefault="00D56395" w:rsidP="006106C9">
      <w:pPr>
        <w:pStyle w:val="BodyText"/>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Ce cas pratique démontre que l’architecture mise en place :</w:t>
      </w:r>
    </w:p>
    <w:p w14:paraId="37C22E12" w14:textId="77777777" w:rsidR="00DF4F5E" w:rsidRDefault="00D56395" w:rsidP="006106C9">
      <w:pPr>
        <w:pStyle w:val="BodyText"/>
        <w:numPr>
          <w:ilvl w:val="0"/>
          <w:numId w:val="24"/>
        </w:numPr>
        <w:tabs>
          <w:tab w:val="clear" w:pos="709"/>
          <w:tab w:val="left" w:pos="0"/>
        </w:tabs>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Est </w:t>
      </w:r>
      <w:r>
        <w:rPr>
          <w:rStyle w:val="Strong"/>
          <w:rFonts w:ascii="Times New Roman" w:eastAsia="Times New Roman" w:hAnsi="Times New Roman" w:cs="Times New Roman"/>
          <w:lang w:eastAsia="fr-FR"/>
        </w:rPr>
        <w:t>fonctionnelle de bout en bout</w:t>
      </w:r>
    </w:p>
    <w:p w14:paraId="2F6E4860" w14:textId="77777777" w:rsidR="00DF4F5E" w:rsidRDefault="00D56395" w:rsidP="006106C9">
      <w:pPr>
        <w:pStyle w:val="BodyText"/>
        <w:numPr>
          <w:ilvl w:val="0"/>
          <w:numId w:val="24"/>
        </w:numPr>
        <w:tabs>
          <w:tab w:val="clear" w:pos="709"/>
          <w:tab w:val="left" w:pos="0"/>
        </w:tabs>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Supporte un </w:t>
      </w:r>
      <w:r>
        <w:rPr>
          <w:rStyle w:val="Strong"/>
          <w:rFonts w:ascii="Times New Roman" w:eastAsia="Times New Roman" w:hAnsi="Times New Roman" w:cs="Times New Roman"/>
          <w:lang w:eastAsia="fr-FR"/>
        </w:rPr>
        <w:t>flux de données temps réel</w:t>
      </w:r>
    </w:p>
    <w:p w14:paraId="34DB4A91" w14:textId="77777777" w:rsidR="00DF4F5E" w:rsidRDefault="00D56395" w:rsidP="006106C9">
      <w:pPr>
        <w:pStyle w:val="BodyText"/>
        <w:numPr>
          <w:ilvl w:val="0"/>
          <w:numId w:val="24"/>
        </w:numPr>
        <w:tabs>
          <w:tab w:val="clear" w:pos="709"/>
          <w:tab w:val="left" w:pos="0"/>
        </w:tabs>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Est </w:t>
      </w:r>
      <w:r>
        <w:rPr>
          <w:rStyle w:val="Strong"/>
          <w:rFonts w:ascii="Times New Roman" w:eastAsia="Times New Roman" w:hAnsi="Times New Roman" w:cs="Times New Roman"/>
          <w:lang w:eastAsia="fr-FR"/>
        </w:rPr>
        <w:t>scalable et modulaire</w:t>
      </w:r>
    </w:p>
    <w:p w14:paraId="5BC85F49" w14:textId="77777777" w:rsidR="00DF4F5E" w:rsidRDefault="00D56395" w:rsidP="006106C9">
      <w:pPr>
        <w:pStyle w:val="BodyText"/>
        <w:numPr>
          <w:ilvl w:val="0"/>
          <w:numId w:val="24"/>
        </w:numPr>
        <w:tabs>
          <w:tab w:val="clear" w:pos="709"/>
          <w:tab w:val="left" w:pos="0"/>
        </w:tabs>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Suit les </w:t>
      </w:r>
      <w:r>
        <w:rPr>
          <w:rStyle w:val="Strong"/>
          <w:rFonts w:ascii="Times New Roman" w:eastAsia="Times New Roman" w:hAnsi="Times New Roman" w:cs="Times New Roman"/>
          <w:lang w:eastAsia="fr-FR"/>
        </w:rPr>
        <w:t>bonnes pratiques industrielles Big Data</w:t>
      </w:r>
    </w:p>
    <w:p w14:paraId="30FC5FB8" w14:textId="77777777" w:rsidR="00DF4F5E" w:rsidRDefault="00D56395" w:rsidP="006106C9">
      <w:pPr>
        <w:pStyle w:val="BodyText"/>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Elle constitue une base solide pour :</w:t>
      </w:r>
    </w:p>
    <w:p w14:paraId="5CF0D468" w14:textId="77777777" w:rsidR="00DF4F5E" w:rsidRDefault="00D56395" w:rsidP="006106C9">
      <w:pPr>
        <w:pStyle w:val="BodyText"/>
        <w:numPr>
          <w:ilvl w:val="0"/>
          <w:numId w:val="25"/>
        </w:numPr>
        <w:tabs>
          <w:tab w:val="clear" w:pos="709"/>
          <w:tab w:val="left" w:pos="0"/>
        </w:tabs>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L’analyse comportementale des utilisateurs</w:t>
      </w:r>
    </w:p>
    <w:p w14:paraId="1E118D53" w14:textId="77777777" w:rsidR="00DF4F5E" w:rsidRDefault="00D56395" w:rsidP="006106C9">
      <w:pPr>
        <w:pStyle w:val="BodyText"/>
        <w:numPr>
          <w:ilvl w:val="0"/>
          <w:numId w:val="25"/>
        </w:numPr>
        <w:tabs>
          <w:tab w:val="clear" w:pos="709"/>
          <w:tab w:val="left" w:pos="0"/>
        </w:tabs>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La mise en place de tableaux de bord temps réel</w:t>
      </w:r>
    </w:p>
    <w:p w14:paraId="72DD9835" w14:textId="54127075" w:rsidR="00DF4F5E" w:rsidRDefault="00D56395" w:rsidP="006106C9">
      <w:pPr>
        <w:pStyle w:val="BodyText"/>
        <w:numPr>
          <w:ilvl w:val="0"/>
          <w:numId w:val="25"/>
        </w:numPr>
        <w:tabs>
          <w:tab w:val="clear" w:pos="709"/>
          <w:tab w:val="left" w:pos="0"/>
        </w:tabs>
        <w:spacing w:after="280"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lastRenderedPageBreak/>
        <w:t>L’entraînement de modèles de recommandation ou de prédiction</w:t>
      </w:r>
    </w:p>
    <w:p w14:paraId="627120A7" w14:textId="77777777" w:rsidR="00F91413" w:rsidRPr="00F91413" w:rsidRDefault="00F91413" w:rsidP="006106C9">
      <w:pPr>
        <w:pStyle w:val="BodyText"/>
        <w:tabs>
          <w:tab w:val="left" w:pos="0"/>
        </w:tabs>
        <w:spacing w:after="280" w:line="240" w:lineRule="auto"/>
        <w:ind w:left="709"/>
        <w:jc w:val="both"/>
        <w:rPr>
          <w:rFonts w:ascii="Times New Roman" w:eastAsia="Times New Roman" w:hAnsi="Times New Roman" w:cs="Times New Roman"/>
          <w:lang w:eastAsia="fr-FR"/>
        </w:rPr>
      </w:pPr>
    </w:p>
    <w:p w14:paraId="3A252B41" w14:textId="77777777" w:rsidR="00DF4F5E" w:rsidRDefault="00D56395" w:rsidP="006106C9">
      <w:pPr>
        <w:pStyle w:val="Heading2"/>
        <w:spacing w:before="0" w:after="280" w:line="240" w:lineRule="auto"/>
        <w:jc w:val="both"/>
        <w:rPr>
          <w:rFonts w:ascii="Times New Roman" w:eastAsia="Times New Roman" w:hAnsi="Times New Roman" w:cs="Times New Roman"/>
          <w:b/>
          <w:bCs/>
          <w:color w:val="000000"/>
          <w:lang w:eastAsia="fr-FR"/>
        </w:rPr>
      </w:pPr>
      <w:r>
        <w:rPr>
          <w:rFonts w:ascii="Times New Roman" w:eastAsia="Times New Roman" w:hAnsi="Times New Roman" w:cs="Times New Roman"/>
          <w:b/>
          <w:bCs/>
          <w:color w:val="000000"/>
          <w:lang w:eastAsia="fr-FR"/>
        </w:rPr>
        <w:t xml:space="preserve"> </w:t>
      </w:r>
      <w:bookmarkStart w:id="21" w:name="_Toc218538900"/>
      <w:r>
        <w:rPr>
          <w:rFonts w:ascii="Times New Roman" w:eastAsia="Times New Roman" w:hAnsi="Times New Roman" w:cs="Times New Roman"/>
          <w:b/>
          <w:bCs/>
          <w:color w:val="000000"/>
          <w:lang w:eastAsia="fr-FR"/>
        </w:rPr>
        <w:t>Synthèse de la Démonstration</w:t>
      </w:r>
      <w:bookmarkEnd w:id="21"/>
    </w:p>
    <w:tbl>
      <w:tblPr>
        <w:tblW w:w="6738" w:type="dxa"/>
        <w:tblLayout w:type="fixed"/>
        <w:tblCellMar>
          <w:top w:w="28" w:type="dxa"/>
          <w:left w:w="28" w:type="dxa"/>
          <w:bottom w:w="28" w:type="dxa"/>
          <w:right w:w="28" w:type="dxa"/>
        </w:tblCellMar>
        <w:tblLook w:val="04A0" w:firstRow="1" w:lastRow="0" w:firstColumn="1" w:lastColumn="0" w:noHBand="0" w:noVBand="1"/>
      </w:tblPr>
      <w:tblGrid>
        <w:gridCol w:w="1400"/>
        <w:gridCol w:w="2013"/>
        <w:gridCol w:w="3325"/>
      </w:tblGrid>
      <w:tr w:rsidR="00DF4F5E" w14:paraId="0FD9BB5B" w14:textId="77777777">
        <w:trPr>
          <w:tblHeader/>
        </w:trPr>
        <w:tc>
          <w:tcPr>
            <w:tcW w:w="1400" w:type="dxa"/>
            <w:vAlign w:val="center"/>
          </w:tcPr>
          <w:p w14:paraId="3EF93C26" w14:textId="77777777" w:rsidR="00DF4F5E" w:rsidRDefault="00D56395" w:rsidP="006106C9">
            <w:pPr>
              <w:pStyle w:val="TableHeading"/>
              <w:jc w:val="both"/>
            </w:pPr>
            <w:r>
              <w:t>Étape</w:t>
            </w:r>
          </w:p>
        </w:tc>
        <w:tc>
          <w:tcPr>
            <w:tcW w:w="2013" w:type="dxa"/>
            <w:vAlign w:val="center"/>
          </w:tcPr>
          <w:p w14:paraId="7A8547FB" w14:textId="77777777" w:rsidR="00DF4F5E" w:rsidRDefault="00D56395" w:rsidP="006106C9">
            <w:pPr>
              <w:pStyle w:val="TableHeading"/>
              <w:jc w:val="both"/>
            </w:pPr>
            <w:r>
              <w:t>Technologie</w:t>
            </w:r>
          </w:p>
        </w:tc>
        <w:tc>
          <w:tcPr>
            <w:tcW w:w="3325" w:type="dxa"/>
            <w:vAlign w:val="center"/>
          </w:tcPr>
          <w:p w14:paraId="662761A4" w14:textId="77777777" w:rsidR="00DF4F5E" w:rsidRDefault="00D56395" w:rsidP="006106C9">
            <w:pPr>
              <w:pStyle w:val="TableHeading"/>
              <w:jc w:val="both"/>
            </w:pPr>
            <w:r>
              <w:t>Rôle</w:t>
            </w:r>
          </w:p>
        </w:tc>
      </w:tr>
      <w:tr w:rsidR="00DF4F5E" w14:paraId="09779E73" w14:textId="77777777">
        <w:tc>
          <w:tcPr>
            <w:tcW w:w="1400" w:type="dxa"/>
            <w:vAlign w:val="center"/>
          </w:tcPr>
          <w:p w14:paraId="2EF53F51" w14:textId="77777777" w:rsidR="00DF4F5E" w:rsidRDefault="00D56395" w:rsidP="006106C9">
            <w:pPr>
              <w:pStyle w:val="TableContents"/>
              <w:jc w:val="both"/>
            </w:pPr>
            <w:r>
              <w:t>Source</w:t>
            </w:r>
          </w:p>
        </w:tc>
        <w:tc>
          <w:tcPr>
            <w:tcW w:w="2013" w:type="dxa"/>
            <w:vAlign w:val="center"/>
          </w:tcPr>
          <w:p w14:paraId="118AD52E" w14:textId="77777777" w:rsidR="00DF4F5E" w:rsidRDefault="00D56395" w:rsidP="006106C9">
            <w:pPr>
              <w:pStyle w:val="TableContents"/>
              <w:jc w:val="both"/>
            </w:pPr>
            <w:r>
              <w:t>Node.js</w:t>
            </w:r>
          </w:p>
        </w:tc>
        <w:tc>
          <w:tcPr>
            <w:tcW w:w="3325" w:type="dxa"/>
            <w:vAlign w:val="center"/>
          </w:tcPr>
          <w:p w14:paraId="1620F585" w14:textId="77777777" w:rsidR="00DF4F5E" w:rsidRDefault="00D56395" w:rsidP="006106C9">
            <w:pPr>
              <w:pStyle w:val="TableContents"/>
              <w:jc w:val="both"/>
            </w:pPr>
            <w:r>
              <w:t>Génération des événements</w:t>
            </w:r>
          </w:p>
        </w:tc>
      </w:tr>
      <w:tr w:rsidR="00DF4F5E" w14:paraId="43EF1807" w14:textId="77777777">
        <w:tc>
          <w:tcPr>
            <w:tcW w:w="1400" w:type="dxa"/>
            <w:vAlign w:val="center"/>
          </w:tcPr>
          <w:p w14:paraId="4D065EEB" w14:textId="77777777" w:rsidR="00DF4F5E" w:rsidRDefault="00D56395" w:rsidP="006106C9">
            <w:pPr>
              <w:pStyle w:val="TableContents"/>
              <w:jc w:val="both"/>
            </w:pPr>
            <w:r>
              <w:t>Ingestion</w:t>
            </w:r>
          </w:p>
        </w:tc>
        <w:tc>
          <w:tcPr>
            <w:tcW w:w="2013" w:type="dxa"/>
            <w:vAlign w:val="center"/>
          </w:tcPr>
          <w:p w14:paraId="08743F9B" w14:textId="77777777" w:rsidR="00DF4F5E" w:rsidRDefault="00D56395" w:rsidP="006106C9">
            <w:pPr>
              <w:pStyle w:val="TableContents"/>
              <w:jc w:val="both"/>
            </w:pPr>
            <w:r>
              <w:t>Kafka</w:t>
            </w:r>
          </w:p>
        </w:tc>
        <w:tc>
          <w:tcPr>
            <w:tcW w:w="3325" w:type="dxa"/>
            <w:vAlign w:val="center"/>
          </w:tcPr>
          <w:p w14:paraId="6EB8D5CD" w14:textId="77777777" w:rsidR="00DF4F5E" w:rsidRDefault="00D56395" w:rsidP="006106C9">
            <w:pPr>
              <w:pStyle w:val="TableContents"/>
              <w:jc w:val="both"/>
            </w:pPr>
            <w:r>
              <w:t>File de messages distribuée</w:t>
            </w:r>
          </w:p>
        </w:tc>
      </w:tr>
      <w:tr w:rsidR="00DF4F5E" w14:paraId="7F76AE04" w14:textId="77777777">
        <w:tc>
          <w:tcPr>
            <w:tcW w:w="1400" w:type="dxa"/>
            <w:vAlign w:val="center"/>
          </w:tcPr>
          <w:p w14:paraId="46799671" w14:textId="77777777" w:rsidR="00DF4F5E" w:rsidRDefault="00D56395" w:rsidP="006106C9">
            <w:pPr>
              <w:pStyle w:val="TableContents"/>
              <w:jc w:val="both"/>
            </w:pPr>
            <w:r>
              <w:t>Traitement</w:t>
            </w:r>
          </w:p>
        </w:tc>
        <w:tc>
          <w:tcPr>
            <w:tcW w:w="2013" w:type="dxa"/>
            <w:vAlign w:val="center"/>
          </w:tcPr>
          <w:p w14:paraId="418D34FB" w14:textId="77777777" w:rsidR="00DF4F5E" w:rsidRDefault="00D56395" w:rsidP="006106C9">
            <w:pPr>
              <w:pStyle w:val="TableContents"/>
              <w:jc w:val="both"/>
            </w:pPr>
            <w:r>
              <w:t>Spark Streaming</w:t>
            </w:r>
          </w:p>
        </w:tc>
        <w:tc>
          <w:tcPr>
            <w:tcW w:w="3325" w:type="dxa"/>
            <w:vAlign w:val="center"/>
          </w:tcPr>
          <w:p w14:paraId="61366968" w14:textId="77777777" w:rsidR="00DF4F5E" w:rsidRDefault="00D56395" w:rsidP="006106C9">
            <w:pPr>
              <w:pStyle w:val="TableContents"/>
              <w:jc w:val="both"/>
            </w:pPr>
            <w:r>
              <w:t>Nettoyage &amp; structuration</w:t>
            </w:r>
          </w:p>
        </w:tc>
      </w:tr>
      <w:tr w:rsidR="00DF4F5E" w14:paraId="6693397C" w14:textId="77777777">
        <w:tc>
          <w:tcPr>
            <w:tcW w:w="1400" w:type="dxa"/>
            <w:vAlign w:val="center"/>
          </w:tcPr>
          <w:p w14:paraId="06FEDD99" w14:textId="77777777" w:rsidR="00DF4F5E" w:rsidRDefault="00D56395" w:rsidP="006106C9">
            <w:pPr>
              <w:pStyle w:val="TableContents"/>
              <w:jc w:val="both"/>
            </w:pPr>
            <w:r>
              <w:t>Stockage</w:t>
            </w:r>
          </w:p>
        </w:tc>
        <w:tc>
          <w:tcPr>
            <w:tcW w:w="2013" w:type="dxa"/>
            <w:vAlign w:val="center"/>
          </w:tcPr>
          <w:p w14:paraId="7A87D9B8" w14:textId="77777777" w:rsidR="00DF4F5E" w:rsidRDefault="00D56395" w:rsidP="006106C9">
            <w:pPr>
              <w:pStyle w:val="TableContents"/>
              <w:jc w:val="both"/>
            </w:pPr>
            <w:r>
              <w:t>GCS (Data Lake)</w:t>
            </w:r>
          </w:p>
        </w:tc>
        <w:tc>
          <w:tcPr>
            <w:tcW w:w="3325" w:type="dxa"/>
            <w:vAlign w:val="center"/>
          </w:tcPr>
          <w:p w14:paraId="48B86F50" w14:textId="77777777" w:rsidR="00DF4F5E" w:rsidRDefault="00D56395" w:rsidP="006106C9">
            <w:pPr>
              <w:pStyle w:val="TableContents"/>
              <w:jc w:val="both"/>
            </w:pPr>
            <w:r>
              <w:t>Archivage analytique</w:t>
            </w:r>
          </w:p>
        </w:tc>
      </w:tr>
    </w:tbl>
    <w:p w14:paraId="5B2FAF49" w14:textId="77777777" w:rsidR="00DF4F5E" w:rsidRDefault="00DF4F5E" w:rsidP="006106C9">
      <w:pPr>
        <w:spacing w:beforeAutospacing="1" w:afterAutospacing="1" w:line="240" w:lineRule="auto"/>
        <w:jc w:val="both"/>
        <w:outlineLvl w:val="1"/>
        <w:rPr>
          <w:rFonts w:ascii="Times New Roman" w:eastAsia="Times New Roman" w:hAnsi="Times New Roman" w:cs="Times New Roman"/>
          <w:b/>
          <w:bCs/>
          <w:sz w:val="32"/>
          <w:szCs w:val="36"/>
          <w:lang w:eastAsia="fr-FR"/>
        </w:rPr>
      </w:pPr>
    </w:p>
    <w:p w14:paraId="4F64720A" w14:textId="77777777" w:rsidR="00DF4F5E" w:rsidRDefault="00D56395" w:rsidP="006106C9">
      <w:pPr>
        <w:spacing w:beforeAutospacing="1" w:afterAutospacing="1" w:line="240" w:lineRule="auto"/>
        <w:jc w:val="both"/>
        <w:outlineLvl w:val="1"/>
        <w:rPr>
          <w:rFonts w:ascii="Times New Roman" w:eastAsia="Times New Roman" w:hAnsi="Times New Roman" w:cs="Times New Roman"/>
          <w:b/>
          <w:bCs/>
          <w:sz w:val="32"/>
          <w:szCs w:val="36"/>
          <w:lang w:eastAsia="fr-FR"/>
        </w:rPr>
      </w:pPr>
      <w:bookmarkStart w:id="22" w:name="_Toc218538901"/>
      <w:r>
        <w:rPr>
          <w:rFonts w:ascii="Times New Roman" w:eastAsia="Times New Roman" w:hAnsi="Times New Roman" w:cs="Times New Roman"/>
          <w:b/>
          <w:bCs/>
          <w:sz w:val="32"/>
          <w:szCs w:val="36"/>
          <w:lang w:eastAsia="fr-FR"/>
        </w:rPr>
        <w:t>Conclusion</w:t>
      </w:r>
      <w:bookmarkEnd w:id="22"/>
      <w:r>
        <w:rPr>
          <w:rFonts w:ascii="Times New Roman" w:eastAsia="Times New Roman" w:hAnsi="Times New Roman" w:cs="Times New Roman"/>
          <w:b/>
          <w:bCs/>
          <w:sz w:val="32"/>
          <w:szCs w:val="36"/>
          <w:lang w:eastAsia="fr-FR"/>
        </w:rPr>
        <w:t xml:space="preserve"> </w:t>
      </w:r>
    </w:p>
    <w:p w14:paraId="5B77C066" w14:textId="77777777" w:rsidR="00DF4F5E" w:rsidRDefault="00D56395" w:rsidP="006106C9">
      <w:pPr>
        <w:spacing w:beforeAutospacing="1"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L’ingestion des données est une étape clé des architectures Big Data, car elle permet de collecter et de centraliser des données provenant de sources variées. Selon les besoins, elle peut être réalisée en batch ou en streaming, à l’aide d’outils adaptés comme Kafka, </w:t>
      </w:r>
      <w:proofErr w:type="spellStart"/>
      <w:r>
        <w:rPr>
          <w:rFonts w:ascii="Times New Roman" w:eastAsia="Times New Roman" w:hAnsi="Times New Roman" w:cs="Times New Roman"/>
          <w:lang w:eastAsia="fr-FR"/>
        </w:rPr>
        <w:t>Flume</w:t>
      </w:r>
      <w:proofErr w:type="spellEnd"/>
      <w:r>
        <w:rPr>
          <w:rFonts w:ascii="Times New Roman" w:eastAsia="Times New Roman" w:hAnsi="Times New Roman" w:cs="Times New Roman"/>
          <w:lang w:eastAsia="fr-FR"/>
        </w:rPr>
        <w:t xml:space="preserve">, </w:t>
      </w:r>
      <w:proofErr w:type="spellStart"/>
      <w:r>
        <w:rPr>
          <w:rFonts w:ascii="Times New Roman" w:eastAsia="Times New Roman" w:hAnsi="Times New Roman" w:cs="Times New Roman"/>
          <w:lang w:eastAsia="fr-FR"/>
        </w:rPr>
        <w:t>Sqoop</w:t>
      </w:r>
      <w:proofErr w:type="spellEnd"/>
      <w:r>
        <w:rPr>
          <w:rFonts w:ascii="Times New Roman" w:eastAsia="Times New Roman" w:hAnsi="Times New Roman" w:cs="Times New Roman"/>
          <w:lang w:eastAsia="fr-FR"/>
        </w:rPr>
        <w:t xml:space="preserve"> ou </w:t>
      </w:r>
      <w:proofErr w:type="spellStart"/>
      <w:r>
        <w:rPr>
          <w:rFonts w:ascii="Times New Roman" w:eastAsia="Times New Roman" w:hAnsi="Times New Roman" w:cs="Times New Roman"/>
          <w:lang w:eastAsia="fr-FR"/>
        </w:rPr>
        <w:t>NiFi</w:t>
      </w:r>
      <w:proofErr w:type="spellEnd"/>
      <w:r>
        <w:rPr>
          <w:rFonts w:ascii="Times New Roman" w:eastAsia="Times New Roman" w:hAnsi="Times New Roman" w:cs="Times New Roman"/>
          <w:lang w:eastAsia="fr-FR"/>
        </w:rPr>
        <w:t>. Associée à une architecture de Data Lake bien structurée, l’ingestion garantit la fiabilité, la performance et l’exploitation efficace des données pour l’analyse et la prise de décision.</w:t>
      </w:r>
    </w:p>
    <w:p w14:paraId="1C1CEFEF" w14:textId="77777777" w:rsidR="00DF4F5E" w:rsidRDefault="00DF4F5E" w:rsidP="006106C9">
      <w:pPr>
        <w:spacing w:after="0" w:line="240" w:lineRule="auto"/>
        <w:jc w:val="both"/>
        <w:rPr>
          <w:rStyle w:val="Strong"/>
          <w:rFonts w:ascii="Times New Roman" w:hAnsi="Times New Roman" w:cs="Times New Roman"/>
          <w:b w:val="0"/>
          <w:bCs w:val="0"/>
          <w:color w:val="000000" w:themeColor="text1"/>
          <w:sz w:val="28"/>
          <w:szCs w:val="22"/>
          <w:u w:val="single"/>
        </w:rPr>
      </w:pPr>
    </w:p>
    <w:sectPr w:rsidR="00DF4F5E">
      <w:footerReference w:type="default" r:id="rId13"/>
      <w:pgSz w:w="11906" w:h="16838"/>
      <w:pgMar w:top="1419" w:right="1419" w:bottom="1418" w:left="1419" w:header="0" w:footer="0" w:gutter="0"/>
      <w:pgBorders w:offsetFrom="page">
        <w:top w:val="thickThinMediumGap" w:sz="18" w:space="24" w:color="000000"/>
        <w:left w:val="thickThinMediumGap" w:sz="18" w:space="24" w:color="000000"/>
        <w:bottom w:val="thickThinMediumGap" w:sz="18" w:space="24" w:color="000000"/>
        <w:right w:val="thickThinMediumGap" w:sz="18" w:space="24" w:color="000000"/>
      </w:pgBorders>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8D594" w14:textId="77777777" w:rsidR="00B25B2E" w:rsidRDefault="00B25B2E">
      <w:pPr>
        <w:spacing w:after="0" w:line="240" w:lineRule="auto"/>
      </w:pPr>
      <w:r>
        <w:separator/>
      </w:r>
    </w:p>
  </w:endnote>
  <w:endnote w:type="continuationSeparator" w:id="0">
    <w:p w14:paraId="32B25674" w14:textId="77777777" w:rsidR="00B25B2E" w:rsidRDefault="00B25B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charset w:val="01"/>
    <w:family w:val="roman"/>
    <w:pitch w:val="variable"/>
  </w:font>
  <w:font w:name="Aptos Display">
    <w:altName w:val="Cambria"/>
    <w:charset w:val="01"/>
    <w:family w:val="roman"/>
    <w:pitch w:val="variable"/>
  </w:font>
  <w:font w:name="Segoe UI">
    <w:panose1 w:val="020B0502040204020203"/>
    <w:charset w:val="00"/>
    <w:family w:val="swiss"/>
    <w:pitch w:val="variable"/>
    <w:sig w:usb0="E4002EFF" w:usb1="C000E47F" w:usb2="00000009" w:usb3="00000000" w:csb0="000001FF" w:csb1="00000000"/>
  </w:font>
  <w:font w:name="OpenSymbol">
    <w:altName w:val="Arial Unicode MS"/>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Algerian">
    <w:altName w:val="comic"/>
    <w:panose1 w:val="04020705040A020607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Google Sans Text;sans-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A8DE5" w14:textId="3937C575" w:rsidR="00DF4F5E" w:rsidRDefault="00B25B2E">
    <w:pPr>
      <w:pStyle w:val="Footer"/>
    </w:pPr>
    <w:r>
      <w:rPr>
        <w:noProof/>
      </w:rPr>
      <w:pict w14:anchorId="3DCB3EDF">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2" o:spid="_x0000_s2049" type="#_x0000_t65" style="position:absolute;margin-left:0;margin-top:775.95pt;width:29.9pt;height:29.35pt;z-index:-251658752;visibility:visible;mso-wrap-style:square;mso-wrap-distance-left:0;mso-wrap-distance-top:0;mso-wrap-distance-right:1.6pt;mso-wrap-distance-bottom:2.15pt;mso-position-horizontal:left;mso-position-horizontal-relative:right-margin-area;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" o:allowincell="f" adj="14135" strokecolor="gray" strokeweight=".25pt">
          <v:textbox>
            <w:txbxContent>
              <w:sdt>
                <w:sdtPr>
                  <w:id w:val="-875686644"/>
                  <w:docPartObj>
                    <w:docPartGallery w:val="Page Numbers (Bottom of Page)"/>
                    <w:docPartUnique/>
                  </w:docPartObj>
                </w:sdtPr>
                <w:sdtEndPr/>
                <w:sdtContent>
                  <w:p w14:paraId="7D8F560A" w14:textId="77777777" w:rsidR="00DF4F5E" w:rsidRPr="00E807A1" w:rsidRDefault="00D56395">
                    <w:pPr>
                      <w:pStyle w:val="FrameContents"/>
                      <w:jc w:val="center"/>
                      <w:rPr>
                        <w:color w:val="000000" w:themeColor="text1"/>
                      </w:rPr>
                    </w:pPr>
                    <w:r>
                      <w:rPr>
                        <w:color w:val="000000" w:themeColor="text1"/>
                        <w:sz w:val="16"/>
                        <w:szCs w:val="16"/>
                      </w:rPr>
                      <w:fldChar w:fldCharType="begin"/>
                    </w:r>
                    <w:r>
                      <w:rPr>
                        <w:color w:val="000000" w:themeColor="text1"/>
                        <w:sz w:val="16"/>
                        <w:szCs w:val="16"/>
                      </w:rPr>
                      <w:instrText xml:space="preserve"> PAGE </w:instrText>
                    </w:r>
                    <w:r>
                      <w:rPr>
                        <w:color w:val="000000" w:themeColor="text1"/>
                        <w:sz w:val="16"/>
                        <w:szCs w:val="16"/>
                      </w:rPr>
                      <w:fldChar w:fldCharType="separate"/>
                    </w:r>
                    <w:r>
                      <w:rPr>
                        <w:color w:val="000000" w:themeColor="text1"/>
                        <w:sz w:val="16"/>
                        <w:szCs w:val="16"/>
                      </w:rPr>
                      <w:t>13</w:t>
                    </w:r>
                    <w:r>
                      <w:rPr>
                        <w:color w:val="000000" w:themeColor="text1"/>
                        <w:sz w:val="16"/>
                        <w:szCs w:val="16"/>
                      </w:rPr>
                      <w:fldChar w:fldCharType="end"/>
                    </w:r>
                  </w:p>
                </w:sdtContent>
              </w:sdt>
            </w:txbxContent>
          </v:textbox>
          <w10:wrap anchorx="margin"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176065" w14:textId="77777777" w:rsidR="00B25B2E" w:rsidRDefault="00B25B2E">
      <w:pPr>
        <w:spacing w:after="0" w:line="240" w:lineRule="auto"/>
      </w:pPr>
      <w:r>
        <w:separator/>
      </w:r>
    </w:p>
  </w:footnote>
  <w:footnote w:type="continuationSeparator" w:id="0">
    <w:p w14:paraId="19C8EC46" w14:textId="77777777" w:rsidR="00B25B2E" w:rsidRDefault="00B25B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C0233"/>
    <w:multiLevelType w:val="multilevel"/>
    <w:tmpl w:val="3B381FE0"/>
    <w:lvl w:ilvl="0">
      <w:start w:val="1"/>
      <w:numFmt w:val="decimal"/>
      <w:lvlText w:val="%1)"/>
      <w:lvlJc w:val="left"/>
      <w:pPr>
        <w:tabs>
          <w:tab w:val="num" w:pos="720"/>
        </w:tabs>
        <w:ind w:left="720" w:hanging="360"/>
      </w:pPr>
    </w:lvl>
    <w:lvl w:ilvl="1">
      <w:start w:val="1"/>
      <w:numFmt w:val="upperRoman"/>
      <w:lvlText w:val="%2."/>
      <w:lvlJc w:val="left"/>
      <w:pPr>
        <w:tabs>
          <w:tab w:val="num" w:pos="1080"/>
        </w:tabs>
        <w:ind w:left="1080" w:hanging="360"/>
      </w:pPr>
    </w:lvl>
    <w:lvl w:ilvl="2">
      <w:start w:val="1"/>
      <w:numFmt w:val="upperRoman"/>
      <w:lvlText w:val="%3."/>
      <w:lvlJc w:val="left"/>
      <w:pPr>
        <w:tabs>
          <w:tab w:val="num" w:pos="1440"/>
        </w:tabs>
        <w:ind w:left="1440" w:hanging="360"/>
      </w:pPr>
    </w:lvl>
    <w:lvl w:ilvl="3">
      <w:start w:val="1"/>
      <w:numFmt w:val="upperRoman"/>
      <w:lvlText w:val="%4."/>
      <w:lvlJc w:val="left"/>
      <w:pPr>
        <w:tabs>
          <w:tab w:val="num" w:pos="1800"/>
        </w:tabs>
        <w:ind w:left="1800" w:hanging="360"/>
      </w:pPr>
    </w:lvl>
    <w:lvl w:ilvl="4">
      <w:start w:val="1"/>
      <w:numFmt w:val="upperRoman"/>
      <w:lvlText w:val="%5."/>
      <w:lvlJc w:val="left"/>
      <w:pPr>
        <w:tabs>
          <w:tab w:val="num" w:pos="2160"/>
        </w:tabs>
        <w:ind w:left="2160" w:hanging="360"/>
      </w:pPr>
    </w:lvl>
    <w:lvl w:ilvl="5">
      <w:start w:val="1"/>
      <w:numFmt w:val="upperRoman"/>
      <w:lvlText w:val="%6."/>
      <w:lvlJc w:val="left"/>
      <w:pPr>
        <w:tabs>
          <w:tab w:val="num" w:pos="2520"/>
        </w:tabs>
        <w:ind w:left="2520" w:hanging="360"/>
      </w:pPr>
    </w:lvl>
    <w:lvl w:ilvl="6">
      <w:start w:val="1"/>
      <w:numFmt w:val="upperRoman"/>
      <w:lvlText w:val="%7."/>
      <w:lvlJc w:val="left"/>
      <w:pPr>
        <w:tabs>
          <w:tab w:val="num" w:pos="2880"/>
        </w:tabs>
        <w:ind w:left="2880" w:hanging="360"/>
      </w:pPr>
    </w:lvl>
    <w:lvl w:ilvl="7">
      <w:start w:val="1"/>
      <w:numFmt w:val="upperRoman"/>
      <w:lvlText w:val="%8."/>
      <w:lvlJc w:val="left"/>
      <w:pPr>
        <w:tabs>
          <w:tab w:val="num" w:pos="3240"/>
        </w:tabs>
        <w:ind w:left="3240" w:hanging="360"/>
      </w:pPr>
    </w:lvl>
    <w:lvl w:ilvl="8">
      <w:start w:val="1"/>
      <w:numFmt w:val="upperRoman"/>
      <w:lvlText w:val="%9."/>
      <w:lvlJc w:val="left"/>
      <w:pPr>
        <w:tabs>
          <w:tab w:val="num" w:pos="3600"/>
        </w:tabs>
        <w:ind w:left="3600" w:hanging="360"/>
      </w:pPr>
    </w:lvl>
  </w:abstractNum>
  <w:abstractNum w:abstractNumId="1" w15:restartNumberingAfterBreak="0">
    <w:nsid w:val="01D16D68"/>
    <w:multiLevelType w:val="multilevel"/>
    <w:tmpl w:val="DA2EB9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BDF2033"/>
    <w:multiLevelType w:val="multilevel"/>
    <w:tmpl w:val="D60E62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C9E31AE"/>
    <w:multiLevelType w:val="multilevel"/>
    <w:tmpl w:val="5EB481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108D25DB"/>
    <w:multiLevelType w:val="multilevel"/>
    <w:tmpl w:val="0F84AE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113D0675"/>
    <w:multiLevelType w:val="multilevel"/>
    <w:tmpl w:val="DD2C74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1748638F"/>
    <w:multiLevelType w:val="multilevel"/>
    <w:tmpl w:val="840C6A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25365449"/>
    <w:multiLevelType w:val="multilevel"/>
    <w:tmpl w:val="8FA0726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28E05C9F"/>
    <w:multiLevelType w:val="multilevel"/>
    <w:tmpl w:val="392219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2AB63D35"/>
    <w:multiLevelType w:val="multilevel"/>
    <w:tmpl w:val="CD9678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1431D1D"/>
    <w:multiLevelType w:val="multilevel"/>
    <w:tmpl w:val="35E8647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3144029"/>
    <w:multiLevelType w:val="multilevel"/>
    <w:tmpl w:val="287432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4A3F224E"/>
    <w:multiLevelType w:val="multilevel"/>
    <w:tmpl w:val="94E801A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4AB0023D"/>
    <w:multiLevelType w:val="multilevel"/>
    <w:tmpl w:val="2A544936"/>
    <w:lvl w:ilvl="0">
      <w:start w:val="1"/>
      <w:numFmt w:val="upp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52B820DF"/>
    <w:multiLevelType w:val="multilevel"/>
    <w:tmpl w:val="AB0091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53B74C1B"/>
    <w:multiLevelType w:val="multilevel"/>
    <w:tmpl w:val="D22A18A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5421329C"/>
    <w:multiLevelType w:val="multilevel"/>
    <w:tmpl w:val="78FCF2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54835E97"/>
    <w:multiLevelType w:val="multilevel"/>
    <w:tmpl w:val="0868FF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55003241"/>
    <w:multiLevelType w:val="multilevel"/>
    <w:tmpl w:val="61D4715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5880005B"/>
    <w:multiLevelType w:val="multilevel"/>
    <w:tmpl w:val="BF9C53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5D456A20"/>
    <w:multiLevelType w:val="multilevel"/>
    <w:tmpl w:val="314EFFE0"/>
    <w:lvl w:ilvl="0">
      <w:start w:val="1"/>
      <w:numFmt w:val="decimal"/>
      <w:lvlText w:val="%1-"/>
      <w:lvlJc w:val="left"/>
      <w:pPr>
        <w:tabs>
          <w:tab w:val="num" w:pos="0"/>
        </w:tabs>
        <w:ind w:left="1068" w:hanging="360"/>
      </w:pPr>
      <w:rPr>
        <w:b/>
        <w:i w:val="0"/>
      </w:r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21" w15:restartNumberingAfterBreak="0">
    <w:nsid w:val="629E15C9"/>
    <w:multiLevelType w:val="multilevel"/>
    <w:tmpl w:val="077436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64E44FA6"/>
    <w:multiLevelType w:val="multilevel"/>
    <w:tmpl w:val="A11A01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68C811A0"/>
    <w:multiLevelType w:val="multilevel"/>
    <w:tmpl w:val="AED6B6E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6E741D95"/>
    <w:multiLevelType w:val="multilevel"/>
    <w:tmpl w:val="44A614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71493DD9"/>
    <w:multiLevelType w:val="multilevel"/>
    <w:tmpl w:val="E76A946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74D44351"/>
    <w:multiLevelType w:val="multilevel"/>
    <w:tmpl w:val="83DAAB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7F89104C"/>
    <w:multiLevelType w:val="multilevel"/>
    <w:tmpl w:val="B5C242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21"/>
  </w:num>
  <w:num w:numId="2">
    <w:abstractNumId w:val="14"/>
  </w:num>
  <w:num w:numId="3">
    <w:abstractNumId w:val="10"/>
  </w:num>
  <w:num w:numId="4">
    <w:abstractNumId w:val="11"/>
  </w:num>
  <w:num w:numId="5">
    <w:abstractNumId w:val="13"/>
  </w:num>
  <w:num w:numId="6">
    <w:abstractNumId w:val="6"/>
  </w:num>
  <w:num w:numId="7">
    <w:abstractNumId w:val="15"/>
  </w:num>
  <w:num w:numId="8">
    <w:abstractNumId w:val="9"/>
  </w:num>
  <w:num w:numId="9">
    <w:abstractNumId w:val="4"/>
  </w:num>
  <w:num w:numId="10">
    <w:abstractNumId w:val="17"/>
  </w:num>
  <w:num w:numId="11">
    <w:abstractNumId w:val="27"/>
  </w:num>
  <w:num w:numId="12">
    <w:abstractNumId w:val="26"/>
  </w:num>
  <w:num w:numId="13">
    <w:abstractNumId w:val="16"/>
  </w:num>
  <w:num w:numId="14">
    <w:abstractNumId w:val="3"/>
  </w:num>
  <w:num w:numId="15">
    <w:abstractNumId w:val="24"/>
  </w:num>
  <w:num w:numId="16">
    <w:abstractNumId w:val="22"/>
  </w:num>
  <w:num w:numId="17">
    <w:abstractNumId w:val="20"/>
  </w:num>
  <w:num w:numId="18">
    <w:abstractNumId w:val="23"/>
  </w:num>
  <w:num w:numId="19">
    <w:abstractNumId w:val="2"/>
  </w:num>
  <w:num w:numId="20">
    <w:abstractNumId w:val="25"/>
  </w:num>
  <w:num w:numId="21">
    <w:abstractNumId w:val="19"/>
  </w:num>
  <w:num w:numId="22">
    <w:abstractNumId w:val="8"/>
  </w:num>
  <w:num w:numId="23">
    <w:abstractNumId w:val="12"/>
  </w:num>
  <w:num w:numId="24">
    <w:abstractNumId w:val="1"/>
  </w:num>
  <w:num w:numId="25">
    <w:abstractNumId w:val="5"/>
  </w:num>
  <w:num w:numId="26">
    <w:abstractNumId w:val="0"/>
  </w:num>
  <w:num w:numId="27">
    <w:abstractNumId w:val="7"/>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autoHyphenation/>
  <w:hyphenationZone w:val="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F4F5E"/>
    <w:rsid w:val="002E301D"/>
    <w:rsid w:val="002E72E0"/>
    <w:rsid w:val="002F4ED4"/>
    <w:rsid w:val="00471DFC"/>
    <w:rsid w:val="004B32F7"/>
    <w:rsid w:val="00530110"/>
    <w:rsid w:val="005B6EE2"/>
    <w:rsid w:val="006106C9"/>
    <w:rsid w:val="008C673C"/>
    <w:rsid w:val="00B25B2E"/>
    <w:rsid w:val="00D16CE0"/>
    <w:rsid w:val="00D56395"/>
    <w:rsid w:val="00DF4F5E"/>
    <w:rsid w:val="00E807A1"/>
    <w:rsid w:val="00F91413"/>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64F36A3"/>
  <w15:docId w15:val="{4F4D65DF-E605-4E51-8EDC-D8303520F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413"/>
    <w:pPr>
      <w:spacing w:after="160" w:line="278" w:lineRule="auto"/>
    </w:pPr>
  </w:style>
  <w:style w:type="paragraph" w:styleId="Heading1">
    <w:name w:val="heading 1"/>
    <w:basedOn w:val="Normal"/>
    <w:next w:val="Normal"/>
    <w:uiPriority w:val="9"/>
    <w:qFormat/>
    <w:rsid w:val="7DED0538"/>
    <w:pPr>
      <w:keepNext/>
      <w:keepLines/>
      <w:spacing w:before="360" w:after="80"/>
      <w:outlineLvl w:val="0"/>
    </w:pPr>
    <w:rPr>
      <w:rFonts w:asciiTheme="majorHAnsi" w:eastAsiaTheme="minorEastAsia" w:hAnsiTheme="majorHAnsi" w:cstheme="majorEastAsia"/>
      <w:color w:val="0F4761" w:themeColor="accent1" w:themeShade="BF"/>
      <w:sz w:val="40"/>
      <w:szCs w:val="40"/>
    </w:rPr>
  </w:style>
  <w:style w:type="paragraph" w:styleId="Heading2">
    <w:name w:val="heading 2"/>
    <w:basedOn w:val="Normal"/>
    <w:next w:val="Normal"/>
    <w:link w:val="Heading2Char"/>
    <w:uiPriority w:val="9"/>
    <w:unhideWhenUsed/>
    <w:qFormat/>
    <w:rsid w:val="00F8432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627DB8"/>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F87B42"/>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7DED0538"/>
    <w:rPr>
      <w:b/>
      <w:bCs/>
      <w:i/>
      <w:iCs/>
    </w:rPr>
  </w:style>
  <w:style w:type="character" w:styleId="IntenseReference">
    <w:name w:val="Intense Reference"/>
    <w:basedOn w:val="DefaultParagraphFont"/>
    <w:uiPriority w:val="32"/>
    <w:qFormat/>
    <w:rsid w:val="7DED0538"/>
    <w:rPr>
      <w:b/>
      <w:bCs/>
      <w:smallCaps/>
      <w:color w:val="0F4761" w:themeColor="accent1" w:themeShade="BF"/>
    </w:rPr>
  </w:style>
  <w:style w:type="character" w:styleId="Strong">
    <w:name w:val="Strong"/>
    <w:basedOn w:val="DefaultParagraphFont"/>
    <w:uiPriority w:val="22"/>
    <w:qFormat/>
    <w:rsid w:val="7DED0538"/>
    <w:rPr>
      <w:b/>
      <w:bCs/>
    </w:rPr>
  </w:style>
  <w:style w:type="character" w:styleId="Emphasis">
    <w:name w:val="Emphasis"/>
    <w:basedOn w:val="DefaultParagraphFont"/>
    <w:uiPriority w:val="20"/>
    <w:qFormat/>
    <w:rsid w:val="7DED0538"/>
    <w:rPr>
      <w:i/>
      <w:iCs/>
    </w:rPr>
  </w:style>
  <w:style w:type="character" w:customStyle="1" w:styleId="InternetLinkuser">
    <w:name w:val="Internet Link (user)"/>
    <w:basedOn w:val="DefaultParagraphFont"/>
    <w:uiPriority w:val="99"/>
    <w:unhideWhenUsed/>
    <w:qFormat/>
    <w:rsid w:val="7DED0538"/>
    <w:rPr>
      <w:u w:val="single"/>
    </w:rPr>
  </w:style>
  <w:style w:type="character" w:customStyle="1" w:styleId="Heading3Char">
    <w:name w:val="Heading 3 Char"/>
    <w:basedOn w:val="DefaultParagraphFont"/>
    <w:link w:val="Heading3"/>
    <w:uiPriority w:val="9"/>
    <w:qFormat/>
    <w:rsid w:val="00627DB8"/>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qFormat/>
    <w:rsid w:val="00F87B42"/>
    <w:rPr>
      <w:rFonts w:asciiTheme="majorHAnsi" w:eastAsiaTheme="majorEastAsia" w:hAnsiTheme="majorHAnsi" w:cstheme="majorBidi"/>
      <w:i/>
      <w:iCs/>
      <w:color w:val="0F4761" w:themeColor="accent1" w:themeShade="BF"/>
    </w:rPr>
  </w:style>
  <w:style w:type="character" w:styleId="HTMLCode">
    <w:name w:val="HTML Code"/>
    <w:basedOn w:val="DefaultParagraphFont"/>
    <w:uiPriority w:val="99"/>
    <w:semiHidden/>
    <w:unhideWhenUsed/>
    <w:qFormat/>
    <w:rsid w:val="00E02885"/>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qFormat/>
    <w:rsid w:val="00E02885"/>
    <w:rPr>
      <w:rFonts w:ascii="Courier New" w:eastAsia="Times New Roman" w:hAnsi="Courier New" w:cs="Courier New"/>
      <w:sz w:val="20"/>
      <w:szCs w:val="20"/>
      <w:lang w:eastAsia="fr-FR"/>
    </w:rPr>
  </w:style>
  <w:style w:type="character" w:customStyle="1" w:styleId="token">
    <w:name w:val="token"/>
    <w:basedOn w:val="DefaultParagraphFont"/>
    <w:qFormat/>
    <w:rsid w:val="00E02885"/>
  </w:style>
  <w:style w:type="character" w:customStyle="1" w:styleId="HeaderChar">
    <w:name w:val="Header Char"/>
    <w:basedOn w:val="DefaultParagraphFont"/>
    <w:link w:val="Header"/>
    <w:uiPriority w:val="99"/>
    <w:qFormat/>
    <w:rsid w:val="007E091E"/>
  </w:style>
  <w:style w:type="character" w:customStyle="1" w:styleId="FooterChar">
    <w:name w:val="Footer Char"/>
    <w:basedOn w:val="DefaultParagraphFont"/>
    <w:link w:val="Footer"/>
    <w:uiPriority w:val="99"/>
    <w:qFormat/>
    <w:rsid w:val="007E091E"/>
  </w:style>
  <w:style w:type="character" w:customStyle="1" w:styleId="Heading2Char">
    <w:name w:val="Heading 2 Char"/>
    <w:basedOn w:val="DefaultParagraphFont"/>
    <w:link w:val="Heading2"/>
    <w:uiPriority w:val="9"/>
    <w:qFormat/>
    <w:rsid w:val="00F84324"/>
    <w:rPr>
      <w:rFonts w:asciiTheme="majorHAnsi" w:eastAsiaTheme="majorEastAsia" w:hAnsiTheme="majorHAnsi" w:cstheme="majorBidi"/>
      <w:color w:val="0F4761" w:themeColor="accent1" w:themeShade="BF"/>
      <w:sz w:val="26"/>
      <w:szCs w:val="26"/>
    </w:rPr>
  </w:style>
  <w:style w:type="character" w:styleId="Hyperlink">
    <w:name w:val="Hyperlink"/>
    <w:basedOn w:val="DefaultParagraphFont"/>
    <w:uiPriority w:val="99"/>
    <w:unhideWhenUsed/>
    <w:rsid w:val="00653437"/>
    <w:rPr>
      <w:rFonts w:ascii="Times New Roman" w:hAnsi="Times New Roman"/>
      <w:b w:val="0"/>
      <w:color w:val="000000" w:themeColor="text1"/>
      <w:sz w:val="24"/>
      <w:u w:val="none"/>
    </w:rPr>
  </w:style>
  <w:style w:type="character" w:customStyle="1" w:styleId="BalloonTextChar">
    <w:name w:val="Balloon Text Char"/>
    <w:basedOn w:val="DefaultParagraphFont"/>
    <w:link w:val="BalloonText"/>
    <w:uiPriority w:val="99"/>
    <w:semiHidden/>
    <w:qFormat/>
    <w:rsid w:val="0079587D"/>
    <w:rPr>
      <w:rFonts w:ascii="Segoe UI" w:hAnsi="Segoe UI" w:cs="Segoe UI"/>
      <w:sz w:val="18"/>
      <w:szCs w:val="18"/>
    </w:rPr>
  </w:style>
  <w:style w:type="character" w:styleId="FollowedHyperlink">
    <w:name w:val="FollowedHyperlink"/>
    <w:basedOn w:val="DefaultParagraphFont"/>
    <w:uiPriority w:val="99"/>
    <w:unhideWhenUsed/>
    <w:rsid w:val="00BA3080"/>
    <w:rPr>
      <w:rFonts w:ascii="Times New Roman" w:hAnsi="Times New Roman"/>
      <w:b/>
      <w:color w:val="000000" w:themeColor="text1"/>
      <w:sz w:val="24"/>
      <w:u w:val="none"/>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Arial" w:eastAsia="Microsoft YaHei" w:hAnsi="Arial"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rsid w:val="7DED0538"/>
    <w:pPr>
      <w:spacing w:after="80" w:line="240" w:lineRule="auto"/>
      <w:contextualSpacing/>
    </w:pPr>
    <w:rPr>
      <w:rFonts w:asciiTheme="majorHAnsi" w:eastAsiaTheme="minorEastAsia" w:hAnsiTheme="majorHAnsi" w:cstheme="majorEastAsia"/>
      <w:sz w:val="56"/>
      <w:szCs w:val="56"/>
    </w:rPr>
  </w:style>
  <w:style w:type="paragraph" w:styleId="TOC1">
    <w:name w:val="toc 1"/>
    <w:basedOn w:val="Normal"/>
    <w:next w:val="Normal"/>
    <w:uiPriority w:val="39"/>
    <w:unhideWhenUsed/>
    <w:rsid w:val="7DED0538"/>
    <w:pPr>
      <w:spacing w:after="100"/>
    </w:pPr>
  </w:style>
  <w:style w:type="paragraph" w:styleId="ListParagraph">
    <w:name w:val="List Paragraph"/>
    <w:basedOn w:val="Normal"/>
    <w:uiPriority w:val="34"/>
    <w:qFormat/>
    <w:rsid w:val="00627DB8"/>
    <w:pPr>
      <w:ind w:left="720"/>
      <w:contextualSpacing/>
    </w:pPr>
  </w:style>
  <w:style w:type="paragraph" w:styleId="NormalWeb">
    <w:name w:val="Normal (Web)"/>
    <w:basedOn w:val="Normal"/>
    <w:uiPriority w:val="99"/>
    <w:unhideWhenUsed/>
    <w:qFormat/>
    <w:rsid w:val="00632097"/>
    <w:pPr>
      <w:spacing w:beforeAutospacing="1" w:afterAutospacing="1" w:line="240" w:lineRule="auto"/>
    </w:pPr>
    <w:rPr>
      <w:rFonts w:ascii="Times New Roman" w:eastAsia="Times New Roman" w:hAnsi="Times New Roman" w:cs="Times New Roman"/>
      <w:lang w:eastAsia="fr-FR"/>
    </w:rPr>
  </w:style>
  <w:style w:type="paragraph" w:styleId="HTMLPreformatted">
    <w:name w:val="HTML Preformatted"/>
    <w:basedOn w:val="Normal"/>
    <w:link w:val="HTMLPreformattedChar"/>
    <w:uiPriority w:val="99"/>
    <w:unhideWhenUsed/>
    <w:qFormat/>
    <w:rsid w:val="00E028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E091E"/>
    <w:pPr>
      <w:tabs>
        <w:tab w:val="center" w:pos="4536"/>
        <w:tab w:val="right" w:pos="9072"/>
      </w:tabs>
      <w:spacing w:after="0" w:line="240" w:lineRule="auto"/>
    </w:pPr>
  </w:style>
  <w:style w:type="paragraph" w:styleId="Footer">
    <w:name w:val="footer"/>
    <w:basedOn w:val="Normal"/>
    <w:link w:val="FooterChar"/>
    <w:uiPriority w:val="99"/>
    <w:unhideWhenUsed/>
    <w:rsid w:val="007E091E"/>
    <w:pPr>
      <w:tabs>
        <w:tab w:val="center" w:pos="4536"/>
        <w:tab w:val="right" w:pos="9072"/>
      </w:tabs>
      <w:spacing w:after="0" w:line="240" w:lineRule="auto"/>
    </w:pPr>
  </w:style>
  <w:style w:type="paragraph" w:styleId="IndexHeading">
    <w:name w:val="index heading"/>
    <w:basedOn w:val="Heading"/>
  </w:style>
  <w:style w:type="paragraph" w:styleId="TOCHeading">
    <w:name w:val="TOC Heading"/>
    <w:basedOn w:val="Heading1"/>
    <w:next w:val="Normal"/>
    <w:uiPriority w:val="39"/>
    <w:unhideWhenUsed/>
    <w:qFormat/>
    <w:rsid w:val="000620A8"/>
    <w:pPr>
      <w:spacing w:before="240" w:after="0" w:line="259" w:lineRule="auto"/>
      <w:outlineLvl w:val="9"/>
    </w:pPr>
    <w:rPr>
      <w:rFonts w:eastAsiaTheme="majorEastAsia" w:cstheme="majorBidi"/>
      <w:sz w:val="32"/>
      <w:szCs w:val="32"/>
      <w:lang w:eastAsia="fr-FR"/>
    </w:rPr>
  </w:style>
  <w:style w:type="paragraph" w:styleId="TOC2">
    <w:name w:val="toc 2"/>
    <w:basedOn w:val="Normal"/>
    <w:next w:val="Normal"/>
    <w:autoRedefine/>
    <w:uiPriority w:val="39"/>
    <w:unhideWhenUsed/>
    <w:rsid w:val="00F91413"/>
    <w:pPr>
      <w:tabs>
        <w:tab w:val="left" w:pos="880"/>
        <w:tab w:val="right" w:leader="dot" w:pos="9060"/>
      </w:tabs>
      <w:spacing w:after="100"/>
      <w:ind w:left="240"/>
    </w:pPr>
    <w:rPr>
      <w:rFonts w:eastAsia="Times New Roman" w:cs="Times New Roman"/>
      <w:noProof/>
      <w:sz w:val="32"/>
      <w:lang w:eastAsia="fr-FR"/>
    </w:rPr>
  </w:style>
  <w:style w:type="paragraph" w:styleId="TOC3">
    <w:name w:val="toc 3"/>
    <w:basedOn w:val="Normal"/>
    <w:next w:val="Normal"/>
    <w:autoRedefine/>
    <w:uiPriority w:val="39"/>
    <w:unhideWhenUsed/>
    <w:rsid w:val="000620A8"/>
    <w:pPr>
      <w:spacing w:after="100"/>
      <w:ind w:left="480"/>
    </w:pPr>
  </w:style>
  <w:style w:type="paragraph" w:styleId="BalloonText">
    <w:name w:val="Balloon Text"/>
    <w:basedOn w:val="Normal"/>
    <w:link w:val="BalloonTextChar"/>
    <w:uiPriority w:val="99"/>
    <w:semiHidden/>
    <w:unhideWhenUsed/>
    <w:qFormat/>
    <w:rsid w:val="0079587D"/>
    <w:pPr>
      <w:spacing w:after="0" w:line="240" w:lineRule="auto"/>
    </w:pPr>
    <w:rPr>
      <w:rFonts w:ascii="Segoe UI" w:hAnsi="Segoe UI" w:cs="Segoe UI"/>
      <w:sz w:val="18"/>
      <w:szCs w:val="18"/>
    </w:rPr>
  </w:style>
  <w:style w:type="paragraph" w:customStyle="1" w:styleId="FrameContents">
    <w:name w:val="Frame Contents"/>
    <w:basedOn w:val="Normal"/>
    <w:qFormat/>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BlockQuotation">
    <w:name w:val="Block Quotation"/>
    <w:basedOn w:val="Normal"/>
    <w:qFormat/>
    <w:pPr>
      <w:spacing w:after="283"/>
      <w:ind w:left="567" w:right="567"/>
    </w:pPr>
  </w:style>
  <w:style w:type="table" w:styleId="TableGrid">
    <w:name w:val="Table Grid"/>
    <w:basedOn w:val="TableNormal"/>
    <w:uiPriority w:val="39"/>
    <w:rsid w:val="00B45A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
    <w:name w:val="Grille du tableau1"/>
    <w:basedOn w:val="TableNormal"/>
    <w:uiPriority w:val="39"/>
    <w:rsid w:val="002F50C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lumi-dun.vercel.ap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246E70-2FB8-4637-BE69-0DEE3F606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839</TotalTime>
  <Pages>13</Pages>
  <Words>2623</Words>
  <Characters>14427</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paul EDOH</dc:creator>
  <dc:description/>
  <cp:lastModifiedBy>Kokouvi Yavin MITEKOR</cp:lastModifiedBy>
  <cp:revision>28</cp:revision>
  <cp:lastPrinted>2026-01-03T00:40:00Z</cp:lastPrinted>
  <dcterms:created xsi:type="dcterms:W3CDTF">2025-12-09T09:58:00Z</dcterms:created>
  <dcterms:modified xsi:type="dcterms:W3CDTF">2026-01-07T14:04:00Z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