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C447" w14:textId="77777777" w:rsidR="008C540C" w:rsidRPr="008C540C" w:rsidRDefault="008C540C" w:rsidP="008C540C">
      <w:pPr>
        <w:rPr>
          <w:b/>
          <w:bCs/>
        </w:rPr>
      </w:pPr>
      <w:r w:rsidRPr="008C540C">
        <w:rPr>
          <w:b/>
          <w:bCs/>
        </w:rPr>
        <w:t>TABLA DE POSICIONES</w:t>
      </w:r>
    </w:p>
    <w:p w14:paraId="7BD2B2E7" w14:textId="77777777" w:rsidR="008C540C" w:rsidRPr="008C540C" w:rsidRDefault="008C540C" w:rsidP="008C540C">
      <w:r w:rsidRPr="008C540C">
        <w:rPr>
          <w:b/>
          <w:bCs/>
        </w:rPr>
        <w:t>Archivos principales:</w:t>
      </w:r>
    </w:p>
    <w:p w14:paraId="5D2651B6" w14:textId="77777777" w:rsidR="008C540C" w:rsidRPr="008C540C" w:rsidRDefault="008C540C" w:rsidP="008C540C">
      <w:pPr>
        <w:numPr>
          <w:ilvl w:val="0"/>
          <w:numId w:val="1"/>
        </w:numPr>
      </w:pPr>
      <w:r w:rsidRPr="008C540C">
        <w:t>agregar_partido.html / guardar_partido.php (Gestión de encuentros)</w:t>
      </w:r>
    </w:p>
    <w:p w14:paraId="22198E75" w14:textId="77777777" w:rsidR="008C540C" w:rsidRPr="008C540C" w:rsidRDefault="008C540C" w:rsidP="008C540C">
      <w:pPr>
        <w:numPr>
          <w:ilvl w:val="0"/>
          <w:numId w:val="1"/>
        </w:numPr>
      </w:pPr>
      <w:r w:rsidRPr="008C540C">
        <w:t>cargar_resultados.html / guardar_resultado.php (Ingreso de marcadores)</w:t>
      </w:r>
    </w:p>
    <w:p w14:paraId="497AE217" w14:textId="77777777" w:rsidR="008C540C" w:rsidRPr="008C540C" w:rsidRDefault="008C540C" w:rsidP="008C540C">
      <w:pPr>
        <w:numPr>
          <w:ilvl w:val="0"/>
          <w:numId w:val="1"/>
        </w:numPr>
      </w:pPr>
      <w:r w:rsidRPr="008C540C">
        <w:t>tabla_posiciones.html / obtener_posiciones.php (Visualización)</w:t>
      </w:r>
    </w:p>
    <w:p w14:paraId="0A40600E" w14:textId="77777777" w:rsidR="008C540C" w:rsidRPr="008C540C" w:rsidRDefault="008C540C" w:rsidP="008C540C">
      <w:pPr>
        <w:numPr>
          <w:ilvl w:val="0"/>
          <w:numId w:val="1"/>
        </w:numPr>
      </w:pPr>
      <w:r w:rsidRPr="008C540C">
        <w:t>obtener_partidos_pendientes.php (Filtro de lógica)</w:t>
      </w:r>
    </w:p>
    <w:p w14:paraId="62B1A870" w14:textId="77777777" w:rsidR="008C540C" w:rsidRPr="008C540C" w:rsidRDefault="008C540C" w:rsidP="008C540C">
      <w:r w:rsidRPr="008C540C">
        <w:rPr>
          <w:b/>
          <w:bCs/>
        </w:rPr>
        <w:t>FUNCIONALIDAD DEL MÓDULO</w:t>
      </w:r>
      <w:r w:rsidRPr="008C540C">
        <w:t xml:space="preserve"> Este módulo se encarga de calcular y mostrar el rendimiento de los equipos a lo largo del torneo. Para que la tabla sea funcional, el sistema permite primero programar encuentros (CRUD de partidos) y posteriormente cargar los resultados finales de dichos encuentros. Una vez que un resultado es guardado, el sistema procesa automáticamente los puntos (Victoria: 3, Empate: 1, Derrota: 0) y actualiza las estadísticas de Goles a Favor (GF), Goles en Contra (GC) y Diferencia de Goles (DG) para generar el ranking oficial en tiempo real.</w:t>
      </w:r>
    </w:p>
    <w:p w14:paraId="5497C919" w14:textId="77777777" w:rsidR="008C540C" w:rsidRPr="008C540C" w:rsidRDefault="008C540C" w:rsidP="008C540C">
      <w:r w:rsidRPr="008C540C">
        <w:rPr>
          <w:b/>
          <w:bCs/>
        </w:rPr>
        <w:t>OPERACIONES IMPLEMENTADAS</w:t>
      </w:r>
    </w:p>
    <w:p w14:paraId="5E0A99F3" w14:textId="77777777" w:rsidR="008C540C" w:rsidRPr="008C540C" w:rsidRDefault="008C540C" w:rsidP="008C540C">
      <w:pPr>
        <w:numPr>
          <w:ilvl w:val="0"/>
          <w:numId w:val="2"/>
        </w:numPr>
      </w:pPr>
      <w:r w:rsidRPr="008C540C">
        <w:rPr>
          <w:b/>
          <w:bCs/>
        </w:rPr>
        <w:t>Create:</w:t>
      </w:r>
      <w:r w:rsidRPr="008C540C">
        <w:t xml:space="preserve"> Programación de nuevos partidos entre dos equipos registrados.</w:t>
      </w:r>
    </w:p>
    <w:p w14:paraId="57C0DF42" w14:textId="77777777" w:rsidR="008C540C" w:rsidRPr="008C540C" w:rsidRDefault="008C540C" w:rsidP="008C540C">
      <w:pPr>
        <w:numPr>
          <w:ilvl w:val="0"/>
          <w:numId w:val="2"/>
        </w:numPr>
      </w:pPr>
      <w:r w:rsidRPr="008C540C">
        <w:rPr>
          <w:b/>
          <w:bCs/>
        </w:rPr>
        <w:t>Read:</w:t>
      </w:r>
      <w:r w:rsidRPr="008C540C">
        <w:t xml:space="preserve"> Consulta dinámica de partidos pendientes para asignación de resultados y lectura de la tabla de posiciones calculada.</w:t>
      </w:r>
    </w:p>
    <w:p w14:paraId="1D41DAF8" w14:textId="77777777" w:rsidR="008C540C" w:rsidRPr="008C540C" w:rsidRDefault="008C540C" w:rsidP="008C540C">
      <w:pPr>
        <w:numPr>
          <w:ilvl w:val="0"/>
          <w:numId w:val="2"/>
        </w:numPr>
      </w:pPr>
      <w:r w:rsidRPr="008C540C">
        <w:rPr>
          <w:b/>
          <w:bCs/>
        </w:rPr>
        <w:t>Update:</w:t>
      </w:r>
      <w:r w:rsidRPr="008C540C">
        <w:t xml:space="preserve"> Registro y actualización de los marcadores finales de los partidos.</w:t>
      </w:r>
    </w:p>
    <w:p w14:paraId="027A1678" w14:textId="77777777" w:rsidR="008C540C" w:rsidRPr="008C540C" w:rsidRDefault="008C540C" w:rsidP="008C540C">
      <w:pPr>
        <w:numPr>
          <w:ilvl w:val="0"/>
          <w:numId w:val="2"/>
        </w:numPr>
      </w:pPr>
      <w:r w:rsidRPr="008C540C">
        <w:rPr>
          <w:b/>
          <w:bCs/>
        </w:rPr>
        <w:t>Delete:</w:t>
      </w:r>
      <w:r w:rsidRPr="008C540C">
        <w:t xml:space="preserve"> Eliminación o cancelación de partidos programados que aún no tienen resultados vinculados.</w:t>
      </w:r>
    </w:p>
    <w:p w14:paraId="20BC99D1" w14:textId="77777777" w:rsidR="008C540C" w:rsidRPr="008C540C" w:rsidRDefault="008C540C" w:rsidP="008C540C">
      <w:r w:rsidRPr="008C540C">
        <w:rPr>
          <w:b/>
          <w:bCs/>
        </w:rPr>
        <w:t>LÓGICA DEL SISTEMA:</w:t>
      </w:r>
    </w:p>
    <w:p w14:paraId="7E659E72" w14:textId="77777777" w:rsidR="008C540C" w:rsidRPr="008C540C" w:rsidRDefault="008C540C" w:rsidP="008C540C">
      <w:pPr>
        <w:numPr>
          <w:ilvl w:val="0"/>
          <w:numId w:val="3"/>
        </w:numPr>
      </w:pPr>
      <w:r w:rsidRPr="008C540C">
        <w:rPr>
          <w:b/>
          <w:bCs/>
        </w:rPr>
        <w:t>Programación:</w:t>
      </w:r>
      <w:r w:rsidRPr="008C540C">
        <w:t xml:space="preserve"> Se utiliza agregar_partido.html para definir qué equipos se enfrentan, la fecha y la hora; guardar_partido.php almacena esto con un estado de "Pendiente".</w:t>
      </w:r>
    </w:p>
    <w:p w14:paraId="1B7C831D" w14:textId="77777777" w:rsidR="008C540C" w:rsidRPr="008C540C" w:rsidRDefault="008C540C" w:rsidP="008C540C">
      <w:pPr>
        <w:numPr>
          <w:ilvl w:val="0"/>
          <w:numId w:val="3"/>
        </w:numPr>
      </w:pPr>
      <w:r w:rsidRPr="008C540C">
        <w:rPr>
          <w:b/>
          <w:bCs/>
        </w:rPr>
        <w:t>Captura de Datos:</w:t>
      </w:r>
      <w:r w:rsidRPr="008C540C">
        <w:t xml:space="preserve"> En cargar_resultados.html, el sistema invoca obtener_partidos_pendientes.php para mostrar solo los juegos que no tienen marcador asignado.</w:t>
      </w:r>
    </w:p>
    <w:p w14:paraId="12BEA137" w14:textId="77777777" w:rsidR="008C540C" w:rsidRPr="008C540C" w:rsidRDefault="008C540C" w:rsidP="008C540C">
      <w:pPr>
        <w:numPr>
          <w:ilvl w:val="0"/>
          <w:numId w:val="3"/>
        </w:numPr>
      </w:pPr>
      <w:r w:rsidRPr="008C540C">
        <w:rPr>
          <w:b/>
          <w:bCs/>
        </w:rPr>
        <w:t>Procesamiento:</w:t>
      </w:r>
      <w:r w:rsidRPr="008C540C">
        <w:t xml:space="preserve"> Al enviar el marcador, guardar_resultado.php actualiza el registro del partido y marca el encuentro como "Finalizado".</w:t>
      </w:r>
    </w:p>
    <w:p w14:paraId="363B7EDE" w14:textId="77777777" w:rsidR="008C540C" w:rsidRPr="008C540C" w:rsidRDefault="008C540C" w:rsidP="008C540C">
      <w:pPr>
        <w:numPr>
          <w:ilvl w:val="0"/>
          <w:numId w:val="3"/>
        </w:numPr>
      </w:pPr>
      <w:r w:rsidRPr="008C540C">
        <w:rPr>
          <w:b/>
          <w:bCs/>
        </w:rPr>
        <w:t>Cálculo de Tabla:</w:t>
      </w:r>
      <w:r w:rsidRPr="008C540C">
        <w:t xml:space="preserve"> Al abrir tabla_posiciones.html, el archivo obtener_posiciones.php ejecuta una consulta compleja (usualmente con SUM y GROUP BY) que totaliza los puntos y goles de cada equipo basándose en los partidos finalizados.</w:t>
      </w:r>
    </w:p>
    <w:p w14:paraId="237ED3DB" w14:textId="77777777" w:rsidR="008C540C" w:rsidRPr="008C540C" w:rsidRDefault="008C540C" w:rsidP="008C540C">
      <w:r w:rsidRPr="008C540C">
        <w:rPr>
          <w:b/>
          <w:bCs/>
        </w:rPr>
        <w:t>EXPLICACIÓN LÓGICA INTERNA:</w:t>
      </w:r>
      <w:r w:rsidRPr="008C540C">
        <w:t xml:space="preserve"> El corazón del módulo es la consulta SQL en obtener_posiciones.php. Esta no solo lee una tabla estática, sino que reconstruye la clasificación sumando los resultados de cada fila de la tabla "Partidos". Utiliza una lógica condicional (tipo CASE en SQL) para determinar si el equipo fue local o visitante, comparar </w:t>
      </w:r>
      <w:r w:rsidRPr="008C540C">
        <w:lastRenderedPageBreak/>
        <w:t>sus goles y asignar los puntos correspondientes de forma dinámica cada vez que se consulta la tabla.</w:t>
      </w:r>
    </w:p>
    <w:p w14:paraId="53923DCB" w14:textId="77777777" w:rsidR="008C540C" w:rsidRPr="008C540C" w:rsidRDefault="008C540C" w:rsidP="008C540C">
      <w:r w:rsidRPr="008C540C">
        <w:rPr>
          <w:b/>
          <w:bCs/>
        </w:rPr>
        <w:t>REGLAS DEL SISTEMA:</w:t>
      </w:r>
    </w:p>
    <w:p w14:paraId="2C59684B" w14:textId="77777777" w:rsidR="008C540C" w:rsidRPr="008C540C" w:rsidRDefault="008C540C" w:rsidP="008C540C">
      <w:pPr>
        <w:numPr>
          <w:ilvl w:val="0"/>
          <w:numId w:val="4"/>
        </w:numPr>
      </w:pPr>
      <w:r w:rsidRPr="008C540C">
        <w:rPr>
          <w:b/>
          <w:bCs/>
        </w:rPr>
        <w:t>Estado del Partido:</w:t>
      </w:r>
      <w:r w:rsidRPr="008C540C">
        <w:t xml:space="preserve"> Solo los partidos marcados como "Finalizados" o con resultado guardado pueden sumar puntos en la tabla de posiciones.</w:t>
      </w:r>
    </w:p>
    <w:p w14:paraId="7D02CD06" w14:textId="77777777" w:rsidR="008C540C" w:rsidRPr="008C540C" w:rsidRDefault="008C540C" w:rsidP="008C540C">
      <w:pPr>
        <w:numPr>
          <w:ilvl w:val="0"/>
          <w:numId w:val="4"/>
        </w:numPr>
      </w:pPr>
      <w:r w:rsidRPr="008C540C">
        <w:rPr>
          <w:b/>
          <w:bCs/>
        </w:rPr>
        <w:t>Criterios de Desempate:</w:t>
      </w:r>
      <w:r w:rsidRPr="008C540C">
        <w:t xml:space="preserve"> La tabla se ordena prioritariamente por </w:t>
      </w:r>
      <w:r w:rsidRPr="008C540C">
        <w:rPr>
          <w:b/>
          <w:bCs/>
        </w:rPr>
        <w:t>Puntos</w:t>
      </w:r>
      <w:r w:rsidRPr="008C540C">
        <w:t xml:space="preserve">, seguido de </w:t>
      </w:r>
      <w:r w:rsidRPr="008C540C">
        <w:rPr>
          <w:b/>
          <w:bCs/>
        </w:rPr>
        <w:t>Diferencia de Goles</w:t>
      </w:r>
      <w:r w:rsidRPr="008C540C">
        <w:t xml:space="preserve">, </w:t>
      </w:r>
      <w:r w:rsidRPr="008C540C">
        <w:rPr>
          <w:b/>
          <w:bCs/>
        </w:rPr>
        <w:t>Goles a Favor</w:t>
      </w:r>
      <w:r w:rsidRPr="008C540C">
        <w:t xml:space="preserve"> y, finalmente, por orden alfabético o enfrentamiento directo.</w:t>
      </w:r>
    </w:p>
    <w:p w14:paraId="6F805FD4" w14:textId="77777777" w:rsidR="008C540C" w:rsidRPr="008C540C" w:rsidRDefault="008C540C" w:rsidP="008C540C">
      <w:pPr>
        <w:numPr>
          <w:ilvl w:val="0"/>
          <w:numId w:val="4"/>
        </w:numPr>
      </w:pPr>
      <w:r w:rsidRPr="008C540C">
        <w:rPr>
          <w:b/>
          <w:bCs/>
        </w:rPr>
        <w:t>Consistencia:</w:t>
      </w:r>
      <w:r w:rsidRPr="008C540C">
        <w:t xml:space="preserve"> No se puede cargar un resultado si el partido no ha sido previamente creado en el submódulo de programación.</w:t>
      </w:r>
    </w:p>
    <w:p w14:paraId="2AE94393" w14:textId="77777777" w:rsidR="008C540C" w:rsidRPr="008C540C" w:rsidRDefault="008C540C" w:rsidP="008C540C">
      <w:pPr>
        <w:numPr>
          <w:ilvl w:val="0"/>
          <w:numId w:val="4"/>
        </w:numPr>
      </w:pPr>
      <w:r w:rsidRPr="008C540C">
        <w:rPr>
          <w:b/>
          <w:bCs/>
        </w:rPr>
        <w:t>Integridad de Marcadores:</w:t>
      </w:r>
      <w:r w:rsidRPr="008C540C">
        <w:t xml:space="preserve"> Los campos de goles solo aceptan números enteros positivos; no se permiten valores nulos si el partido se marca como jugado.</w:t>
      </w:r>
    </w:p>
    <w:p w14:paraId="52E80A02" w14:textId="77777777" w:rsidR="0080584B" w:rsidRDefault="0080584B"/>
    <w:sectPr w:rsidR="008058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E7E85"/>
    <w:multiLevelType w:val="multilevel"/>
    <w:tmpl w:val="1986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9011B"/>
    <w:multiLevelType w:val="multilevel"/>
    <w:tmpl w:val="19F4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E406F"/>
    <w:multiLevelType w:val="multilevel"/>
    <w:tmpl w:val="463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822B9"/>
    <w:multiLevelType w:val="multilevel"/>
    <w:tmpl w:val="B30C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142020">
    <w:abstractNumId w:val="2"/>
  </w:num>
  <w:num w:numId="2" w16cid:durableId="1795170870">
    <w:abstractNumId w:val="3"/>
  </w:num>
  <w:num w:numId="3" w16cid:durableId="904880615">
    <w:abstractNumId w:val="0"/>
  </w:num>
  <w:num w:numId="4" w16cid:durableId="878708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0C"/>
    <w:rsid w:val="00310B1D"/>
    <w:rsid w:val="0034332A"/>
    <w:rsid w:val="0080584B"/>
    <w:rsid w:val="008C540C"/>
    <w:rsid w:val="00FB56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9C9B"/>
  <w15:chartTrackingRefBased/>
  <w15:docId w15:val="{7BD16432-74E3-4E60-88EC-15CB1923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5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5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54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54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54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54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54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54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54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54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54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54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54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54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54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54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54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540C"/>
    <w:rPr>
      <w:rFonts w:eastAsiaTheme="majorEastAsia" w:cstheme="majorBidi"/>
      <w:color w:val="272727" w:themeColor="text1" w:themeTint="D8"/>
    </w:rPr>
  </w:style>
  <w:style w:type="paragraph" w:styleId="Ttulo">
    <w:name w:val="Title"/>
    <w:basedOn w:val="Normal"/>
    <w:next w:val="Normal"/>
    <w:link w:val="TtuloCar"/>
    <w:uiPriority w:val="10"/>
    <w:qFormat/>
    <w:rsid w:val="008C5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54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54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54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540C"/>
    <w:pPr>
      <w:spacing w:before="160"/>
      <w:jc w:val="center"/>
    </w:pPr>
    <w:rPr>
      <w:i/>
      <w:iCs/>
      <w:color w:val="404040" w:themeColor="text1" w:themeTint="BF"/>
    </w:rPr>
  </w:style>
  <w:style w:type="character" w:customStyle="1" w:styleId="CitaCar">
    <w:name w:val="Cita Car"/>
    <w:basedOn w:val="Fuentedeprrafopredeter"/>
    <w:link w:val="Cita"/>
    <w:uiPriority w:val="29"/>
    <w:rsid w:val="008C540C"/>
    <w:rPr>
      <w:i/>
      <w:iCs/>
      <w:color w:val="404040" w:themeColor="text1" w:themeTint="BF"/>
    </w:rPr>
  </w:style>
  <w:style w:type="paragraph" w:styleId="Prrafodelista">
    <w:name w:val="List Paragraph"/>
    <w:basedOn w:val="Normal"/>
    <w:uiPriority w:val="34"/>
    <w:qFormat/>
    <w:rsid w:val="008C540C"/>
    <w:pPr>
      <w:ind w:left="720"/>
      <w:contextualSpacing/>
    </w:pPr>
  </w:style>
  <w:style w:type="character" w:styleId="nfasisintenso">
    <w:name w:val="Intense Emphasis"/>
    <w:basedOn w:val="Fuentedeprrafopredeter"/>
    <w:uiPriority w:val="21"/>
    <w:qFormat/>
    <w:rsid w:val="008C540C"/>
    <w:rPr>
      <w:i/>
      <w:iCs/>
      <w:color w:val="0F4761" w:themeColor="accent1" w:themeShade="BF"/>
    </w:rPr>
  </w:style>
  <w:style w:type="paragraph" w:styleId="Citadestacada">
    <w:name w:val="Intense Quote"/>
    <w:basedOn w:val="Normal"/>
    <w:next w:val="Normal"/>
    <w:link w:val="CitadestacadaCar"/>
    <w:uiPriority w:val="30"/>
    <w:qFormat/>
    <w:rsid w:val="008C5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540C"/>
    <w:rPr>
      <w:i/>
      <w:iCs/>
      <w:color w:val="0F4761" w:themeColor="accent1" w:themeShade="BF"/>
    </w:rPr>
  </w:style>
  <w:style w:type="character" w:styleId="Referenciaintensa">
    <w:name w:val="Intense Reference"/>
    <w:basedOn w:val="Fuentedeprrafopredeter"/>
    <w:uiPriority w:val="32"/>
    <w:qFormat/>
    <w:rsid w:val="008C5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2555</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HERNANDEZ NUÑEZ</dc:creator>
  <cp:keywords/>
  <dc:description/>
  <cp:lastModifiedBy>RODOLFO HERNANDEZ NUÑEZ</cp:lastModifiedBy>
  <cp:revision>1</cp:revision>
  <dcterms:created xsi:type="dcterms:W3CDTF">2026-05-07T03:07:00Z</dcterms:created>
  <dcterms:modified xsi:type="dcterms:W3CDTF">2026-05-07T03:07:00Z</dcterms:modified>
</cp:coreProperties>
</file>