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calorierbes</w:t>
            </w:r>
          </w:p>
        </w:tc>
        <w:tc>
          <w:tcPr>
            <w:tcW w:type="dxa" w:w="1440"/>
          </w:tcPr>
          <w:p>
            <w:r>
              <w:t>duratierbn</w:t>
            </w:r>
          </w:p>
        </w:tc>
        <w:tc>
          <w:tcPr>
            <w:tcW w:type="dxa" w:w="1440"/>
          </w:tcPr>
          <w:p>
            <w:r>
              <w:t>durationverg</w:t>
            </w:r>
          </w:p>
        </w:tc>
        <w:tc>
          <w:tcPr>
            <w:tcW w:type="dxa" w:w="1440"/>
          </w:tcPr>
          <w:p>
            <w:r>
              <w:t>duratiorgern</w:t>
            </w:r>
          </w:p>
        </w:tc>
        <w:tc>
          <w:tcPr>
            <w:tcW w:type="dxa" w:w="1440"/>
          </w:tcPr>
          <w:p>
            <w:r>
              <w:t>calorieers</w:t>
            </w:r>
          </w:p>
        </w:tc>
        <w:tc>
          <w:tcPr>
            <w:tcW w:type="dxa" w:w="1440"/>
          </w:tcPr>
          <w:p>
            <w:r>
              <w:t>calorierbers</w:t>
            </w:r>
          </w:p>
        </w:tc>
      </w:tr>
      <w:tr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420</w:t>
            </w:r>
          </w:p>
        </w:tc>
      </w:tr>
      <w:tr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380</w:t>
            </w:r>
          </w:p>
        </w:tc>
      </w:tr>
      <w:tr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390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