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calorierbes</w:t>
            </w:r>
          </w:p>
        </w:tc>
        <w:tc>
          <w:tcPr>
            <w:tcW w:type="dxa" w:w="1440"/>
          </w:tcPr>
          <w:p>
            <w:r>
              <w:t>duratierbn</w:t>
            </w:r>
          </w:p>
        </w:tc>
        <w:tc>
          <w:tcPr>
            <w:tcW w:type="dxa" w:w="1440"/>
          </w:tcPr>
          <w:p>
            <w:r>
              <w:t>durationverg</w:t>
            </w:r>
          </w:p>
        </w:tc>
        <w:tc>
          <w:tcPr>
            <w:tcW w:type="dxa" w:w="1440"/>
          </w:tcPr>
          <w:p>
            <w:r>
              <w:t>duratiorgern</w:t>
            </w:r>
          </w:p>
        </w:tc>
        <w:tc>
          <w:tcPr>
            <w:tcW w:type="dxa" w:w="1440"/>
          </w:tcPr>
          <w:p>
            <w:r>
              <w:t>calorieers</w:t>
            </w:r>
          </w:p>
        </w:tc>
        <w:tc>
          <w:tcPr>
            <w:tcW w:type="dxa" w:w="1440"/>
          </w:tcPr>
          <w:p>
            <w:r>
              <w:t>calorierbers</w:t>
            </w:r>
          </w:p>
        </w:tc>
      </w:tr>
      <w:tr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>420</w:t>
            </w:r>
          </w:p>
        </w:tc>
      </w:tr>
      <w:tr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380</w:t>
            </w:r>
          </w:p>
        </w:tc>
        <w:tc>
          <w:tcPr>
            <w:tcW w:type="dxa" w:w="1440"/>
          </w:tcPr>
          <w:p>
            <w:r>
              <w:t>380</w:t>
            </w:r>
          </w:p>
        </w:tc>
      </w:tr>
      <w:tr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390</w:t>
            </w:r>
          </w:p>
        </w:tc>
        <w:tc>
          <w:tcPr>
            <w:tcW w:type="dxa" w:w="1440"/>
          </w:tcPr>
          <w:p>
            <w:r>
              <w:t>390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