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5B9" w:rsidRDefault="00183B0C">
      <w:pPr>
        <w:autoSpaceDE w:val="0"/>
        <w:autoSpaceDN w:val="0"/>
        <w:adjustRightInd w:val="0"/>
        <w:spacing w:after="0" w:line="240" w:lineRule="auto"/>
        <w:jc w:val="center"/>
        <w:rPr>
          <w:rFonts w:ascii="TimesNewRoman" w:hAnsi="TimesNewRoman" w:cs="TimesNewRoman"/>
          <w:b/>
          <w:bCs/>
          <w:color w:val="000000"/>
          <w:sz w:val="28"/>
          <w:szCs w:val="28"/>
          <w:lang w:val="en"/>
        </w:rPr>
      </w:pPr>
      <w:bookmarkStart w:id="0" w:name="_GoBack"/>
      <w:bookmarkEnd w:id="0"/>
      <w:r>
        <w:rPr>
          <w:rFonts w:ascii="TimesNewRoman" w:hAnsi="TimesNewRoman" w:cs="TimesNewRoman"/>
          <w:b/>
          <w:bCs/>
          <w:color w:val="000000"/>
          <w:sz w:val="28"/>
          <w:szCs w:val="28"/>
          <w:lang w:val="en"/>
        </w:rPr>
        <w:t>New York University Tandon School of Engineering</w:t>
      </w:r>
    </w:p>
    <w:p w:rsidR="001775B9" w:rsidRDefault="00183B0C">
      <w:pPr>
        <w:autoSpaceDE w:val="0"/>
        <w:autoSpaceDN w:val="0"/>
        <w:adjustRightInd w:val="0"/>
        <w:spacing w:after="0" w:line="240" w:lineRule="auto"/>
        <w:jc w:val="center"/>
        <w:rPr>
          <w:rFonts w:ascii="TimesNewRoman" w:hAnsi="TimesNewRoman" w:cs="TimesNewRoman"/>
          <w:sz w:val="24"/>
          <w:szCs w:val="24"/>
          <w:lang w:val="en"/>
        </w:rPr>
      </w:pPr>
      <w:r>
        <w:rPr>
          <w:rFonts w:ascii="TimesNewRoman" w:hAnsi="TimesNewRoman" w:cs="TimesNewRoman"/>
          <w:sz w:val="24"/>
          <w:szCs w:val="24"/>
          <w:lang w:val="en"/>
        </w:rPr>
        <w:t>Computer Science</w:t>
      </w:r>
    </w:p>
    <w:p w:rsidR="001775B9" w:rsidRDefault="00183B0C">
      <w:pPr>
        <w:autoSpaceDE w:val="0"/>
        <w:autoSpaceDN w:val="0"/>
        <w:adjustRightInd w:val="0"/>
        <w:spacing w:after="0" w:line="240" w:lineRule="auto"/>
        <w:jc w:val="center"/>
        <w:rPr>
          <w:rFonts w:ascii="TimesNewRoman" w:hAnsi="TimesNewRoman" w:cs="TimesNewRoman"/>
          <w:color w:val="000000"/>
          <w:sz w:val="20"/>
          <w:szCs w:val="20"/>
          <w:lang w:val="en"/>
        </w:rPr>
      </w:pPr>
      <w:r>
        <w:rPr>
          <w:rFonts w:ascii="TimesNewRoman" w:hAnsi="TimesNewRoman" w:cs="TimesNewRoman"/>
          <w:color w:val="000000"/>
          <w:sz w:val="24"/>
          <w:szCs w:val="24"/>
          <w:lang w:val="en"/>
        </w:rPr>
        <w:t>Course Outline CS-GY-83</w:t>
      </w:r>
      <w:r>
        <w:rPr>
          <w:rFonts w:ascii="TimesNewRoman" w:hAnsi="TimesNewRoman" w:cs="TimesNewRoman"/>
          <w:color w:val="333399"/>
          <w:sz w:val="24"/>
          <w:szCs w:val="24"/>
          <w:lang w:val="en"/>
        </w:rPr>
        <w:t xml:space="preserve"> </w:t>
      </w:r>
      <w:r>
        <w:rPr>
          <w:rFonts w:ascii="TimesNewRoman" w:hAnsi="TimesNewRoman" w:cs="TimesNewRoman"/>
          <w:sz w:val="24"/>
          <w:szCs w:val="24"/>
          <w:lang w:val="en"/>
        </w:rPr>
        <w:t>Computer Networking</w:t>
      </w:r>
    </w:p>
    <w:p w:rsidR="001775B9" w:rsidRDefault="00183B0C">
      <w:pPr>
        <w:autoSpaceDE w:val="0"/>
        <w:autoSpaceDN w:val="0"/>
        <w:adjustRightInd w:val="0"/>
        <w:spacing w:after="0" w:line="240" w:lineRule="auto"/>
        <w:jc w:val="center"/>
        <w:rPr>
          <w:rFonts w:ascii="TimesNewRoman" w:hAnsi="TimesNewRoman" w:cs="TimesNewRoman"/>
          <w:sz w:val="20"/>
          <w:szCs w:val="20"/>
          <w:lang w:val="en"/>
        </w:rPr>
      </w:pPr>
      <w:r>
        <w:rPr>
          <w:rFonts w:ascii="TimesNewRoman,Bold" w:hAnsi="TimesNewRoman,Bold" w:cs="TimesNewRoman,Bold"/>
          <w:b/>
          <w:bCs/>
          <w:sz w:val="24"/>
          <w:szCs w:val="24"/>
          <w:lang w:val="en"/>
        </w:rPr>
        <w:t>Fall 2018</w:t>
      </w:r>
    </w:p>
    <w:p w:rsidR="001775B9" w:rsidRDefault="00183B0C">
      <w:pPr>
        <w:autoSpaceDE w:val="0"/>
        <w:autoSpaceDN w:val="0"/>
        <w:adjustRightInd w:val="0"/>
        <w:spacing w:after="0" w:line="240" w:lineRule="auto"/>
        <w:jc w:val="center"/>
        <w:rPr>
          <w:rFonts w:ascii="TimesNewRoman,Bold" w:hAnsi="TimesNewRoman,Bold" w:cs="TimesNewRoman,Bold"/>
          <w:b/>
          <w:bCs/>
          <w:sz w:val="24"/>
          <w:szCs w:val="24"/>
          <w:lang w:val="en"/>
        </w:rPr>
      </w:pPr>
      <w:r>
        <w:rPr>
          <w:rFonts w:ascii="TimesNewRoman,Bold" w:hAnsi="TimesNewRoman,Bold" w:cs="TimesNewRoman,Bold"/>
          <w:b/>
          <w:bCs/>
          <w:sz w:val="24"/>
          <w:szCs w:val="24"/>
          <w:lang w:val="en"/>
        </w:rPr>
        <w:t>Professor Rafail Portnoy</w:t>
      </w:r>
    </w:p>
    <w:p w:rsidR="001775B9" w:rsidRDefault="00183B0C">
      <w:pPr>
        <w:autoSpaceDE w:val="0"/>
        <w:autoSpaceDN w:val="0"/>
        <w:adjustRightInd w:val="0"/>
        <w:spacing w:after="0" w:line="240" w:lineRule="auto"/>
        <w:jc w:val="center"/>
        <w:rPr>
          <w:rFonts w:ascii="TimesNewRoman" w:hAnsi="TimesNewRoman" w:cs="TimesNewRoman"/>
          <w:color w:val="000000"/>
          <w:sz w:val="24"/>
          <w:szCs w:val="24"/>
          <w:lang w:val="en"/>
        </w:rPr>
      </w:pPr>
      <w:r>
        <w:rPr>
          <w:rFonts w:ascii="TimesNewRoman" w:hAnsi="TimesNewRoman" w:cs="TimesNewRoman"/>
          <w:color w:val="000000"/>
          <w:sz w:val="24"/>
          <w:szCs w:val="24"/>
          <w:lang w:val="en"/>
        </w:rPr>
        <w:t>Saturday [8:30 am -10:30 am],</w:t>
      </w:r>
    </w:p>
    <w:p w:rsidR="001775B9" w:rsidRDefault="00183B0C">
      <w:pPr>
        <w:autoSpaceDE w:val="0"/>
        <w:autoSpaceDN w:val="0"/>
        <w:adjustRightInd w:val="0"/>
        <w:spacing w:after="0" w:line="240" w:lineRule="auto"/>
        <w:jc w:val="center"/>
        <w:rPr>
          <w:rFonts w:ascii="TimesNewRoman" w:hAnsi="TimesNewRoman" w:cs="TimesNewRoman"/>
          <w:sz w:val="24"/>
          <w:szCs w:val="24"/>
          <w:lang w:val="en"/>
        </w:rPr>
      </w:pPr>
      <w:r>
        <w:rPr>
          <w:rFonts w:ascii="TimesNewRoman" w:hAnsi="TimesNewRoman" w:cs="TimesNewRoman"/>
          <w:color w:val="000000"/>
          <w:sz w:val="24"/>
          <w:szCs w:val="24"/>
          <w:lang w:val="en"/>
        </w:rPr>
        <w:t>On NYU Cl</w:t>
      </w:r>
      <w:r>
        <w:rPr>
          <w:rFonts w:ascii="TimesNewRoman" w:hAnsi="TimesNewRoman" w:cs="TimesNewRoman"/>
          <w:sz w:val="24"/>
          <w:szCs w:val="24"/>
          <w:lang w:val="en"/>
        </w:rPr>
        <w:t>asses</w:t>
      </w:r>
    </w:p>
    <w:p w:rsidR="001775B9" w:rsidRDefault="001775B9">
      <w:pPr>
        <w:autoSpaceDE w:val="0"/>
        <w:autoSpaceDN w:val="0"/>
        <w:adjustRightInd w:val="0"/>
        <w:spacing w:after="0" w:line="240" w:lineRule="auto"/>
        <w:jc w:val="center"/>
        <w:rPr>
          <w:rFonts w:ascii="Calibri" w:hAnsi="Calibri" w:cs="Calibri"/>
          <w:sz w:val="24"/>
          <w:szCs w:val="24"/>
          <w:lang w:val="en"/>
        </w:rPr>
      </w:pPr>
    </w:p>
    <w:p w:rsidR="001775B9" w:rsidRDefault="001775B9">
      <w:pPr>
        <w:autoSpaceDE w:val="0"/>
        <w:autoSpaceDN w:val="0"/>
        <w:adjustRightInd w:val="0"/>
        <w:spacing w:after="0" w:line="240" w:lineRule="auto"/>
        <w:jc w:val="center"/>
        <w:rPr>
          <w:rFonts w:ascii="TimesNewRoman" w:hAnsi="TimesNewRoman" w:cs="TimesNewRoman"/>
          <w:sz w:val="24"/>
          <w:szCs w:val="24"/>
          <w:lang w:val="en"/>
        </w:rPr>
      </w:pPr>
    </w:p>
    <w:p w:rsidR="001775B9" w:rsidRDefault="001775B9">
      <w:pPr>
        <w:autoSpaceDE w:val="0"/>
        <w:autoSpaceDN w:val="0"/>
        <w:adjustRightInd w:val="0"/>
        <w:spacing w:after="0" w:line="240" w:lineRule="auto"/>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rPr>
          <w:rFonts w:ascii="TimesNewRoman" w:hAnsi="TimesNewRoman" w:cs="TimesNewRoman"/>
          <w:sz w:val="20"/>
          <w:szCs w:val="20"/>
          <w:lang w:val="en"/>
        </w:rPr>
      </w:pPr>
      <w:r>
        <w:rPr>
          <w:rFonts w:ascii="TimesNewRoman" w:hAnsi="TimesNewRoman" w:cs="TimesNewRoman"/>
          <w:sz w:val="24"/>
          <w:szCs w:val="24"/>
          <w:lang w:val="en"/>
        </w:rPr>
        <w:t xml:space="preserve">To contact professor: </w:t>
      </w:r>
      <w:r>
        <w:rPr>
          <w:rFonts w:ascii="TimesNewRoman" w:hAnsi="TimesNewRoman" w:cs="TimesNewRoman"/>
          <w:sz w:val="24"/>
          <w:szCs w:val="24"/>
          <w:u w:val="single"/>
          <w:lang w:val="en"/>
        </w:rPr>
        <w:t xml:space="preserve">rp1912@nyu.edu </w:t>
      </w:r>
    </w:p>
    <w:p w:rsidR="001775B9" w:rsidRDefault="001775B9">
      <w:pPr>
        <w:autoSpaceDE w:val="0"/>
        <w:autoSpaceDN w:val="0"/>
        <w:adjustRightInd w:val="0"/>
        <w:spacing w:after="0" w:line="240" w:lineRule="auto"/>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rPr>
          <w:rFonts w:ascii="TimesNewRoman" w:hAnsi="TimesNewRoman" w:cs="TimesNewRoman"/>
          <w:sz w:val="20"/>
          <w:szCs w:val="20"/>
          <w:lang w:val="en"/>
        </w:rPr>
      </w:pPr>
      <w:r>
        <w:rPr>
          <w:rFonts w:ascii="TimesNewRoman" w:hAnsi="TimesNewRoman" w:cs="TimesNewRoman"/>
          <w:color w:val="000000"/>
          <w:sz w:val="24"/>
          <w:szCs w:val="24"/>
          <w:lang w:val="en"/>
        </w:rPr>
        <w:t xml:space="preserve">Office hours: </w:t>
      </w:r>
      <w:r>
        <w:rPr>
          <w:rFonts w:ascii="TimesNewRoman" w:hAnsi="TimesNewRoman" w:cs="TimesNewRoman"/>
          <w:sz w:val="24"/>
          <w:szCs w:val="24"/>
          <w:lang w:val="en"/>
        </w:rPr>
        <w:t>on Request only</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Pre-requisites  </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CS 2134 (</w:t>
      </w:r>
      <w:r>
        <w:rPr>
          <w:rFonts w:ascii="Times New Roman" w:hAnsi="Times New Roman" w:cs="Times New Roman"/>
          <w:color w:val="222222"/>
          <w:sz w:val="24"/>
          <w:szCs w:val="24"/>
          <w:lang w:val="en"/>
        </w:rPr>
        <w:t>CS2134 Data Structures and Algorithms)</w:t>
      </w:r>
      <w:r>
        <w:rPr>
          <w:rFonts w:ascii="Times New Roman" w:hAnsi="Times New Roman" w:cs="Times New Roman"/>
          <w:sz w:val="24"/>
          <w:szCs w:val="24"/>
          <w:lang w:val="en"/>
        </w:rPr>
        <w:t xml:space="preserve"> or equivalent</w:t>
      </w:r>
    </w:p>
    <w:p w:rsidR="001775B9" w:rsidRDefault="00183B0C">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Knowledge of binary addition and multiplication system.</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Description </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This course takes a top-down approach to computer networking. After an overview of computer networks and the Internet, the course covers the application layer, transport layer, network layer and link layers. Topics at the application layer include client-server architectures, P2P architectures, DNS and HTTP and Web applications. Topics at the transport layer include multiplexing, connectionless transport and UDP, principles for reliable data transfer, connection-oriented transport and TCP and TCP congestion control. Topics at the network layer include forwarding, router architecture, the IP protocol and routing protocols including OSPF and BGP. Topics at the link layer include multiple-access protocols, ALOHA, CSMA/CD, Ethernet, CSMA/CA, wireless 802.11 networks and link-layer switches. The course includes simple quantitative delay and throughput modeling, socket programming and network application development and Ethereal labs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Objectives </w:t>
      </w:r>
    </w:p>
    <w:p w:rsidR="001775B9" w:rsidRDefault="001775B9">
      <w:pPr>
        <w:autoSpaceDE w:val="0"/>
        <w:autoSpaceDN w:val="0"/>
        <w:adjustRightInd w:val="0"/>
        <w:spacing w:after="0" w:line="240" w:lineRule="auto"/>
        <w:jc w:val="both"/>
        <w:rPr>
          <w:rFonts w:ascii="TimesNewRoman" w:hAnsi="TimesNewRoman" w:cs="TimesNewRoman"/>
          <w:b/>
          <w:bCs/>
          <w:color w:val="333399"/>
          <w:sz w:val="24"/>
          <w:szCs w:val="24"/>
          <w:lang w:val="en"/>
        </w:rPr>
      </w:pPr>
    </w:p>
    <w:p w:rsidR="001775B9" w:rsidRDefault="00183B0C">
      <w:pPr>
        <w:autoSpaceDE w:val="0"/>
        <w:autoSpaceDN w:val="0"/>
        <w:adjustRightInd w:val="0"/>
        <w:spacing w:after="0" w:line="24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Understand state-of-the-art in network protocols, architectures, and applications</w:t>
      </w:r>
    </w:p>
    <w:p w:rsidR="001775B9" w:rsidRDefault="00183B0C">
      <w:pPr>
        <w:autoSpaceDE w:val="0"/>
        <w:autoSpaceDN w:val="0"/>
        <w:adjustRightInd w:val="0"/>
        <w:spacing w:after="0" w:line="24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Process of networking research - Constraints in thought process of networking research </w:t>
      </w:r>
    </w:p>
    <w:p w:rsidR="001775B9" w:rsidRDefault="001775B9">
      <w:pPr>
        <w:autoSpaceDE w:val="0"/>
        <w:autoSpaceDN w:val="0"/>
        <w:adjustRightInd w:val="0"/>
        <w:spacing w:after="0" w:line="240" w:lineRule="auto"/>
        <w:rPr>
          <w:rFonts w:ascii="Times New Roman" w:hAnsi="Times New Roman" w:cs="Times New Roman"/>
          <w:color w:val="222222"/>
          <w:sz w:val="24"/>
          <w:szCs w:val="24"/>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Structure </w:t>
      </w:r>
    </w:p>
    <w:p w:rsidR="001775B9" w:rsidRDefault="001775B9">
      <w:pPr>
        <w:autoSpaceDE w:val="0"/>
        <w:autoSpaceDN w:val="0"/>
        <w:adjustRightInd w:val="0"/>
        <w:spacing w:after="0" w:line="240" w:lineRule="auto"/>
        <w:rPr>
          <w:rFonts w:ascii="TimesNewRoman" w:hAnsi="TimesNewRoman" w:cs="TimesNewRoman"/>
          <w:b/>
          <w:bCs/>
          <w:color w:val="000000"/>
          <w:sz w:val="20"/>
          <w:szCs w:val="20"/>
          <w:lang w:val="en"/>
        </w:rPr>
      </w:pP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 xml:space="preserve">The Class will be comprised of recorded lectures and online discussions. The lectures will focus on the OSI Model Layers in detail.  </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color w:val="000000"/>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color w:val="000000"/>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color w:val="000000"/>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lastRenderedPageBreak/>
        <w:t xml:space="preserve">Readings </w:t>
      </w:r>
    </w:p>
    <w:p w:rsidR="001775B9" w:rsidRDefault="001775B9">
      <w:pPr>
        <w:autoSpaceDE w:val="0"/>
        <w:autoSpaceDN w:val="0"/>
        <w:adjustRightInd w:val="0"/>
        <w:spacing w:after="0" w:line="240" w:lineRule="auto"/>
        <w:rPr>
          <w:rFonts w:ascii="TimesNewRoman" w:hAnsi="TimesNewRoman" w:cs="TimesNewRoman"/>
          <w:b/>
          <w:bCs/>
          <w:color w:val="000000"/>
          <w:sz w:val="20"/>
          <w:szCs w:val="20"/>
          <w:lang w:val="en"/>
        </w:rPr>
      </w:pP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The required text for the course is: Computer Networking, Kurose and Ross, 7th edition, Pearson (Addison Wesley), 2017, ISBN: 0-13-285620-4, USA Domestic Edition ONLY.</w:t>
      </w:r>
    </w:p>
    <w:p w:rsidR="001775B9" w:rsidRDefault="001775B9">
      <w:pPr>
        <w:autoSpaceDE w:val="0"/>
        <w:autoSpaceDN w:val="0"/>
        <w:adjustRightInd w:val="0"/>
        <w:spacing w:after="0" w:line="240" w:lineRule="auto"/>
        <w:rPr>
          <w:rFonts w:ascii="TimesNewRoman" w:hAnsi="TimesNewRoman" w:cs="TimesNewRoman"/>
          <w:sz w:val="24"/>
          <w:szCs w:val="24"/>
          <w:lang w:val="en"/>
        </w:rPr>
      </w:pPr>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You can access NYU’s central library here: </w:t>
      </w:r>
      <w:hyperlink r:id="rId5">
        <w:r>
          <w:rPr>
            <w:rFonts w:ascii="Times New Roman" w:eastAsia="Times New Roman" w:hAnsi="Times New Roman" w:cs="Times New Roman"/>
            <w:color w:val="0000FF"/>
            <w:sz w:val="24"/>
            <w:szCs w:val="24"/>
            <w:u w:val="single"/>
          </w:rPr>
          <w:t>http://library.nyu.edu/</w:t>
        </w:r>
      </w:hyperlink>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You can access NYU Tandon’s Bern Dibner Library here: </w:t>
      </w:r>
      <w:hyperlink r:id="rId6">
        <w:r>
          <w:rPr>
            <w:rFonts w:ascii="Times New Roman" w:eastAsia="Times New Roman" w:hAnsi="Times New Roman" w:cs="Times New Roman"/>
            <w:color w:val="0000FF"/>
            <w:sz w:val="24"/>
            <w:szCs w:val="24"/>
            <w:u w:val="single"/>
          </w:rPr>
          <w:t>http://library.poly.edu/</w:t>
        </w:r>
      </w:hyperlink>
    </w:p>
    <w:p w:rsidR="001775B9" w:rsidRDefault="001775B9">
      <w:pPr>
        <w:autoSpaceDE w:val="0"/>
        <w:autoSpaceDN w:val="0"/>
        <w:adjustRightInd w:val="0"/>
        <w:spacing w:after="0" w:line="240" w:lineRule="auto"/>
        <w:rPr>
          <w:rFonts w:ascii="TimesNewRoman" w:hAnsi="TimesNewRoman" w:cs="TimesNewRoman"/>
          <w:sz w:val="24"/>
          <w:szCs w:val="24"/>
        </w:rPr>
      </w:pPr>
    </w:p>
    <w:p w:rsidR="001775B9" w:rsidRDefault="001775B9">
      <w:pPr>
        <w:autoSpaceDE w:val="0"/>
        <w:autoSpaceDN w:val="0"/>
        <w:adjustRightInd w:val="0"/>
        <w:spacing w:after="0" w:line="240" w:lineRule="auto"/>
        <w:rPr>
          <w:rFonts w:ascii="TimesNewRoman" w:hAnsi="TimesNewRoman" w:cs="TimesNewRoman"/>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8"/>
          <w:szCs w:val="28"/>
          <w:u w:val="single"/>
          <w:lang w:val="en"/>
        </w:rPr>
      </w:pPr>
      <w:r>
        <w:rPr>
          <w:rFonts w:ascii="TimesNewRoman" w:hAnsi="TimesNewRoman" w:cs="TimesNewRoman"/>
          <w:b/>
          <w:bCs/>
          <w:sz w:val="28"/>
          <w:szCs w:val="28"/>
          <w:u w:val="single"/>
          <w:lang w:val="en"/>
        </w:rPr>
        <w:t xml:space="preserve">Course requirements </w:t>
      </w:r>
    </w:p>
    <w:p w:rsidR="001775B9" w:rsidRDefault="001775B9">
      <w:pPr>
        <w:autoSpaceDE w:val="0"/>
        <w:autoSpaceDN w:val="0"/>
        <w:adjustRightInd w:val="0"/>
        <w:spacing w:after="0" w:line="240" w:lineRule="auto"/>
        <w:rPr>
          <w:rFonts w:ascii="TimesNewRoman" w:hAnsi="TimesNewRoman" w:cs="TimesNewRoman"/>
          <w:b/>
          <w:bCs/>
          <w:sz w:val="28"/>
          <w:szCs w:val="28"/>
          <w:lang w:val="en"/>
        </w:rPr>
      </w:pP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You will typically have something due every week</w:t>
      </w:r>
    </w:p>
    <w:p w:rsidR="001775B9" w:rsidRDefault="001775B9">
      <w:pPr>
        <w:autoSpaceDE w:val="0"/>
        <w:autoSpaceDN w:val="0"/>
        <w:adjustRightInd w:val="0"/>
        <w:spacing w:after="0" w:line="240" w:lineRule="auto"/>
        <w:jc w:val="both"/>
        <w:rPr>
          <w:rFonts w:ascii="TimesNewRoman" w:hAnsi="TimesNewRoman" w:cs="TimesNewRoman"/>
          <w:color w:val="333399"/>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Online Access</w:t>
      </w: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u w:val="single"/>
          <w:lang w:val="en"/>
        </w:rPr>
      </w:pPr>
    </w:p>
    <w:p w:rsidR="001775B9" w:rsidRDefault="00183B0C">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All students are required to have access to the </w:t>
      </w:r>
      <w:hyperlink r:id="rId7" w:history="1">
        <w:r>
          <w:rPr>
            <w:rFonts w:ascii="TimesNewRoman" w:hAnsi="TimesNewRoman" w:cs="TimesNewRoman"/>
            <w:color w:val="000000"/>
            <w:sz w:val="24"/>
            <w:szCs w:val="24"/>
            <w:u w:val="single"/>
            <w:lang w:val="en"/>
          </w:rPr>
          <w:t>http://newclasses.nyu.edu</w:t>
        </w:r>
      </w:hyperlink>
      <w:r>
        <w:rPr>
          <w:rFonts w:ascii="TimesNewRoman" w:hAnsi="TimesNewRoman" w:cs="TimesNewRoman"/>
          <w:color w:val="000000"/>
          <w:sz w:val="24"/>
          <w:szCs w:val="24"/>
          <w:lang w:val="en"/>
        </w:rPr>
        <w:t xml:space="preserve"> online environment. </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pBdr>
          <w:top w:val="nil"/>
          <w:left w:val="nil"/>
          <w:bottom w:val="nil"/>
          <w:right w:val="nil"/>
          <w:between w:val="nil"/>
        </w:pBdr>
        <w:rPr>
          <w:color w:val="000000"/>
        </w:rPr>
      </w:pPr>
      <w:r>
        <w:rPr>
          <w:rFonts w:ascii="Times New Roman" w:eastAsia="Times New Roman" w:hAnsi="Times New Roman" w:cs="Times New Roman"/>
          <w:b/>
          <w:color w:val="000000"/>
          <w:sz w:val="24"/>
          <w:szCs w:val="24"/>
        </w:rPr>
        <w:t>Moses Center Statement of Disability</w:t>
      </w:r>
    </w:p>
    <w:p w:rsidR="001775B9" w:rsidRDefault="001775B9">
      <w:pPr>
        <w:pBdr>
          <w:top w:val="nil"/>
          <w:left w:val="nil"/>
          <w:bottom w:val="nil"/>
          <w:right w:val="nil"/>
          <w:between w:val="nil"/>
        </w:pBdr>
        <w:rPr>
          <w:color w:val="000000"/>
        </w:rPr>
      </w:pPr>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If you are student with a disability who is requesting accommodations, please contact New York University’s Moses Center for Students with Disabilities (CSD) at </w:t>
      </w:r>
      <w:r>
        <w:rPr>
          <w:rFonts w:ascii="Times New Roman" w:eastAsia="Times New Roman" w:hAnsi="Times New Roman" w:cs="Times New Roman"/>
          <w:color w:val="0000FF"/>
          <w:sz w:val="24"/>
          <w:szCs w:val="24"/>
          <w:u w:val="single"/>
        </w:rPr>
        <w:t>212-998-4980</w:t>
      </w:r>
      <w:r>
        <w:rPr>
          <w:rFonts w:ascii="Times New Roman" w:eastAsia="Times New Roman" w:hAnsi="Times New Roman" w:cs="Times New Roman"/>
          <w:color w:val="000000"/>
          <w:sz w:val="24"/>
          <w:szCs w:val="24"/>
        </w:rPr>
        <w:t xml:space="preserve"> or </w:t>
      </w:r>
      <w:hyperlink r:id="rId8">
        <w:r>
          <w:rPr>
            <w:rFonts w:ascii="Times New Roman" w:eastAsia="Times New Roman" w:hAnsi="Times New Roman" w:cs="Times New Roman"/>
            <w:color w:val="0000FF"/>
            <w:sz w:val="24"/>
            <w:szCs w:val="24"/>
            <w:u w:val="single"/>
          </w:rPr>
          <w:t>mosescsd@nyu.edu</w:t>
        </w:r>
      </w:hyperlink>
      <w:r>
        <w:rPr>
          <w:rFonts w:ascii="Times New Roman" w:eastAsia="Times New Roman" w:hAnsi="Times New Roman" w:cs="Times New Roman"/>
          <w:color w:val="000000"/>
          <w:sz w:val="24"/>
          <w:szCs w:val="24"/>
        </w:rPr>
        <w:t xml:space="preserve">.  You must be registered with CSD to receive accommodations.  Information about the Moses Center can be found at </w:t>
      </w:r>
      <w:hyperlink r:id="rId9">
        <w:r>
          <w:rPr>
            <w:rFonts w:ascii="Times New Roman" w:eastAsia="Times New Roman" w:hAnsi="Times New Roman" w:cs="Times New Roman"/>
            <w:color w:val="0000FF"/>
            <w:sz w:val="24"/>
            <w:szCs w:val="24"/>
            <w:u w:val="single"/>
          </w:rPr>
          <w:t>www.nyu.edu/csd</w:t>
        </w:r>
      </w:hyperlink>
      <w:r>
        <w:rPr>
          <w:rFonts w:ascii="Times New Roman" w:eastAsia="Times New Roman" w:hAnsi="Times New Roman" w:cs="Times New Roman"/>
          <w:color w:val="000000"/>
          <w:sz w:val="24"/>
          <w:szCs w:val="24"/>
        </w:rPr>
        <w:t>. The Moses Center is located at 726 Broadway on the 2nd floor.</w:t>
      </w:r>
    </w:p>
    <w:p w:rsidR="001775B9" w:rsidRDefault="001775B9">
      <w:pPr>
        <w:pBdr>
          <w:top w:val="nil"/>
          <w:left w:val="nil"/>
          <w:bottom w:val="nil"/>
          <w:right w:val="nil"/>
          <w:between w:val="nil"/>
        </w:pBdr>
        <w:spacing w:line="276" w:lineRule="auto"/>
        <w:jc w:val="both"/>
        <w:rPr>
          <w:color w:val="000000"/>
        </w:rPr>
      </w:pPr>
    </w:p>
    <w:p w:rsidR="001775B9" w:rsidRDefault="00183B0C">
      <w:pPr>
        <w:pBdr>
          <w:top w:val="nil"/>
          <w:left w:val="nil"/>
          <w:bottom w:val="nil"/>
          <w:right w:val="nil"/>
          <w:between w:val="nil"/>
        </w:pBdr>
        <w:spacing w:line="276" w:lineRule="auto"/>
        <w:jc w:val="both"/>
        <w:rPr>
          <w:color w:val="000000"/>
        </w:rPr>
      </w:pPr>
      <w:r>
        <w:rPr>
          <w:rFonts w:ascii="Times New Roman" w:eastAsia="Times New Roman" w:hAnsi="Times New Roman" w:cs="Times New Roman"/>
          <w:b/>
          <w:smallCaps/>
          <w:color w:val="5A5A5A"/>
          <w:sz w:val="24"/>
          <w:szCs w:val="24"/>
        </w:rPr>
        <w:t xml:space="preserve">NYU </w:t>
      </w:r>
      <w:r>
        <w:rPr>
          <w:rFonts w:ascii="Times New Roman" w:eastAsia="Times New Roman" w:hAnsi="Times New Roman" w:cs="Times New Roman"/>
          <w:b/>
          <w:color w:val="5A5A5A"/>
          <w:sz w:val="24"/>
          <w:szCs w:val="24"/>
        </w:rPr>
        <w:t xml:space="preserve">School of Engineering Policies and Procedures on Academic Misconduct </w:t>
      </w:r>
      <w:r>
        <w:rPr>
          <w:rFonts w:ascii="Times New Roman" w:eastAsia="Times New Roman" w:hAnsi="Times New Roman" w:cs="Times New Roman"/>
          <w:i/>
          <w:color w:val="5A5A5A"/>
          <w:sz w:val="24"/>
          <w:szCs w:val="24"/>
        </w:rPr>
        <w:t>(from the School of Engineering Student Code of Conduct)</w:t>
      </w:r>
    </w:p>
    <w:p w:rsidR="001775B9" w:rsidRDefault="001775B9">
      <w:pPr>
        <w:pBdr>
          <w:top w:val="nil"/>
          <w:left w:val="nil"/>
          <w:bottom w:val="nil"/>
          <w:right w:val="nil"/>
          <w:between w:val="nil"/>
        </w:pBdr>
        <w:spacing w:line="276" w:lineRule="auto"/>
        <w:ind w:left="360"/>
        <w:jc w:val="both"/>
        <w:rPr>
          <w:color w:val="000000"/>
        </w:rPr>
      </w:pPr>
    </w:p>
    <w:p w:rsidR="001775B9" w:rsidRDefault="00183B0C">
      <w:pPr>
        <w:numPr>
          <w:ilvl w:val="2"/>
          <w:numId w:val="2"/>
        </w:numPr>
        <w:pBdr>
          <w:top w:val="nil"/>
          <w:left w:val="nil"/>
          <w:bottom w:val="nil"/>
          <w:right w:val="nil"/>
          <w:between w:val="nil"/>
        </w:pBdr>
        <w:spacing w:after="0"/>
        <w:ind w:left="36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rsidR="001775B9" w:rsidRDefault="001775B9">
      <w:pPr>
        <w:pBdr>
          <w:top w:val="nil"/>
          <w:left w:val="nil"/>
          <w:bottom w:val="nil"/>
          <w:right w:val="nil"/>
          <w:between w:val="nil"/>
        </w:pBdr>
        <w:ind w:left="360"/>
        <w:rPr>
          <w:color w:val="000000"/>
        </w:rPr>
      </w:pPr>
    </w:p>
    <w:p w:rsidR="001775B9" w:rsidRDefault="00183B0C">
      <w:pPr>
        <w:numPr>
          <w:ilvl w:val="2"/>
          <w:numId w:val="2"/>
        </w:numPr>
        <w:pBdr>
          <w:top w:val="nil"/>
          <w:left w:val="nil"/>
          <w:bottom w:val="nil"/>
          <w:right w:val="nil"/>
          <w:between w:val="nil"/>
        </w:pBdr>
        <w:spacing w:after="0"/>
        <w:ind w:left="36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Definition: Academic dishonesty may include misrepresentation, deception, dishonesty, or any act of falsification committed by a student to influence a grade or other academic </w:t>
      </w:r>
      <w:r>
        <w:rPr>
          <w:rFonts w:ascii="Times New Roman" w:eastAsia="Times New Roman" w:hAnsi="Times New Roman" w:cs="Times New Roman"/>
          <w:color w:val="5A5A5A"/>
          <w:sz w:val="24"/>
          <w:szCs w:val="24"/>
        </w:rPr>
        <w:lastRenderedPageBreak/>
        <w:t>evaluation. Academic dishonesty also includes intentionally damaging the academic work of others or assisting other students in acts of dishonesty. Common examples of academically dishonest behavior include, but are not limited to, the following:</w:t>
      </w:r>
    </w:p>
    <w:p w:rsidR="001775B9" w:rsidRDefault="001775B9">
      <w:pPr>
        <w:pBdr>
          <w:top w:val="nil"/>
          <w:left w:val="nil"/>
          <w:bottom w:val="nil"/>
          <w:right w:val="nil"/>
          <w:between w:val="nil"/>
        </w:pBdr>
        <w:ind w:left="1080"/>
        <w:rPr>
          <w:color w:val="000000"/>
        </w:rPr>
      </w:pP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Fabrication:  including but not limited to, falsifying experimental data and/or citations.</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Plagiarism: intentionally or knowingly representing the words or ideas of another as one’s own in any academic exercise; failure to attribute direct quotations, paraphrases, or borrowed facts or information. </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Unauthorized collaboration: working together on work that was meant to be done individually.</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Duplicating work: presenting for grading the same work for more than one project or in more than one class, unless express and prior permission has been received from the course instructor(s) or research adviser involved. </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Forgery: altering any academic document, including, but not limited to, academic records, admissions materials, or medical excuses.</w:t>
      </w:r>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5A5A5A"/>
          <w:sz w:val="24"/>
          <w:szCs w:val="24"/>
        </w:rPr>
        <w:t xml:space="preserve">Access the entire School of Engineering Student Code of Conduct here: </w:t>
      </w:r>
      <w:hyperlink r:id="rId10">
        <w:r>
          <w:rPr>
            <w:rFonts w:ascii="Times New Roman" w:eastAsia="Times New Roman" w:hAnsi="Times New Roman" w:cs="Times New Roman"/>
            <w:color w:val="0000FF"/>
            <w:sz w:val="24"/>
            <w:szCs w:val="24"/>
            <w:u w:val="single"/>
          </w:rPr>
          <w:t>engineering.nyu.edu/academics/code-of-conduct</w:t>
        </w:r>
      </w:hyperlink>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Collaboration</w:t>
      </w: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u w:val="single"/>
          <w:lang w:val="en"/>
        </w:rPr>
      </w:pPr>
    </w:p>
    <w:p w:rsidR="001775B9" w:rsidRDefault="00183B0C">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Students are allowed (encouraged) to discuss the homework and programming assignments with each other. However, except for team projects, your written solutions must be your own work. Furthermore, if you worked with other people you must write down with whom you worked. The first violation of this policy will result in a 0 on that assignment and a reduction in your final grade (for example, from B+ to B). A second violation will result in an F. For additional information see the CIS policy on Collaboration and Programming Assignments.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rPr>
          <w:rFonts w:ascii="Times New Roman" w:eastAsia="Times New Roman" w:hAnsi="Times New Roman" w:cs="Times New Roman"/>
          <w:b/>
        </w:rPr>
      </w:pPr>
      <w:r>
        <w:rPr>
          <w:rFonts w:ascii="Times New Roman" w:eastAsia="Times New Roman" w:hAnsi="Times New Roman" w:cs="Times New Roman"/>
          <w:b/>
        </w:rPr>
        <w:t>Learning Time Rubric</w:t>
      </w:r>
    </w:p>
    <w:p w:rsidR="001775B9" w:rsidRDefault="00183B0C">
      <w:pPr>
        <w:rPr>
          <w:rFonts w:ascii="Times New Roman" w:eastAsia="Times New Roman" w:hAnsi="Times New Roman" w:cs="Times New Roman"/>
          <w:i/>
        </w:rPr>
      </w:pPr>
      <w:r>
        <w:rPr>
          <w:rFonts w:ascii="Times New Roman" w:eastAsia="Times New Roman" w:hAnsi="Times New Roman" w:cs="Times New Roman"/>
          <w:i/>
        </w:rPr>
        <w:t xml:space="preserve">You may choose your own weekly breakdown, such as live webinar sessions. </w:t>
      </w:r>
    </w:p>
    <w:p w:rsidR="001775B9" w:rsidRDefault="001775B9">
      <w:pPr>
        <w:rPr>
          <w:rFonts w:ascii="Times New Roman" w:eastAsia="Times New Roman" w:hAnsi="Times New Roman" w:cs="Times New Roman"/>
        </w:rPr>
      </w:pP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14"/>
        <w:gridCol w:w="1633"/>
        <w:gridCol w:w="3442"/>
      </w:tblGrid>
      <w:tr w:rsidR="001775B9">
        <w:tc>
          <w:tcPr>
            <w:tcW w:w="1906"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Learning Time Element</w:t>
            </w:r>
          </w:p>
        </w:tc>
        <w:tc>
          <w:tcPr>
            <w:tcW w:w="2914"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Asynchronous* / Synchronous**</w:t>
            </w:r>
          </w:p>
        </w:tc>
        <w:tc>
          <w:tcPr>
            <w:tcW w:w="1633"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Time on Task for Students (weekly)</w:t>
            </w:r>
          </w:p>
        </w:tc>
        <w:tc>
          <w:tcPr>
            <w:tcW w:w="3442"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Notes</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lastRenderedPageBreak/>
              <w:t>Reading Assignments  / Recorded Lecture</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2.5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Video format. Expect quizzes throughout the module or weekly chapter readings</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Weekly Discussion Board</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1.5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Students are expected to post initial response to weekly topic questions. See Interaction Policy.</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Assessment (Labs and Programming assignments)</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Students submit their assignment by [the end of the week]</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Reading Assignment</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Reading assigned textbook chapters and journal articles.</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Live webinars</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Group discussion in class, live, overly weekly chapter</w:t>
            </w:r>
          </w:p>
        </w:tc>
      </w:tr>
    </w:tbl>
    <w:p w:rsidR="001775B9" w:rsidRDefault="00183B0C">
      <w:pPr>
        <w:rPr>
          <w:rFonts w:ascii="Times New Roman" w:eastAsia="Times New Roman" w:hAnsi="Times New Roman" w:cs="Times New Roman"/>
        </w:rPr>
      </w:pPr>
      <w:r>
        <w:rPr>
          <w:rFonts w:ascii="Times New Roman" w:eastAsia="Times New Roman" w:hAnsi="Times New Roman" w:cs="Times New Roman"/>
        </w:rPr>
        <w:t xml:space="preserve"> </w:t>
      </w:r>
    </w:p>
    <w:p w:rsidR="001775B9" w:rsidRDefault="00183B0C">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*Asynchronous learning is defined as any non-real time student learning, such as recorded lecture, podcast, interactive module, articles, websites, etc. This also includes any student-to-student or faculty-to-student communication that may happen with an asynchronous tool, such as discussion board, chatroom, e-mail, text, etc.</w:t>
      </w:r>
    </w:p>
    <w:p w:rsidR="001775B9" w:rsidRDefault="00183B0C">
      <w:pPr>
        <w:ind w:left="720"/>
        <w:rPr>
          <w:rFonts w:ascii="Proxima Nova" w:eastAsia="Proxima Nova" w:hAnsi="Proxima Nova" w:cs="Proxima Nova"/>
        </w:rPr>
      </w:pPr>
      <w:r>
        <w:rPr>
          <w:rFonts w:ascii="Times New Roman" w:eastAsia="Times New Roman" w:hAnsi="Times New Roman" w:cs="Times New Roman"/>
          <w:sz w:val="18"/>
          <w:szCs w:val="18"/>
        </w:rPr>
        <w:t>**Synchronous learning is defined as any real-time student-to-student and/or faculty-to-student learning, such as a live webinar session or other video/audio communication service</w:t>
      </w:r>
      <w:r>
        <w:rPr>
          <w:rFonts w:ascii="Proxima Nova" w:eastAsia="Proxima Nova" w:hAnsi="Proxima Nova" w:cs="Proxima Nova"/>
        </w:rPr>
        <w:t>.</w:t>
      </w:r>
    </w:p>
    <w:p w:rsidR="001775B9" w:rsidRDefault="001775B9">
      <w:pPr>
        <w:ind w:left="720"/>
        <w:rPr>
          <w:rFonts w:ascii="Proxima Nova" w:eastAsia="Proxima Nova" w:hAnsi="Proxima Nova" w:cs="Proxima Nova"/>
        </w:rPr>
      </w:pPr>
    </w:p>
    <w:p w:rsidR="001775B9" w:rsidRDefault="00183B0C">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 xml:space="preserve">Course Communication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Announcements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Announcements will be posted on NYU Classes on a regular basis. You can locate all class announcements under the </w:t>
      </w:r>
      <w:r>
        <w:rPr>
          <w:rFonts w:ascii="Times New Roman" w:eastAsia="Times New Roman" w:hAnsi="Times New Roman" w:cs="Times New Roman"/>
          <w:i/>
          <w:color w:val="000000"/>
          <w:sz w:val="24"/>
          <w:szCs w:val="24"/>
        </w:rPr>
        <w:t xml:space="preserve">Announcements </w:t>
      </w:r>
      <w:r>
        <w:rPr>
          <w:rFonts w:ascii="Times New Roman" w:eastAsia="Times New Roman" w:hAnsi="Times New Roman" w:cs="Times New Roman"/>
          <w:color w:val="000000"/>
          <w:sz w:val="24"/>
          <w:szCs w:val="24"/>
        </w:rPr>
        <w:t>tab of our class.  Be sure to check the class announcements regularly as they will contain important information about class assignments and other class matters.</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Email</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i/>
          <w:color w:val="000000"/>
          <w:sz w:val="24"/>
          <w:szCs w:val="24"/>
        </w:rPr>
        <w:t xml:space="preserve">–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You are encouraged to post your questions about the course in the Forums discussions on NYU Classes. This is an open forum in which you and your classmates are encouraged to answer each other’s questions. But, if you need to contact me directly, please email me at </w:t>
      </w:r>
      <w:hyperlink r:id="rId11" w:history="1">
        <w:r>
          <w:rPr>
            <w:rStyle w:val="Hyperlink"/>
            <w:rFonts w:ascii="Times New Roman" w:eastAsia="Times New Roman" w:hAnsi="Times New Roman" w:cs="Times New Roman"/>
            <w:sz w:val="24"/>
            <w:szCs w:val="24"/>
          </w:rPr>
          <w:t>rp1912@nyu.edu</w:t>
        </w:r>
      </w:hyperlink>
      <w:r>
        <w:rPr>
          <w:rFonts w:ascii="Times New Roman" w:eastAsia="Times New Roman" w:hAnsi="Times New Roman" w:cs="Times New Roman"/>
          <w:color w:val="000000"/>
          <w:sz w:val="24"/>
          <w:szCs w:val="24"/>
        </w:rPr>
        <w:t xml:space="preserve">. All homework, labs or programming </w:t>
      </w:r>
      <w:proofErr w:type="spellStart"/>
      <w:r>
        <w:rPr>
          <w:rFonts w:ascii="Times New Roman" w:eastAsia="Times New Roman" w:hAnsi="Times New Roman" w:cs="Times New Roman"/>
          <w:color w:val="000000"/>
          <w:sz w:val="24"/>
          <w:szCs w:val="24"/>
        </w:rPr>
        <w:t>assigments</w:t>
      </w:r>
      <w:proofErr w:type="spellEnd"/>
      <w:r>
        <w:rPr>
          <w:rFonts w:ascii="Times New Roman" w:eastAsia="Times New Roman" w:hAnsi="Times New Roman" w:cs="Times New Roman"/>
          <w:color w:val="000000"/>
          <w:sz w:val="24"/>
          <w:szCs w:val="24"/>
        </w:rPr>
        <w:t xml:space="preserve"> related questions must be researched first on own </w:t>
      </w:r>
      <w:r>
        <w:rPr>
          <w:rFonts w:ascii="Times New Roman" w:eastAsia="Times New Roman" w:hAnsi="Times New Roman" w:cs="Times New Roman"/>
          <w:color w:val="000000"/>
          <w:sz w:val="24"/>
          <w:szCs w:val="24"/>
        </w:rPr>
        <w:lastRenderedPageBreak/>
        <w:t>time, then posted on forums, then discussed with TAs during weekly reviews, and then can be forwarded to me. Typically, you can expect a response within 48 hours.</w:t>
      </w: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bookmarkStart w:id="1" w:name="_30j0zll" w:colFirst="0" w:colLast="0"/>
      <w:bookmarkEnd w:id="1"/>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Weekly Virtual Meetings</w:t>
      </w:r>
      <w:r>
        <w:rPr>
          <w:rFonts w:ascii="Times New Roman" w:eastAsia="Times New Roman" w:hAnsi="Times New Roman" w:cs="Times New Roman"/>
          <w:i/>
          <w:color w:val="000000"/>
          <w:sz w:val="24"/>
          <w:szCs w:val="24"/>
        </w:rPr>
        <w:t xml:space="preserve"> –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Once a week, we will hold a virtual class meeting through the </w:t>
      </w:r>
      <w:r>
        <w:rPr>
          <w:rFonts w:ascii="Times New Roman" w:eastAsia="Times New Roman" w:hAnsi="Times New Roman" w:cs="Times New Roman"/>
          <w:i/>
          <w:color w:val="000000"/>
          <w:sz w:val="24"/>
          <w:szCs w:val="24"/>
        </w:rPr>
        <w:t xml:space="preserve">Zoom </w:t>
      </w:r>
      <w:r>
        <w:rPr>
          <w:rFonts w:ascii="Times New Roman" w:eastAsia="Times New Roman" w:hAnsi="Times New Roman" w:cs="Times New Roman"/>
          <w:color w:val="000000"/>
          <w:sz w:val="24"/>
          <w:szCs w:val="24"/>
        </w:rPr>
        <w:t>tool on NYU Classes. This weekly meeting is an opportunity for you to ask questions and gain clarification about the course content from myself and your peers. You are highly encouraged to attend these meetings. I understand that not all students will be available to attend these virtual meetings. Due to this fact, the meetings will be recorded so you can watch them when you are available.</w:t>
      </w: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 xml:space="preserve">Interaction Policy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You are required to be an active online learner in this course and expected to participate in the Active Learning Modules, weekly discussion boards, weekly virtual meetings, etc.</w:t>
      </w: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lang w:val="en"/>
        </w:rPr>
      </w:pP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Syllabus and Schedule of Lectures and Assessments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Topics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 We'll be covering </w:t>
      </w:r>
      <w:r w:rsidRPr="00D74EF2">
        <w:rPr>
          <w:rFonts w:ascii="TimesNewRoman" w:hAnsi="TimesNewRoman" w:cs="TimesNewRoman"/>
          <w:color w:val="000000"/>
          <w:sz w:val="24"/>
          <w:szCs w:val="24"/>
          <w:u w:val="single"/>
          <w:lang w:val="en"/>
        </w:rPr>
        <w:t>Chapters 1 through 6 of the 7th edition of the textbook</w:t>
      </w:r>
      <w:r>
        <w:rPr>
          <w:rFonts w:ascii="TimesNewRoman" w:hAnsi="TimesNewRoman" w:cs="TimesNewRoman"/>
          <w:color w:val="000000"/>
          <w:sz w:val="24"/>
          <w:szCs w:val="24"/>
          <w:lang w:val="en"/>
        </w:rPr>
        <w:t>:</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Overview of computer networking</w:t>
      </w: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Application layer</w:t>
      </w: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Transport layer</w:t>
      </w: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Network layer</w:t>
      </w:r>
      <w:r w:rsidR="00066D8A">
        <w:rPr>
          <w:rFonts w:ascii="TimesNewRoman" w:hAnsi="TimesNewRoman" w:cs="TimesNewRoman"/>
          <w:color w:val="000000"/>
          <w:sz w:val="24"/>
          <w:szCs w:val="24"/>
          <w:lang w:val="en"/>
        </w:rPr>
        <w:t xml:space="preserve"> – Data Plane</w:t>
      </w:r>
    </w:p>
    <w:p w:rsidR="00D74EF2" w:rsidRDefault="00066D8A">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Network layer – Control Plane</w:t>
      </w:r>
    </w:p>
    <w:p w:rsidR="001775B9" w:rsidRDefault="00183B0C" w:rsidP="00066D8A">
      <w:pPr>
        <w:numPr>
          <w:ilvl w:val="0"/>
          <w:numId w:val="1"/>
        </w:numPr>
        <w:autoSpaceDE w:val="0"/>
        <w:autoSpaceDN w:val="0"/>
        <w:adjustRightInd w:val="0"/>
        <w:spacing w:after="0" w:line="240" w:lineRule="auto"/>
        <w:ind w:left="720" w:hanging="360"/>
        <w:jc w:val="both"/>
        <w:rPr>
          <w:rFonts w:ascii="TimesNewRoman" w:hAnsi="TimesNewRoman" w:cs="TimesNewRoman"/>
          <w:b/>
          <w:bCs/>
          <w:sz w:val="24"/>
          <w:szCs w:val="24"/>
          <w:lang w:val="en"/>
        </w:rPr>
      </w:pPr>
      <w:r>
        <w:rPr>
          <w:rFonts w:ascii="TimesNewRoman" w:hAnsi="TimesNewRoman" w:cs="TimesNewRoman"/>
          <w:color w:val="000000"/>
          <w:sz w:val="24"/>
          <w:szCs w:val="24"/>
          <w:lang w:val="en"/>
        </w:rPr>
        <w:t>Link layer</w:t>
      </w:r>
    </w:p>
    <w:p w:rsidR="001775B9" w:rsidRDefault="001775B9">
      <w:pPr>
        <w:autoSpaceDE w:val="0"/>
        <w:autoSpaceDN w:val="0"/>
        <w:adjustRightInd w:val="0"/>
        <w:spacing w:after="0" w:line="240" w:lineRule="auto"/>
        <w:rPr>
          <w:rFonts w:ascii="TimesNewRoman" w:hAnsi="TimesNewRoman" w:cs="TimesNewRoman"/>
          <w:color w:val="333399"/>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sz w:val="24"/>
          <w:szCs w:val="24"/>
          <w:u w:val="single"/>
          <w:lang w:val="en"/>
        </w:rPr>
      </w:pPr>
      <w:r>
        <w:rPr>
          <w:rFonts w:ascii="TimesNewRoman" w:hAnsi="TimesNewRoman" w:cs="TimesNewRoman"/>
          <w:b/>
          <w:bCs/>
          <w:sz w:val="24"/>
          <w:szCs w:val="24"/>
          <w:u w:val="single"/>
          <w:lang w:val="en"/>
        </w:rPr>
        <w:t>Extra Credit</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All homework questions should be directed to the class forum online. Everyone is encouraged to participate. Top 2 most active students with most correct responses to questions will receive 2 additional points towards their Final course grade. </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sz w:val="24"/>
          <w:szCs w:val="24"/>
          <w:u w:val="single"/>
          <w:lang w:val="en"/>
        </w:rPr>
      </w:pPr>
      <w:r>
        <w:rPr>
          <w:rFonts w:ascii="TimesNewRoman" w:hAnsi="TimesNewRoman" w:cs="TimesNewRoman"/>
          <w:b/>
          <w:bCs/>
          <w:sz w:val="24"/>
          <w:szCs w:val="24"/>
          <w:u w:val="single"/>
          <w:lang w:val="en"/>
        </w:rPr>
        <w:t>GRADING:</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Quiz Assignments, (10% of final grade)</w:t>
      </w:r>
      <w:r>
        <w:rPr>
          <w:rFonts w:ascii="TimesNewRoman" w:hAnsi="TimesNewRoman" w:cs="TimesNewRoman"/>
          <w:b/>
          <w:bCs/>
          <w:sz w:val="24"/>
          <w:szCs w:val="24"/>
          <w:lang w:val="en"/>
        </w:rPr>
        <w:br/>
      </w:r>
      <w:r>
        <w:rPr>
          <w:rFonts w:ascii="TimesNewRoman" w:hAnsi="TimesNewRoman" w:cs="TimesNewRoman"/>
          <w:bCs/>
          <w:sz w:val="24"/>
          <w:szCs w:val="24"/>
          <w:lang w:val="en"/>
        </w:rPr>
        <w:t>There will be a quiz after completion of each chapter and will be based on that chapter</w:t>
      </w:r>
      <w:r>
        <w:rPr>
          <w:rFonts w:ascii="TimesNewRoman" w:hAnsi="TimesNewRoman" w:cs="TimesNewRoman"/>
          <w:b/>
          <w:bCs/>
          <w:sz w:val="24"/>
          <w:szCs w:val="24"/>
          <w:lang w:val="en"/>
        </w:rPr>
        <w:t xml:space="preserve"> </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Wireshark Assignments, (10% of final grade)</w:t>
      </w:r>
    </w:p>
    <w:p w:rsidR="001775B9" w:rsidRDefault="001775B9">
      <w:pPr>
        <w:autoSpaceDE w:val="0"/>
        <w:autoSpaceDN w:val="0"/>
        <w:adjustRightInd w:val="0"/>
        <w:spacing w:after="0" w:line="240" w:lineRule="auto"/>
        <w:jc w:val="both"/>
        <w:rPr>
          <w:rFonts w:ascii="TimesNewRoman" w:hAnsi="TimesNewRoman" w:cs="TimesNewRoman"/>
          <w:color w:val="333399"/>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Programming assignments, (10% of final grade)</w:t>
      </w:r>
    </w:p>
    <w:p w:rsidR="001775B9" w:rsidRDefault="001775B9">
      <w:pPr>
        <w:autoSpaceDE w:val="0"/>
        <w:autoSpaceDN w:val="0"/>
        <w:adjustRightInd w:val="0"/>
        <w:spacing w:after="0" w:line="240" w:lineRule="auto"/>
        <w:jc w:val="both"/>
        <w:rPr>
          <w:rFonts w:ascii="TimesNewRoman" w:hAnsi="TimesNewRoman" w:cs="TimesNewRoman"/>
          <w:color w:val="333399"/>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Midterm, (35% of final grade)</w:t>
      </w: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 xml:space="preserve">This will be a timed examination which will cover the materials of the first 3 chapters of required reading. </w:t>
      </w:r>
    </w:p>
    <w:p w:rsidR="001775B9" w:rsidRDefault="001775B9">
      <w:pPr>
        <w:autoSpaceDE w:val="0"/>
        <w:autoSpaceDN w:val="0"/>
        <w:adjustRightInd w:val="0"/>
        <w:spacing w:after="0" w:line="240" w:lineRule="auto"/>
        <w:rPr>
          <w:rFonts w:ascii="TimesNewRoman" w:hAnsi="TimesNewRoman" w:cs="TimesNewRoman"/>
          <w:sz w:val="24"/>
          <w:szCs w:val="24"/>
          <w:lang w:val="en"/>
        </w:rPr>
      </w:pPr>
    </w:p>
    <w:p w:rsidR="001775B9" w:rsidRDefault="00183B0C">
      <w:pPr>
        <w:autoSpaceDE w:val="0"/>
        <w:autoSpaceDN w:val="0"/>
        <w:adjustRightInd w:val="0"/>
        <w:spacing w:after="0" w:line="240" w:lineRule="auto"/>
        <w:rPr>
          <w:rFonts w:ascii="Calibri" w:hAnsi="Calibri" w:cs="Calibri"/>
          <w:b/>
          <w:bCs/>
          <w:sz w:val="24"/>
          <w:szCs w:val="24"/>
          <w:lang w:val="en"/>
        </w:rPr>
      </w:pPr>
      <w:r>
        <w:rPr>
          <w:rFonts w:ascii="TimesNewRoman" w:hAnsi="TimesNewRoman" w:cs="TimesNewRoman"/>
          <w:b/>
          <w:bCs/>
          <w:sz w:val="24"/>
          <w:szCs w:val="24"/>
          <w:lang w:val="en"/>
        </w:rPr>
        <w:t>Final Examination, (35% of final grade)</w:t>
      </w:r>
    </w:p>
    <w:p w:rsidR="001775B9" w:rsidRDefault="001775B9">
      <w:pPr>
        <w:autoSpaceDE w:val="0"/>
        <w:autoSpaceDN w:val="0"/>
        <w:adjustRightInd w:val="0"/>
        <w:spacing w:after="0" w:line="240" w:lineRule="auto"/>
        <w:rPr>
          <w:rFonts w:ascii="Calibri" w:hAnsi="Calibri" w:cs="Calibri"/>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Grade Minimum %</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Calibri" w:hAnsi="Calibri" w:cs="Calibri"/>
          <w:noProof/>
        </w:rPr>
        <w:drawing>
          <wp:inline distT="0" distB="0" distL="0" distR="0">
            <wp:extent cx="1148080"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8080" cy="2424430"/>
                    </a:xfrm>
                    <a:prstGeom prst="rect">
                      <a:avLst/>
                    </a:prstGeom>
                    <a:noFill/>
                    <a:ln>
                      <a:noFill/>
                    </a:ln>
                  </pic:spPr>
                </pic:pic>
              </a:graphicData>
            </a:graphic>
          </wp:inline>
        </w:drawing>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jc w:val="center"/>
        <w:rPr>
          <w:rFonts w:ascii="Cambria" w:hAnsi="Cambria" w:cs="Cambria"/>
          <w:b/>
          <w:bCs/>
          <w:color w:val="0000FF"/>
          <w:sz w:val="28"/>
          <w:szCs w:val="28"/>
          <w:lang w:val="en"/>
        </w:rPr>
      </w:pPr>
      <w:r>
        <w:rPr>
          <w:rFonts w:ascii="Cambria" w:hAnsi="Cambria" w:cs="Cambria"/>
          <w:b/>
          <w:bCs/>
          <w:color w:val="0000FF"/>
          <w:sz w:val="28"/>
          <w:szCs w:val="28"/>
          <w:lang w:val="en"/>
        </w:rPr>
        <w:t>Lecture and Assignment Schedule</w:t>
      </w:r>
    </w:p>
    <w:p w:rsidR="001775B9" w:rsidRDefault="001775B9">
      <w:pPr>
        <w:autoSpaceDE w:val="0"/>
        <w:autoSpaceDN w:val="0"/>
        <w:adjustRightInd w:val="0"/>
        <w:spacing w:after="0" w:line="240" w:lineRule="auto"/>
        <w:jc w:val="center"/>
        <w:rPr>
          <w:rFonts w:ascii="Cambria" w:hAnsi="Cambria" w:cs="Cambria"/>
          <w:b/>
          <w:bCs/>
          <w:color w:val="0000FF"/>
          <w:sz w:val="28"/>
          <w:szCs w:val="28"/>
          <w:lang w:val="en"/>
        </w:rPr>
      </w:pPr>
    </w:p>
    <w:tbl>
      <w:tblPr>
        <w:tblpPr w:leftFromText="180" w:rightFromText="180" w:vertAnchor="text" w:tblpY="1"/>
        <w:tblOverlap w:val="never"/>
        <w:tblW w:w="0" w:type="auto"/>
        <w:tblLayout w:type="fixed"/>
        <w:tblLook w:val="0000" w:firstRow="0" w:lastRow="0" w:firstColumn="0" w:lastColumn="0" w:noHBand="0" w:noVBand="0"/>
      </w:tblPr>
      <w:tblGrid>
        <w:gridCol w:w="1113"/>
        <w:gridCol w:w="1709"/>
        <w:gridCol w:w="1601"/>
        <w:gridCol w:w="1683"/>
        <w:gridCol w:w="1392"/>
        <w:gridCol w:w="1744"/>
      </w:tblGrid>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Week</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Date</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Chapter</w:t>
            </w:r>
          </w:p>
        </w:tc>
        <w:tc>
          <w:tcPr>
            <w:tcW w:w="4819" w:type="dxa"/>
            <w:gridSpan w:val="3"/>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color w:val="FF0000"/>
                <w:lang w:val="en"/>
              </w:rPr>
              <w:t>Assessment (Due Dates)</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Homework</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Wireshark</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Programming Projects</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9/8</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9/15</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 1 R</w:t>
            </w:r>
            <w:r w:rsidR="00D74EF2">
              <w:rPr>
                <w:rFonts w:ascii="Cambria" w:hAnsi="Cambria" w:cs="Cambria"/>
                <w:lang w:val="en"/>
              </w:rPr>
              <w:t>4</w:t>
            </w:r>
            <w:r w:rsidR="00C46AB9">
              <w:rPr>
                <w:rFonts w:ascii="Cambria" w:hAnsi="Cambria" w:cs="Cambria"/>
                <w:lang w:val="en"/>
              </w:rPr>
              <w:t xml:space="preserve">, </w:t>
            </w:r>
            <w:r>
              <w:rPr>
                <w:rFonts w:ascii="Cambria" w:hAnsi="Cambria" w:cs="Cambria"/>
                <w:lang w:val="en"/>
              </w:rPr>
              <w:t>R</w:t>
            </w:r>
            <w:r w:rsidR="00D74EF2">
              <w:rPr>
                <w:rFonts w:ascii="Cambria" w:hAnsi="Cambria" w:cs="Cambria"/>
                <w:lang w:val="en"/>
              </w:rPr>
              <w:t>12</w:t>
            </w:r>
            <w:r>
              <w:rPr>
                <w:rFonts w:ascii="Cambria" w:hAnsi="Cambria" w:cs="Cambria"/>
                <w:lang w:val="en"/>
              </w:rPr>
              <w:t>, R</w:t>
            </w:r>
            <w:r w:rsidR="00C46AB9">
              <w:rPr>
                <w:rFonts w:ascii="Cambria" w:hAnsi="Cambria" w:cs="Cambria"/>
                <w:lang w:val="en"/>
              </w:rPr>
              <w:t>1</w:t>
            </w:r>
            <w:r>
              <w:rPr>
                <w:rFonts w:ascii="Cambria" w:hAnsi="Cambria" w:cs="Cambria"/>
                <w:lang w:val="en"/>
              </w:rPr>
              <w:t>8, R1</w:t>
            </w:r>
            <w:r w:rsidR="00C46AB9">
              <w:rPr>
                <w:rFonts w:ascii="Cambria" w:hAnsi="Cambria" w:cs="Cambria"/>
                <w:lang w:val="en"/>
              </w:rPr>
              <w:t>9</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Getting Started</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3</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9/22</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 1 R2</w:t>
            </w:r>
            <w:r w:rsidR="00C46AB9">
              <w:rPr>
                <w:rFonts w:ascii="Cambria" w:hAnsi="Cambria" w:cs="Cambria"/>
                <w:lang w:val="en"/>
              </w:rPr>
              <w:t>0</w:t>
            </w:r>
            <w:r>
              <w:rPr>
                <w:rFonts w:ascii="Cambria" w:hAnsi="Cambria" w:cs="Cambria"/>
                <w:lang w:val="en"/>
              </w:rPr>
              <w:t>,</w:t>
            </w:r>
            <w:r w:rsidR="00C46AB9">
              <w:rPr>
                <w:rFonts w:ascii="Cambria" w:hAnsi="Cambria" w:cs="Cambria"/>
                <w:lang w:val="en"/>
              </w:rPr>
              <w:t xml:space="preserve"> P6</w:t>
            </w:r>
            <w:r>
              <w:rPr>
                <w:rFonts w:ascii="Cambria" w:hAnsi="Cambria" w:cs="Cambria"/>
                <w:lang w:val="en"/>
              </w:rPr>
              <w:t>,</w:t>
            </w:r>
            <w:r w:rsidR="00C46AB9">
              <w:rPr>
                <w:rFonts w:ascii="Cambria" w:hAnsi="Cambria" w:cs="Cambria"/>
                <w:lang w:val="en"/>
              </w:rPr>
              <w:t xml:space="preserve"> </w:t>
            </w:r>
            <w:r>
              <w:rPr>
                <w:rFonts w:ascii="Cambria" w:hAnsi="Cambria" w:cs="Cambria"/>
                <w:lang w:val="en"/>
              </w:rPr>
              <w:t>P25, P27</w:t>
            </w:r>
            <w:r w:rsidR="00C46AB9">
              <w:rPr>
                <w:rFonts w:ascii="Cambria" w:hAnsi="Cambria" w:cs="Cambria"/>
                <w:lang w:val="en"/>
              </w:rPr>
              <w:t>, P28</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HTTP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9/29</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 2 R4, R1</w:t>
            </w:r>
            <w:r w:rsidR="00C46AB9">
              <w:rPr>
                <w:rFonts w:ascii="Cambria" w:hAnsi="Cambria" w:cs="Cambria"/>
                <w:lang w:val="en"/>
              </w:rPr>
              <w:t>0</w:t>
            </w:r>
            <w:r>
              <w:rPr>
                <w:rFonts w:ascii="Cambria" w:hAnsi="Cambria" w:cs="Cambria"/>
                <w:lang w:val="en"/>
              </w:rPr>
              <w:t xml:space="preserve">, </w:t>
            </w:r>
            <w:r w:rsidR="00C46AB9">
              <w:rPr>
                <w:rFonts w:ascii="Cambria" w:hAnsi="Cambria" w:cs="Cambria"/>
                <w:lang w:val="en"/>
              </w:rPr>
              <w:t xml:space="preserve">R11, </w:t>
            </w:r>
            <w:r>
              <w:rPr>
                <w:rFonts w:ascii="Cambria" w:hAnsi="Cambria" w:cs="Cambria"/>
                <w:lang w:val="en"/>
              </w:rPr>
              <w:t>P</w:t>
            </w:r>
            <w:r w:rsidR="00C46AB9">
              <w:rPr>
                <w:rFonts w:ascii="Cambria" w:hAnsi="Cambria" w:cs="Cambria"/>
                <w:lang w:val="en"/>
              </w:rPr>
              <w:t>1</w:t>
            </w:r>
            <w:r>
              <w:rPr>
                <w:rFonts w:ascii="Cambria" w:hAnsi="Cambria" w:cs="Cambria"/>
                <w:lang w:val="en"/>
              </w:rPr>
              <w:t>, P</w:t>
            </w:r>
            <w:r w:rsidR="00C46AB9">
              <w:rPr>
                <w:rFonts w:ascii="Cambria" w:hAnsi="Cambria" w:cs="Cambria"/>
                <w:lang w:val="en"/>
              </w:rPr>
              <w:t>4</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 xml:space="preserve">SMTP Mail Client </w:t>
            </w:r>
          </w:p>
        </w:tc>
      </w:tr>
      <w:tr w:rsidR="001775B9">
        <w:trPr>
          <w:trHeight w:val="710"/>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5</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10/06</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3</w:t>
            </w:r>
          </w:p>
          <w:p w:rsidR="001775B9" w:rsidRDefault="001775B9">
            <w:pPr>
              <w:autoSpaceDE w:val="0"/>
              <w:autoSpaceDN w:val="0"/>
              <w:adjustRightInd w:val="0"/>
              <w:spacing w:after="0" w:line="240" w:lineRule="auto"/>
              <w:jc w:val="center"/>
              <w:rPr>
                <w:rFonts w:ascii="Cambria" w:hAnsi="Cambria" w:cs="Cambria"/>
                <w:lang w:val="en"/>
              </w:rPr>
            </w:pP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 2 R1</w:t>
            </w:r>
            <w:r w:rsidR="00C46AB9">
              <w:rPr>
                <w:rFonts w:ascii="Cambria" w:hAnsi="Cambria" w:cs="Cambria"/>
                <w:lang w:val="en"/>
              </w:rPr>
              <w:t>2</w:t>
            </w:r>
            <w:r>
              <w:rPr>
                <w:rFonts w:ascii="Cambria" w:hAnsi="Cambria" w:cs="Cambria"/>
                <w:lang w:val="en"/>
              </w:rPr>
              <w:t>, R18, R2</w:t>
            </w:r>
            <w:r w:rsidR="00F40B4A">
              <w:rPr>
                <w:rFonts w:ascii="Cambria" w:hAnsi="Cambria" w:cs="Cambria"/>
                <w:lang w:val="en"/>
              </w:rPr>
              <w:t>1</w:t>
            </w:r>
            <w:r>
              <w:rPr>
                <w:rFonts w:ascii="Cambria" w:hAnsi="Cambria" w:cs="Cambria"/>
                <w:lang w:val="en"/>
              </w:rPr>
              <w:t xml:space="preserve">, </w:t>
            </w:r>
            <w:r w:rsidR="00F40B4A">
              <w:rPr>
                <w:rFonts w:ascii="Cambria" w:hAnsi="Cambria" w:cs="Cambria"/>
                <w:lang w:val="en"/>
              </w:rPr>
              <w:t>R25</w:t>
            </w:r>
            <w:r>
              <w:rPr>
                <w:rFonts w:ascii="Cambria" w:hAnsi="Cambria" w:cs="Cambria"/>
                <w:lang w:val="en"/>
              </w:rPr>
              <w:t>, P</w:t>
            </w:r>
            <w:r w:rsidR="00F40B4A">
              <w:rPr>
                <w:rFonts w:ascii="Cambria" w:hAnsi="Cambria" w:cs="Cambria"/>
                <w:lang w:val="en"/>
              </w:rPr>
              <w:t>6</w:t>
            </w:r>
          </w:p>
          <w:p w:rsidR="001775B9" w:rsidRDefault="001775B9">
            <w:pPr>
              <w:autoSpaceDE w:val="0"/>
              <w:autoSpaceDN w:val="0"/>
              <w:adjustRightInd w:val="0"/>
              <w:spacing w:after="0" w:line="240" w:lineRule="auto"/>
              <w:jc w:val="center"/>
              <w:rPr>
                <w:rFonts w:ascii="Cambria" w:hAnsi="Cambria" w:cs="Cambria"/>
                <w: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i/>
                <w:lang w:val="en"/>
              </w:rPr>
            </w:pPr>
            <w:r>
              <w:rPr>
                <w:rFonts w:ascii="Calibri" w:hAnsi="Calibri" w:cs="Calibri"/>
                <w:lang w:val="en"/>
              </w:rPr>
              <w:t>UDP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6</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mbria" w:hAnsi="Cambria" w:cs="Cambria"/>
                <w:lang w:val="en"/>
              </w:rPr>
            </w:pPr>
          </w:p>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10/13</w:t>
            </w:r>
          </w:p>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3</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 3 R</w:t>
            </w:r>
            <w:r w:rsidR="00066D8A">
              <w:rPr>
                <w:rFonts w:ascii="Cambria" w:hAnsi="Cambria" w:cs="Cambria"/>
                <w:lang w:val="en"/>
              </w:rPr>
              <w:t>3</w:t>
            </w:r>
            <w:r>
              <w:rPr>
                <w:rFonts w:ascii="Cambria" w:hAnsi="Cambria" w:cs="Cambria"/>
                <w:lang w:val="en"/>
              </w:rPr>
              <w:t>, R</w:t>
            </w:r>
            <w:r w:rsidR="00066D8A">
              <w:rPr>
                <w:rFonts w:ascii="Cambria" w:hAnsi="Cambria" w:cs="Cambria"/>
                <w:lang w:val="en"/>
              </w:rPr>
              <w:t>4</w:t>
            </w:r>
            <w:r>
              <w:rPr>
                <w:rFonts w:ascii="Cambria" w:hAnsi="Cambria" w:cs="Cambria"/>
                <w:lang w:val="en"/>
              </w:rPr>
              <w:t>, R</w:t>
            </w:r>
            <w:r w:rsidR="00066D8A">
              <w:rPr>
                <w:rFonts w:ascii="Cambria" w:hAnsi="Cambria" w:cs="Cambria"/>
                <w:lang w:val="en"/>
              </w:rPr>
              <w:t>7</w:t>
            </w:r>
            <w:r>
              <w:rPr>
                <w:rFonts w:ascii="Cambria" w:hAnsi="Cambria" w:cs="Cambria"/>
                <w:lang w:val="en"/>
              </w:rPr>
              <w:t xml:space="preserve">, </w:t>
            </w:r>
            <w:r w:rsidR="00066D8A">
              <w:rPr>
                <w:rFonts w:ascii="Cambria" w:hAnsi="Cambria" w:cs="Cambria"/>
                <w:lang w:val="en"/>
              </w:rPr>
              <w:t>R13</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TCP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7</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10/20</w:t>
            </w:r>
          </w:p>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Midterm Chapters 1,2,3 Assessments</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Ch.3 R</w:t>
            </w:r>
            <w:r w:rsidR="002411ED">
              <w:rPr>
                <w:rFonts w:ascii="Cambria" w:hAnsi="Cambria" w:cs="Cambria"/>
                <w:lang w:val="en"/>
              </w:rPr>
              <w:t>21</w:t>
            </w:r>
            <w:r>
              <w:rPr>
                <w:rFonts w:ascii="Cambria" w:hAnsi="Cambria" w:cs="Cambria"/>
                <w:lang w:val="en"/>
              </w:rPr>
              <w:t>, R</w:t>
            </w:r>
            <w:r w:rsidR="002411ED">
              <w:rPr>
                <w:rFonts w:ascii="Cambria" w:hAnsi="Cambria" w:cs="Cambria"/>
                <w:lang w:val="en"/>
              </w:rPr>
              <w:t>22</w:t>
            </w:r>
            <w:r>
              <w:rPr>
                <w:rFonts w:ascii="Cambria" w:hAnsi="Cambria" w:cs="Cambria"/>
                <w:lang w:val="en"/>
              </w:rPr>
              <w:t>, R1</w:t>
            </w:r>
            <w:r w:rsidR="00A675F0">
              <w:rPr>
                <w:rFonts w:ascii="Cambria" w:hAnsi="Cambria" w:cs="Cambria"/>
                <w:lang w:val="en"/>
              </w:rPr>
              <w:t>4</w:t>
            </w:r>
            <w:r>
              <w:rPr>
                <w:rFonts w:ascii="Cambria" w:hAnsi="Cambria" w:cs="Cambria"/>
                <w:lang w:val="en"/>
              </w:rPr>
              <w:t>, P</w:t>
            </w:r>
            <w:r w:rsidR="00A675F0">
              <w:rPr>
                <w:rFonts w:ascii="Cambria" w:hAnsi="Cambria" w:cs="Cambria"/>
                <w:lang w:val="en"/>
              </w:rPr>
              <w:t>4</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Web Server</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8</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10/27</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43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11/03</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Ch.4 R3,</w:t>
            </w:r>
            <w:r w:rsidR="002411ED">
              <w:rPr>
                <w:rFonts w:ascii="Cambria" w:hAnsi="Cambria" w:cs="Cambria"/>
                <w:lang w:val="en"/>
              </w:rPr>
              <w:t xml:space="preserve"> R4,</w:t>
            </w:r>
            <w:r>
              <w:rPr>
                <w:rFonts w:ascii="Cambria" w:hAnsi="Cambria" w:cs="Cambria"/>
                <w:lang w:val="en"/>
              </w:rPr>
              <w:t xml:space="preserve"> R7, </w:t>
            </w:r>
            <w:r w:rsidR="002411ED">
              <w:rPr>
                <w:rFonts w:ascii="Cambria" w:hAnsi="Cambria" w:cs="Cambria"/>
                <w:lang w:val="en"/>
              </w:rPr>
              <w:t>R13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10</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11/10</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5</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 xml:space="preserve">Ch.4 </w:t>
            </w:r>
            <w:r w:rsidR="002411ED">
              <w:rPr>
                <w:rFonts w:ascii="Cambria" w:hAnsi="Cambria" w:cs="Cambria"/>
                <w:lang w:val="en"/>
              </w:rPr>
              <w:t>21</w:t>
            </w:r>
            <w:r>
              <w:rPr>
                <w:rFonts w:ascii="Cambria" w:hAnsi="Cambria" w:cs="Cambria"/>
                <w:lang w:val="en"/>
              </w:rPr>
              <w:t>, R</w:t>
            </w:r>
            <w:r w:rsidR="002411ED">
              <w:rPr>
                <w:rFonts w:ascii="Cambria" w:hAnsi="Cambria" w:cs="Cambria"/>
                <w:lang w:val="en"/>
              </w:rPr>
              <w:t>22</w:t>
            </w:r>
            <w:r>
              <w:rPr>
                <w:rFonts w:ascii="Cambria" w:hAnsi="Cambria" w:cs="Cambria"/>
                <w:lang w:val="en"/>
              </w:rPr>
              <w:t>, R2</w:t>
            </w:r>
            <w:r w:rsidR="002411ED">
              <w:rPr>
                <w:rFonts w:ascii="Cambria" w:hAnsi="Cambria" w:cs="Cambria"/>
                <w:lang w:val="en"/>
              </w:rPr>
              <w:t>7</w:t>
            </w:r>
            <w:r>
              <w:rPr>
                <w:rFonts w:ascii="Cambria" w:hAnsi="Cambria" w:cs="Cambria"/>
                <w:lang w:val="en"/>
              </w:rPr>
              <w:t>,</w:t>
            </w:r>
            <w:r w:rsidR="002411ED">
              <w:rPr>
                <w:rFonts w:ascii="Cambria" w:hAnsi="Cambria" w:cs="Cambria"/>
                <w:lang w:val="en"/>
              </w:rPr>
              <w:t xml:space="preserve"> R31</w:t>
            </w:r>
            <w:r>
              <w:rPr>
                <w:rFonts w:ascii="Cambria" w:hAnsi="Cambria" w:cs="Cambria"/>
                <w:lang w:val="en"/>
              </w:rPr>
              <w:t>, P</w:t>
            </w:r>
            <w:r w:rsidR="002411ED">
              <w:rPr>
                <w:rFonts w:ascii="Cambria" w:hAnsi="Cambria" w:cs="Cambria"/>
                <w:lang w:val="en"/>
              </w:rPr>
              <w:t>15</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IP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11</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11/17</w:t>
            </w:r>
          </w:p>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5</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Ch.5 R</w:t>
            </w:r>
            <w:r w:rsidR="002411ED">
              <w:rPr>
                <w:rFonts w:ascii="Cambria" w:hAnsi="Cambria" w:cs="Cambria"/>
                <w:lang w:val="en"/>
              </w:rPr>
              <w:t>4</w:t>
            </w:r>
            <w:r>
              <w:rPr>
                <w:rFonts w:ascii="Cambria" w:hAnsi="Cambria" w:cs="Cambria"/>
                <w:lang w:val="en"/>
              </w:rPr>
              <w:t>, R</w:t>
            </w:r>
            <w:r w:rsidR="002411ED">
              <w:rPr>
                <w:rFonts w:ascii="Cambria" w:hAnsi="Cambria" w:cs="Cambria"/>
                <w:lang w:val="en"/>
              </w:rPr>
              <w:t>6</w:t>
            </w:r>
            <w:r>
              <w:rPr>
                <w:rFonts w:ascii="Cambria" w:hAnsi="Cambria" w:cs="Cambria"/>
                <w:lang w:val="en"/>
              </w:rPr>
              <w:t>, R</w:t>
            </w:r>
            <w:r w:rsidR="002411ED">
              <w:rPr>
                <w:rFonts w:ascii="Cambria" w:hAnsi="Cambria" w:cs="Cambria"/>
                <w:lang w:val="en"/>
              </w:rPr>
              <w:t>13</w:t>
            </w:r>
            <w:r>
              <w:rPr>
                <w:rFonts w:ascii="Cambria" w:hAnsi="Cambria" w:cs="Cambria"/>
                <w:lang w:val="en"/>
              </w:rPr>
              <w:t>, P</w:t>
            </w:r>
            <w:r w:rsidR="002411ED">
              <w:rPr>
                <w:rFonts w:ascii="Cambria" w:hAnsi="Cambria" w:cs="Cambria"/>
                <w:lang w:val="en"/>
              </w:rPr>
              <w:t>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Traceroute</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12</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rPr>
                <w:rFonts w:ascii="Cambria" w:hAnsi="Cambria" w:cs="Cambria"/>
                <w:lang w:val="en"/>
              </w:rPr>
            </w:pPr>
            <w:r>
              <w:rPr>
                <w:rFonts w:ascii="Cambria" w:hAnsi="Cambria" w:cs="Cambria"/>
                <w:lang w:val="en"/>
              </w:rPr>
              <w:t xml:space="preserve">           11/24</w:t>
            </w:r>
          </w:p>
          <w:p w:rsidR="001775B9" w:rsidRDefault="001775B9">
            <w:pPr>
              <w:autoSpaceDE w:val="0"/>
              <w:autoSpaceDN w:val="0"/>
              <w:adjustRightInd w:val="0"/>
              <w:spacing w:after="0" w:line="240" w:lineRule="auto"/>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NO CLASS</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13</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libri" w:hAnsi="Calibri" w:cs="Calibri"/>
                <w:lang w:val="en"/>
              </w:rPr>
              <w:t>12/01</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6</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Ch.5 R</w:t>
            </w:r>
            <w:r w:rsidR="002411ED">
              <w:rPr>
                <w:rFonts w:ascii="Cambria" w:hAnsi="Cambria" w:cs="Cambria"/>
                <w:lang w:val="en"/>
              </w:rPr>
              <w:t>16</w:t>
            </w:r>
            <w:r>
              <w:rPr>
                <w:rFonts w:ascii="Cambria" w:hAnsi="Cambria" w:cs="Cambria"/>
                <w:lang w:val="en"/>
              </w:rPr>
              <w:t>, R1</w:t>
            </w:r>
            <w:r w:rsidR="002411ED">
              <w:rPr>
                <w:rFonts w:ascii="Cambria" w:hAnsi="Cambria" w:cs="Cambria"/>
                <w:lang w:val="en"/>
              </w:rPr>
              <w:t>7</w:t>
            </w:r>
            <w:r>
              <w:rPr>
                <w:rFonts w:ascii="Cambria" w:hAnsi="Cambria" w:cs="Cambria"/>
                <w:lang w:val="en"/>
              </w:rPr>
              <w:t>, R19, R23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Ethernet</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14</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12/08</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6</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 xml:space="preserve">Ch.6 R7, R8, R9, R11, R15 </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NAT</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15</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12/15</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Final</w:t>
            </w:r>
          </w:p>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Examination</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mbria" w:hAnsi="Cambria" w:cs="Cambria"/>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bl>
    <w:p w:rsidR="001775B9" w:rsidRDefault="00183B0C">
      <w:pPr>
        <w:autoSpaceDE w:val="0"/>
        <w:autoSpaceDN w:val="0"/>
        <w:adjustRightInd w:val="0"/>
        <w:spacing w:after="0" w:line="240" w:lineRule="auto"/>
        <w:jc w:val="center"/>
      </w:pPr>
      <w:r>
        <w:rPr>
          <w:rFonts w:ascii="Cambria" w:hAnsi="Cambria" w:cs="Cambria"/>
          <w:b/>
          <w:bCs/>
          <w:color w:val="0000FF"/>
          <w:sz w:val="28"/>
          <w:szCs w:val="28"/>
          <w:lang w:val="en"/>
        </w:rPr>
        <w:br w:type="textWrapping" w:clear="all"/>
      </w:r>
      <w:r>
        <w:rPr>
          <w:rFonts w:ascii="Times New Roman" w:hAnsi="Times New Roman" w:cs="Times New Roman"/>
          <w:b/>
          <w:bCs/>
          <w:sz w:val="24"/>
          <w:szCs w:val="24"/>
          <w:lang w:val="en"/>
        </w:rPr>
        <w:t>Note:</w:t>
      </w:r>
      <w:r>
        <w:rPr>
          <w:rFonts w:ascii="Times New Roman" w:hAnsi="Times New Roman" w:cs="Times New Roman"/>
          <w:sz w:val="24"/>
          <w:szCs w:val="24"/>
          <w:lang w:val="en"/>
        </w:rPr>
        <w:t xml:space="preserve"> The assignments (Wireshark and Programming Projects) must be submitted on NYU Classes latest by 11:45 PM as a single PDF or Word document on their respective due dates.</w:t>
      </w:r>
    </w:p>
    <w:sectPr w:rsidR="001775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20B0604020202020204"/>
    <w:charset w:val="00"/>
    <w:family w:val="auto"/>
    <w:notTrueType/>
    <w:pitch w:val="default"/>
    <w:sig w:usb0="00000003" w:usb1="00000000" w:usb2="00000000" w:usb3="00000000" w:csb0="00000001" w:csb1="00000000"/>
  </w:font>
  <w:font w:name="TimesNewRoman,Bold">
    <w:altName w:val="Times New Roman"/>
    <w:panose1 w:val="020B0604020202020204"/>
    <w:charset w:val="00"/>
    <w:family w:val="auto"/>
    <w:notTrueType/>
    <w:pitch w:val="default"/>
    <w:sig w:usb0="00000003" w:usb1="00000000" w:usb2="00000000" w:usb3="00000000" w:csb0="00000001" w:csb1="00000000"/>
  </w:font>
  <w:font w:name="Proxima Nova">
    <w:altName w:val="Tahom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6D814BA"/>
    <w:lvl w:ilvl="0">
      <w:numFmt w:val="bullet"/>
      <w:lvlText w:val="*"/>
      <w:lvlJc w:val="left"/>
    </w:lvl>
  </w:abstractNum>
  <w:abstractNum w:abstractNumId="1" w15:restartNumberingAfterBreak="0">
    <w:nsid w:val="5BC30FF3"/>
    <w:multiLevelType w:val="multilevel"/>
    <w:tmpl w:val="01D257C6"/>
    <w:lvl w:ilvl="0">
      <w:start w:val="1"/>
      <w:numFmt w:val="upperRoman"/>
      <w:lvlText w:val="%1."/>
      <w:lvlJc w:val="right"/>
      <w:pPr>
        <w:ind w:left="360" w:firstLine="0"/>
      </w:pPr>
    </w:lvl>
    <w:lvl w:ilvl="1">
      <w:start w:val="1"/>
      <w:numFmt w:val="upperLetter"/>
      <w:lvlText w:val="%2."/>
      <w:lvlJc w:val="left"/>
      <w:pPr>
        <w:ind w:left="900" w:firstLine="540"/>
      </w:pPr>
    </w:lvl>
    <w:lvl w:ilvl="2">
      <w:start w:val="1"/>
      <w:numFmt w:val="upperLetter"/>
      <w:lvlText w:val="%3."/>
      <w:lvlJc w:val="left"/>
      <w:pPr>
        <w:ind w:left="1080" w:firstLine="720"/>
      </w:pPr>
    </w:lvl>
    <w:lvl w:ilvl="3">
      <w:start w:val="1"/>
      <w:numFmt w:val="lowerLetter"/>
      <w:lvlText w:val="%4."/>
      <w:lvlJc w:val="left"/>
      <w:pPr>
        <w:ind w:left="1440" w:firstLine="1080"/>
      </w:pPr>
    </w:lvl>
    <w:lvl w:ilvl="4">
      <w:start w:val="1"/>
      <w:numFmt w:val="decimal"/>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B9"/>
    <w:rsid w:val="00066D8A"/>
    <w:rsid w:val="001775B9"/>
    <w:rsid w:val="00183B0C"/>
    <w:rsid w:val="00223048"/>
    <w:rsid w:val="002411ED"/>
    <w:rsid w:val="009D7038"/>
    <w:rsid w:val="00A675F0"/>
    <w:rsid w:val="00C46AB9"/>
    <w:rsid w:val="00D74EF2"/>
    <w:rsid w:val="00F40B4A"/>
    <w:rsid w:val="00F47A08"/>
    <w:rsid w:val="00FC7E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34400-8901-4915-8A07-6A314DDC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csd@ny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wclasses.nyu.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poly.edu/" TargetMode="External"/><Relationship Id="rId11" Type="http://schemas.openxmlformats.org/officeDocument/2006/relationships/hyperlink" Target="mailto:rp1912@nyu.edu" TargetMode="External"/><Relationship Id="rId5" Type="http://schemas.openxmlformats.org/officeDocument/2006/relationships/hyperlink" Target="http://library.nyu.edu/" TargetMode="External"/><Relationship Id="rId10" Type="http://schemas.openxmlformats.org/officeDocument/2006/relationships/hyperlink" Target="http://engineering.nyu.edu/academics/code-of-conduct" TargetMode="External"/><Relationship Id="rId4" Type="http://schemas.openxmlformats.org/officeDocument/2006/relationships/webSettings" Target="webSettings.xml"/><Relationship Id="rId9" Type="http://schemas.openxmlformats.org/officeDocument/2006/relationships/hyperlink" Target="http://www.nyu.edu/cs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Chandra Prakash</dc:creator>
  <cp:lastModifiedBy>Microsoft Office User</cp:lastModifiedBy>
  <cp:revision>2</cp:revision>
  <cp:lastPrinted>2016-08-25T14:56:00Z</cp:lastPrinted>
  <dcterms:created xsi:type="dcterms:W3CDTF">2018-09-08T12:56:00Z</dcterms:created>
  <dcterms:modified xsi:type="dcterms:W3CDTF">2018-09-08T12:56:00Z</dcterms:modified>
</cp:coreProperties>
</file>