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309CF" w14:textId="77777777" w:rsidR="009E692C" w:rsidRDefault="009E692C" w:rsidP="00A74932">
      <w:pPr>
        <w:rPr>
          <w:rFonts w:ascii="Arial" w:hAnsi="Arial" w:cs="Arial"/>
          <w:b/>
        </w:rPr>
      </w:pPr>
    </w:p>
    <w:p w14:paraId="6C7C2D07" w14:textId="77777777" w:rsidR="00C15B79" w:rsidRDefault="00C15B79" w:rsidP="00A74932">
      <w:pPr>
        <w:rPr>
          <w:rFonts w:ascii="Arial" w:hAnsi="Arial" w:cs="Arial"/>
          <w:b/>
        </w:rPr>
      </w:pPr>
    </w:p>
    <w:p w14:paraId="72D855C8" w14:textId="0CD4A36A" w:rsidR="00C07258" w:rsidRPr="00C47ACA" w:rsidRDefault="00AB7823" w:rsidP="00A74932">
      <w:pPr>
        <w:rPr>
          <w:rFonts w:ascii="Arial" w:hAnsi="Arial" w:cs="Arial"/>
          <w:b/>
        </w:rPr>
      </w:pPr>
      <w:r>
        <w:rPr>
          <w:rFonts w:ascii="Arial" w:hAnsi="Arial" w:cs="Arial"/>
          <w:b/>
        </w:rPr>
        <w:t>S</w:t>
      </w:r>
      <w:r w:rsidR="007C1D71">
        <w:rPr>
          <w:rFonts w:ascii="Arial" w:hAnsi="Arial" w:cs="Arial"/>
          <w:b/>
        </w:rPr>
        <w:t>amrådsyttrandena</w:t>
      </w:r>
      <w:r>
        <w:rPr>
          <w:rFonts w:ascii="Arial" w:hAnsi="Arial" w:cs="Arial"/>
          <w:b/>
        </w:rPr>
        <w:t xml:space="preserve"> </w:t>
      </w:r>
      <w:r w:rsidR="00036F36">
        <w:rPr>
          <w:rFonts w:ascii="Arial" w:hAnsi="Arial" w:cs="Arial"/>
          <w:b/>
        </w:rPr>
        <w:t xml:space="preserve">för </w:t>
      </w:r>
      <w:r w:rsidR="006966CB">
        <w:rPr>
          <w:rFonts w:ascii="Arial" w:hAnsi="Arial" w:cs="Arial"/>
          <w:b/>
        </w:rPr>
        <w:t>Örnsbergs industriområde</w:t>
      </w:r>
      <w:r w:rsidR="00D324E7">
        <w:rPr>
          <w:rFonts w:ascii="Arial" w:hAnsi="Arial" w:cs="Arial"/>
          <w:b/>
        </w:rPr>
        <w:t xml:space="preserve"> – version </w:t>
      </w:r>
      <w:proofErr w:type="gramStart"/>
      <w:r w:rsidR="00D324E7">
        <w:rPr>
          <w:rFonts w:ascii="Arial" w:hAnsi="Arial" w:cs="Arial"/>
          <w:b/>
        </w:rPr>
        <w:t>251015</w:t>
      </w:r>
      <w:proofErr w:type="gramEnd"/>
    </w:p>
    <w:p w14:paraId="705FDDC1" w14:textId="77777777" w:rsidR="00400B3E" w:rsidRDefault="00400B3E" w:rsidP="00A74932"/>
    <w:tbl>
      <w:tblPr>
        <w:tblStyle w:val="Tabellrutnt"/>
        <w:tblW w:w="9487" w:type="dxa"/>
        <w:tblLook w:val="04A0" w:firstRow="1" w:lastRow="0" w:firstColumn="1" w:lastColumn="0" w:noHBand="0" w:noVBand="1"/>
      </w:tblPr>
      <w:tblGrid>
        <w:gridCol w:w="2761"/>
        <w:gridCol w:w="6726"/>
      </w:tblGrid>
      <w:tr w:rsidR="00913FAF" w14:paraId="645DF133" w14:textId="77777777" w:rsidTr="000849DF">
        <w:trPr>
          <w:trHeight w:val="617"/>
        </w:trPr>
        <w:tc>
          <w:tcPr>
            <w:tcW w:w="2761" w:type="dxa"/>
          </w:tcPr>
          <w:p w14:paraId="28CB17F2" w14:textId="77777777" w:rsidR="007C2E06" w:rsidRPr="003073C6" w:rsidRDefault="007C2E06" w:rsidP="00A74932">
            <w:pPr>
              <w:rPr>
                <w:b/>
              </w:rPr>
            </w:pPr>
            <w:r w:rsidRPr="003073C6">
              <w:rPr>
                <w:b/>
              </w:rPr>
              <w:t>Statliga och regionala myndigheter och förbund</w:t>
            </w:r>
          </w:p>
        </w:tc>
        <w:tc>
          <w:tcPr>
            <w:tcW w:w="6726" w:type="dxa"/>
          </w:tcPr>
          <w:p w14:paraId="126268DF" w14:textId="77777777" w:rsidR="007C2E06" w:rsidRPr="003073C6" w:rsidRDefault="007C2E06" w:rsidP="00A74932"/>
        </w:tc>
      </w:tr>
      <w:tr w:rsidR="00913FAF" w14:paraId="1815FAA6" w14:textId="77777777" w:rsidTr="000849DF">
        <w:tc>
          <w:tcPr>
            <w:tcW w:w="2761" w:type="dxa"/>
          </w:tcPr>
          <w:p w14:paraId="02FB2898" w14:textId="77777777" w:rsidR="007C2E06" w:rsidRPr="001C2542" w:rsidRDefault="007C2E06" w:rsidP="00A74932">
            <w:pPr>
              <w:rPr>
                <w:rFonts w:ascii="Arial" w:hAnsi="Arial" w:cs="Arial"/>
              </w:rPr>
            </w:pPr>
            <w:r w:rsidRPr="001C2542">
              <w:rPr>
                <w:rFonts w:ascii="Arial" w:hAnsi="Arial" w:cs="Arial"/>
              </w:rPr>
              <w:t>Länsstyrelsen</w:t>
            </w:r>
          </w:p>
          <w:p w14:paraId="7850F461" w14:textId="02D5FAFB" w:rsidR="000727E4" w:rsidRPr="003073C6" w:rsidRDefault="007C1D71" w:rsidP="0082018B">
            <w:r w:rsidRPr="001C2542">
              <w:rPr>
                <w:rFonts w:ascii="Arial" w:hAnsi="Arial" w:cs="Arial"/>
              </w:rPr>
              <w:t xml:space="preserve">Kort </w:t>
            </w:r>
            <w:r w:rsidR="000A53AA">
              <w:rPr>
                <w:rFonts w:ascii="Arial" w:hAnsi="Arial" w:cs="Arial"/>
              </w:rPr>
              <w:t>476</w:t>
            </w:r>
          </w:p>
        </w:tc>
        <w:tc>
          <w:tcPr>
            <w:tcW w:w="6726" w:type="dxa"/>
          </w:tcPr>
          <w:p w14:paraId="27215591" w14:textId="6E249EFC" w:rsidR="000A53AA" w:rsidRPr="000A53AA" w:rsidRDefault="000A53AA" w:rsidP="000A53AA">
            <w:pPr>
              <w:autoSpaceDE w:val="0"/>
              <w:autoSpaceDN w:val="0"/>
              <w:adjustRightInd w:val="0"/>
              <w:rPr>
                <w:rFonts w:asciiTheme="minorHAnsi" w:hAnsiTheme="minorHAnsi" w:cstheme="minorHAnsi"/>
                <w:b/>
                <w:bCs/>
                <w:szCs w:val="22"/>
              </w:rPr>
            </w:pPr>
            <w:r w:rsidRPr="000A53AA">
              <w:rPr>
                <w:rFonts w:asciiTheme="minorHAnsi" w:hAnsiTheme="minorHAnsi" w:cstheme="minorHAnsi"/>
                <w:b/>
                <w:bCs/>
                <w:szCs w:val="22"/>
              </w:rPr>
              <w:t xml:space="preserve">Bakgrund </w:t>
            </w:r>
          </w:p>
          <w:p w14:paraId="44DC6482" w14:textId="0DF40B55" w:rsidR="000A53AA" w:rsidRDefault="000A53AA" w:rsidP="000A53AA">
            <w:pPr>
              <w:autoSpaceDE w:val="0"/>
              <w:autoSpaceDN w:val="0"/>
              <w:adjustRightInd w:val="0"/>
              <w:rPr>
                <w:rFonts w:asciiTheme="minorHAnsi" w:hAnsiTheme="minorHAnsi" w:cstheme="minorHAnsi"/>
                <w:szCs w:val="22"/>
              </w:rPr>
            </w:pPr>
            <w:r w:rsidRPr="000A53AA">
              <w:rPr>
                <w:rFonts w:asciiTheme="minorHAnsi" w:hAnsiTheme="minorHAnsi" w:cstheme="minorHAnsi"/>
                <w:szCs w:val="22"/>
              </w:rPr>
              <w:t xml:space="preserve">Länsstyrelsen har tagit emot rubricerad detaljplan för granskning. Detaljplanen syftar till att möjliggöra ca 1380 nya bostäder, verksamheter och förskolor i ett befintligt industriområde invid Örnsbergs tunnelbanestation. Länsstyrelsens yttrande utgår från innehållet i 5 kap. 22 § plan- och bygglagen (2010:900), PBL. </w:t>
            </w:r>
          </w:p>
          <w:p w14:paraId="66637100" w14:textId="77777777" w:rsidR="000A53AA" w:rsidRPr="000A53AA" w:rsidRDefault="000A53AA" w:rsidP="000A53AA">
            <w:pPr>
              <w:autoSpaceDE w:val="0"/>
              <w:autoSpaceDN w:val="0"/>
              <w:adjustRightInd w:val="0"/>
              <w:rPr>
                <w:rFonts w:asciiTheme="minorHAnsi" w:hAnsiTheme="minorHAnsi" w:cstheme="minorHAnsi"/>
                <w:szCs w:val="22"/>
              </w:rPr>
            </w:pPr>
          </w:p>
          <w:p w14:paraId="560897FB" w14:textId="77777777" w:rsidR="000A53AA" w:rsidRPr="000A53AA" w:rsidRDefault="000A53AA" w:rsidP="000A53AA">
            <w:pPr>
              <w:autoSpaceDE w:val="0"/>
              <w:autoSpaceDN w:val="0"/>
              <w:adjustRightInd w:val="0"/>
              <w:rPr>
                <w:rFonts w:asciiTheme="minorHAnsi" w:hAnsiTheme="minorHAnsi" w:cstheme="minorHAnsi"/>
                <w:b/>
                <w:bCs/>
                <w:szCs w:val="22"/>
              </w:rPr>
            </w:pPr>
            <w:r w:rsidRPr="000A53AA">
              <w:rPr>
                <w:rFonts w:asciiTheme="minorHAnsi" w:hAnsiTheme="minorHAnsi" w:cstheme="minorHAnsi"/>
                <w:b/>
                <w:bCs/>
                <w:szCs w:val="22"/>
              </w:rPr>
              <w:t xml:space="preserve">Länsstyrelsens bedömning </w:t>
            </w:r>
          </w:p>
          <w:p w14:paraId="22BB6056" w14:textId="77777777" w:rsidR="000A53AA" w:rsidRPr="000A53AA" w:rsidRDefault="000A53AA" w:rsidP="000A53AA">
            <w:pPr>
              <w:autoSpaceDE w:val="0"/>
              <w:autoSpaceDN w:val="0"/>
              <w:adjustRightInd w:val="0"/>
              <w:rPr>
                <w:rFonts w:asciiTheme="minorHAnsi" w:hAnsiTheme="minorHAnsi" w:cstheme="minorHAnsi"/>
                <w:szCs w:val="22"/>
              </w:rPr>
            </w:pPr>
            <w:r w:rsidRPr="000A53AA">
              <w:rPr>
                <w:rFonts w:asciiTheme="minorHAnsi" w:hAnsiTheme="minorHAnsi" w:cstheme="minorHAnsi"/>
                <w:szCs w:val="22"/>
              </w:rPr>
              <w:t xml:space="preserve">Länsstyrelsen bedömer utifrån ingripandegrunderna i 11 kap. 10 § PBL att kommunen inte har visat att planförslaget uppfyller krav som rör miljökvalitetsnormer för vatten, säkerhet med hänsyn till översvämningsrisk och hälsa avseende förorenade områden och buller. </w:t>
            </w:r>
          </w:p>
          <w:p w14:paraId="733B74C9" w14:textId="37CA00C2" w:rsidR="000A53AA" w:rsidRDefault="000A53AA" w:rsidP="000A53AA">
            <w:pPr>
              <w:rPr>
                <w:rFonts w:asciiTheme="minorHAnsi" w:hAnsiTheme="minorHAnsi" w:cstheme="minorHAnsi"/>
                <w:szCs w:val="22"/>
              </w:rPr>
            </w:pPr>
            <w:r w:rsidRPr="000A53AA">
              <w:rPr>
                <w:rFonts w:asciiTheme="minorHAnsi" w:hAnsiTheme="minorHAnsi" w:cstheme="minorHAnsi"/>
                <w:szCs w:val="22"/>
              </w:rPr>
              <w:t>Länsstyrelsen lämnar även övriga synpunkter rörande anmälan om vattenverksamhet kopplat till planens genomförbarhet.</w:t>
            </w:r>
          </w:p>
          <w:p w14:paraId="5B8BEF03" w14:textId="77777777" w:rsidR="000A53AA" w:rsidRPr="000A53AA" w:rsidRDefault="000A53AA" w:rsidP="000A53AA">
            <w:pPr>
              <w:rPr>
                <w:rFonts w:asciiTheme="minorHAnsi" w:hAnsiTheme="minorHAnsi" w:cstheme="minorHAnsi"/>
                <w:szCs w:val="22"/>
              </w:rPr>
            </w:pPr>
          </w:p>
          <w:p w14:paraId="4AFC2D58" w14:textId="225D2C72" w:rsidR="000A53AA" w:rsidRPr="000A53AA" w:rsidRDefault="000A53AA" w:rsidP="000A53AA">
            <w:pPr>
              <w:autoSpaceDE w:val="0"/>
              <w:autoSpaceDN w:val="0"/>
              <w:adjustRightInd w:val="0"/>
              <w:rPr>
                <w:rFonts w:ascii="Open Sans" w:hAnsi="Open Sans" w:cs="Open Sans"/>
                <w:color w:val="000000"/>
                <w:sz w:val="32"/>
                <w:szCs w:val="32"/>
              </w:rPr>
            </w:pPr>
            <w:r w:rsidRPr="000A53AA">
              <w:rPr>
                <w:rFonts w:asciiTheme="minorHAnsi" w:hAnsiTheme="minorHAnsi" w:cstheme="minorHAnsi"/>
                <w:b/>
                <w:bCs/>
                <w:szCs w:val="22"/>
              </w:rPr>
              <w:t>Ingripandegrunder enligt 11 kap. 10 § PBL</w:t>
            </w:r>
            <w:r w:rsidRPr="000A53AA">
              <w:rPr>
                <w:rFonts w:ascii="Open Sans" w:hAnsi="Open Sans" w:cs="Open Sans"/>
                <w:color w:val="000000"/>
                <w:sz w:val="32"/>
                <w:szCs w:val="32"/>
              </w:rPr>
              <w:t xml:space="preserve"> </w:t>
            </w:r>
          </w:p>
          <w:p w14:paraId="47645938" w14:textId="77777777" w:rsidR="000A53AA" w:rsidRPr="000A53AA" w:rsidRDefault="000A53AA" w:rsidP="000A53AA">
            <w:pPr>
              <w:autoSpaceDE w:val="0"/>
              <w:autoSpaceDN w:val="0"/>
              <w:adjustRightInd w:val="0"/>
              <w:rPr>
                <w:rFonts w:asciiTheme="minorHAnsi" w:hAnsiTheme="minorHAnsi" w:cstheme="minorHAnsi"/>
                <w:b/>
                <w:bCs/>
                <w:szCs w:val="22"/>
              </w:rPr>
            </w:pPr>
            <w:r w:rsidRPr="000A53AA">
              <w:rPr>
                <w:rFonts w:asciiTheme="minorHAnsi" w:hAnsiTheme="minorHAnsi" w:cstheme="minorHAnsi"/>
                <w:b/>
                <w:bCs/>
                <w:szCs w:val="22"/>
              </w:rPr>
              <w:t xml:space="preserve">Miljökvalitetsnormer för vatten </w:t>
            </w:r>
          </w:p>
          <w:p w14:paraId="6C025742" w14:textId="1056B893" w:rsidR="000A53AA" w:rsidRDefault="000A53AA" w:rsidP="000A53AA">
            <w:pPr>
              <w:autoSpaceDE w:val="0"/>
              <w:autoSpaceDN w:val="0"/>
              <w:adjustRightInd w:val="0"/>
              <w:rPr>
                <w:rFonts w:asciiTheme="minorHAnsi" w:hAnsiTheme="minorHAnsi" w:cstheme="minorHAnsi"/>
                <w:szCs w:val="22"/>
              </w:rPr>
            </w:pPr>
            <w:r w:rsidRPr="000A53AA">
              <w:rPr>
                <w:rFonts w:asciiTheme="minorHAnsi" w:hAnsiTheme="minorHAnsi" w:cstheme="minorHAnsi"/>
                <w:szCs w:val="22"/>
              </w:rPr>
              <w:t xml:space="preserve">Sedan samrådet har kommunen gjort en miljöteknisk markundersökning (PM Markmiljö, </w:t>
            </w:r>
            <w:proofErr w:type="spellStart"/>
            <w:r w:rsidRPr="000A53AA">
              <w:rPr>
                <w:rFonts w:asciiTheme="minorHAnsi" w:hAnsiTheme="minorHAnsi" w:cstheme="minorHAnsi"/>
                <w:szCs w:val="22"/>
              </w:rPr>
              <w:t>Tyréns</w:t>
            </w:r>
            <w:proofErr w:type="spellEnd"/>
            <w:r w:rsidRPr="000A53AA">
              <w:rPr>
                <w:rFonts w:asciiTheme="minorHAnsi" w:hAnsiTheme="minorHAnsi" w:cstheme="minorHAnsi"/>
                <w:szCs w:val="22"/>
              </w:rPr>
              <w:t xml:space="preserve"> 2024-01-23) som visar att vissa delar av planområdet är kraftigt förorenade till följd av tidigare verksamheter och en större brand i anslutning till området. Vidare framgår att det finns en risk för mobilisering av föroreningar vid schaktningsarbeten. Enligt den utredningen strömmar grundvattnet mot vattenförekomsten Fiskarfjärden som ingår i Östra Mälarens</w:t>
            </w:r>
            <w:r>
              <w:rPr>
                <w:rFonts w:asciiTheme="minorHAnsi" w:hAnsiTheme="minorHAnsi" w:cstheme="minorHAnsi"/>
                <w:szCs w:val="22"/>
              </w:rPr>
              <w:t xml:space="preserve"> </w:t>
            </w:r>
            <w:r w:rsidRPr="000A53AA">
              <w:rPr>
                <w:rFonts w:asciiTheme="minorHAnsi" w:hAnsiTheme="minorHAnsi" w:cstheme="minorHAnsi"/>
                <w:szCs w:val="22"/>
              </w:rPr>
              <w:t xml:space="preserve">vattenskyddsområde. Den tidigare branden har resulterat i höga halter av PFAS-ämnen i grundvattnet inom planområdet och det finns risk för att grundvattnet för med sig otillåtna halter av föroreningarna PFAS 11 och PFOS till recipienten. PFOS är klassificerad i den sämsta klassen och därför får halten inte öka i recipienten. </w:t>
            </w:r>
            <w:r w:rsidRPr="008755A7">
              <w:rPr>
                <w:rFonts w:asciiTheme="minorHAnsi" w:hAnsiTheme="minorHAnsi" w:cstheme="minorHAnsi"/>
                <w:color w:val="FF0000"/>
                <w:szCs w:val="22"/>
              </w:rPr>
              <w:t>Länsstyrelsen ser en risk för att de schaktningsarbeten som kommer att ske till följd av detaljplanen kan påverka grundvattenströmmar och därmed medföra en otillåten tillförsel av föroreningar till recipienten. Kommunen behöver därför redovisa åtgärder som medför att genomförandet av detaljplanen inte innebär att tillförsel av föroreningar till Fiskarfjärden ökar, och att möjligheten att följa MKN vatten inte påverkas.</w:t>
            </w:r>
          </w:p>
          <w:p w14:paraId="69F3A0AA" w14:textId="42677B9D" w:rsidR="000A53AA" w:rsidRDefault="000A53AA" w:rsidP="000A53AA">
            <w:pPr>
              <w:autoSpaceDE w:val="0"/>
              <w:autoSpaceDN w:val="0"/>
              <w:adjustRightInd w:val="0"/>
              <w:rPr>
                <w:rFonts w:asciiTheme="minorHAnsi" w:hAnsiTheme="minorHAnsi" w:cstheme="minorHAnsi"/>
                <w:szCs w:val="22"/>
              </w:rPr>
            </w:pPr>
          </w:p>
          <w:p w14:paraId="2202F2B7" w14:textId="77777777" w:rsidR="000A53AA" w:rsidRPr="000A53AA" w:rsidRDefault="000A53AA" w:rsidP="000A53AA">
            <w:pPr>
              <w:autoSpaceDE w:val="0"/>
              <w:autoSpaceDN w:val="0"/>
              <w:adjustRightInd w:val="0"/>
              <w:rPr>
                <w:rFonts w:asciiTheme="minorHAnsi" w:hAnsiTheme="minorHAnsi" w:cstheme="minorHAnsi"/>
                <w:b/>
                <w:bCs/>
                <w:szCs w:val="22"/>
              </w:rPr>
            </w:pPr>
            <w:r w:rsidRPr="000A53AA">
              <w:rPr>
                <w:rFonts w:asciiTheme="minorHAnsi" w:hAnsiTheme="minorHAnsi" w:cstheme="minorHAnsi"/>
                <w:b/>
                <w:bCs/>
                <w:szCs w:val="22"/>
              </w:rPr>
              <w:t xml:space="preserve">Hälsa och säkerhet </w:t>
            </w:r>
          </w:p>
          <w:p w14:paraId="662626BA" w14:textId="77777777" w:rsidR="000A53AA" w:rsidRPr="000A53AA" w:rsidRDefault="000A53AA" w:rsidP="000A53AA">
            <w:pPr>
              <w:autoSpaceDE w:val="0"/>
              <w:autoSpaceDN w:val="0"/>
              <w:adjustRightInd w:val="0"/>
              <w:rPr>
                <w:rFonts w:asciiTheme="minorHAnsi" w:hAnsiTheme="minorHAnsi" w:cstheme="minorHAnsi"/>
                <w:b/>
                <w:bCs/>
                <w:szCs w:val="22"/>
              </w:rPr>
            </w:pPr>
            <w:r w:rsidRPr="000A53AA">
              <w:rPr>
                <w:rFonts w:asciiTheme="minorHAnsi" w:hAnsiTheme="minorHAnsi" w:cstheme="minorHAnsi"/>
                <w:b/>
                <w:bCs/>
                <w:szCs w:val="22"/>
              </w:rPr>
              <w:t xml:space="preserve">Buller </w:t>
            </w:r>
          </w:p>
          <w:p w14:paraId="60A89C03" w14:textId="77777777" w:rsidR="000A53AA" w:rsidRPr="000A53AA" w:rsidRDefault="000A53AA" w:rsidP="000A53AA">
            <w:pPr>
              <w:autoSpaceDE w:val="0"/>
              <w:autoSpaceDN w:val="0"/>
              <w:adjustRightInd w:val="0"/>
              <w:rPr>
                <w:rFonts w:asciiTheme="minorHAnsi" w:hAnsiTheme="minorHAnsi" w:cstheme="minorHAnsi"/>
                <w:color w:val="FF0000"/>
                <w:szCs w:val="22"/>
              </w:rPr>
            </w:pPr>
            <w:r w:rsidRPr="000A53AA">
              <w:rPr>
                <w:rFonts w:asciiTheme="minorHAnsi" w:hAnsiTheme="minorHAnsi" w:cstheme="minorHAnsi"/>
                <w:szCs w:val="22"/>
              </w:rPr>
              <w:t xml:space="preserve">Kommunen konstaterar i planbeskrivningen att den planerade bebyggelsen kommer att vara utsatt för spårtrafikbuller från tunnelbanan samt vägtrafikbuller, främst från Hägerstensvägen och Örnsbergsvägen. Beräknad ljudnivå på den nya skolgården tillhörande förskolan i kvarter 6 överskrider Naturvårdsverkets riktvärden för skolgård. Kommunen anger att ingen del av skolgården få högre ljudnivåer än 55 dBA och dessutom får merparten av skolgårdens yta lägre än 50 dBA. Detta förutsätter dock att en bullerskyddsskärm uppförs enligt illustration på sidan 85 i </w:t>
            </w:r>
            <w:r w:rsidRPr="000A53AA">
              <w:rPr>
                <w:rFonts w:asciiTheme="minorHAnsi" w:hAnsiTheme="minorHAnsi" w:cstheme="minorHAnsi"/>
                <w:szCs w:val="22"/>
              </w:rPr>
              <w:lastRenderedPageBreak/>
              <w:t xml:space="preserve">planbeskrivningen. </w:t>
            </w:r>
            <w:r w:rsidRPr="000A53AA">
              <w:rPr>
                <w:rFonts w:asciiTheme="minorHAnsi" w:hAnsiTheme="minorHAnsi" w:cstheme="minorHAnsi"/>
                <w:color w:val="FF0000"/>
                <w:szCs w:val="22"/>
              </w:rPr>
              <w:t xml:space="preserve">Planbestämmelsen m7 reglerar att en bullerskärm med en högsta höjd om 2,0 meter får uppföras. </w:t>
            </w:r>
          </w:p>
          <w:p w14:paraId="16FE186B" w14:textId="71DA0811" w:rsidR="000A53AA" w:rsidRPr="008755A7" w:rsidRDefault="000A53AA" w:rsidP="000A53AA">
            <w:pPr>
              <w:autoSpaceDE w:val="0"/>
              <w:autoSpaceDN w:val="0"/>
              <w:adjustRightInd w:val="0"/>
              <w:rPr>
                <w:rFonts w:asciiTheme="minorHAnsi" w:hAnsiTheme="minorHAnsi" w:cstheme="minorHAnsi"/>
                <w:color w:val="FF0000"/>
                <w:szCs w:val="22"/>
              </w:rPr>
            </w:pPr>
            <w:r w:rsidRPr="008755A7">
              <w:rPr>
                <w:rFonts w:asciiTheme="minorHAnsi" w:hAnsiTheme="minorHAnsi" w:cstheme="minorHAnsi"/>
                <w:color w:val="FF0000"/>
                <w:szCs w:val="22"/>
              </w:rPr>
              <w:t>Länsstyrelsen anser att kommunen behöver villkora byggrätten avseende förskolan med att skärmen uppförs. Regleringen behöver även säkerställa en lägsta höjd på skärmen, som innebär att skolgården klarar riktvärdena.</w:t>
            </w:r>
          </w:p>
          <w:p w14:paraId="54746923" w14:textId="10F25263" w:rsidR="000A53AA" w:rsidRDefault="000A53AA" w:rsidP="000A53AA">
            <w:pPr>
              <w:autoSpaceDE w:val="0"/>
              <w:autoSpaceDN w:val="0"/>
              <w:adjustRightInd w:val="0"/>
              <w:rPr>
                <w:rFonts w:asciiTheme="minorHAnsi" w:hAnsiTheme="minorHAnsi" w:cstheme="minorHAnsi"/>
                <w:szCs w:val="22"/>
              </w:rPr>
            </w:pPr>
          </w:p>
          <w:p w14:paraId="6846925B" w14:textId="77777777" w:rsidR="000A53AA" w:rsidRPr="000A53AA" w:rsidRDefault="000A53AA" w:rsidP="000A53AA">
            <w:pPr>
              <w:autoSpaceDE w:val="0"/>
              <w:autoSpaceDN w:val="0"/>
              <w:adjustRightInd w:val="0"/>
              <w:rPr>
                <w:rFonts w:asciiTheme="minorHAnsi" w:hAnsiTheme="minorHAnsi" w:cstheme="minorHAnsi"/>
                <w:b/>
                <w:bCs/>
                <w:szCs w:val="22"/>
              </w:rPr>
            </w:pPr>
            <w:r w:rsidRPr="000A53AA">
              <w:rPr>
                <w:rFonts w:asciiTheme="minorHAnsi" w:hAnsiTheme="minorHAnsi" w:cstheme="minorHAnsi"/>
                <w:b/>
                <w:bCs/>
                <w:szCs w:val="22"/>
              </w:rPr>
              <w:t xml:space="preserve">Förorenade områden </w:t>
            </w:r>
          </w:p>
          <w:p w14:paraId="3B4F5E4E" w14:textId="38755BDE" w:rsidR="000A53AA" w:rsidRDefault="000A53AA" w:rsidP="000A53AA">
            <w:pPr>
              <w:autoSpaceDE w:val="0"/>
              <w:autoSpaceDN w:val="0"/>
              <w:adjustRightInd w:val="0"/>
              <w:rPr>
                <w:rFonts w:asciiTheme="minorHAnsi" w:hAnsiTheme="minorHAnsi" w:cstheme="minorHAnsi"/>
                <w:szCs w:val="22"/>
              </w:rPr>
            </w:pPr>
            <w:r w:rsidRPr="000A53AA">
              <w:rPr>
                <w:rFonts w:asciiTheme="minorHAnsi" w:hAnsiTheme="minorHAnsi" w:cstheme="minorHAnsi"/>
                <w:szCs w:val="22"/>
              </w:rPr>
              <w:t xml:space="preserve">Kommunen bedömer att det finns ett behov av riskreducerande åtgärder avseende föroreningar inom vissa delar av planområdet. Enligt planbeskrivningen behöver föroreningar i halter över åtgärdsmålet omhändertas. </w:t>
            </w:r>
            <w:r w:rsidRPr="00B6730D">
              <w:rPr>
                <w:rFonts w:asciiTheme="minorHAnsi" w:hAnsiTheme="minorHAnsi" w:cstheme="minorHAnsi"/>
                <w:color w:val="FF0000"/>
                <w:szCs w:val="22"/>
              </w:rPr>
              <w:t>Länsstyrelsen delar kommunens bedömning, men anser att kommunen i planbeskrivningen behöver förtydliga vilka åtgärdsmål som avses.</w:t>
            </w:r>
          </w:p>
          <w:p w14:paraId="0952307D" w14:textId="311AE0E9" w:rsidR="000A53AA" w:rsidRDefault="000A53AA" w:rsidP="000A53AA">
            <w:pPr>
              <w:autoSpaceDE w:val="0"/>
              <w:autoSpaceDN w:val="0"/>
              <w:adjustRightInd w:val="0"/>
              <w:rPr>
                <w:rFonts w:asciiTheme="minorHAnsi" w:hAnsiTheme="minorHAnsi" w:cstheme="minorHAnsi"/>
                <w:szCs w:val="22"/>
              </w:rPr>
            </w:pPr>
          </w:p>
          <w:p w14:paraId="3FA093BB" w14:textId="77777777" w:rsidR="000A53AA" w:rsidRPr="000A53AA" w:rsidRDefault="000A53AA" w:rsidP="000A53AA">
            <w:pPr>
              <w:autoSpaceDE w:val="0"/>
              <w:autoSpaceDN w:val="0"/>
              <w:adjustRightInd w:val="0"/>
              <w:rPr>
                <w:rFonts w:asciiTheme="minorHAnsi" w:hAnsiTheme="minorHAnsi" w:cstheme="minorHAnsi"/>
                <w:b/>
                <w:bCs/>
                <w:szCs w:val="22"/>
              </w:rPr>
            </w:pPr>
            <w:r w:rsidRPr="000A53AA">
              <w:rPr>
                <w:rFonts w:asciiTheme="minorHAnsi" w:hAnsiTheme="minorHAnsi" w:cstheme="minorHAnsi"/>
                <w:b/>
                <w:bCs/>
                <w:szCs w:val="22"/>
              </w:rPr>
              <w:t xml:space="preserve">Kompletterande underlag och åtgärder </w:t>
            </w:r>
          </w:p>
          <w:p w14:paraId="0E505636" w14:textId="262BE3F8" w:rsidR="000A53AA" w:rsidRDefault="000A53AA" w:rsidP="000A53AA">
            <w:pPr>
              <w:autoSpaceDE w:val="0"/>
              <w:autoSpaceDN w:val="0"/>
              <w:adjustRightInd w:val="0"/>
              <w:rPr>
                <w:rFonts w:asciiTheme="minorHAnsi" w:hAnsiTheme="minorHAnsi" w:cstheme="minorHAnsi"/>
                <w:szCs w:val="22"/>
              </w:rPr>
            </w:pPr>
            <w:r w:rsidRPr="000A53AA">
              <w:rPr>
                <w:rFonts w:asciiTheme="minorHAnsi" w:hAnsiTheme="minorHAnsi" w:cstheme="minorHAnsi"/>
                <w:szCs w:val="22"/>
              </w:rPr>
              <w:t xml:space="preserve">I plankartan har kommunen infört en villkorsbestämmelse för avhjälpande av föroreningar i samband med startbesked. För att det ska vara lämpligt med en villkorsbestämmelse så ska föroreningssituationen vara utredd, åtgärdsmål ska vara framtagna och åtgärdsförslag ska anges i planbeskrivningen. Kommunen behöver, enligt Länsstyrelsen bedömning, komplettera planbeskrivningen för delar av planområdet (se nedan). </w:t>
            </w:r>
          </w:p>
          <w:p w14:paraId="7CD57622" w14:textId="77777777" w:rsidR="000A53AA" w:rsidRPr="000A53AA" w:rsidRDefault="000A53AA" w:rsidP="000A53AA">
            <w:pPr>
              <w:autoSpaceDE w:val="0"/>
              <w:autoSpaceDN w:val="0"/>
              <w:adjustRightInd w:val="0"/>
              <w:rPr>
                <w:rFonts w:asciiTheme="minorHAnsi" w:hAnsiTheme="minorHAnsi" w:cstheme="minorHAnsi"/>
                <w:szCs w:val="22"/>
              </w:rPr>
            </w:pPr>
          </w:p>
          <w:p w14:paraId="3B0810F6" w14:textId="42520D08" w:rsidR="000A53AA" w:rsidRPr="000A53AA" w:rsidRDefault="000A53AA" w:rsidP="000A53AA">
            <w:pPr>
              <w:autoSpaceDE w:val="0"/>
              <w:autoSpaceDN w:val="0"/>
              <w:adjustRightInd w:val="0"/>
              <w:rPr>
                <w:rFonts w:asciiTheme="minorHAnsi" w:hAnsiTheme="minorHAnsi" w:cstheme="minorHAnsi"/>
                <w:szCs w:val="22"/>
              </w:rPr>
            </w:pPr>
            <w:r w:rsidRPr="000A53AA">
              <w:rPr>
                <w:rFonts w:asciiTheme="minorHAnsi" w:hAnsiTheme="minorHAnsi" w:cstheme="minorHAnsi"/>
                <w:i/>
                <w:iCs/>
                <w:szCs w:val="22"/>
              </w:rPr>
              <w:t xml:space="preserve">Park och </w:t>
            </w:r>
            <w:proofErr w:type="spellStart"/>
            <w:r w:rsidRPr="000A53AA">
              <w:rPr>
                <w:rFonts w:asciiTheme="minorHAnsi" w:hAnsiTheme="minorHAnsi" w:cstheme="minorHAnsi"/>
                <w:i/>
                <w:iCs/>
                <w:szCs w:val="22"/>
              </w:rPr>
              <w:t>förskolegård</w:t>
            </w:r>
            <w:proofErr w:type="spellEnd"/>
            <w:r w:rsidRPr="000A53AA">
              <w:rPr>
                <w:rFonts w:asciiTheme="minorHAnsi" w:hAnsiTheme="minorHAnsi" w:cstheme="minorHAnsi"/>
                <w:szCs w:val="22"/>
              </w:rPr>
              <w:t xml:space="preserve">: Parkmarken i planområdets östra del ansluter direkt till en </w:t>
            </w:r>
            <w:proofErr w:type="spellStart"/>
            <w:r w:rsidRPr="000A53AA">
              <w:rPr>
                <w:rFonts w:asciiTheme="minorHAnsi" w:hAnsiTheme="minorHAnsi" w:cstheme="minorHAnsi"/>
                <w:szCs w:val="22"/>
              </w:rPr>
              <w:t>förskolegård</w:t>
            </w:r>
            <w:proofErr w:type="spellEnd"/>
            <w:r w:rsidRPr="000A53AA">
              <w:rPr>
                <w:rFonts w:asciiTheme="minorHAnsi" w:hAnsiTheme="minorHAnsi" w:cstheme="minorHAnsi"/>
                <w:szCs w:val="22"/>
              </w:rPr>
              <w:t>. Parkmarken i den västra delen ansluter direkt till bostäder som saknar egen gård. Det innebär att barn kommer att vistas i båda parkområdena i hög utsträckning och därmed riskera att exponeras för föroreningar. I den miljötekniska undersökningen (</w:t>
            </w:r>
            <w:proofErr w:type="spellStart"/>
            <w:r w:rsidRPr="000A53AA">
              <w:rPr>
                <w:rFonts w:asciiTheme="minorHAnsi" w:hAnsiTheme="minorHAnsi" w:cstheme="minorHAnsi"/>
                <w:szCs w:val="22"/>
              </w:rPr>
              <w:t>Tyréns</w:t>
            </w:r>
            <w:proofErr w:type="spellEnd"/>
            <w:r w:rsidRPr="000A53AA">
              <w:rPr>
                <w:rFonts w:asciiTheme="minorHAnsi" w:hAnsiTheme="minorHAnsi" w:cstheme="minorHAnsi"/>
                <w:szCs w:val="22"/>
              </w:rPr>
              <w:t xml:space="preserve"> 2020-05-06) framkommer att det finns en punkt i det östra parkområdet som har halter av PAH motsvarande farligt avfall. Vidare finns två punkter i det östra parkområdet med halter av kobolt som överskrider Naturvårdsverkets generella riktvärde för känslig markanvändning. </w:t>
            </w:r>
          </w:p>
          <w:p w14:paraId="60CAD0FC" w14:textId="77777777" w:rsidR="000A53AA" w:rsidRPr="000A53AA" w:rsidRDefault="000A53AA" w:rsidP="000A53AA">
            <w:pPr>
              <w:autoSpaceDE w:val="0"/>
              <w:autoSpaceDN w:val="0"/>
              <w:adjustRightInd w:val="0"/>
              <w:rPr>
                <w:rFonts w:ascii="Lora" w:hAnsi="Lora" w:cs="Lora"/>
                <w:color w:val="000000"/>
                <w:szCs w:val="22"/>
              </w:rPr>
            </w:pPr>
          </w:p>
          <w:p w14:paraId="3F7F81D0" w14:textId="03C44EC0" w:rsidR="000A53AA" w:rsidRPr="000A53AA" w:rsidRDefault="000A53AA" w:rsidP="000A53AA">
            <w:pPr>
              <w:autoSpaceDE w:val="0"/>
              <w:autoSpaceDN w:val="0"/>
              <w:adjustRightInd w:val="0"/>
              <w:rPr>
                <w:rFonts w:asciiTheme="minorHAnsi" w:hAnsiTheme="minorHAnsi" w:cstheme="minorHAnsi"/>
                <w:szCs w:val="22"/>
              </w:rPr>
            </w:pPr>
            <w:r w:rsidRPr="000A53AA">
              <w:rPr>
                <w:rFonts w:asciiTheme="minorHAnsi" w:hAnsiTheme="minorHAnsi" w:cstheme="minorHAnsi"/>
                <w:szCs w:val="22"/>
              </w:rPr>
              <w:t xml:space="preserve">Länsstyrelsen anser att kommunen behöver säkerställa att parkmark inte kan utgöra någon risk för människors hälsa, speciellt med fokus på barn eftersom de är känsligare än vuxna. </w:t>
            </w:r>
            <w:r w:rsidRPr="000A53AA">
              <w:rPr>
                <w:rFonts w:asciiTheme="minorHAnsi" w:hAnsiTheme="minorHAnsi" w:cstheme="minorHAnsi"/>
                <w:color w:val="FF0000"/>
                <w:szCs w:val="22"/>
              </w:rPr>
              <w:t xml:space="preserve">Kommunen behöver göra kompletterande provtagning, avgränsning och riskbedömning i dessa områden. Vidare behöver kommunen komplettera planbeskrivningen med en redogörelse för föroreningssituationen i dessa områden, tillämpliga åtgärdsmål och åtgärdsförslag och visa att marken kan göras lämplig med hänsyn till människors hälsa. När det gäller åtgärdsmålen för denna parkmark så anser Länsstyrelsen att kommunen ska utgå ifrån de riktvärden som gäller för känslig markanvändning. </w:t>
            </w:r>
          </w:p>
          <w:p w14:paraId="1D0DCA22" w14:textId="77777777" w:rsidR="000A53AA" w:rsidRPr="000A53AA" w:rsidRDefault="000A53AA" w:rsidP="000A53AA">
            <w:pPr>
              <w:autoSpaceDE w:val="0"/>
              <w:autoSpaceDN w:val="0"/>
              <w:adjustRightInd w:val="0"/>
              <w:rPr>
                <w:rFonts w:ascii="Lora" w:hAnsi="Lora" w:cs="Lora"/>
                <w:color w:val="000000"/>
                <w:szCs w:val="22"/>
              </w:rPr>
            </w:pPr>
          </w:p>
          <w:p w14:paraId="6F3318A4" w14:textId="3F95A010" w:rsidR="000A53AA" w:rsidRDefault="000A53AA" w:rsidP="000A53AA">
            <w:pPr>
              <w:autoSpaceDE w:val="0"/>
              <w:autoSpaceDN w:val="0"/>
              <w:adjustRightInd w:val="0"/>
              <w:rPr>
                <w:rFonts w:asciiTheme="minorHAnsi" w:hAnsiTheme="minorHAnsi" w:cstheme="minorHAnsi"/>
                <w:szCs w:val="22"/>
              </w:rPr>
            </w:pPr>
            <w:r w:rsidRPr="000A53AA">
              <w:rPr>
                <w:rFonts w:asciiTheme="minorHAnsi" w:hAnsiTheme="minorHAnsi" w:cstheme="minorHAnsi"/>
                <w:i/>
                <w:iCs/>
                <w:szCs w:val="22"/>
              </w:rPr>
              <w:t>Föroreningar under golv i hus 12</w:t>
            </w:r>
            <w:r w:rsidRPr="000A53AA">
              <w:rPr>
                <w:rFonts w:asciiTheme="minorHAnsi" w:hAnsiTheme="minorHAnsi" w:cstheme="minorHAnsi"/>
                <w:szCs w:val="22"/>
              </w:rPr>
              <w:t xml:space="preserve">: Under golvet i hus 12 har höga halter av BTEX påträffats enligt </w:t>
            </w:r>
            <w:proofErr w:type="spellStart"/>
            <w:r w:rsidRPr="000A53AA">
              <w:rPr>
                <w:rFonts w:asciiTheme="minorHAnsi" w:hAnsiTheme="minorHAnsi" w:cstheme="minorHAnsi"/>
                <w:szCs w:val="22"/>
              </w:rPr>
              <w:t>Tyréns</w:t>
            </w:r>
            <w:proofErr w:type="spellEnd"/>
            <w:r w:rsidRPr="000A53AA">
              <w:rPr>
                <w:rFonts w:asciiTheme="minorHAnsi" w:hAnsiTheme="minorHAnsi" w:cstheme="minorHAnsi"/>
                <w:szCs w:val="22"/>
              </w:rPr>
              <w:t xml:space="preserve"> porluftsprovtagning (</w:t>
            </w:r>
            <w:proofErr w:type="spellStart"/>
            <w:r w:rsidRPr="000A53AA">
              <w:rPr>
                <w:rFonts w:asciiTheme="minorHAnsi" w:hAnsiTheme="minorHAnsi" w:cstheme="minorHAnsi"/>
                <w:szCs w:val="22"/>
              </w:rPr>
              <w:t>Tyréns</w:t>
            </w:r>
            <w:proofErr w:type="spellEnd"/>
            <w:r w:rsidRPr="000A53AA">
              <w:rPr>
                <w:rFonts w:asciiTheme="minorHAnsi" w:hAnsiTheme="minorHAnsi" w:cstheme="minorHAnsi"/>
                <w:szCs w:val="22"/>
              </w:rPr>
              <w:t xml:space="preserve">, 2022-02-15). Av EBH-stödet hos Länsstyrelsen framgår bland annat att det har funnits en tillverkningsindustri som har använt sig av flera olika kemikalier åren mellan 1944–1971. Källan till denna förorening är dock inte känd, och ytterligare provtagningsinsatser krävs enligt </w:t>
            </w:r>
            <w:proofErr w:type="spellStart"/>
            <w:r w:rsidRPr="000A53AA">
              <w:rPr>
                <w:rFonts w:asciiTheme="minorHAnsi" w:hAnsiTheme="minorHAnsi" w:cstheme="minorHAnsi"/>
                <w:szCs w:val="22"/>
              </w:rPr>
              <w:t>Tyréns</w:t>
            </w:r>
            <w:proofErr w:type="spellEnd"/>
            <w:r w:rsidRPr="000A53AA">
              <w:rPr>
                <w:rFonts w:asciiTheme="minorHAnsi" w:hAnsiTheme="minorHAnsi" w:cstheme="minorHAnsi"/>
                <w:szCs w:val="22"/>
              </w:rPr>
              <w:t xml:space="preserve"> i senare skede för att klargöra föroreningstypens utbredning och för att säkerställa att förorenade jordmassor omhändertas i samband med planerade exploateringsarbeten. Kommunen behöver redogöra för föroreningens omfattning, nödvändiga åtgärdsmål och -förslag i planbeskrivningen.</w:t>
            </w:r>
          </w:p>
          <w:p w14:paraId="79D09326" w14:textId="77777777" w:rsidR="000A53AA" w:rsidRPr="000A53AA" w:rsidRDefault="000A53AA" w:rsidP="000A53AA">
            <w:pPr>
              <w:autoSpaceDE w:val="0"/>
              <w:autoSpaceDN w:val="0"/>
              <w:adjustRightInd w:val="0"/>
              <w:rPr>
                <w:rFonts w:asciiTheme="minorHAnsi" w:hAnsiTheme="minorHAnsi" w:cstheme="minorHAnsi"/>
                <w:b/>
                <w:bCs/>
                <w:szCs w:val="22"/>
              </w:rPr>
            </w:pPr>
            <w:r w:rsidRPr="000A53AA">
              <w:rPr>
                <w:rFonts w:asciiTheme="minorHAnsi" w:hAnsiTheme="minorHAnsi" w:cstheme="minorHAnsi"/>
                <w:b/>
                <w:bCs/>
                <w:szCs w:val="22"/>
              </w:rPr>
              <w:lastRenderedPageBreak/>
              <w:t xml:space="preserve">Översvämningsrisk </w:t>
            </w:r>
          </w:p>
          <w:p w14:paraId="51AA24EB" w14:textId="6CF062A3" w:rsidR="000A53AA" w:rsidRDefault="000A53AA" w:rsidP="000A53AA">
            <w:pPr>
              <w:autoSpaceDE w:val="0"/>
              <w:autoSpaceDN w:val="0"/>
              <w:adjustRightInd w:val="0"/>
              <w:rPr>
                <w:rFonts w:asciiTheme="minorHAnsi" w:hAnsiTheme="minorHAnsi" w:cstheme="minorHAnsi"/>
                <w:szCs w:val="22"/>
              </w:rPr>
            </w:pPr>
            <w:r w:rsidRPr="000A53AA">
              <w:rPr>
                <w:rFonts w:asciiTheme="minorHAnsi" w:hAnsiTheme="minorHAnsi" w:cstheme="minorHAnsi"/>
                <w:szCs w:val="22"/>
              </w:rPr>
              <w:t xml:space="preserve">Av planbeskrivningen framgår att planområdet ligger vid den lägsta delen av ett stort avrinningsområde, vilket medför att stora vattenflöden rinner in i området vid skyfall. Översvämningsriskerna inom planområdet är påtagliga på grund av dessa stora flöden som även resulterar i höga vattennivåer. Kommunen planerar att anlägga en stor skyfallsränna, i form av ytlig kulvert med stora inlopp där vissa sträckor är täckta. Denna ska förbättra översvämningssituationen genom att minska vattendjup och varaktigheten av en översvämning vid ett 100-årsregn. Åtgärden syftar till att förbättra framkomligheten i området, men framkomligheten kommer dock fortsatt att vara begränsad. </w:t>
            </w:r>
          </w:p>
          <w:p w14:paraId="5D04F030" w14:textId="77777777" w:rsidR="000A53AA" w:rsidRPr="000A53AA" w:rsidRDefault="000A53AA" w:rsidP="000A53AA">
            <w:pPr>
              <w:autoSpaceDE w:val="0"/>
              <w:autoSpaceDN w:val="0"/>
              <w:adjustRightInd w:val="0"/>
              <w:rPr>
                <w:rFonts w:asciiTheme="minorHAnsi" w:hAnsiTheme="minorHAnsi" w:cstheme="minorHAnsi"/>
                <w:szCs w:val="22"/>
              </w:rPr>
            </w:pPr>
          </w:p>
          <w:p w14:paraId="6A2A5A67" w14:textId="3CFC3970" w:rsidR="000A53AA" w:rsidRPr="002F459A" w:rsidRDefault="000A53AA" w:rsidP="000A53AA">
            <w:pPr>
              <w:autoSpaceDE w:val="0"/>
              <w:autoSpaceDN w:val="0"/>
              <w:adjustRightInd w:val="0"/>
              <w:rPr>
                <w:rFonts w:asciiTheme="minorHAnsi" w:hAnsiTheme="minorHAnsi" w:cstheme="minorHAnsi"/>
                <w:color w:val="FF0000"/>
                <w:szCs w:val="22"/>
              </w:rPr>
            </w:pPr>
            <w:r w:rsidRPr="002F459A">
              <w:rPr>
                <w:rFonts w:asciiTheme="minorHAnsi" w:hAnsiTheme="minorHAnsi" w:cstheme="minorHAnsi"/>
                <w:color w:val="FF0000"/>
                <w:szCs w:val="22"/>
              </w:rPr>
              <w:t>Eftersom skyfallsrännan är en förutsättning för markens lämplighet, med hänsyn till översvämningsrisk, anser Länsstyrelsen att kommunen behöver reglera den på plankartan.</w:t>
            </w:r>
          </w:p>
          <w:p w14:paraId="333444B8" w14:textId="773D282C" w:rsidR="001F3ED2" w:rsidRDefault="001F3ED2" w:rsidP="000A53AA">
            <w:pPr>
              <w:autoSpaceDE w:val="0"/>
              <w:autoSpaceDN w:val="0"/>
              <w:adjustRightInd w:val="0"/>
              <w:rPr>
                <w:rFonts w:asciiTheme="minorHAnsi" w:hAnsiTheme="minorHAnsi" w:cstheme="minorHAnsi"/>
                <w:szCs w:val="22"/>
              </w:rPr>
            </w:pPr>
          </w:p>
          <w:p w14:paraId="1BFC7D7B" w14:textId="77777777" w:rsidR="001F3ED2" w:rsidRPr="001F3ED2" w:rsidRDefault="001F3ED2" w:rsidP="001F3ED2">
            <w:pPr>
              <w:autoSpaceDE w:val="0"/>
              <w:autoSpaceDN w:val="0"/>
              <w:adjustRightInd w:val="0"/>
              <w:rPr>
                <w:rFonts w:asciiTheme="minorHAnsi" w:hAnsiTheme="minorHAnsi" w:cstheme="minorHAnsi"/>
                <w:b/>
                <w:bCs/>
                <w:szCs w:val="22"/>
              </w:rPr>
            </w:pPr>
            <w:r w:rsidRPr="001F3ED2">
              <w:rPr>
                <w:rFonts w:asciiTheme="minorHAnsi" w:hAnsiTheme="minorHAnsi" w:cstheme="minorHAnsi"/>
                <w:b/>
                <w:bCs/>
                <w:szCs w:val="22"/>
              </w:rPr>
              <w:t xml:space="preserve">Övrigt gällande planens genomförbarhet </w:t>
            </w:r>
          </w:p>
          <w:p w14:paraId="4066A7A2" w14:textId="77777777" w:rsidR="001F3ED2" w:rsidRPr="001F3ED2" w:rsidRDefault="001F3ED2" w:rsidP="001F3ED2">
            <w:pPr>
              <w:autoSpaceDE w:val="0"/>
              <w:autoSpaceDN w:val="0"/>
              <w:adjustRightInd w:val="0"/>
              <w:rPr>
                <w:rFonts w:asciiTheme="minorHAnsi" w:hAnsiTheme="minorHAnsi" w:cstheme="minorHAnsi"/>
                <w:b/>
                <w:bCs/>
                <w:szCs w:val="22"/>
              </w:rPr>
            </w:pPr>
            <w:r w:rsidRPr="001F3ED2">
              <w:rPr>
                <w:rFonts w:asciiTheme="minorHAnsi" w:hAnsiTheme="minorHAnsi" w:cstheme="minorHAnsi"/>
                <w:b/>
                <w:bCs/>
                <w:szCs w:val="22"/>
              </w:rPr>
              <w:t xml:space="preserve">Vattenverksamhet </w:t>
            </w:r>
          </w:p>
          <w:p w14:paraId="3D39C46C" w14:textId="6F054D1E" w:rsidR="001F3ED2" w:rsidRDefault="001F3ED2" w:rsidP="001F3ED2">
            <w:pPr>
              <w:autoSpaceDE w:val="0"/>
              <w:autoSpaceDN w:val="0"/>
              <w:adjustRightInd w:val="0"/>
              <w:rPr>
                <w:rFonts w:asciiTheme="minorHAnsi" w:hAnsiTheme="minorHAnsi" w:cstheme="minorHAnsi"/>
                <w:szCs w:val="22"/>
              </w:rPr>
            </w:pPr>
            <w:r w:rsidRPr="001F3ED2">
              <w:rPr>
                <w:rFonts w:asciiTheme="minorHAnsi" w:hAnsiTheme="minorHAnsi" w:cstheme="minorHAnsi"/>
                <w:szCs w:val="22"/>
              </w:rPr>
              <w:t xml:space="preserve">Av underlaget framgår att anläggandet av skyfallsrännan är en förutsättning för planens genomförbarhet. </w:t>
            </w:r>
          </w:p>
          <w:p w14:paraId="396C7A6D" w14:textId="77777777" w:rsidR="001F3ED2" w:rsidRPr="001F3ED2" w:rsidRDefault="001F3ED2" w:rsidP="001F3ED2">
            <w:pPr>
              <w:autoSpaceDE w:val="0"/>
              <w:autoSpaceDN w:val="0"/>
              <w:adjustRightInd w:val="0"/>
              <w:rPr>
                <w:rFonts w:asciiTheme="minorHAnsi" w:hAnsiTheme="minorHAnsi" w:cstheme="minorHAnsi"/>
                <w:szCs w:val="22"/>
              </w:rPr>
            </w:pPr>
          </w:p>
          <w:p w14:paraId="6C314384" w14:textId="11A16B43" w:rsidR="001F3ED2" w:rsidRDefault="001F3ED2" w:rsidP="001F3ED2">
            <w:pPr>
              <w:autoSpaceDE w:val="0"/>
              <w:autoSpaceDN w:val="0"/>
              <w:adjustRightInd w:val="0"/>
              <w:rPr>
                <w:rFonts w:asciiTheme="minorHAnsi" w:hAnsiTheme="minorHAnsi" w:cstheme="minorHAnsi"/>
                <w:szCs w:val="22"/>
              </w:rPr>
            </w:pPr>
            <w:r w:rsidRPr="001F3ED2">
              <w:rPr>
                <w:rFonts w:asciiTheme="minorHAnsi" w:hAnsiTheme="minorHAnsi" w:cstheme="minorHAnsi"/>
                <w:szCs w:val="22"/>
              </w:rPr>
              <w:t xml:space="preserve">Anläggandet av utloppet för skyfallsledningen och utläggning av erosionsskydd, det vill säga de arbeten som utförs i vattenområdet, utgör en anmälningspliktig vattenverksamhet. </w:t>
            </w:r>
          </w:p>
          <w:p w14:paraId="789C9DA3" w14:textId="77777777" w:rsidR="001F3ED2" w:rsidRPr="001F3ED2" w:rsidRDefault="001F3ED2" w:rsidP="001F3ED2">
            <w:pPr>
              <w:autoSpaceDE w:val="0"/>
              <w:autoSpaceDN w:val="0"/>
              <w:adjustRightInd w:val="0"/>
              <w:rPr>
                <w:rFonts w:asciiTheme="minorHAnsi" w:hAnsiTheme="minorHAnsi" w:cstheme="minorHAnsi"/>
                <w:szCs w:val="22"/>
              </w:rPr>
            </w:pPr>
          </w:p>
          <w:p w14:paraId="38F80874" w14:textId="3C4CE5C9" w:rsidR="001F3ED2" w:rsidRDefault="001F3ED2" w:rsidP="001F3ED2">
            <w:pPr>
              <w:autoSpaceDE w:val="0"/>
              <w:autoSpaceDN w:val="0"/>
              <w:adjustRightInd w:val="0"/>
              <w:rPr>
                <w:rFonts w:asciiTheme="minorHAnsi" w:hAnsiTheme="minorHAnsi" w:cstheme="minorHAnsi"/>
                <w:szCs w:val="22"/>
              </w:rPr>
            </w:pPr>
            <w:r w:rsidRPr="001F3ED2">
              <w:rPr>
                <w:rFonts w:asciiTheme="minorHAnsi" w:hAnsiTheme="minorHAnsi" w:cstheme="minorHAnsi"/>
                <w:szCs w:val="22"/>
              </w:rPr>
              <w:t xml:space="preserve">Om en åtgärd kräver tillstånd eller anmälan för vattenverksamhet enligt 11 kap. MB, rekommenderar Länsstyrelsen att verksamhetsutövaren gör en anmälan till Länsstyrelsen så tidigt som möjligt. Detta eftersom planen riskerar att inte kunna genomföras om den anmälda vattenverksamheten inte får genomföras. </w:t>
            </w:r>
          </w:p>
          <w:p w14:paraId="52B22A84" w14:textId="77777777" w:rsidR="000913E5" w:rsidRPr="000A53AA" w:rsidRDefault="000913E5" w:rsidP="002F2968">
            <w:pPr>
              <w:autoSpaceDE w:val="0"/>
              <w:autoSpaceDN w:val="0"/>
              <w:adjustRightInd w:val="0"/>
              <w:rPr>
                <w:rFonts w:asciiTheme="minorHAnsi" w:hAnsiTheme="minorHAnsi" w:cstheme="minorHAnsi"/>
                <w:szCs w:val="22"/>
              </w:rPr>
            </w:pPr>
          </w:p>
        </w:tc>
      </w:tr>
      <w:tr w:rsidR="00913FAF" w14:paraId="655A8BF8" w14:textId="77777777" w:rsidTr="000849DF">
        <w:tc>
          <w:tcPr>
            <w:tcW w:w="2761" w:type="dxa"/>
          </w:tcPr>
          <w:p w14:paraId="1E3D6CFA" w14:textId="77777777" w:rsidR="00983E3E" w:rsidRPr="00077E95" w:rsidRDefault="00983E3E" w:rsidP="00A74932">
            <w:pPr>
              <w:rPr>
                <w:rFonts w:ascii="Arial" w:hAnsi="Arial" w:cs="Arial"/>
              </w:rPr>
            </w:pPr>
            <w:r w:rsidRPr="00077E95">
              <w:rPr>
                <w:rFonts w:ascii="Arial" w:hAnsi="Arial" w:cs="Arial"/>
              </w:rPr>
              <w:lastRenderedPageBreak/>
              <w:t>Trafik</w:t>
            </w:r>
            <w:r w:rsidR="007C1D71" w:rsidRPr="00077E95">
              <w:rPr>
                <w:rFonts w:ascii="Arial" w:hAnsi="Arial" w:cs="Arial"/>
              </w:rPr>
              <w:t>förvaltningen</w:t>
            </w:r>
          </w:p>
          <w:p w14:paraId="358A6EEA" w14:textId="3FD27435" w:rsidR="00983E3E" w:rsidRPr="00077E95" w:rsidRDefault="007C1D71" w:rsidP="00401ED6">
            <w:r w:rsidRPr="00077E95">
              <w:rPr>
                <w:rFonts w:ascii="Arial" w:hAnsi="Arial" w:cs="Arial"/>
              </w:rPr>
              <w:t xml:space="preserve">Kort </w:t>
            </w:r>
            <w:r w:rsidR="00036F36">
              <w:rPr>
                <w:rFonts w:ascii="Arial" w:hAnsi="Arial" w:cs="Arial"/>
              </w:rPr>
              <w:t>415</w:t>
            </w:r>
          </w:p>
        </w:tc>
        <w:tc>
          <w:tcPr>
            <w:tcW w:w="6726" w:type="dxa"/>
          </w:tcPr>
          <w:p w14:paraId="5E2274C9" w14:textId="77777777" w:rsidR="00036F36" w:rsidRPr="00036F36" w:rsidRDefault="00036F36" w:rsidP="00036F36">
            <w:pPr>
              <w:autoSpaceDE w:val="0"/>
              <w:autoSpaceDN w:val="0"/>
              <w:adjustRightInd w:val="0"/>
              <w:rPr>
                <w:rFonts w:asciiTheme="minorHAnsi" w:hAnsiTheme="minorHAnsi" w:cstheme="minorHAnsi"/>
                <w:b/>
                <w:bCs/>
                <w:szCs w:val="22"/>
              </w:rPr>
            </w:pPr>
            <w:r w:rsidRPr="00036F36">
              <w:rPr>
                <w:rFonts w:asciiTheme="minorHAnsi" w:hAnsiTheme="minorHAnsi" w:cstheme="minorHAnsi"/>
                <w:b/>
                <w:bCs/>
                <w:szCs w:val="22"/>
              </w:rPr>
              <w:t>Sammanfattande bedömning</w:t>
            </w:r>
          </w:p>
          <w:p w14:paraId="07990035" w14:textId="1C749232" w:rsidR="003F066C" w:rsidRPr="00036F36" w:rsidRDefault="00036F36" w:rsidP="00036F36">
            <w:pPr>
              <w:autoSpaceDE w:val="0"/>
              <w:autoSpaceDN w:val="0"/>
              <w:adjustRightInd w:val="0"/>
              <w:rPr>
                <w:rFonts w:asciiTheme="minorHAnsi" w:hAnsiTheme="minorHAnsi" w:cstheme="minorHAnsi"/>
                <w:szCs w:val="22"/>
              </w:rPr>
            </w:pPr>
            <w:r w:rsidRPr="00B41392">
              <w:rPr>
                <w:rFonts w:asciiTheme="minorHAnsi" w:hAnsiTheme="minorHAnsi" w:cstheme="minorHAnsi"/>
                <w:color w:val="FF0000"/>
                <w:szCs w:val="22"/>
              </w:rPr>
              <w:t>Region Stockholm motsätter fortsatt planens nuvarande placering av byggnader</w:t>
            </w:r>
            <w:r w:rsidR="005B50D1">
              <w:rPr>
                <w:rFonts w:asciiTheme="minorHAnsi" w:hAnsiTheme="minorHAnsi" w:cstheme="minorHAnsi"/>
                <w:color w:val="FF0000"/>
                <w:szCs w:val="22"/>
              </w:rPr>
              <w:t xml:space="preserve"> </w:t>
            </w:r>
            <w:r w:rsidRPr="00B41392">
              <w:rPr>
                <w:rFonts w:asciiTheme="minorHAnsi" w:hAnsiTheme="minorHAnsi" w:cstheme="minorHAnsi"/>
                <w:color w:val="FF0000"/>
                <w:szCs w:val="22"/>
              </w:rPr>
              <w:t>utmed tunnelbanans spår och kan komma att överklaga detaljplanen planen vid ett eventuellt antagande.</w:t>
            </w:r>
            <w:r w:rsidR="00B41392">
              <w:rPr>
                <w:rFonts w:asciiTheme="minorHAnsi" w:hAnsiTheme="minorHAnsi" w:cstheme="minorHAnsi"/>
                <w:szCs w:val="22"/>
              </w:rPr>
              <w:t xml:space="preserve"> </w:t>
            </w:r>
            <w:r w:rsidRPr="00036F36">
              <w:rPr>
                <w:rFonts w:asciiTheme="minorHAnsi" w:hAnsiTheme="minorHAnsi" w:cstheme="minorHAnsi"/>
                <w:szCs w:val="22"/>
              </w:rPr>
              <w:t>När bebyggelse planeras och byggs på avstånd som kommer allt närmare</w:t>
            </w:r>
            <w:r w:rsidR="00B41392">
              <w:rPr>
                <w:rFonts w:asciiTheme="minorHAnsi" w:hAnsiTheme="minorHAnsi" w:cstheme="minorHAnsi"/>
                <w:szCs w:val="22"/>
              </w:rPr>
              <w:t xml:space="preserve"> </w:t>
            </w:r>
            <w:r w:rsidRPr="00036F36">
              <w:rPr>
                <w:rFonts w:asciiTheme="minorHAnsi" w:hAnsiTheme="minorHAnsi" w:cstheme="minorHAnsi"/>
                <w:szCs w:val="22"/>
              </w:rPr>
              <w:t>spåranläggningar så ökar både risken för människors hälsa och säkerhet samt risken för påverkan på kollektivtrafikens trafik under både genomförande och förvaltning.</w:t>
            </w:r>
          </w:p>
          <w:p w14:paraId="03A1E175" w14:textId="77777777" w:rsidR="00036F36" w:rsidRPr="00036F36" w:rsidRDefault="00036F36" w:rsidP="00036F36">
            <w:pPr>
              <w:autoSpaceDE w:val="0"/>
              <w:autoSpaceDN w:val="0"/>
              <w:adjustRightInd w:val="0"/>
              <w:rPr>
                <w:rFonts w:asciiTheme="minorHAnsi" w:hAnsiTheme="minorHAnsi" w:cstheme="minorHAnsi"/>
                <w:szCs w:val="22"/>
              </w:rPr>
            </w:pPr>
          </w:p>
          <w:p w14:paraId="5A2D5BA8" w14:textId="77777777" w:rsidR="00036F36" w:rsidRPr="00036F36" w:rsidRDefault="00036F36" w:rsidP="00036F36">
            <w:pPr>
              <w:autoSpaceDE w:val="0"/>
              <w:autoSpaceDN w:val="0"/>
              <w:adjustRightInd w:val="0"/>
              <w:rPr>
                <w:rFonts w:asciiTheme="minorHAnsi" w:hAnsiTheme="minorHAnsi" w:cstheme="minorHAnsi"/>
                <w:b/>
                <w:bCs/>
                <w:szCs w:val="22"/>
              </w:rPr>
            </w:pPr>
            <w:r w:rsidRPr="00036F36">
              <w:rPr>
                <w:rFonts w:asciiTheme="minorHAnsi" w:hAnsiTheme="minorHAnsi" w:cstheme="minorHAnsi"/>
                <w:b/>
                <w:bCs/>
                <w:szCs w:val="22"/>
              </w:rPr>
              <w:t>Region Stockholms synpunkter på förslaget</w:t>
            </w:r>
          </w:p>
          <w:p w14:paraId="02031A5B" w14:textId="27EBCB01" w:rsidR="00036F36" w:rsidRPr="00036F36" w:rsidRDefault="00036F36" w:rsidP="00036F36">
            <w:pPr>
              <w:autoSpaceDE w:val="0"/>
              <w:autoSpaceDN w:val="0"/>
              <w:adjustRightInd w:val="0"/>
              <w:rPr>
                <w:rFonts w:asciiTheme="minorHAnsi" w:hAnsiTheme="minorHAnsi" w:cstheme="minorHAnsi"/>
                <w:szCs w:val="22"/>
              </w:rPr>
            </w:pPr>
            <w:r w:rsidRPr="00036F36">
              <w:rPr>
                <w:rFonts w:asciiTheme="minorHAnsi" w:hAnsiTheme="minorHAnsi" w:cstheme="minorHAnsi"/>
                <w:szCs w:val="22"/>
              </w:rPr>
              <w:t>Sedan samrådet har Regionen deltagit i arbetet tillsammans med byggherrar och staden för frågor kopplat till närheten av tunnelbanans anläggning. Region Stockholm har genom hela processen delgivit staden att samverkan är nödvändig oavsett valet att planlägga mycket nära tunnelbanans anläggning. Regionen kan dock inte utesluta att en överklagan vid ett eventuellt antagande kan bli nödvändig på grund av att bebyggelsen planeras betydligt närmre än det rekommenderade avståndet på 15 meter dess konsekvenser.</w:t>
            </w:r>
          </w:p>
          <w:p w14:paraId="1BD7B11F" w14:textId="77777777" w:rsidR="00036F36" w:rsidRPr="00036F36" w:rsidRDefault="00036F36" w:rsidP="00036F36">
            <w:pPr>
              <w:autoSpaceDE w:val="0"/>
              <w:autoSpaceDN w:val="0"/>
              <w:adjustRightInd w:val="0"/>
              <w:rPr>
                <w:rFonts w:asciiTheme="minorHAnsi" w:hAnsiTheme="minorHAnsi" w:cstheme="minorHAnsi"/>
                <w:szCs w:val="22"/>
              </w:rPr>
            </w:pPr>
          </w:p>
          <w:p w14:paraId="4C16BC2C" w14:textId="77777777" w:rsidR="00036F36" w:rsidRPr="00036F36" w:rsidRDefault="00036F36" w:rsidP="00036F36">
            <w:pPr>
              <w:autoSpaceDE w:val="0"/>
              <w:autoSpaceDN w:val="0"/>
              <w:adjustRightInd w:val="0"/>
              <w:rPr>
                <w:rFonts w:asciiTheme="minorHAnsi" w:hAnsiTheme="minorHAnsi" w:cstheme="minorHAnsi"/>
                <w:b/>
                <w:bCs/>
                <w:szCs w:val="22"/>
              </w:rPr>
            </w:pPr>
            <w:r w:rsidRPr="00036F36">
              <w:rPr>
                <w:rFonts w:asciiTheme="minorHAnsi" w:hAnsiTheme="minorHAnsi" w:cstheme="minorHAnsi"/>
                <w:b/>
                <w:bCs/>
                <w:szCs w:val="22"/>
              </w:rPr>
              <w:t>Förutsättningar för befintlig och planerad kollektivtrafik -</w:t>
            </w:r>
          </w:p>
          <w:p w14:paraId="1F3DB6C9" w14:textId="77777777" w:rsidR="00036F36" w:rsidRPr="00036F36" w:rsidRDefault="00036F36" w:rsidP="00036F36">
            <w:pPr>
              <w:autoSpaceDE w:val="0"/>
              <w:autoSpaceDN w:val="0"/>
              <w:adjustRightInd w:val="0"/>
              <w:rPr>
                <w:rFonts w:asciiTheme="minorHAnsi" w:hAnsiTheme="minorHAnsi" w:cstheme="minorHAnsi"/>
                <w:b/>
                <w:bCs/>
                <w:szCs w:val="22"/>
              </w:rPr>
            </w:pPr>
            <w:r w:rsidRPr="00036F36">
              <w:rPr>
                <w:rFonts w:asciiTheme="minorHAnsi" w:hAnsiTheme="minorHAnsi" w:cstheme="minorHAnsi"/>
                <w:b/>
                <w:bCs/>
                <w:szCs w:val="22"/>
              </w:rPr>
              <w:t>Busstrafik</w:t>
            </w:r>
          </w:p>
          <w:p w14:paraId="3635CD5D" w14:textId="318833A7" w:rsidR="00036F36" w:rsidRPr="00036F36" w:rsidRDefault="00036F36" w:rsidP="00036F36">
            <w:pPr>
              <w:autoSpaceDE w:val="0"/>
              <w:autoSpaceDN w:val="0"/>
              <w:adjustRightInd w:val="0"/>
              <w:rPr>
                <w:rFonts w:asciiTheme="minorHAnsi" w:hAnsiTheme="minorHAnsi" w:cstheme="minorHAnsi"/>
                <w:szCs w:val="22"/>
              </w:rPr>
            </w:pPr>
            <w:r w:rsidRPr="00036F36">
              <w:rPr>
                <w:rFonts w:asciiTheme="minorHAnsi" w:hAnsiTheme="minorHAnsi" w:cstheme="minorHAnsi"/>
                <w:szCs w:val="22"/>
              </w:rPr>
              <w:t xml:space="preserve">Region Stockholm lyfte redan i samrådet synpunkter avseende utformning av gator för busstrafik även fast dessa innefattas i planområdet. Det är fortsatt av vikt att inför ombyggnad av gator att kraven i </w:t>
            </w:r>
            <w:proofErr w:type="spellStart"/>
            <w:r w:rsidRPr="00036F36">
              <w:rPr>
                <w:rFonts w:asciiTheme="minorHAnsi" w:hAnsiTheme="minorHAnsi" w:cstheme="minorHAnsi"/>
                <w:szCs w:val="22"/>
              </w:rPr>
              <w:t>RiGata</w:t>
            </w:r>
            <w:proofErr w:type="spellEnd"/>
            <w:r w:rsidRPr="00036F36">
              <w:rPr>
                <w:rFonts w:asciiTheme="minorHAnsi" w:hAnsiTheme="minorHAnsi" w:cstheme="minorHAnsi"/>
                <w:szCs w:val="22"/>
              </w:rPr>
              <w:t xml:space="preserve">-buss säkerställs för att inte påverka möjligheten att </w:t>
            </w:r>
            <w:r w:rsidRPr="00036F36">
              <w:rPr>
                <w:rFonts w:asciiTheme="minorHAnsi" w:hAnsiTheme="minorHAnsi" w:cstheme="minorHAnsi"/>
                <w:szCs w:val="22"/>
              </w:rPr>
              <w:lastRenderedPageBreak/>
              <w:t xml:space="preserve">fortsätta trafikera enligt dagens lösning. Det har tidigare förts dialog avseende utformning inom ramen för systemhandling för Örnsbergsvägen och Hägerstensvägen. Regionen vill trycka på vikten att denna fortsätter då kraven enligt </w:t>
            </w:r>
            <w:proofErr w:type="spellStart"/>
            <w:r w:rsidRPr="00036F36">
              <w:rPr>
                <w:rFonts w:asciiTheme="minorHAnsi" w:hAnsiTheme="minorHAnsi" w:cstheme="minorHAnsi"/>
                <w:szCs w:val="22"/>
              </w:rPr>
              <w:t>RiGata</w:t>
            </w:r>
            <w:proofErr w:type="spellEnd"/>
            <w:r w:rsidRPr="00036F36">
              <w:rPr>
                <w:rFonts w:asciiTheme="minorHAnsi" w:hAnsiTheme="minorHAnsi" w:cstheme="minorHAnsi"/>
                <w:szCs w:val="22"/>
              </w:rPr>
              <w:t>-buss inte helt är uppfyllda.</w:t>
            </w:r>
          </w:p>
          <w:p w14:paraId="513265B5" w14:textId="77777777" w:rsidR="00036F36" w:rsidRPr="00036F36" w:rsidRDefault="00036F36" w:rsidP="00036F36">
            <w:pPr>
              <w:autoSpaceDE w:val="0"/>
              <w:autoSpaceDN w:val="0"/>
              <w:adjustRightInd w:val="0"/>
              <w:rPr>
                <w:rFonts w:asciiTheme="minorHAnsi" w:hAnsiTheme="minorHAnsi" w:cstheme="minorHAnsi"/>
                <w:szCs w:val="22"/>
              </w:rPr>
            </w:pPr>
          </w:p>
          <w:p w14:paraId="6E28F6C0" w14:textId="1FCEFA9B" w:rsidR="00036F36" w:rsidRPr="00036F36" w:rsidRDefault="00036F36" w:rsidP="00036F36">
            <w:pPr>
              <w:autoSpaceDE w:val="0"/>
              <w:autoSpaceDN w:val="0"/>
              <w:adjustRightInd w:val="0"/>
              <w:rPr>
                <w:rFonts w:asciiTheme="minorHAnsi" w:hAnsiTheme="minorHAnsi" w:cstheme="minorHAnsi"/>
                <w:szCs w:val="22"/>
              </w:rPr>
            </w:pPr>
            <w:r w:rsidRPr="00036F36">
              <w:rPr>
                <w:rFonts w:asciiTheme="minorHAnsi" w:hAnsiTheme="minorHAnsi" w:cstheme="minorHAnsi"/>
                <w:szCs w:val="22"/>
              </w:rPr>
              <w:t>Regionen vill åter lyfta att en dialog om framtida vändningar av busstrafik i närheten av Örnsberg är välkommen i framtiden, då busstrafiken på sikt kan behöva förstärkas i planområdets omedelbara närhet.</w:t>
            </w:r>
          </w:p>
          <w:p w14:paraId="6270C062" w14:textId="77777777" w:rsidR="00036F36" w:rsidRPr="00036F36" w:rsidRDefault="00036F36" w:rsidP="00036F36">
            <w:pPr>
              <w:autoSpaceDE w:val="0"/>
              <w:autoSpaceDN w:val="0"/>
              <w:adjustRightInd w:val="0"/>
              <w:rPr>
                <w:rFonts w:asciiTheme="minorHAnsi" w:hAnsiTheme="minorHAnsi" w:cstheme="minorHAnsi"/>
                <w:szCs w:val="22"/>
              </w:rPr>
            </w:pPr>
          </w:p>
          <w:p w14:paraId="348F1CE9" w14:textId="77777777" w:rsidR="00036F36" w:rsidRPr="00036F36" w:rsidRDefault="00036F36" w:rsidP="00036F36">
            <w:pPr>
              <w:autoSpaceDE w:val="0"/>
              <w:autoSpaceDN w:val="0"/>
              <w:adjustRightInd w:val="0"/>
              <w:rPr>
                <w:rFonts w:asciiTheme="minorHAnsi" w:hAnsiTheme="minorHAnsi" w:cstheme="minorHAnsi"/>
                <w:b/>
                <w:bCs/>
                <w:szCs w:val="22"/>
              </w:rPr>
            </w:pPr>
            <w:r w:rsidRPr="00036F36">
              <w:rPr>
                <w:rFonts w:asciiTheme="minorHAnsi" w:hAnsiTheme="minorHAnsi" w:cstheme="minorHAnsi"/>
                <w:b/>
                <w:bCs/>
                <w:szCs w:val="22"/>
              </w:rPr>
              <w:t>Anläggning och infrastruktur – Tunnelbanan</w:t>
            </w:r>
          </w:p>
          <w:p w14:paraId="33BFDAC5" w14:textId="5C078339" w:rsidR="00036F36" w:rsidRDefault="00036F36" w:rsidP="00036F36">
            <w:pPr>
              <w:autoSpaceDE w:val="0"/>
              <w:autoSpaceDN w:val="0"/>
              <w:adjustRightInd w:val="0"/>
              <w:rPr>
                <w:rFonts w:asciiTheme="minorHAnsi" w:hAnsiTheme="minorHAnsi" w:cstheme="minorHAnsi"/>
                <w:szCs w:val="22"/>
              </w:rPr>
            </w:pPr>
            <w:r w:rsidRPr="00036F36">
              <w:rPr>
                <w:rFonts w:asciiTheme="minorHAnsi" w:hAnsiTheme="minorHAnsi" w:cstheme="minorHAnsi"/>
                <w:szCs w:val="22"/>
              </w:rPr>
              <w:t>Region Stockholm äger genom AB Storstockholms lokaltrafik (SL) anläggningen för tunnelbanan som återfinns inom detaljplanens område. Omfattningen och utformningen för föreslagen bebyggelse ställer höga krav på den fortsätta planprocessen och detaljplanens utformning för att tunnelbanans anläggning ska skyddas och därmed kunna säkerställa en god och säker kollektivtrafik för regionens invånare. Regionen har sedan samrådet fört en dialog med staden men har fortsatt synpunkter som behöver hanteras innan ett antagande för att Regionen ska kunna godta planen i dess nuvarande utformning. Region Stockholm ser fortsatt problem med att bebyggelse planeras på ett</w:t>
            </w:r>
            <w:r w:rsidR="00B41392">
              <w:rPr>
                <w:rFonts w:asciiTheme="minorHAnsi" w:hAnsiTheme="minorHAnsi" w:cstheme="minorHAnsi"/>
                <w:szCs w:val="22"/>
              </w:rPr>
              <w:t xml:space="preserve"> </w:t>
            </w:r>
            <w:r w:rsidRPr="00036F36">
              <w:rPr>
                <w:rFonts w:asciiTheme="minorHAnsi" w:hAnsiTheme="minorHAnsi" w:cstheme="minorHAnsi"/>
                <w:szCs w:val="22"/>
              </w:rPr>
              <w:t xml:space="preserve">mycket nära avstånd från tunnelbanans anläggning. </w:t>
            </w:r>
            <w:r w:rsidRPr="00B41392">
              <w:rPr>
                <w:rFonts w:asciiTheme="minorHAnsi" w:hAnsiTheme="minorHAnsi" w:cstheme="minorHAnsi"/>
                <w:color w:val="FF0000"/>
                <w:szCs w:val="22"/>
              </w:rPr>
              <w:t xml:space="preserve">Bostadshusets placering är som närmst ca 8 meter från </w:t>
            </w:r>
            <w:proofErr w:type="spellStart"/>
            <w:r w:rsidRPr="00B41392">
              <w:rPr>
                <w:rFonts w:asciiTheme="minorHAnsi" w:hAnsiTheme="minorHAnsi" w:cstheme="minorHAnsi"/>
                <w:color w:val="FF0000"/>
                <w:szCs w:val="22"/>
              </w:rPr>
              <w:t>spårmitt</w:t>
            </w:r>
            <w:proofErr w:type="spellEnd"/>
            <w:r w:rsidRPr="00B41392">
              <w:rPr>
                <w:rFonts w:asciiTheme="minorHAnsi" w:hAnsiTheme="minorHAnsi" w:cstheme="minorHAnsi"/>
                <w:color w:val="FF0000"/>
                <w:szCs w:val="22"/>
              </w:rPr>
              <w:t xml:space="preserve">, vilket är en stor avvikelse från Region Stockholms Säkerhetsföreskrift SSÄ SÄB-0338 Tunnelbanan som anger att ett generellt skyddsavstånd om 15 meter från </w:t>
            </w:r>
            <w:proofErr w:type="spellStart"/>
            <w:r w:rsidRPr="00B41392">
              <w:rPr>
                <w:rFonts w:asciiTheme="minorHAnsi" w:hAnsiTheme="minorHAnsi" w:cstheme="minorHAnsi"/>
                <w:color w:val="FF0000"/>
                <w:szCs w:val="22"/>
              </w:rPr>
              <w:t>spårmitt</w:t>
            </w:r>
            <w:proofErr w:type="spellEnd"/>
            <w:r w:rsidRPr="00B41392">
              <w:rPr>
                <w:rFonts w:asciiTheme="minorHAnsi" w:hAnsiTheme="minorHAnsi" w:cstheme="minorHAnsi"/>
                <w:color w:val="FF0000"/>
                <w:szCs w:val="22"/>
              </w:rPr>
              <w:t xml:space="preserve"> bör eftersträvas. Region Stockholm ser dock att i detta fall kan det hänvisas till föregående skrivelse i samrådsyttrande att rekommendation är att ny bebyggelse uppförs minst tio</w:t>
            </w:r>
            <w:r w:rsidR="00B41392" w:rsidRPr="00B41392">
              <w:rPr>
                <w:rFonts w:asciiTheme="minorHAnsi" w:hAnsiTheme="minorHAnsi" w:cstheme="minorHAnsi"/>
                <w:color w:val="FF0000"/>
                <w:szCs w:val="22"/>
              </w:rPr>
              <w:t xml:space="preserve"> </w:t>
            </w:r>
            <w:r w:rsidRPr="00B41392">
              <w:rPr>
                <w:rFonts w:asciiTheme="minorHAnsi" w:hAnsiTheme="minorHAnsi" w:cstheme="minorHAnsi"/>
                <w:color w:val="FF0000"/>
                <w:szCs w:val="22"/>
              </w:rPr>
              <w:t>meter utanför spårområdet, vilket i många fall kan räknas från stängsel.</w:t>
            </w:r>
          </w:p>
          <w:p w14:paraId="27421732" w14:textId="77777777" w:rsidR="00B41392" w:rsidRPr="00036F36" w:rsidRDefault="00B41392" w:rsidP="00036F36">
            <w:pPr>
              <w:autoSpaceDE w:val="0"/>
              <w:autoSpaceDN w:val="0"/>
              <w:adjustRightInd w:val="0"/>
              <w:rPr>
                <w:rFonts w:asciiTheme="minorHAnsi" w:hAnsiTheme="minorHAnsi" w:cstheme="minorHAnsi"/>
                <w:szCs w:val="22"/>
              </w:rPr>
            </w:pPr>
          </w:p>
          <w:p w14:paraId="62388E2F" w14:textId="77777777" w:rsidR="00036F36" w:rsidRPr="00036F36" w:rsidRDefault="00036F36" w:rsidP="00036F36">
            <w:pPr>
              <w:autoSpaceDE w:val="0"/>
              <w:autoSpaceDN w:val="0"/>
              <w:adjustRightInd w:val="0"/>
              <w:rPr>
                <w:rFonts w:asciiTheme="minorHAnsi" w:hAnsiTheme="minorHAnsi" w:cstheme="minorHAnsi"/>
                <w:szCs w:val="22"/>
              </w:rPr>
            </w:pPr>
            <w:r w:rsidRPr="00036F36">
              <w:rPr>
                <w:rFonts w:asciiTheme="minorHAnsi" w:hAnsiTheme="minorHAnsi" w:cstheme="minorHAnsi"/>
                <w:szCs w:val="22"/>
              </w:rPr>
              <w:t>Majoriteten av de tillkommande byggnader som i planen föreslås längs</w:t>
            </w:r>
          </w:p>
          <w:p w14:paraId="365CB63C" w14:textId="15320B1D" w:rsidR="00036F36" w:rsidRPr="00036F36" w:rsidRDefault="00036F36" w:rsidP="00036F36">
            <w:pPr>
              <w:autoSpaceDE w:val="0"/>
              <w:autoSpaceDN w:val="0"/>
              <w:adjustRightInd w:val="0"/>
              <w:rPr>
                <w:rFonts w:asciiTheme="minorHAnsi" w:hAnsiTheme="minorHAnsi" w:cstheme="minorHAnsi"/>
                <w:szCs w:val="22"/>
              </w:rPr>
            </w:pPr>
            <w:r w:rsidRPr="00036F36">
              <w:rPr>
                <w:rFonts w:asciiTheme="minorHAnsi" w:hAnsiTheme="minorHAnsi" w:cstheme="minorHAnsi"/>
                <w:szCs w:val="22"/>
              </w:rPr>
              <w:t>tunnelbanans anläggning, är placerade med ett avstånd från stängsel som är mindre än 10 meter vilket kan försvåra trafikförvaltningens drift- och</w:t>
            </w:r>
          </w:p>
          <w:p w14:paraId="1DC7D9EA" w14:textId="77777777" w:rsidR="00036F36" w:rsidRPr="00036F36" w:rsidRDefault="00036F36" w:rsidP="00036F36">
            <w:pPr>
              <w:autoSpaceDE w:val="0"/>
              <w:autoSpaceDN w:val="0"/>
              <w:adjustRightInd w:val="0"/>
              <w:rPr>
                <w:rFonts w:asciiTheme="minorHAnsi" w:hAnsiTheme="minorHAnsi" w:cstheme="minorHAnsi"/>
                <w:szCs w:val="22"/>
              </w:rPr>
            </w:pPr>
            <w:r w:rsidRPr="00036F36">
              <w:rPr>
                <w:rFonts w:asciiTheme="minorHAnsi" w:hAnsiTheme="minorHAnsi" w:cstheme="minorHAnsi"/>
                <w:szCs w:val="22"/>
              </w:rPr>
              <w:t>underhållsarbeten och dessutom vara försvårande vid uppförandet av de</w:t>
            </w:r>
          </w:p>
          <w:p w14:paraId="16FFAFBD" w14:textId="3BE12084" w:rsidR="00036F36" w:rsidRPr="00036F36" w:rsidRDefault="00036F36" w:rsidP="00036F36">
            <w:pPr>
              <w:autoSpaceDE w:val="0"/>
              <w:autoSpaceDN w:val="0"/>
              <w:adjustRightInd w:val="0"/>
              <w:rPr>
                <w:rFonts w:asciiTheme="minorHAnsi" w:hAnsiTheme="minorHAnsi" w:cstheme="minorHAnsi"/>
                <w:szCs w:val="22"/>
              </w:rPr>
            </w:pPr>
            <w:r w:rsidRPr="00036F36">
              <w:rPr>
                <w:rFonts w:asciiTheme="minorHAnsi" w:hAnsiTheme="minorHAnsi" w:cstheme="minorHAnsi"/>
                <w:szCs w:val="22"/>
              </w:rPr>
              <w:t>tillkommande husen.</w:t>
            </w:r>
          </w:p>
          <w:p w14:paraId="46A93EA5" w14:textId="77777777" w:rsidR="00036F36" w:rsidRPr="00036F36" w:rsidRDefault="00036F36" w:rsidP="00036F36">
            <w:pPr>
              <w:autoSpaceDE w:val="0"/>
              <w:autoSpaceDN w:val="0"/>
              <w:adjustRightInd w:val="0"/>
              <w:rPr>
                <w:rFonts w:asciiTheme="minorHAnsi" w:hAnsiTheme="minorHAnsi" w:cstheme="minorHAnsi"/>
                <w:szCs w:val="22"/>
              </w:rPr>
            </w:pPr>
          </w:p>
          <w:p w14:paraId="5E431D1E" w14:textId="79B08A83" w:rsidR="00036F36" w:rsidRPr="00B41392" w:rsidRDefault="00036F36" w:rsidP="00036F36">
            <w:pPr>
              <w:autoSpaceDE w:val="0"/>
              <w:autoSpaceDN w:val="0"/>
              <w:adjustRightInd w:val="0"/>
              <w:rPr>
                <w:rFonts w:asciiTheme="minorHAnsi" w:hAnsiTheme="minorHAnsi" w:cstheme="minorHAnsi"/>
                <w:color w:val="FF0000"/>
                <w:szCs w:val="22"/>
              </w:rPr>
            </w:pPr>
            <w:r w:rsidRPr="00B41392">
              <w:rPr>
                <w:rFonts w:asciiTheme="minorHAnsi" w:hAnsiTheme="minorHAnsi" w:cstheme="minorHAnsi"/>
                <w:color w:val="FF0000"/>
                <w:szCs w:val="22"/>
              </w:rPr>
              <w:t>De höga husens, i kvarter 6 och 7, omedelbara närhet till plattformen medför väsentliga säkerhetsrisker, i synnerhet under byggskedet men även i driftskedet. Region Stockholm bedömer att byggandet av husen bara kan ske om en skyddsportal uppförs över spårområdet. Regionen efterfrågar en detaljerad riskanalys som behandlar risk för nedfallande föremål och dimensionering av skyddsportal.</w:t>
            </w:r>
          </w:p>
          <w:p w14:paraId="04BEC346" w14:textId="77777777" w:rsidR="00036F36" w:rsidRPr="00036F36" w:rsidRDefault="00036F36" w:rsidP="00036F36">
            <w:pPr>
              <w:autoSpaceDE w:val="0"/>
              <w:autoSpaceDN w:val="0"/>
              <w:adjustRightInd w:val="0"/>
              <w:rPr>
                <w:rFonts w:asciiTheme="minorHAnsi" w:hAnsiTheme="minorHAnsi" w:cstheme="minorHAnsi"/>
                <w:szCs w:val="22"/>
              </w:rPr>
            </w:pPr>
          </w:p>
          <w:p w14:paraId="627B20B4" w14:textId="0A0CBB2A" w:rsidR="00036F36" w:rsidRPr="00B41392" w:rsidRDefault="00036F36" w:rsidP="00036F36">
            <w:pPr>
              <w:autoSpaceDE w:val="0"/>
              <w:autoSpaceDN w:val="0"/>
              <w:adjustRightInd w:val="0"/>
              <w:rPr>
                <w:rFonts w:asciiTheme="minorHAnsi" w:hAnsiTheme="minorHAnsi" w:cstheme="minorHAnsi"/>
                <w:color w:val="FF0000"/>
                <w:szCs w:val="22"/>
              </w:rPr>
            </w:pPr>
            <w:r w:rsidRPr="00036F36">
              <w:rPr>
                <w:rFonts w:asciiTheme="minorHAnsi" w:hAnsiTheme="minorHAnsi" w:cstheme="minorHAnsi"/>
                <w:szCs w:val="22"/>
              </w:rPr>
              <w:t xml:space="preserve">Region Stockholm är tveksam till jämförelsen mellan Boverkets regler om åtta meter mellan byggnader för att förhindra brandspridning och åtta meter mellan hus och </w:t>
            </w:r>
            <w:proofErr w:type="spellStart"/>
            <w:r w:rsidRPr="00036F36">
              <w:rPr>
                <w:rFonts w:asciiTheme="minorHAnsi" w:hAnsiTheme="minorHAnsi" w:cstheme="minorHAnsi"/>
                <w:szCs w:val="22"/>
              </w:rPr>
              <w:t>spårmitt</w:t>
            </w:r>
            <w:proofErr w:type="spellEnd"/>
            <w:r w:rsidRPr="00036F36">
              <w:rPr>
                <w:rFonts w:asciiTheme="minorHAnsi" w:hAnsiTheme="minorHAnsi" w:cstheme="minorHAnsi"/>
                <w:szCs w:val="22"/>
              </w:rPr>
              <w:t xml:space="preserve">. Utanför </w:t>
            </w:r>
            <w:proofErr w:type="spellStart"/>
            <w:r w:rsidRPr="00036F36">
              <w:rPr>
                <w:rFonts w:asciiTheme="minorHAnsi" w:hAnsiTheme="minorHAnsi" w:cstheme="minorHAnsi"/>
                <w:szCs w:val="22"/>
              </w:rPr>
              <w:t>spårmitt</w:t>
            </w:r>
            <w:proofErr w:type="spellEnd"/>
            <w:r w:rsidRPr="00036F36">
              <w:rPr>
                <w:rFonts w:asciiTheme="minorHAnsi" w:hAnsiTheme="minorHAnsi" w:cstheme="minorHAnsi"/>
                <w:szCs w:val="22"/>
              </w:rPr>
              <w:t xml:space="preserve"> finns halva tåget, halva spåranläggningen, kabelränna, olika teknikkomponenter, stängsel och eventuella teknikskåp. De delarna ingår då i åtta meter och det kan inte vara ett rimligt antagande att exkludera en så stor del av anläggningen. Om jämförelsen ska föras över på tunnelbanan bör ett bättre antagande gälla avståndet mellan byggnad och</w:t>
            </w:r>
            <w:r w:rsidR="009E62DA">
              <w:rPr>
                <w:rFonts w:asciiTheme="minorHAnsi" w:hAnsiTheme="minorHAnsi" w:cstheme="minorHAnsi"/>
                <w:szCs w:val="22"/>
              </w:rPr>
              <w:t xml:space="preserve"> </w:t>
            </w:r>
            <w:r w:rsidRPr="00036F36">
              <w:rPr>
                <w:rFonts w:asciiTheme="minorHAnsi" w:hAnsiTheme="minorHAnsi" w:cstheme="minorHAnsi"/>
                <w:szCs w:val="22"/>
              </w:rPr>
              <w:t>ytterkant av tunnelbanans anläggning enligt resonemang ovan.</w:t>
            </w:r>
            <w:r w:rsidR="00B41392">
              <w:rPr>
                <w:rFonts w:asciiTheme="minorHAnsi" w:hAnsiTheme="minorHAnsi" w:cstheme="minorHAnsi"/>
                <w:szCs w:val="22"/>
              </w:rPr>
              <w:t xml:space="preserve"> </w:t>
            </w:r>
            <w:r w:rsidRPr="00B41392">
              <w:rPr>
                <w:rFonts w:asciiTheme="minorHAnsi" w:hAnsiTheme="minorHAnsi" w:cstheme="minorHAnsi"/>
                <w:color w:val="FF0000"/>
                <w:szCs w:val="22"/>
              </w:rPr>
              <w:t>Det är därmed Regionens ställningstagande att bostadsprojektet i kvarter 6 och 7, i nuvarande utformning, avråds.</w:t>
            </w:r>
          </w:p>
          <w:p w14:paraId="6A7E2584" w14:textId="77777777" w:rsidR="00036F36" w:rsidRPr="00036F36" w:rsidRDefault="00036F36" w:rsidP="00036F36">
            <w:pPr>
              <w:autoSpaceDE w:val="0"/>
              <w:autoSpaceDN w:val="0"/>
              <w:adjustRightInd w:val="0"/>
              <w:rPr>
                <w:rFonts w:asciiTheme="minorHAnsi" w:hAnsiTheme="minorHAnsi" w:cstheme="minorHAnsi"/>
                <w:b/>
                <w:bCs/>
                <w:szCs w:val="22"/>
              </w:rPr>
            </w:pPr>
          </w:p>
          <w:p w14:paraId="28A28477" w14:textId="6DE7A3A7" w:rsidR="00036F36" w:rsidRPr="00036F36" w:rsidRDefault="00036F36" w:rsidP="00036F36">
            <w:pPr>
              <w:autoSpaceDE w:val="0"/>
              <w:autoSpaceDN w:val="0"/>
              <w:adjustRightInd w:val="0"/>
              <w:rPr>
                <w:rFonts w:asciiTheme="minorHAnsi" w:hAnsiTheme="minorHAnsi" w:cstheme="minorHAnsi"/>
                <w:b/>
                <w:bCs/>
                <w:szCs w:val="22"/>
              </w:rPr>
            </w:pPr>
            <w:r w:rsidRPr="00036F36">
              <w:rPr>
                <w:rFonts w:asciiTheme="minorHAnsi" w:hAnsiTheme="minorHAnsi" w:cstheme="minorHAnsi"/>
                <w:b/>
                <w:bCs/>
                <w:szCs w:val="22"/>
              </w:rPr>
              <w:t>Planbestämmelser</w:t>
            </w:r>
          </w:p>
          <w:p w14:paraId="2AB57D9B" w14:textId="4C602028" w:rsidR="00036F36" w:rsidRPr="00B41392" w:rsidRDefault="00036F36" w:rsidP="00036F36">
            <w:pPr>
              <w:autoSpaceDE w:val="0"/>
              <w:autoSpaceDN w:val="0"/>
              <w:adjustRightInd w:val="0"/>
              <w:rPr>
                <w:rFonts w:asciiTheme="minorHAnsi" w:hAnsiTheme="minorHAnsi" w:cstheme="minorHAnsi"/>
                <w:color w:val="FF0000"/>
                <w:szCs w:val="22"/>
              </w:rPr>
            </w:pPr>
            <w:r w:rsidRPr="00B41392">
              <w:rPr>
                <w:rFonts w:asciiTheme="minorHAnsi" w:hAnsiTheme="minorHAnsi" w:cstheme="minorHAnsi"/>
                <w:color w:val="FF0000"/>
                <w:szCs w:val="22"/>
              </w:rPr>
              <w:lastRenderedPageBreak/>
              <w:t>Region Stockholm</w:t>
            </w:r>
            <w:r w:rsidR="00B41392" w:rsidRPr="00B41392">
              <w:rPr>
                <w:rFonts w:asciiTheme="minorHAnsi" w:hAnsiTheme="minorHAnsi" w:cstheme="minorHAnsi"/>
                <w:color w:val="FF0000"/>
                <w:szCs w:val="22"/>
              </w:rPr>
              <w:t xml:space="preserve"> </w:t>
            </w:r>
            <w:proofErr w:type="spellStart"/>
            <w:r w:rsidRPr="00B41392">
              <w:rPr>
                <w:rFonts w:asciiTheme="minorHAnsi" w:hAnsiTheme="minorHAnsi" w:cstheme="minorHAnsi"/>
                <w:color w:val="FF0000"/>
                <w:szCs w:val="22"/>
              </w:rPr>
              <w:t>Stockholm</w:t>
            </w:r>
            <w:proofErr w:type="spellEnd"/>
            <w:r w:rsidRPr="00B41392">
              <w:rPr>
                <w:rFonts w:asciiTheme="minorHAnsi" w:hAnsiTheme="minorHAnsi" w:cstheme="minorHAnsi"/>
                <w:color w:val="FF0000"/>
                <w:szCs w:val="22"/>
              </w:rPr>
              <w:t xml:space="preserve"> ser att bestämmelsen avseende markreservat x2 behöver ses över då den kan misstolkas att marken för tunnelbanan ska vara tillgänglig för en allmännyttig gångbro. Regionen är gärna delaktig i en korrekt formulerad bestämmelse alternativt bör ett minst höjdmått användas.</w:t>
            </w:r>
          </w:p>
          <w:p w14:paraId="176032F7" w14:textId="77777777" w:rsidR="00036F36" w:rsidRPr="00036F36" w:rsidRDefault="00036F36" w:rsidP="00036F36">
            <w:pPr>
              <w:autoSpaceDE w:val="0"/>
              <w:autoSpaceDN w:val="0"/>
              <w:adjustRightInd w:val="0"/>
              <w:rPr>
                <w:rFonts w:asciiTheme="minorHAnsi" w:hAnsiTheme="minorHAnsi" w:cstheme="minorHAnsi"/>
                <w:szCs w:val="22"/>
              </w:rPr>
            </w:pPr>
          </w:p>
          <w:p w14:paraId="6DCEBCEF" w14:textId="1EBE6F28" w:rsidR="00036F36" w:rsidRPr="00B41392" w:rsidRDefault="00036F36" w:rsidP="00036F36">
            <w:pPr>
              <w:autoSpaceDE w:val="0"/>
              <w:autoSpaceDN w:val="0"/>
              <w:adjustRightInd w:val="0"/>
              <w:rPr>
                <w:rFonts w:asciiTheme="minorHAnsi" w:hAnsiTheme="minorHAnsi" w:cstheme="minorHAnsi"/>
                <w:color w:val="FF0000"/>
                <w:szCs w:val="22"/>
              </w:rPr>
            </w:pPr>
            <w:r w:rsidRPr="00B41392">
              <w:rPr>
                <w:rFonts w:asciiTheme="minorHAnsi" w:hAnsiTheme="minorHAnsi" w:cstheme="minorHAnsi"/>
                <w:color w:val="FF0000"/>
                <w:szCs w:val="22"/>
              </w:rPr>
              <w:t>Avseende kvartersmarken som ska vara tillgänglig för gång- och cykelbana (x1) ser Regionen inte att den säkerställer access till spårområdet och befintlig grind. Regionen undrar varför planområdet närmst tunnelbanan vid kvarter 12 istället kan planläggas som Park.</w:t>
            </w:r>
          </w:p>
          <w:p w14:paraId="0ABB1618" w14:textId="77777777" w:rsidR="00B41392" w:rsidRPr="00036F36" w:rsidRDefault="00B41392" w:rsidP="00036F36">
            <w:pPr>
              <w:autoSpaceDE w:val="0"/>
              <w:autoSpaceDN w:val="0"/>
              <w:adjustRightInd w:val="0"/>
              <w:rPr>
                <w:rFonts w:asciiTheme="minorHAnsi" w:hAnsiTheme="minorHAnsi" w:cstheme="minorHAnsi"/>
                <w:szCs w:val="22"/>
              </w:rPr>
            </w:pPr>
          </w:p>
          <w:p w14:paraId="58398060" w14:textId="18E5BBD7" w:rsidR="00036F36" w:rsidRPr="00036F36" w:rsidRDefault="00036F36" w:rsidP="00036F36">
            <w:pPr>
              <w:autoSpaceDE w:val="0"/>
              <w:autoSpaceDN w:val="0"/>
              <w:adjustRightInd w:val="0"/>
              <w:rPr>
                <w:rFonts w:asciiTheme="minorHAnsi" w:hAnsiTheme="minorHAnsi" w:cstheme="minorHAnsi"/>
                <w:szCs w:val="22"/>
              </w:rPr>
            </w:pPr>
            <w:r w:rsidRPr="00036F36">
              <w:rPr>
                <w:rFonts w:asciiTheme="minorHAnsi" w:hAnsiTheme="minorHAnsi" w:cstheme="minorHAnsi"/>
                <w:szCs w:val="22"/>
              </w:rPr>
              <w:t>Där kvartersmark planeras intill tunnelbanans staket bör en zon för underhålla staket utan att beträda en privat fastighet finns med i plankartan, dialog om detta kan föras i samband med ovanstående. Åtkomst till anläggningen måste säkras innan antagande av detaljplanen.</w:t>
            </w:r>
          </w:p>
          <w:p w14:paraId="5651836C" w14:textId="77777777" w:rsidR="00036F36" w:rsidRPr="00036F36" w:rsidRDefault="00036F36" w:rsidP="00036F36">
            <w:pPr>
              <w:autoSpaceDE w:val="0"/>
              <w:autoSpaceDN w:val="0"/>
              <w:adjustRightInd w:val="0"/>
              <w:rPr>
                <w:rFonts w:asciiTheme="minorHAnsi" w:hAnsiTheme="minorHAnsi" w:cstheme="minorHAnsi"/>
                <w:b/>
                <w:bCs/>
                <w:szCs w:val="22"/>
              </w:rPr>
            </w:pPr>
          </w:p>
          <w:p w14:paraId="30FECCC0" w14:textId="776ECAA1" w:rsidR="00036F36" w:rsidRPr="00036F36" w:rsidRDefault="00036F36" w:rsidP="00036F36">
            <w:pPr>
              <w:autoSpaceDE w:val="0"/>
              <w:autoSpaceDN w:val="0"/>
              <w:adjustRightInd w:val="0"/>
              <w:rPr>
                <w:rFonts w:asciiTheme="minorHAnsi" w:hAnsiTheme="minorHAnsi" w:cstheme="minorHAnsi"/>
                <w:b/>
                <w:bCs/>
                <w:szCs w:val="22"/>
              </w:rPr>
            </w:pPr>
            <w:r w:rsidRPr="00036F36">
              <w:rPr>
                <w:rFonts w:asciiTheme="minorHAnsi" w:hAnsiTheme="minorHAnsi" w:cstheme="minorHAnsi"/>
                <w:b/>
                <w:bCs/>
                <w:szCs w:val="22"/>
              </w:rPr>
              <w:t>Buller</w:t>
            </w:r>
          </w:p>
          <w:p w14:paraId="430E0A37" w14:textId="27D6542D" w:rsidR="00036F36" w:rsidRPr="00B41392" w:rsidRDefault="00036F36" w:rsidP="00036F36">
            <w:pPr>
              <w:autoSpaceDE w:val="0"/>
              <w:autoSpaceDN w:val="0"/>
              <w:adjustRightInd w:val="0"/>
              <w:rPr>
                <w:rFonts w:asciiTheme="minorHAnsi" w:hAnsiTheme="minorHAnsi" w:cstheme="minorHAnsi"/>
                <w:color w:val="FF0000"/>
                <w:szCs w:val="22"/>
              </w:rPr>
            </w:pPr>
            <w:r w:rsidRPr="00B41392">
              <w:rPr>
                <w:rFonts w:asciiTheme="minorHAnsi" w:hAnsiTheme="minorHAnsi" w:cstheme="minorHAnsi"/>
                <w:color w:val="FF0000"/>
                <w:szCs w:val="22"/>
              </w:rPr>
              <w:t>Region Stockholm anser att med nuvarande utförande av trafikbullerutredning och vibrationsutredning som underlag kan Regionen inte utesluta ett överklagande av planen om den inte görs om, då bedömningen är att resultaten inte är korrekta.</w:t>
            </w:r>
          </w:p>
          <w:p w14:paraId="0CAABC25" w14:textId="77777777" w:rsidR="00036F36" w:rsidRPr="00036F36" w:rsidRDefault="00036F36" w:rsidP="00036F36">
            <w:pPr>
              <w:autoSpaceDE w:val="0"/>
              <w:autoSpaceDN w:val="0"/>
              <w:adjustRightInd w:val="0"/>
              <w:rPr>
                <w:rFonts w:asciiTheme="minorHAnsi" w:hAnsiTheme="minorHAnsi" w:cstheme="minorHAnsi"/>
                <w:szCs w:val="22"/>
              </w:rPr>
            </w:pPr>
            <w:r w:rsidRPr="00036F36">
              <w:rPr>
                <w:rFonts w:asciiTheme="minorHAnsi" w:hAnsiTheme="minorHAnsi" w:cstheme="minorHAnsi"/>
                <w:szCs w:val="22"/>
              </w:rPr>
              <w:t>Region Stockholm konstaterar att taket över plattformen vid</w:t>
            </w:r>
          </w:p>
          <w:p w14:paraId="0D009AF5" w14:textId="77777777" w:rsidR="00036F36" w:rsidRPr="00036F36" w:rsidRDefault="00036F36" w:rsidP="00036F36">
            <w:pPr>
              <w:autoSpaceDE w:val="0"/>
              <w:autoSpaceDN w:val="0"/>
              <w:adjustRightInd w:val="0"/>
              <w:rPr>
                <w:rFonts w:asciiTheme="minorHAnsi" w:hAnsiTheme="minorHAnsi" w:cstheme="minorHAnsi"/>
                <w:szCs w:val="22"/>
              </w:rPr>
            </w:pPr>
            <w:r w:rsidRPr="00036F36">
              <w:rPr>
                <w:rFonts w:asciiTheme="minorHAnsi" w:hAnsiTheme="minorHAnsi" w:cstheme="minorHAnsi"/>
                <w:szCs w:val="22"/>
              </w:rPr>
              <w:t>tunnelbanestationen ser ut att ha modellerats som en bullerskyddsskärm i</w:t>
            </w:r>
          </w:p>
          <w:p w14:paraId="6B454F5D" w14:textId="646807CE" w:rsidR="00036F36" w:rsidRPr="00036F36" w:rsidRDefault="00036F36" w:rsidP="00036F36">
            <w:pPr>
              <w:autoSpaceDE w:val="0"/>
              <w:autoSpaceDN w:val="0"/>
              <w:adjustRightInd w:val="0"/>
              <w:rPr>
                <w:rFonts w:asciiTheme="minorHAnsi" w:hAnsiTheme="minorHAnsi" w:cstheme="minorHAnsi"/>
                <w:szCs w:val="22"/>
              </w:rPr>
            </w:pPr>
            <w:r w:rsidRPr="00036F36">
              <w:rPr>
                <w:rFonts w:asciiTheme="minorHAnsi" w:hAnsiTheme="minorHAnsi" w:cstheme="minorHAnsi"/>
                <w:szCs w:val="22"/>
              </w:rPr>
              <w:t>beräkningsmodellen. Det framgår inte om taket modellerats som absorberande.</w:t>
            </w:r>
          </w:p>
          <w:p w14:paraId="0600524A" w14:textId="77777777" w:rsidR="00036F36" w:rsidRPr="00036F36" w:rsidRDefault="00036F36" w:rsidP="00036F36">
            <w:pPr>
              <w:autoSpaceDE w:val="0"/>
              <w:autoSpaceDN w:val="0"/>
              <w:adjustRightInd w:val="0"/>
              <w:rPr>
                <w:rFonts w:asciiTheme="minorHAnsi" w:hAnsiTheme="minorHAnsi" w:cstheme="minorHAnsi"/>
                <w:szCs w:val="22"/>
              </w:rPr>
            </w:pPr>
          </w:p>
          <w:p w14:paraId="5D02A2FC" w14:textId="77777777" w:rsidR="00036F36" w:rsidRPr="00036F36" w:rsidRDefault="00036F36" w:rsidP="00036F36">
            <w:pPr>
              <w:autoSpaceDE w:val="0"/>
              <w:autoSpaceDN w:val="0"/>
              <w:adjustRightInd w:val="0"/>
              <w:rPr>
                <w:rFonts w:asciiTheme="minorHAnsi" w:hAnsiTheme="minorHAnsi" w:cstheme="minorHAnsi"/>
                <w:szCs w:val="22"/>
              </w:rPr>
            </w:pPr>
            <w:r w:rsidRPr="00036F36">
              <w:rPr>
                <w:rFonts w:asciiTheme="minorHAnsi" w:hAnsiTheme="minorHAnsi" w:cstheme="minorHAnsi"/>
                <w:szCs w:val="22"/>
              </w:rPr>
              <w:t>Det framgår heller inte på vilken höjd över spåren taket modellerats.</w:t>
            </w:r>
          </w:p>
          <w:p w14:paraId="4813C847" w14:textId="77777777" w:rsidR="00036F36" w:rsidRPr="00036F36" w:rsidRDefault="00036F36" w:rsidP="00036F36">
            <w:pPr>
              <w:autoSpaceDE w:val="0"/>
              <w:autoSpaceDN w:val="0"/>
              <w:adjustRightInd w:val="0"/>
              <w:rPr>
                <w:rFonts w:asciiTheme="minorHAnsi" w:hAnsiTheme="minorHAnsi" w:cstheme="minorHAnsi"/>
                <w:szCs w:val="22"/>
              </w:rPr>
            </w:pPr>
            <w:r w:rsidRPr="00036F36">
              <w:rPr>
                <w:rFonts w:asciiTheme="minorHAnsi" w:hAnsiTheme="minorHAnsi" w:cstheme="minorHAnsi"/>
                <w:szCs w:val="22"/>
              </w:rPr>
              <w:t xml:space="preserve">Sammantaget kan det konstateras att det föreligger risk för att beräkningen överskattar den ljuddämpande effekten av taket. Det framgår inte om tillägg för spårväxlar har beaktats i bullerutredningen. Det är väldigt viktigt att detta görs både för luft- och stomljud. </w:t>
            </w:r>
            <w:r w:rsidRPr="00B41392">
              <w:rPr>
                <w:rFonts w:asciiTheme="minorHAnsi" w:hAnsiTheme="minorHAnsi" w:cstheme="minorHAnsi"/>
                <w:color w:val="FF0000"/>
                <w:szCs w:val="22"/>
              </w:rPr>
              <w:t>Särskilt vid kvarter 12 kan påverkan av tillägg av växel göra en viktig skillnad. Region Stockholms kontrollräkning ger högre värden än bullerutredningens resultat vid kvarter 7.</w:t>
            </w:r>
          </w:p>
          <w:p w14:paraId="5B3D3492" w14:textId="77777777" w:rsidR="00036F36" w:rsidRPr="00036F36" w:rsidRDefault="00036F36" w:rsidP="00036F36">
            <w:pPr>
              <w:autoSpaceDE w:val="0"/>
              <w:autoSpaceDN w:val="0"/>
              <w:adjustRightInd w:val="0"/>
              <w:rPr>
                <w:rFonts w:asciiTheme="minorHAnsi" w:hAnsiTheme="minorHAnsi" w:cstheme="minorHAnsi"/>
                <w:szCs w:val="22"/>
              </w:rPr>
            </w:pPr>
          </w:p>
          <w:p w14:paraId="4A085F77" w14:textId="39F731C5" w:rsidR="00036F36" w:rsidRPr="00036F36" w:rsidRDefault="00036F36" w:rsidP="00036F36">
            <w:pPr>
              <w:autoSpaceDE w:val="0"/>
              <w:autoSpaceDN w:val="0"/>
              <w:adjustRightInd w:val="0"/>
              <w:rPr>
                <w:rFonts w:asciiTheme="minorHAnsi" w:hAnsiTheme="minorHAnsi" w:cstheme="minorHAnsi"/>
                <w:szCs w:val="22"/>
              </w:rPr>
            </w:pPr>
            <w:r w:rsidRPr="00036F36">
              <w:rPr>
                <w:rFonts w:asciiTheme="minorHAnsi" w:hAnsiTheme="minorHAnsi" w:cstheme="minorHAnsi"/>
                <w:szCs w:val="22"/>
              </w:rPr>
              <w:t>Vibrationer och stomljud</w:t>
            </w:r>
          </w:p>
          <w:p w14:paraId="33FD7BF1" w14:textId="7E05A3F5" w:rsidR="00036F36" w:rsidRPr="00036F36" w:rsidRDefault="00036F36" w:rsidP="00036F36">
            <w:pPr>
              <w:autoSpaceDE w:val="0"/>
              <w:autoSpaceDN w:val="0"/>
              <w:adjustRightInd w:val="0"/>
              <w:rPr>
                <w:rFonts w:asciiTheme="minorHAnsi" w:hAnsiTheme="minorHAnsi" w:cstheme="minorHAnsi"/>
                <w:szCs w:val="22"/>
              </w:rPr>
            </w:pPr>
            <w:r w:rsidRPr="00B41392">
              <w:rPr>
                <w:rFonts w:asciiTheme="minorHAnsi" w:hAnsiTheme="minorHAnsi" w:cstheme="minorHAnsi"/>
                <w:color w:val="FF0000"/>
                <w:szCs w:val="22"/>
              </w:rPr>
              <w:t>Det anges i vibrationsutredningen att ”Avståndet från planområdet till närmaste växlar åt väster större än 50 m och mot öster större än 100 m”. Detta är direkt felaktigt, då kvarter 12 är beläget precis intill spår med spårväxlar. Resultaten avseende stomljud behöver således justeras för att ta hänsyn till växel, samt säkerhetsmarginal eftersom modellen för bedömningen av stomljud generellt sett har stora osäkerheter.</w:t>
            </w:r>
            <w:r w:rsidRPr="00036F36">
              <w:rPr>
                <w:rFonts w:asciiTheme="minorHAnsi" w:hAnsiTheme="minorHAnsi" w:cstheme="minorHAnsi"/>
                <w:szCs w:val="22"/>
              </w:rPr>
              <w:t xml:space="preserve"> Att i efterhand åtgärda bostäder för att sänka stomljud är mycket komplicerat och kostnadsdrivande för byggherren.</w:t>
            </w:r>
          </w:p>
          <w:p w14:paraId="396FFB05" w14:textId="77777777" w:rsidR="00036F36" w:rsidRPr="00036F36" w:rsidRDefault="00036F36" w:rsidP="00036F36">
            <w:pPr>
              <w:autoSpaceDE w:val="0"/>
              <w:autoSpaceDN w:val="0"/>
              <w:adjustRightInd w:val="0"/>
              <w:rPr>
                <w:rFonts w:asciiTheme="minorHAnsi" w:hAnsiTheme="minorHAnsi" w:cstheme="minorHAnsi"/>
                <w:szCs w:val="22"/>
              </w:rPr>
            </w:pPr>
          </w:p>
          <w:p w14:paraId="1E8896E2" w14:textId="77777777" w:rsidR="00036F36" w:rsidRPr="00036F36" w:rsidRDefault="00036F36" w:rsidP="00036F36">
            <w:pPr>
              <w:autoSpaceDE w:val="0"/>
              <w:autoSpaceDN w:val="0"/>
              <w:adjustRightInd w:val="0"/>
              <w:rPr>
                <w:rFonts w:asciiTheme="minorHAnsi" w:hAnsiTheme="minorHAnsi" w:cstheme="minorHAnsi"/>
                <w:szCs w:val="22"/>
              </w:rPr>
            </w:pPr>
            <w:r w:rsidRPr="00036F36">
              <w:rPr>
                <w:rFonts w:asciiTheme="minorHAnsi" w:hAnsiTheme="minorHAnsi" w:cstheme="minorHAnsi"/>
                <w:szCs w:val="22"/>
              </w:rPr>
              <w:t xml:space="preserve">Regionen vill även påminna om dom i mål M </w:t>
            </w:r>
            <w:proofErr w:type="gramStart"/>
            <w:r w:rsidRPr="00036F36">
              <w:rPr>
                <w:rFonts w:asciiTheme="minorHAnsi" w:hAnsiTheme="minorHAnsi" w:cstheme="minorHAnsi"/>
                <w:szCs w:val="22"/>
              </w:rPr>
              <w:t>1975-20</w:t>
            </w:r>
            <w:proofErr w:type="gramEnd"/>
            <w:r w:rsidRPr="00036F36">
              <w:rPr>
                <w:rFonts w:asciiTheme="minorHAnsi" w:hAnsiTheme="minorHAnsi" w:cstheme="minorHAnsi"/>
                <w:szCs w:val="22"/>
              </w:rPr>
              <w:t xml:space="preserve"> i Mark- och</w:t>
            </w:r>
          </w:p>
          <w:p w14:paraId="0B4DFCB4" w14:textId="7CAD48A7" w:rsidR="00036F36" w:rsidRPr="00036F36" w:rsidRDefault="00036F36" w:rsidP="00036F36">
            <w:pPr>
              <w:autoSpaceDE w:val="0"/>
              <w:autoSpaceDN w:val="0"/>
              <w:adjustRightInd w:val="0"/>
              <w:rPr>
                <w:rFonts w:asciiTheme="minorHAnsi" w:hAnsiTheme="minorHAnsi" w:cstheme="minorHAnsi"/>
                <w:szCs w:val="22"/>
              </w:rPr>
            </w:pPr>
            <w:r w:rsidRPr="00036F36">
              <w:rPr>
                <w:rFonts w:asciiTheme="minorHAnsi" w:hAnsiTheme="minorHAnsi" w:cstheme="minorHAnsi"/>
                <w:szCs w:val="22"/>
              </w:rPr>
              <w:t>miljööverdomstolen, där det klargörs att byggherren kan hållas ansvarig för att åtgärda stomljud i nybyggda bostäder. Regionen välkomnar bestämmelsen om stomljud i plankartan.</w:t>
            </w:r>
            <w:r w:rsidR="005A5A86">
              <w:rPr>
                <w:rFonts w:asciiTheme="minorHAnsi" w:hAnsiTheme="minorHAnsi" w:cstheme="minorHAnsi"/>
                <w:szCs w:val="22"/>
              </w:rPr>
              <w:t xml:space="preserve"> </w:t>
            </w:r>
            <w:r w:rsidRPr="00036F36">
              <w:rPr>
                <w:rFonts w:asciiTheme="minorHAnsi" w:hAnsiTheme="minorHAnsi" w:cstheme="minorHAnsi"/>
                <w:szCs w:val="22"/>
              </w:rPr>
              <w:t>Planbeskrivning</w:t>
            </w:r>
          </w:p>
          <w:p w14:paraId="6CC4A589" w14:textId="77777777" w:rsidR="00036F36" w:rsidRPr="00036F36" w:rsidRDefault="00036F36" w:rsidP="00036F36">
            <w:pPr>
              <w:autoSpaceDE w:val="0"/>
              <w:autoSpaceDN w:val="0"/>
              <w:adjustRightInd w:val="0"/>
              <w:rPr>
                <w:rFonts w:asciiTheme="minorHAnsi" w:hAnsiTheme="minorHAnsi" w:cstheme="minorHAnsi"/>
                <w:szCs w:val="22"/>
              </w:rPr>
            </w:pPr>
          </w:p>
          <w:p w14:paraId="5121C872" w14:textId="1CA6FC8D" w:rsidR="00036F36" w:rsidRPr="005A5A86" w:rsidRDefault="00036F36" w:rsidP="00036F36">
            <w:pPr>
              <w:autoSpaceDE w:val="0"/>
              <w:autoSpaceDN w:val="0"/>
              <w:adjustRightInd w:val="0"/>
              <w:rPr>
                <w:rFonts w:asciiTheme="minorHAnsi" w:hAnsiTheme="minorHAnsi" w:cstheme="minorHAnsi"/>
                <w:color w:val="FF0000"/>
                <w:szCs w:val="22"/>
              </w:rPr>
            </w:pPr>
            <w:r w:rsidRPr="005A5A86">
              <w:rPr>
                <w:rFonts w:asciiTheme="minorHAnsi" w:hAnsiTheme="minorHAnsi" w:cstheme="minorHAnsi"/>
                <w:color w:val="FF0000"/>
                <w:szCs w:val="22"/>
              </w:rPr>
              <w:t>Planbeskrivningen bör kompletteras med en text om buller från den närliggande tunnelbanestationen. Nedanstående text kan klistras in i planbeskrivningen.</w:t>
            </w:r>
          </w:p>
          <w:p w14:paraId="18138B44" w14:textId="77777777" w:rsidR="00036F36" w:rsidRPr="005A5A86" w:rsidRDefault="00036F36" w:rsidP="00036F36">
            <w:pPr>
              <w:autoSpaceDE w:val="0"/>
              <w:autoSpaceDN w:val="0"/>
              <w:adjustRightInd w:val="0"/>
              <w:rPr>
                <w:rFonts w:asciiTheme="minorHAnsi" w:hAnsiTheme="minorHAnsi" w:cstheme="minorHAnsi"/>
                <w:i/>
                <w:iCs/>
                <w:color w:val="FF0000"/>
                <w:szCs w:val="22"/>
              </w:rPr>
            </w:pPr>
            <w:r w:rsidRPr="005A5A86">
              <w:rPr>
                <w:rFonts w:asciiTheme="minorHAnsi" w:hAnsiTheme="minorHAnsi" w:cstheme="minorHAnsi"/>
                <w:i/>
                <w:iCs/>
                <w:color w:val="FF0000"/>
                <w:szCs w:val="22"/>
              </w:rPr>
              <w:t>”Planområdet ligger nära en station. Högtalarutrop och buller från</w:t>
            </w:r>
          </w:p>
          <w:p w14:paraId="40D27EFA" w14:textId="77777777" w:rsidR="00036F36" w:rsidRPr="005A5A86" w:rsidRDefault="00036F36" w:rsidP="00036F36">
            <w:pPr>
              <w:autoSpaceDE w:val="0"/>
              <w:autoSpaceDN w:val="0"/>
              <w:adjustRightInd w:val="0"/>
              <w:rPr>
                <w:rFonts w:asciiTheme="minorHAnsi" w:hAnsiTheme="minorHAnsi" w:cstheme="minorHAnsi"/>
                <w:i/>
                <w:iCs/>
                <w:color w:val="FF0000"/>
                <w:szCs w:val="22"/>
              </w:rPr>
            </w:pPr>
            <w:r w:rsidRPr="005A5A86">
              <w:rPr>
                <w:rFonts w:asciiTheme="minorHAnsi" w:hAnsiTheme="minorHAnsi" w:cstheme="minorHAnsi"/>
                <w:i/>
                <w:iCs/>
                <w:color w:val="FF0000"/>
                <w:szCs w:val="22"/>
              </w:rPr>
              <w:t>underhållsarbeten, exempelvis i samband med grus-, snöröjning och</w:t>
            </w:r>
          </w:p>
          <w:p w14:paraId="296002B4" w14:textId="28514497" w:rsidR="00036F36" w:rsidRPr="005A5A86" w:rsidRDefault="00036F36" w:rsidP="00036F36">
            <w:pPr>
              <w:autoSpaceDE w:val="0"/>
              <w:autoSpaceDN w:val="0"/>
              <w:adjustRightInd w:val="0"/>
              <w:rPr>
                <w:rFonts w:asciiTheme="minorHAnsi" w:hAnsiTheme="minorHAnsi" w:cstheme="minorHAnsi"/>
                <w:i/>
                <w:iCs/>
                <w:color w:val="FF0000"/>
                <w:szCs w:val="22"/>
              </w:rPr>
            </w:pPr>
            <w:r w:rsidRPr="005A5A86">
              <w:rPr>
                <w:rFonts w:asciiTheme="minorHAnsi" w:hAnsiTheme="minorHAnsi" w:cstheme="minorHAnsi"/>
                <w:i/>
                <w:iCs/>
                <w:color w:val="FF0000"/>
                <w:szCs w:val="22"/>
              </w:rPr>
              <w:lastRenderedPageBreak/>
              <w:t>klottersanering, kommer att förekomma. Dessa bullerstörningar uppstår vanligen nattetid då vissa underhållsarbeten måste utföras under trafikfri</w:t>
            </w:r>
            <w:r w:rsidR="005A5A86">
              <w:rPr>
                <w:rFonts w:asciiTheme="minorHAnsi" w:hAnsiTheme="minorHAnsi" w:cstheme="minorHAnsi"/>
                <w:i/>
                <w:iCs/>
                <w:color w:val="FF0000"/>
                <w:szCs w:val="22"/>
              </w:rPr>
              <w:t xml:space="preserve"> </w:t>
            </w:r>
            <w:r w:rsidRPr="005A5A86">
              <w:rPr>
                <w:rFonts w:asciiTheme="minorHAnsi" w:hAnsiTheme="minorHAnsi" w:cstheme="minorHAnsi"/>
                <w:i/>
                <w:iCs/>
                <w:color w:val="FF0000"/>
                <w:szCs w:val="22"/>
              </w:rPr>
              <w:t>tid.”</w:t>
            </w:r>
          </w:p>
          <w:p w14:paraId="4BC5EE83" w14:textId="77777777" w:rsidR="00036F36" w:rsidRPr="00036F36" w:rsidRDefault="00036F36" w:rsidP="00036F36">
            <w:pPr>
              <w:autoSpaceDE w:val="0"/>
              <w:autoSpaceDN w:val="0"/>
              <w:adjustRightInd w:val="0"/>
              <w:rPr>
                <w:rFonts w:asciiTheme="minorHAnsi" w:hAnsiTheme="minorHAnsi" w:cstheme="minorHAnsi"/>
                <w:i/>
                <w:iCs/>
                <w:szCs w:val="22"/>
              </w:rPr>
            </w:pPr>
          </w:p>
          <w:p w14:paraId="63546AB0" w14:textId="77777777" w:rsidR="00036F36" w:rsidRPr="00036F36" w:rsidRDefault="00036F36" w:rsidP="00036F36">
            <w:pPr>
              <w:autoSpaceDE w:val="0"/>
              <w:autoSpaceDN w:val="0"/>
              <w:adjustRightInd w:val="0"/>
              <w:rPr>
                <w:rFonts w:asciiTheme="minorHAnsi" w:hAnsiTheme="minorHAnsi" w:cstheme="minorHAnsi"/>
                <w:b/>
                <w:bCs/>
                <w:szCs w:val="22"/>
              </w:rPr>
            </w:pPr>
            <w:r w:rsidRPr="00036F36">
              <w:rPr>
                <w:rFonts w:asciiTheme="minorHAnsi" w:hAnsiTheme="minorHAnsi" w:cstheme="minorHAnsi"/>
                <w:b/>
                <w:bCs/>
                <w:szCs w:val="22"/>
              </w:rPr>
              <w:t>Fortsatt arbete – detaljplaner och genomförande</w:t>
            </w:r>
          </w:p>
          <w:p w14:paraId="388DBDBA" w14:textId="77777777" w:rsidR="00036F36" w:rsidRPr="005A5A86" w:rsidRDefault="00036F36" w:rsidP="00036F36">
            <w:pPr>
              <w:autoSpaceDE w:val="0"/>
              <w:autoSpaceDN w:val="0"/>
              <w:adjustRightInd w:val="0"/>
              <w:rPr>
                <w:rFonts w:asciiTheme="minorHAnsi" w:hAnsiTheme="minorHAnsi" w:cstheme="minorHAnsi"/>
                <w:color w:val="FF0000"/>
                <w:szCs w:val="22"/>
              </w:rPr>
            </w:pPr>
            <w:r w:rsidRPr="005A5A86">
              <w:rPr>
                <w:rFonts w:asciiTheme="minorHAnsi" w:hAnsiTheme="minorHAnsi" w:cstheme="minorHAnsi"/>
                <w:color w:val="FF0000"/>
                <w:szCs w:val="22"/>
              </w:rPr>
              <w:t>Region Stockholm saknar fortsatt avtal och intrångsärenden avseende den</w:t>
            </w:r>
          </w:p>
          <w:p w14:paraId="30B44F9B" w14:textId="035BF09C" w:rsidR="00036F36" w:rsidRPr="005A5A86" w:rsidRDefault="00036F36" w:rsidP="00036F36">
            <w:pPr>
              <w:autoSpaceDE w:val="0"/>
              <w:autoSpaceDN w:val="0"/>
              <w:adjustRightInd w:val="0"/>
              <w:rPr>
                <w:rFonts w:asciiTheme="minorHAnsi" w:hAnsiTheme="minorHAnsi" w:cstheme="minorHAnsi"/>
                <w:color w:val="FF0000"/>
                <w:szCs w:val="22"/>
              </w:rPr>
            </w:pPr>
            <w:r w:rsidRPr="005A5A86">
              <w:rPr>
                <w:rFonts w:asciiTheme="minorHAnsi" w:hAnsiTheme="minorHAnsi" w:cstheme="minorHAnsi"/>
                <w:color w:val="FF0000"/>
                <w:szCs w:val="22"/>
              </w:rPr>
              <w:t>föreslagna bebyggelsen på fastigheterna Provröret 1, 2, 13, 14 samt Lansetten 1.</w:t>
            </w:r>
          </w:p>
          <w:p w14:paraId="792A3C0D" w14:textId="77777777" w:rsidR="00036F36" w:rsidRPr="005A5A86" w:rsidRDefault="00036F36" w:rsidP="00036F36">
            <w:pPr>
              <w:autoSpaceDE w:val="0"/>
              <w:autoSpaceDN w:val="0"/>
              <w:adjustRightInd w:val="0"/>
              <w:rPr>
                <w:rFonts w:asciiTheme="minorHAnsi" w:hAnsiTheme="minorHAnsi" w:cstheme="minorHAnsi"/>
                <w:color w:val="FF0000"/>
                <w:szCs w:val="22"/>
              </w:rPr>
            </w:pPr>
          </w:p>
          <w:p w14:paraId="1ACDD469" w14:textId="105EA848" w:rsidR="00036F36" w:rsidRPr="00036F36" w:rsidRDefault="00036F36" w:rsidP="00036F36">
            <w:pPr>
              <w:rPr>
                <w:rFonts w:asciiTheme="minorHAnsi" w:hAnsiTheme="minorHAnsi" w:cstheme="minorHAnsi"/>
                <w:szCs w:val="22"/>
              </w:rPr>
            </w:pPr>
            <w:r w:rsidRPr="005A5A86">
              <w:rPr>
                <w:rFonts w:asciiTheme="minorHAnsi" w:hAnsiTheme="minorHAnsi" w:cstheme="minorHAnsi"/>
                <w:color w:val="FF0000"/>
                <w:szCs w:val="22"/>
              </w:rPr>
              <w:t>Genomförandeavtal ska vara tecknat innan planens antagande.</w:t>
            </w:r>
          </w:p>
        </w:tc>
      </w:tr>
      <w:tr w:rsidR="00913FAF" w14:paraId="6B34879A" w14:textId="77777777" w:rsidTr="000849DF">
        <w:tc>
          <w:tcPr>
            <w:tcW w:w="2761" w:type="dxa"/>
          </w:tcPr>
          <w:p w14:paraId="1A09FC97" w14:textId="77777777" w:rsidR="008D2037" w:rsidRDefault="007C1D71" w:rsidP="00B83862">
            <w:pPr>
              <w:rPr>
                <w:rFonts w:ascii="Arial" w:hAnsi="Arial" w:cs="Arial"/>
              </w:rPr>
            </w:pPr>
            <w:r w:rsidRPr="00077E95">
              <w:rPr>
                <w:rFonts w:ascii="Arial" w:hAnsi="Arial" w:cs="Arial"/>
              </w:rPr>
              <w:lastRenderedPageBreak/>
              <w:t>Storstockholms Brandförsvar</w:t>
            </w:r>
            <w:r w:rsidR="00983E3E" w:rsidRPr="00077E95">
              <w:rPr>
                <w:rFonts w:ascii="Arial" w:hAnsi="Arial" w:cs="Arial"/>
              </w:rPr>
              <w:t xml:space="preserve"> </w:t>
            </w:r>
          </w:p>
          <w:p w14:paraId="5DB8A267" w14:textId="6CA7FC79" w:rsidR="00983E3E" w:rsidRPr="00077E95" w:rsidRDefault="00983E3E" w:rsidP="00B83862">
            <w:r w:rsidRPr="00077E95">
              <w:rPr>
                <w:rFonts w:ascii="Arial" w:hAnsi="Arial" w:cs="Arial"/>
              </w:rPr>
              <w:t xml:space="preserve">Kort </w:t>
            </w:r>
            <w:r w:rsidR="008D2037">
              <w:rPr>
                <w:rFonts w:ascii="Arial" w:hAnsi="Arial" w:cs="Arial"/>
              </w:rPr>
              <w:t>376</w:t>
            </w:r>
          </w:p>
        </w:tc>
        <w:tc>
          <w:tcPr>
            <w:tcW w:w="6726" w:type="dxa"/>
          </w:tcPr>
          <w:p w14:paraId="040C9415" w14:textId="432836A1" w:rsidR="008D2037" w:rsidRDefault="008D2037" w:rsidP="008D2037">
            <w:pPr>
              <w:autoSpaceDE w:val="0"/>
              <w:autoSpaceDN w:val="0"/>
              <w:adjustRightInd w:val="0"/>
              <w:rPr>
                <w:rFonts w:ascii="TimesNewRomanPSMT" w:hAnsi="TimesNewRomanPSMT" w:cs="TimesNewRomanPSMT"/>
              </w:rPr>
            </w:pPr>
            <w:r w:rsidRPr="008D2037">
              <w:rPr>
                <w:rFonts w:ascii="TimesNewRomanPSMT" w:hAnsi="TimesNewRomanPSMT" w:cs="TimesNewRomanPSMT"/>
              </w:rPr>
              <w:t>Storstockholms brandförsvar (SSBF) har av Stadsbyggnadskontoret erbjudits att yttra sig i rubricerat</w:t>
            </w:r>
            <w:r>
              <w:rPr>
                <w:rFonts w:ascii="TimesNewRomanPSMT" w:hAnsi="TimesNewRomanPSMT" w:cs="TimesNewRomanPSMT"/>
              </w:rPr>
              <w:t xml:space="preserve"> </w:t>
            </w:r>
            <w:r w:rsidRPr="008D2037">
              <w:rPr>
                <w:rFonts w:ascii="TimesNewRomanPSMT" w:hAnsi="TimesNewRomanPSMT" w:cs="TimesNewRomanPSMT"/>
              </w:rPr>
              <w:t>ärende.</w:t>
            </w:r>
          </w:p>
          <w:p w14:paraId="78C489B7" w14:textId="77777777" w:rsidR="008D2037" w:rsidRPr="008D2037" w:rsidRDefault="008D2037" w:rsidP="008D2037">
            <w:pPr>
              <w:autoSpaceDE w:val="0"/>
              <w:autoSpaceDN w:val="0"/>
              <w:adjustRightInd w:val="0"/>
              <w:rPr>
                <w:rFonts w:ascii="TimesNewRomanPSMT" w:hAnsi="TimesNewRomanPSMT" w:cs="TimesNewRomanPSMT"/>
              </w:rPr>
            </w:pPr>
          </w:p>
          <w:p w14:paraId="153DAFC9" w14:textId="45BA0438" w:rsidR="008D2037" w:rsidRDefault="008D2037" w:rsidP="008D2037">
            <w:pPr>
              <w:autoSpaceDE w:val="0"/>
              <w:autoSpaceDN w:val="0"/>
              <w:adjustRightInd w:val="0"/>
              <w:rPr>
                <w:rFonts w:ascii="TimesNewRomanPSMT" w:hAnsi="TimesNewRomanPSMT" w:cs="TimesNewRomanPSMT"/>
              </w:rPr>
            </w:pPr>
            <w:r w:rsidRPr="008D2037">
              <w:rPr>
                <w:rFonts w:ascii="TimesNewRomanPSMT" w:hAnsi="TimesNewRomanPSMT" w:cs="TimesNewRomanPSMT"/>
              </w:rPr>
              <w:t>SSBF ser positivt på att flertalet av våra synpunkter från samrådet har beaktats och besvarats, samt att</w:t>
            </w:r>
            <w:r>
              <w:rPr>
                <w:rFonts w:ascii="TimesNewRomanPSMT" w:hAnsi="TimesNewRomanPSMT" w:cs="TimesNewRomanPSMT"/>
              </w:rPr>
              <w:t xml:space="preserve"> </w:t>
            </w:r>
            <w:r w:rsidRPr="008D2037">
              <w:rPr>
                <w:rFonts w:ascii="TimesNewRomanPSMT" w:hAnsi="TimesNewRomanPSMT" w:cs="TimesNewRomanPSMT"/>
              </w:rPr>
              <w:t>planbestämmelser som möjliggör utrymning och framkomlighet för räddningstjänsten vid skyfall finns i</w:t>
            </w:r>
            <w:r>
              <w:rPr>
                <w:rFonts w:ascii="TimesNewRomanPSMT" w:hAnsi="TimesNewRomanPSMT" w:cs="TimesNewRomanPSMT"/>
              </w:rPr>
              <w:t xml:space="preserve"> </w:t>
            </w:r>
            <w:r w:rsidRPr="008D2037">
              <w:rPr>
                <w:rFonts w:ascii="TimesNewRomanPSMT" w:hAnsi="TimesNewRomanPSMT" w:cs="TimesNewRomanPSMT"/>
              </w:rPr>
              <w:t>plankartan.</w:t>
            </w:r>
          </w:p>
          <w:p w14:paraId="0C40A1B4" w14:textId="77777777" w:rsidR="008D2037" w:rsidRPr="008D2037" w:rsidRDefault="008D2037" w:rsidP="008D2037">
            <w:pPr>
              <w:autoSpaceDE w:val="0"/>
              <w:autoSpaceDN w:val="0"/>
              <w:adjustRightInd w:val="0"/>
              <w:rPr>
                <w:rFonts w:ascii="TimesNewRomanPSMT" w:hAnsi="TimesNewRomanPSMT" w:cs="TimesNewRomanPSMT"/>
              </w:rPr>
            </w:pPr>
          </w:p>
          <w:p w14:paraId="0F3B262F" w14:textId="7A8D7800" w:rsidR="00BA7CA9" w:rsidRPr="00077E95" w:rsidRDefault="008D2037" w:rsidP="008D2037">
            <w:pPr>
              <w:autoSpaceDE w:val="0"/>
              <w:autoSpaceDN w:val="0"/>
              <w:adjustRightInd w:val="0"/>
              <w:rPr>
                <w:rFonts w:ascii="Arial" w:hAnsi="Arial" w:cs="Arial"/>
              </w:rPr>
            </w:pPr>
            <w:r w:rsidRPr="008D2037">
              <w:rPr>
                <w:rFonts w:ascii="TimesNewRomanPSMT" w:hAnsi="TimesNewRomanPSMT" w:cs="TimesNewRomanPSMT"/>
              </w:rPr>
              <w:t>I övrigt har inte SSBF någon erinran.</w:t>
            </w:r>
          </w:p>
        </w:tc>
      </w:tr>
      <w:tr w:rsidR="00913FAF" w14:paraId="2570429C" w14:textId="77777777" w:rsidTr="000849DF">
        <w:tc>
          <w:tcPr>
            <w:tcW w:w="2761" w:type="dxa"/>
          </w:tcPr>
          <w:p w14:paraId="5943176E" w14:textId="6AEA839B" w:rsidR="007C1D71" w:rsidRPr="003E789B" w:rsidRDefault="00567AA3" w:rsidP="00A74932">
            <w:pPr>
              <w:rPr>
                <w:rFonts w:ascii="Arial" w:hAnsi="Arial" w:cs="Arial"/>
              </w:rPr>
            </w:pPr>
            <w:r>
              <w:rPr>
                <w:rFonts w:ascii="Arial" w:hAnsi="Arial" w:cs="Arial"/>
              </w:rPr>
              <w:t>T</w:t>
            </w:r>
            <w:r w:rsidR="007C1D71" w:rsidRPr="003E789B">
              <w:rPr>
                <w:rFonts w:ascii="Arial" w:hAnsi="Arial" w:cs="Arial"/>
              </w:rPr>
              <w:t>rafikverket</w:t>
            </w:r>
          </w:p>
          <w:p w14:paraId="7DE6B3CB" w14:textId="101765C5" w:rsidR="007C1D71" w:rsidRPr="00595FFA" w:rsidRDefault="008E1B08" w:rsidP="00F531A7">
            <w:pPr>
              <w:rPr>
                <w:rFonts w:ascii="Arial" w:hAnsi="Arial" w:cs="Arial"/>
                <w:color w:val="00B050"/>
              </w:rPr>
            </w:pPr>
            <w:r w:rsidRPr="003E789B">
              <w:rPr>
                <w:rFonts w:ascii="Arial" w:hAnsi="Arial" w:cs="Arial"/>
              </w:rPr>
              <w:t xml:space="preserve">Kort </w:t>
            </w:r>
            <w:r w:rsidR="00F85ECE">
              <w:rPr>
                <w:rFonts w:ascii="Arial" w:hAnsi="Arial" w:cs="Arial"/>
              </w:rPr>
              <w:t>419</w:t>
            </w:r>
          </w:p>
        </w:tc>
        <w:tc>
          <w:tcPr>
            <w:tcW w:w="6726" w:type="dxa"/>
          </w:tcPr>
          <w:p w14:paraId="4C215BFC" w14:textId="1A04840F" w:rsidR="00F85ECE" w:rsidRPr="00F85ECE" w:rsidRDefault="00F85ECE" w:rsidP="00F85ECE">
            <w:pPr>
              <w:autoSpaceDE w:val="0"/>
              <w:autoSpaceDN w:val="0"/>
              <w:adjustRightInd w:val="0"/>
              <w:rPr>
                <w:rFonts w:ascii="TimesNewRomanPSMT" w:hAnsi="TimesNewRomanPSMT" w:cs="TimesNewRomanPSMT"/>
                <w:szCs w:val="22"/>
              </w:rPr>
            </w:pPr>
            <w:r w:rsidRPr="00F85ECE">
              <w:rPr>
                <w:rFonts w:ascii="TimesNewRomanPSMT" w:hAnsi="TimesNewRomanPSMT" w:cs="TimesNewRomanPSMT"/>
                <w:szCs w:val="22"/>
              </w:rPr>
              <w:t xml:space="preserve">Svar på begäran om yttrande gällande dnr </w:t>
            </w:r>
            <w:proofErr w:type="gramStart"/>
            <w:r w:rsidRPr="00F85ECE">
              <w:rPr>
                <w:rFonts w:ascii="TimesNewRomanPSMT" w:hAnsi="TimesNewRomanPSMT" w:cs="TimesNewRomanPSMT"/>
                <w:szCs w:val="22"/>
              </w:rPr>
              <w:t>2019-05964</w:t>
            </w:r>
            <w:proofErr w:type="gramEnd"/>
            <w:r w:rsidRPr="00F85ECE">
              <w:rPr>
                <w:rFonts w:ascii="TimesNewRomanPSMT" w:hAnsi="TimesNewRomanPSMT" w:cs="TimesNewRomanPSMT"/>
                <w:szCs w:val="22"/>
              </w:rPr>
              <w:t>, granskning av detaljplan för Örnsbergs industriområde,</w:t>
            </w:r>
            <w:r w:rsidR="005A5A86">
              <w:rPr>
                <w:rFonts w:ascii="TimesNewRomanPSMT" w:hAnsi="TimesNewRomanPSMT" w:cs="TimesNewRomanPSMT"/>
                <w:szCs w:val="22"/>
              </w:rPr>
              <w:t xml:space="preserve"> </w:t>
            </w:r>
            <w:r w:rsidRPr="00F85ECE">
              <w:rPr>
                <w:rFonts w:ascii="TimesNewRomanPSMT" w:hAnsi="TimesNewRomanPSMT" w:cs="TimesNewRomanPSMT"/>
                <w:szCs w:val="22"/>
              </w:rPr>
              <w:t>kvarteret Pincetten m.fl. i stadsdelarna Hägersten och Aspudden (TRV 2025/99925).</w:t>
            </w:r>
          </w:p>
          <w:p w14:paraId="168C74F9" w14:textId="36D2B05C" w:rsidR="00983E3E" w:rsidRPr="00F85ECE" w:rsidRDefault="00F85ECE" w:rsidP="00F85ECE">
            <w:pPr>
              <w:rPr>
                <w:rFonts w:ascii="Arial" w:hAnsi="Arial" w:cs="Arial"/>
                <w:szCs w:val="22"/>
              </w:rPr>
            </w:pPr>
            <w:r w:rsidRPr="00F85ECE">
              <w:rPr>
                <w:rFonts w:ascii="TimesNewRomanPSMT" w:hAnsi="TimesNewRomanPSMT" w:cs="TimesNewRomanPSMT"/>
                <w:szCs w:val="22"/>
              </w:rPr>
              <w:t>Trafikverkets anläggningar eller intressen berörs inte av detaljplanen och Trafikverket har därmed ingen erinran.</w:t>
            </w:r>
          </w:p>
        </w:tc>
      </w:tr>
      <w:tr w:rsidR="00913FAF" w14:paraId="6601912E" w14:textId="77777777" w:rsidTr="000849DF">
        <w:tc>
          <w:tcPr>
            <w:tcW w:w="2761" w:type="dxa"/>
          </w:tcPr>
          <w:p w14:paraId="5EB81F74" w14:textId="77777777" w:rsidR="007C1D71" w:rsidRPr="003E789B" w:rsidRDefault="007C1D71" w:rsidP="00983E3E">
            <w:pPr>
              <w:rPr>
                <w:rFonts w:ascii="Arial" w:hAnsi="Arial" w:cs="Arial"/>
              </w:rPr>
            </w:pPr>
            <w:r w:rsidRPr="003E789B">
              <w:rPr>
                <w:rFonts w:ascii="Arial" w:hAnsi="Arial" w:cs="Arial"/>
              </w:rPr>
              <w:t>Luftfartsverket</w:t>
            </w:r>
          </w:p>
          <w:p w14:paraId="589B9B9A" w14:textId="77777777" w:rsidR="00B410BE" w:rsidRPr="00D22370" w:rsidRDefault="00D60858" w:rsidP="00983E3E">
            <w:r>
              <w:rPr>
                <w:rFonts w:ascii="Arial" w:hAnsi="Arial" w:cs="Arial"/>
              </w:rPr>
              <w:t>Kort xx</w:t>
            </w:r>
          </w:p>
        </w:tc>
        <w:tc>
          <w:tcPr>
            <w:tcW w:w="6726" w:type="dxa"/>
          </w:tcPr>
          <w:p w14:paraId="64AD4373" w14:textId="743E6F86" w:rsidR="00A565BF" w:rsidRPr="00077E95" w:rsidRDefault="009D2C8B" w:rsidP="00E83724">
            <w:pPr>
              <w:rPr>
                <w:rFonts w:ascii="Arial" w:hAnsi="Arial" w:cs="Arial"/>
                <w:szCs w:val="22"/>
              </w:rPr>
            </w:pPr>
            <w:r w:rsidRPr="00077E95">
              <w:rPr>
                <w:rFonts w:ascii="Arial" w:hAnsi="Arial" w:cs="Arial"/>
                <w:szCs w:val="22"/>
              </w:rPr>
              <w:t>.</w:t>
            </w:r>
            <w:r w:rsidR="000913E5" w:rsidRPr="00077E95">
              <w:rPr>
                <w:rFonts w:ascii="Arial" w:hAnsi="Arial" w:cs="Arial"/>
                <w:szCs w:val="22"/>
              </w:rPr>
              <w:t xml:space="preserve"> </w:t>
            </w:r>
          </w:p>
        </w:tc>
      </w:tr>
      <w:tr w:rsidR="00913FAF" w14:paraId="4F8C19C2" w14:textId="77777777" w:rsidTr="000849DF">
        <w:tc>
          <w:tcPr>
            <w:tcW w:w="2761" w:type="dxa"/>
          </w:tcPr>
          <w:p w14:paraId="652B7BF5" w14:textId="15F6365C" w:rsidR="000C533F" w:rsidRPr="003E789B" w:rsidRDefault="00567AA3" w:rsidP="00983E3E">
            <w:pPr>
              <w:rPr>
                <w:rFonts w:ascii="Arial" w:hAnsi="Arial" w:cs="Arial"/>
              </w:rPr>
            </w:pPr>
            <w:r>
              <w:rPr>
                <w:rFonts w:ascii="Arial" w:hAnsi="Arial" w:cs="Arial"/>
              </w:rPr>
              <w:t>Försvarsmakten</w:t>
            </w:r>
          </w:p>
          <w:p w14:paraId="503F5592" w14:textId="21079264" w:rsidR="000C533F" w:rsidRPr="00D22370" w:rsidRDefault="00D60858" w:rsidP="00983E3E">
            <w:pPr>
              <w:rPr>
                <w:rFonts w:ascii="Arial" w:hAnsi="Arial" w:cs="Arial"/>
              </w:rPr>
            </w:pPr>
            <w:r>
              <w:rPr>
                <w:rFonts w:ascii="Arial" w:hAnsi="Arial" w:cs="Arial"/>
              </w:rPr>
              <w:t xml:space="preserve">Kort </w:t>
            </w:r>
            <w:r w:rsidR="00567AA3">
              <w:rPr>
                <w:rFonts w:ascii="Arial" w:hAnsi="Arial" w:cs="Arial"/>
              </w:rPr>
              <w:t>363</w:t>
            </w:r>
          </w:p>
        </w:tc>
        <w:tc>
          <w:tcPr>
            <w:tcW w:w="6726" w:type="dxa"/>
          </w:tcPr>
          <w:p w14:paraId="28C2ADA3" w14:textId="1B593B07" w:rsidR="000C533F" w:rsidRPr="00077E95" w:rsidRDefault="00567AA3" w:rsidP="00553B6A">
            <w:pPr>
              <w:autoSpaceDE w:val="0"/>
              <w:autoSpaceDN w:val="0"/>
              <w:adjustRightInd w:val="0"/>
              <w:rPr>
                <w:rFonts w:ascii="Arial" w:hAnsi="Arial" w:cs="Arial"/>
                <w:szCs w:val="22"/>
              </w:rPr>
            </w:pPr>
            <w:r>
              <w:rPr>
                <w:rFonts w:ascii="TimesNewRomanPSMT" w:hAnsi="TimesNewRomanPSMT" w:cs="TimesNewRomanPSMT"/>
              </w:rPr>
              <w:t xml:space="preserve">Försvarsmakten bedömer att planförslaget i sin nuvarande utformning </w:t>
            </w:r>
            <w:proofErr w:type="spellStart"/>
            <w:r>
              <w:rPr>
                <w:rFonts w:ascii="TimesNewRomanPSMT" w:hAnsi="TimesNewRomanPSMT" w:cs="TimesNewRomanPSMT"/>
              </w:rPr>
              <w:t>interiskerar</w:t>
            </w:r>
            <w:proofErr w:type="spellEnd"/>
            <w:r>
              <w:rPr>
                <w:rFonts w:ascii="TimesNewRomanPSMT" w:hAnsi="TimesNewRomanPSMT" w:cs="TimesNewRomanPSMT"/>
              </w:rPr>
              <w:t xml:space="preserve"> medföra påtaglig skada på riksintresse för totalförsvarets militära del.</w:t>
            </w:r>
          </w:p>
        </w:tc>
      </w:tr>
      <w:tr w:rsidR="00913FAF" w14:paraId="1E997122" w14:textId="77777777" w:rsidTr="000849DF">
        <w:tc>
          <w:tcPr>
            <w:tcW w:w="2761" w:type="dxa"/>
          </w:tcPr>
          <w:p w14:paraId="4CC5159F" w14:textId="77777777" w:rsidR="00BB4171" w:rsidRPr="003E789B" w:rsidRDefault="00BB4171" w:rsidP="00053678">
            <w:pPr>
              <w:rPr>
                <w:rFonts w:ascii="Arial" w:hAnsi="Arial" w:cs="Arial"/>
              </w:rPr>
            </w:pPr>
            <w:r w:rsidRPr="003E789B">
              <w:rPr>
                <w:rFonts w:ascii="Arial" w:hAnsi="Arial" w:cs="Arial"/>
              </w:rPr>
              <w:t>Lantmäterimyndigheten</w:t>
            </w:r>
          </w:p>
          <w:p w14:paraId="3FDB4F0D" w14:textId="2CE89EAD" w:rsidR="007C2E06" w:rsidRPr="00E72FA3" w:rsidRDefault="00837FD8" w:rsidP="00F531A7">
            <w:r w:rsidRPr="003E789B">
              <w:rPr>
                <w:rFonts w:ascii="Arial" w:hAnsi="Arial" w:cs="Arial"/>
              </w:rPr>
              <w:t xml:space="preserve">Kort </w:t>
            </w:r>
            <w:r w:rsidR="00567AA3">
              <w:rPr>
                <w:rFonts w:ascii="Arial" w:hAnsi="Arial" w:cs="Arial"/>
              </w:rPr>
              <w:t>375</w:t>
            </w:r>
          </w:p>
        </w:tc>
        <w:tc>
          <w:tcPr>
            <w:tcW w:w="6726" w:type="dxa"/>
          </w:tcPr>
          <w:p w14:paraId="79A2BD4E" w14:textId="77777777" w:rsidR="00567AA3" w:rsidRDefault="00567AA3" w:rsidP="00567AA3">
            <w:pPr>
              <w:autoSpaceDE w:val="0"/>
              <w:autoSpaceDN w:val="0"/>
              <w:adjustRightInd w:val="0"/>
              <w:rPr>
                <w:rFonts w:ascii="TimesNewRomanPSMT" w:hAnsi="TimesNewRomanPSMT" w:cs="TimesNewRomanPSMT"/>
              </w:rPr>
            </w:pPr>
            <w:r>
              <w:rPr>
                <w:rFonts w:ascii="TimesNewRomanPSMT" w:hAnsi="TimesNewRomanPSMT" w:cs="TimesNewRomanPSMT"/>
              </w:rPr>
              <w:t>Lantmäterimyndigheten har följande synpunkter (vissa kvarstår från</w:t>
            </w:r>
          </w:p>
          <w:p w14:paraId="734546E1" w14:textId="77777777" w:rsidR="00567AA3" w:rsidRDefault="00567AA3" w:rsidP="00567AA3">
            <w:pPr>
              <w:autoSpaceDE w:val="0"/>
              <w:autoSpaceDN w:val="0"/>
              <w:adjustRightInd w:val="0"/>
              <w:rPr>
                <w:rFonts w:ascii="TimesNewRomanPSMT" w:hAnsi="TimesNewRomanPSMT" w:cs="TimesNewRomanPSMT"/>
              </w:rPr>
            </w:pPr>
            <w:proofErr w:type="spellStart"/>
            <w:r>
              <w:rPr>
                <w:rFonts w:ascii="TimesNewRomanPSMT" w:hAnsi="TimesNewRomanPSMT" w:cs="TimesNewRomanPSMT"/>
              </w:rPr>
              <w:t>samrådsyttrandet</w:t>
            </w:r>
            <w:proofErr w:type="spellEnd"/>
            <w:r>
              <w:rPr>
                <w:rFonts w:ascii="TimesNewRomanPSMT" w:hAnsi="TimesNewRomanPSMT" w:cs="TimesNewRomanPSMT"/>
              </w:rPr>
              <w:t xml:space="preserve"> och vissa har tillkommit utifrån ändringar i</w:t>
            </w:r>
          </w:p>
          <w:p w14:paraId="43BD1528" w14:textId="77777777" w:rsidR="00567AA3" w:rsidRDefault="00567AA3" w:rsidP="00567AA3">
            <w:pPr>
              <w:autoSpaceDE w:val="0"/>
              <w:autoSpaceDN w:val="0"/>
              <w:adjustRightInd w:val="0"/>
              <w:rPr>
                <w:rFonts w:ascii="TimesNewRomanPSMT" w:hAnsi="TimesNewRomanPSMT" w:cs="TimesNewRomanPSMT"/>
              </w:rPr>
            </w:pPr>
            <w:r>
              <w:rPr>
                <w:rFonts w:ascii="TimesNewRomanPSMT" w:hAnsi="TimesNewRomanPSMT" w:cs="TimesNewRomanPSMT"/>
              </w:rPr>
              <w:t>handlingarna):</w:t>
            </w:r>
          </w:p>
          <w:p w14:paraId="004C16AB" w14:textId="77777777" w:rsidR="00567AA3" w:rsidRDefault="00567AA3" w:rsidP="00567AA3">
            <w:pPr>
              <w:autoSpaceDE w:val="0"/>
              <w:autoSpaceDN w:val="0"/>
              <w:adjustRightInd w:val="0"/>
              <w:rPr>
                <w:rFonts w:ascii="TimesNewRomanPS-BoldItalicMT" w:hAnsi="TimesNewRomanPS-BoldItalicMT" w:cs="TimesNewRomanPS-BoldItalicMT"/>
                <w:b/>
                <w:bCs/>
                <w:i/>
                <w:iCs/>
              </w:rPr>
            </w:pPr>
          </w:p>
          <w:p w14:paraId="47E17D44" w14:textId="0F45B561" w:rsidR="00567AA3" w:rsidRDefault="00567AA3" w:rsidP="00567AA3">
            <w:pPr>
              <w:autoSpaceDE w:val="0"/>
              <w:autoSpaceDN w:val="0"/>
              <w:adjustRightInd w:val="0"/>
              <w:rPr>
                <w:rFonts w:ascii="TimesNewRomanPS-BoldItalicMT" w:hAnsi="TimesNewRomanPS-BoldItalicMT" w:cs="TimesNewRomanPS-BoldItalicMT"/>
                <w:b/>
                <w:bCs/>
                <w:i/>
                <w:iCs/>
              </w:rPr>
            </w:pPr>
            <w:r>
              <w:rPr>
                <w:rFonts w:ascii="TimesNewRomanPS-BoldItalicMT" w:hAnsi="TimesNewRomanPS-BoldItalicMT" w:cs="TimesNewRomanPS-BoldItalicMT"/>
                <w:b/>
                <w:bCs/>
                <w:i/>
                <w:iCs/>
              </w:rPr>
              <w:t>Plankartan och planbeskrivningen, fjärde stycket under</w:t>
            </w:r>
          </w:p>
          <w:p w14:paraId="308F7C76" w14:textId="77777777" w:rsidR="00567AA3" w:rsidRDefault="00567AA3" w:rsidP="00567AA3">
            <w:pPr>
              <w:autoSpaceDE w:val="0"/>
              <w:autoSpaceDN w:val="0"/>
              <w:adjustRightInd w:val="0"/>
              <w:rPr>
                <w:rFonts w:ascii="TimesNewRomanPS-BoldItalicMT" w:hAnsi="TimesNewRomanPS-BoldItalicMT" w:cs="TimesNewRomanPS-BoldItalicMT"/>
                <w:b/>
                <w:bCs/>
                <w:i/>
                <w:iCs/>
              </w:rPr>
            </w:pPr>
            <w:r>
              <w:rPr>
                <w:rFonts w:ascii="TimesNewRomanPS-BoldItalicMT" w:hAnsi="TimesNewRomanPS-BoldItalicMT" w:cs="TimesNewRomanPS-BoldItalicMT"/>
                <w:b/>
                <w:bCs/>
                <w:i/>
                <w:iCs/>
              </w:rPr>
              <w:t>rubrik Rättigheter, markreservat för gång- och cykeltrafik</w:t>
            </w:r>
          </w:p>
          <w:p w14:paraId="554188DC" w14:textId="38ED279A" w:rsidR="00567AA3" w:rsidRPr="005A5A86" w:rsidRDefault="00567AA3" w:rsidP="00567AA3">
            <w:pPr>
              <w:autoSpaceDE w:val="0"/>
              <w:autoSpaceDN w:val="0"/>
              <w:adjustRightInd w:val="0"/>
              <w:rPr>
                <w:rFonts w:ascii="TimesNewRomanPSMT" w:hAnsi="TimesNewRomanPSMT" w:cs="TimesNewRomanPSMT"/>
                <w:color w:val="FF0000"/>
              </w:rPr>
            </w:pPr>
            <w:r w:rsidRPr="005A5A86">
              <w:rPr>
                <w:rFonts w:ascii="TimesNewRomanPSMT" w:hAnsi="TimesNewRomanPSMT" w:cs="TimesNewRomanPSMT"/>
                <w:color w:val="FF0000"/>
              </w:rPr>
              <w:t xml:space="preserve">I plankartan avsätts markreservat för allmännyttig gång- och cykelbana med en bredd om minst 1,5 meter (x1). Markreservatet är bredare än 1,5 meter (uppskattar det till ca </w:t>
            </w:r>
            <w:proofErr w:type="gramStart"/>
            <w:r w:rsidRPr="005A5A86">
              <w:rPr>
                <w:rFonts w:ascii="TimesNewRomanPSMT" w:hAnsi="TimesNewRomanPSMT" w:cs="TimesNewRomanPSMT"/>
                <w:color w:val="FF0000"/>
              </w:rPr>
              <w:t>4-5</w:t>
            </w:r>
            <w:proofErr w:type="gramEnd"/>
            <w:r w:rsidRPr="005A5A86">
              <w:rPr>
                <w:rFonts w:ascii="TimesNewRomanPSMT" w:hAnsi="TimesNewRomanPSMT" w:cs="TimesNewRomanPSMT"/>
                <w:color w:val="FF0000"/>
              </w:rPr>
              <w:t xml:space="preserve"> meter). Markreservatet och den bredd som </w:t>
            </w:r>
            <w:proofErr w:type="spellStart"/>
            <w:r w:rsidRPr="005A5A86">
              <w:rPr>
                <w:rFonts w:ascii="TimesNewRomanPSMT" w:hAnsi="TimesNewRomanPSMT" w:cs="TimesNewRomanPSMT"/>
                <w:color w:val="FF0000"/>
              </w:rPr>
              <w:t>gc</w:t>
            </w:r>
            <w:proofErr w:type="spellEnd"/>
            <w:r w:rsidRPr="005A5A86">
              <w:rPr>
                <w:rFonts w:ascii="TimesNewRomanPSMT" w:hAnsi="TimesNewRomanPSMT" w:cs="TimesNewRomanPSMT"/>
                <w:color w:val="FF0000"/>
              </w:rPr>
              <w:t xml:space="preserve">-vägen är tänkt att ha bör vara densamma. Oavsett till vilken bredd </w:t>
            </w:r>
            <w:proofErr w:type="spellStart"/>
            <w:r w:rsidRPr="005A5A86">
              <w:rPr>
                <w:rFonts w:ascii="TimesNewRomanPSMT" w:hAnsi="TimesNewRomanPSMT" w:cs="TimesNewRomanPSMT"/>
                <w:color w:val="FF0000"/>
              </w:rPr>
              <w:t>gcvägen</w:t>
            </w:r>
            <w:proofErr w:type="spellEnd"/>
            <w:r w:rsidRPr="005A5A86">
              <w:rPr>
                <w:rFonts w:ascii="TimesNewRomanPSMT" w:hAnsi="TimesNewRomanPSMT" w:cs="TimesNewRomanPSMT"/>
                <w:color w:val="FF0000"/>
              </w:rPr>
              <w:t xml:space="preserve"> byggs kommer hela x1-området att vara reserverat för </w:t>
            </w:r>
            <w:proofErr w:type="spellStart"/>
            <w:r w:rsidRPr="005A5A86">
              <w:rPr>
                <w:rFonts w:ascii="TimesNewRomanPSMT" w:hAnsi="TimesNewRomanPSMT" w:cs="TimesNewRomanPSMT"/>
                <w:color w:val="FF0000"/>
              </w:rPr>
              <w:t>gc</w:t>
            </w:r>
            <w:proofErr w:type="spellEnd"/>
            <w:r w:rsidRPr="005A5A86">
              <w:rPr>
                <w:rFonts w:ascii="TimesNewRomanPSMT" w:hAnsi="TimesNewRomanPSMT" w:cs="TimesNewRomanPSMT"/>
                <w:color w:val="FF0000"/>
              </w:rPr>
              <w:t>-väg och kan innebära en begränsning för fastighetsägaren vars möjlighet att nyttja fastigheten inskränks.</w:t>
            </w:r>
          </w:p>
          <w:p w14:paraId="10D36979" w14:textId="2A794A51" w:rsidR="00567AA3" w:rsidRPr="005A5A86" w:rsidRDefault="00567AA3" w:rsidP="00567AA3">
            <w:pPr>
              <w:autoSpaceDE w:val="0"/>
              <w:autoSpaceDN w:val="0"/>
              <w:adjustRightInd w:val="0"/>
              <w:rPr>
                <w:rFonts w:ascii="TimesNewRomanPSMT" w:hAnsi="TimesNewRomanPSMT" w:cs="TimesNewRomanPSMT"/>
                <w:color w:val="FF0000"/>
              </w:rPr>
            </w:pPr>
            <w:r w:rsidRPr="005A5A86">
              <w:rPr>
                <w:rFonts w:ascii="TimesNewRomanPSMT" w:hAnsi="TimesNewRomanPSMT" w:cs="TimesNewRomanPSMT"/>
                <w:color w:val="FF0000"/>
              </w:rPr>
              <w:t>Fastighetsägaren kan också begära inlösen av hela markreservatet.</w:t>
            </w:r>
          </w:p>
          <w:p w14:paraId="1E245066" w14:textId="560BC27F" w:rsidR="00567AA3" w:rsidRPr="005A5A86" w:rsidRDefault="00567AA3" w:rsidP="00567AA3">
            <w:pPr>
              <w:autoSpaceDE w:val="0"/>
              <w:autoSpaceDN w:val="0"/>
              <w:adjustRightInd w:val="0"/>
              <w:rPr>
                <w:rFonts w:ascii="TimesNewRomanPSMT" w:hAnsi="TimesNewRomanPSMT" w:cs="TimesNewRomanPSMT"/>
                <w:color w:val="FF0000"/>
              </w:rPr>
            </w:pPr>
            <w:r w:rsidRPr="005A5A86">
              <w:rPr>
                <w:rFonts w:ascii="TimesNewRomanPSMT" w:hAnsi="TimesNewRomanPSMT" w:cs="TimesNewRomanPSMT"/>
                <w:color w:val="FF0000"/>
              </w:rPr>
              <w:t>I planbeskrivningen, benämns markreservatet som ”Markreservat för allmännyttig gång och cykel</w:t>
            </w:r>
            <w:r w:rsidRPr="005A5A86">
              <w:rPr>
                <w:rFonts w:ascii="TimesNewRomanPS-ItalicMT" w:hAnsi="TimesNewRomanPS-ItalicMT" w:cs="TimesNewRomanPS-ItalicMT"/>
                <w:i/>
                <w:iCs/>
                <w:color w:val="FF0000"/>
              </w:rPr>
              <w:t xml:space="preserve">trafik </w:t>
            </w:r>
            <w:r w:rsidRPr="005A5A86">
              <w:rPr>
                <w:rFonts w:ascii="TimesNewRomanPSMT" w:hAnsi="TimesNewRomanPSMT" w:cs="TimesNewRomanPSMT"/>
                <w:color w:val="FF0000"/>
              </w:rPr>
              <w:t>(x1)”. I</w:t>
            </w:r>
            <w:r w:rsidR="005A5A86" w:rsidRPr="005A5A86">
              <w:rPr>
                <w:rFonts w:ascii="TimesNewRomanPSMT" w:hAnsi="TimesNewRomanPSMT" w:cs="TimesNewRomanPSMT"/>
                <w:color w:val="FF0000"/>
              </w:rPr>
              <w:t xml:space="preserve"> </w:t>
            </w:r>
            <w:r w:rsidRPr="005A5A86">
              <w:rPr>
                <w:rFonts w:ascii="TimesNewRomanPSMT" w:hAnsi="TimesNewRomanPSMT" w:cs="TimesNewRomanPSMT"/>
                <w:color w:val="FF0000"/>
              </w:rPr>
              <w:t>plankartan står ”allmännyttig gång- och cykel</w:t>
            </w:r>
            <w:r w:rsidRPr="005A5A86">
              <w:rPr>
                <w:rFonts w:ascii="TimesNewRomanPS-ItalicMT" w:hAnsi="TimesNewRomanPS-ItalicMT" w:cs="TimesNewRomanPS-ItalicMT"/>
                <w:i/>
                <w:iCs/>
                <w:color w:val="FF0000"/>
              </w:rPr>
              <w:t>bana</w:t>
            </w:r>
            <w:r w:rsidRPr="005A5A86">
              <w:rPr>
                <w:rFonts w:ascii="TimesNewRomanPSMT" w:hAnsi="TimesNewRomanPSMT" w:cs="TimesNewRomanPSMT"/>
                <w:color w:val="FF0000"/>
              </w:rPr>
              <w:t>”. Dessa</w:t>
            </w:r>
            <w:r w:rsidR="005A5A86" w:rsidRPr="005A5A86">
              <w:rPr>
                <w:rFonts w:ascii="TimesNewRomanPSMT" w:hAnsi="TimesNewRomanPSMT" w:cs="TimesNewRomanPSMT"/>
                <w:color w:val="FF0000"/>
              </w:rPr>
              <w:t xml:space="preserve"> </w:t>
            </w:r>
            <w:r w:rsidRPr="005A5A86">
              <w:rPr>
                <w:rFonts w:ascii="TimesNewRomanPSMT" w:hAnsi="TimesNewRomanPSMT" w:cs="TimesNewRomanPSMT"/>
                <w:color w:val="FF0000"/>
              </w:rPr>
              <w:t>bör överensstämma. Boverket anger ”…. gång- och</w:t>
            </w:r>
            <w:r w:rsidR="005A5A86" w:rsidRPr="005A5A86">
              <w:rPr>
                <w:rFonts w:ascii="TimesNewRomanPSMT" w:hAnsi="TimesNewRomanPSMT" w:cs="TimesNewRomanPSMT"/>
                <w:color w:val="FF0000"/>
              </w:rPr>
              <w:t xml:space="preserve"> </w:t>
            </w:r>
            <w:r w:rsidRPr="005A5A86">
              <w:rPr>
                <w:rFonts w:ascii="TimesNewRomanPSMT" w:hAnsi="TimesNewRomanPSMT" w:cs="TimesNewRomanPSMT"/>
                <w:color w:val="FF0000"/>
              </w:rPr>
              <w:t>cykel</w:t>
            </w:r>
            <w:r w:rsidRPr="005A5A86">
              <w:rPr>
                <w:rFonts w:ascii="TimesNewRomanPS-ItalicMT" w:hAnsi="TimesNewRomanPS-ItalicMT" w:cs="TimesNewRomanPS-ItalicMT"/>
                <w:i/>
                <w:iCs/>
                <w:color w:val="FF0000"/>
              </w:rPr>
              <w:t>trafik</w:t>
            </w:r>
            <w:r w:rsidRPr="005A5A86">
              <w:rPr>
                <w:rFonts w:ascii="TimesNewRomanPSMT" w:hAnsi="TimesNewRomanPSMT" w:cs="TimesNewRomanPSMT"/>
                <w:color w:val="FF0000"/>
              </w:rPr>
              <w:t>”.</w:t>
            </w:r>
          </w:p>
          <w:p w14:paraId="32343DC5" w14:textId="77777777" w:rsidR="009D27C9" w:rsidRDefault="009D27C9" w:rsidP="00567AA3">
            <w:pPr>
              <w:autoSpaceDE w:val="0"/>
              <w:autoSpaceDN w:val="0"/>
              <w:adjustRightInd w:val="0"/>
              <w:rPr>
                <w:rFonts w:ascii="TimesNewRomanPSMT" w:hAnsi="TimesNewRomanPSMT" w:cs="TimesNewRomanPSMT"/>
              </w:rPr>
            </w:pPr>
          </w:p>
          <w:p w14:paraId="722D1452" w14:textId="77777777" w:rsidR="00567AA3" w:rsidRDefault="00567AA3" w:rsidP="00567AA3">
            <w:pPr>
              <w:autoSpaceDE w:val="0"/>
              <w:autoSpaceDN w:val="0"/>
              <w:adjustRightInd w:val="0"/>
              <w:rPr>
                <w:rFonts w:ascii="TimesNewRomanPS-BoldItalicMT" w:hAnsi="TimesNewRomanPS-BoldItalicMT" w:cs="TimesNewRomanPS-BoldItalicMT"/>
                <w:b/>
                <w:bCs/>
                <w:i/>
                <w:iCs/>
              </w:rPr>
            </w:pPr>
            <w:r>
              <w:rPr>
                <w:rFonts w:ascii="TimesNewRomanPSMT" w:hAnsi="TimesNewRomanPSMT" w:cs="TimesNewRomanPSMT"/>
              </w:rPr>
              <w:t xml:space="preserve">- </w:t>
            </w:r>
            <w:r>
              <w:rPr>
                <w:rFonts w:ascii="TimesNewRomanPS-BoldItalicMT" w:hAnsi="TimesNewRomanPS-BoldItalicMT" w:cs="TimesNewRomanPS-BoldItalicMT"/>
                <w:b/>
                <w:bCs/>
                <w:i/>
                <w:iCs/>
              </w:rPr>
              <w:t>Plankartan och planbeskrivningen</w:t>
            </w:r>
          </w:p>
          <w:p w14:paraId="3262CED9" w14:textId="5C29F672" w:rsidR="00F46F23" w:rsidRPr="005A5A86" w:rsidRDefault="00567AA3" w:rsidP="009D27C9">
            <w:pPr>
              <w:autoSpaceDE w:val="0"/>
              <w:autoSpaceDN w:val="0"/>
              <w:adjustRightInd w:val="0"/>
              <w:rPr>
                <w:rFonts w:ascii="TimesNewRomanPSMT" w:hAnsi="TimesNewRomanPSMT" w:cs="TimesNewRomanPSMT"/>
                <w:color w:val="FF0000"/>
              </w:rPr>
            </w:pPr>
            <w:r w:rsidRPr="005A5A86">
              <w:rPr>
                <w:rFonts w:ascii="TimesNewRomanPSMT" w:hAnsi="TimesNewRomanPSMT" w:cs="TimesNewRomanPSMT"/>
                <w:color w:val="FF0000"/>
              </w:rPr>
              <w:t>I plankartan avsätts markreservat för allmännyttig gångbro</w:t>
            </w:r>
            <w:r w:rsidR="009D27C9" w:rsidRPr="005A5A86">
              <w:rPr>
                <w:rFonts w:ascii="TimesNewRomanPSMT" w:hAnsi="TimesNewRomanPSMT" w:cs="TimesNewRomanPSMT"/>
                <w:color w:val="FF0000"/>
              </w:rPr>
              <w:t xml:space="preserve"> </w:t>
            </w:r>
            <w:r w:rsidRPr="005A5A86">
              <w:rPr>
                <w:rFonts w:ascii="TimesNewRomanPSMT" w:hAnsi="TimesNewRomanPSMT" w:cs="TimesNewRomanPSMT"/>
                <w:color w:val="FF0000"/>
              </w:rPr>
              <w:t>(x2). Bör x2 regleras till att gälla från en viss höjd och</w:t>
            </w:r>
            <w:r w:rsidR="009D27C9" w:rsidRPr="005A5A86">
              <w:rPr>
                <w:rFonts w:ascii="TimesNewRomanPSMT" w:hAnsi="TimesNewRomanPSMT" w:cs="TimesNewRomanPSMT"/>
                <w:color w:val="FF0000"/>
              </w:rPr>
              <w:t xml:space="preserve"> </w:t>
            </w:r>
            <w:r w:rsidRPr="005A5A86">
              <w:rPr>
                <w:rFonts w:ascii="TimesNewRomanPSMT" w:hAnsi="TimesNewRomanPSMT" w:cs="TimesNewRomanPSMT"/>
                <w:color w:val="FF0000"/>
              </w:rPr>
              <w:t>uppåt, utifrån att det enligt planbeskrivningen ska gälla</w:t>
            </w:r>
            <w:r w:rsidR="009D27C9" w:rsidRPr="005A5A86">
              <w:rPr>
                <w:rFonts w:ascii="TimesNewRomanPSMT" w:hAnsi="TimesNewRomanPSMT" w:cs="TimesNewRomanPSMT"/>
                <w:color w:val="FF0000"/>
              </w:rPr>
              <w:t xml:space="preserve"> </w:t>
            </w:r>
            <w:r w:rsidRPr="005A5A86">
              <w:rPr>
                <w:rFonts w:ascii="TimesNewRomanPSMT" w:hAnsi="TimesNewRomanPSMT" w:cs="TimesNewRomanPSMT"/>
                <w:color w:val="FF0000"/>
              </w:rPr>
              <w:t>endast för luftutrymme ovan tunnelbanansfunktionsutrymme? Ska bro byggas inom hela</w:t>
            </w:r>
            <w:r w:rsidR="009D27C9" w:rsidRPr="005A5A86">
              <w:rPr>
                <w:rFonts w:ascii="TimesNewRomanPSMT" w:hAnsi="TimesNewRomanPSMT" w:cs="TimesNewRomanPSMT"/>
                <w:color w:val="FF0000"/>
              </w:rPr>
              <w:t xml:space="preserve"> </w:t>
            </w:r>
            <w:r w:rsidRPr="005A5A86">
              <w:rPr>
                <w:rFonts w:ascii="TimesNewRomanPSMT" w:hAnsi="TimesNewRomanPSMT" w:cs="TimesNewRomanPSMT"/>
                <w:color w:val="FF0000"/>
              </w:rPr>
              <w:t>markreservatets bredd? I planbeskrivningen, fjärde stycket</w:t>
            </w:r>
            <w:r w:rsidR="00553B6A">
              <w:rPr>
                <w:rFonts w:ascii="TimesNewRomanPSMT" w:hAnsi="TimesNewRomanPSMT" w:cs="TimesNewRomanPSMT"/>
                <w:color w:val="FF0000"/>
              </w:rPr>
              <w:t xml:space="preserve"> </w:t>
            </w:r>
            <w:r w:rsidRPr="005A5A86">
              <w:rPr>
                <w:rFonts w:ascii="TimesNewRomanPSMT" w:hAnsi="TimesNewRomanPSMT" w:cs="TimesNewRomanPSMT"/>
                <w:color w:val="FF0000"/>
              </w:rPr>
              <w:t xml:space="preserve">under rubrik </w:t>
            </w:r>
            <w:r w:rsidRPr="005A5A86">
              <w:rPr>
                <w:rFonts w:ascii="TimesNewRomanPSMT" w:hAnsi="TimesNewRomanPSMT" w:cs="TimesNewRomanPSMT"/>
                <w:color w:val="FF0000"/>
              </w:rPr>
              <w:lastRenderedPageBreak/>
              <w:t>Rättigheter, bör det läggas till att markreservat</w:t>
            </w:r>
            <w:r w:rsidR="009D27C9" w:rsidRPr="005A5A86">
              <w:rPr>
                <w:rFonts w:ascii="TimesNewRomanPSMT" w:hAnsi="TimesNewRomanPSMT" w:cs="TimesNewRomanPSMT"/>
                <w:color w:val="FF0000"/>
              </w:rPr>
              <w:t xml:space="preserve"> </w:t>
            </w:r>
            <w:r w:rsidRPr="005A5A86">
              <w:rPr>
                <w:rFonts w:ascii="TimesNewRomanPSMT" w:hAnsi="TimesNewRomanPSMT" w:cs="TimesNewRomanPSMT"/>
                <w:color w:val="FF0000"/>
              </w:rPr>
              <w:t>för gångbro avser x2 i plankartan.</w:t>
            </w:r>
          </w:p>
          <w:p w14:paraId="67068145" w14:textId="77777777" w:rsidR="009D27C9" w:rsidRDefault="009D27C9" w:rsidP="009D27C9">
            <w:pPr>
              <w:autoSpaceDE w:val="0"/>
              <w:autoSpaceDN w:val="0"/>
              <w:adjustRightInd w:val="0"/>
              <w:rPr>
                <w:rFonts w:ascii="Arial" w:hAnsi="Arial" w:cs="Arial"/>
                <w:szCs w:val="22"/>
              </w:rPr>
            </w:pPr>
          </w:p>
          <w:p w14:paraId="2415DC50" w14:textId="77777777" w:rsidR="009D27C9" w:rsidRDefault="009D27C9" w:rsidP="009D27C9">
            <w:pPr>
              <w:autoSpaceDE w:val="0"/>
              <w:autoSpaceDN w:val="0"/>
              <w:adjustRightInd w:val="0"/>
              <w:rPr>
                <w:rFonts w:ascii="TimesNewRomanPS-BoldItalicMT" w:hAnsi="TimesNewRomanPS-BoldItalicMT" w:cs="TimesNewRomanPS-BoldItalicMT"/>
                <w:b/>
                <w:bCs/>
                <w:i/>
                <w:iCs/>
              </w:rPr>
            </w:pPr>
            <w:r>
              <w:rPr>
                <w:rFonts w:ascii="TimesNewRomanPS-BoldItalicMT" w:hAnsi="TimesNewRomanPS-BoldItalicMT" w:cs="TimesNewRomanPS-BoldItalicMT"/>
                <w:b/>
                <w:bCs/>
                <w:i/>
                <w:iCs/>
              </w:rPr>
              <w:t>Plankartan och planbeskrivningen, tredje stycket under</w:t>
            </w:r>
          </w:p>
          <w:p w14:paraId="75B1B064" w14:textId="77777777" w:rsidR="009D27C9" w:rsidRDefault="009D27C9" w:rsidP="009D27C9">
            <w:pPr>
              <w:autoSpaceDE w:val="0"/>
              <w:autoSpaceDN w:val="0"/>
              <w:adjustRightInd w:val="0"/>
              <w:rPr>
                <w:rFonts w:ascii="TimesNewRomanPS-BoldItalicMT" w:hAnsi="TimesNewRomanPS-BoldItalicMT" w:cs="TimesNewRomanPS-BoldItalicMT"/>
                <w:b/>
                <w:bCs/>
                <w:i/>
                <w:iCs/>
              </w:rPr>
            </w:pPr>
            <w:r>
              <w:rPr>
                <w:rFonts w:ascii="TimesNewRomanPS-BoldItalicMT" w:hAnsi="TimesNewRomanPS-BoldItalicMT" w:cs="TimesNewRomanPS-BoldItalicMT"/>
                <w:b/>
                <w:bCs/>
                <w:i/>
                <w:iCs/>
              </w:rPr>
              <w:t>rubrik Rättigheter, markreservat för ledningar</w:t>
            </w:r>
          </w:p>
          <w:p w14:paraId="5129C224" w14:textId="2CBC3654" w:rsidR="009D27C9" w:rsidRDefault="009D27C9" w:rsidP="009D27C9">
            <w:pPr>
              <w:autoSpaceDE w:val="0"/>
              <w:autoSpaceDN w:val="0"/>
              <w:adjustRightInd w:val="0"/>
              <w:rPr>
                <w:rFonts w:ascii="TimesNewRomanPSMT" w:hAnsi="TimesNewRomanPSMT" w:cs="TimesNewRomanPSMT"/>
              </w:rPr>
            </w:pPr>
            <w:r>
              <w:rPr>
                <w:rFonts w:ascii="TimesNewRomanPSMT" w:hAnsi="TimesNewRomanPSMT" w:cs="TimesNewRomanPSMT"/>
              </w:rPr>
              <w:t>I plankartan avsätts två markreservat, ett för allmännyttiga underjordiska ledningar och ett för allmännyttiga ledningar för fjärrvärme i mark och under byggnad (u1 och u2). I planbeskrivningen är beskrivningen av markreservaten för</w:t>
            </w:r>
            <w:r w:rsidR="005A5A86">
              <w:rPr>
                <w:rFonts w:ascii="TimesNewRomanPSMT" w:hAnsi="TimesNewRomanPSMT" w:cs="TimesNewRomanPSMT"/>
              </w:rPr>
              <w:t xml:space="preserve"> </w:t>
            </w:r>
            <w:r>
              <w:rPr>
                <w:rFonts w:ascii="TimesNewRomanPSMT" w:hAnsi="TimesNewRomanPSMT" w:cs="TimesNewRomanPSMT"/>
              </w:rPr>
              <w:t xml:space="preserve">ledningar otydlig och behöver förtydligas. Det framgår </w:t>
            </w:r>
            <w:proofErr w:type="spellStart"/>
            <w:proofErr w:type="gramStart"/>
            <w:r>
              <w:rPr>
                <w:rFonts w:ascii="TimesNewRomanPSMT" w:hAnsi="TimesNewRomanPSMT" w:cs="TimesNewRomanPSMT"/>
              </w:rPr>
              <w:t>t.ex</w:t>
            </w:r>
            <w:proofErr w:type="spellEnd"/>
            <w:proofErr w:type="gramEnd"/>
            <w:r>
              <w:rPr>
                <w:rFonts w:ascii="TimesNewRomanPSMT" w:hAnsi="TimesNewRomanPSMT" w:cs="TimesNewRomanPSMT"/>
              </w:rPr>
              <w:t xml:space="preserve"> inte att det är två markreservat och vad respektive markreservat avser. Enligt planbeskrivningen avser ett av u-områdena icke permanenta ledningar. Markreservat innebär en permanent begränsning för den fastighet de är belägna inom och kan i</w:t>
            </w:r>
          </w:p>
          <w:p w14:paraId="3C244412" w14:textId="0B997B91" w:rsidR="009D27C9" w:rsidRDefault="009D27C9" w:rsidP="009D27C9">
            <w:pPr>
              <w:autoSpaceDE w:val="0"/>
              <w:autoSpaceDN w:val="0"/>
              <w:adjustRightInd w:val="0"/>
              <w:rPr>
                <w:rFonts w:ascii="TimesNewRomanPSMT" w:hAnsi="TimesNewRomanPSMT" w:cs="TimesNewRomanPSMT"/>
              </w:rPr>
            </w:pPr>
            <w:r>
              <w:rPr>
                <w:rFonts w:ascii="TimesNewRomanPSMT" w:hAnsi="TimesNewRomanPSMT" w:cs="TimesNewRomanPSMT"/>
              </w:rPr>
              <w:t>många fall läggas till grund för tex expropriation. Markreservat bör normalt inte avsättas för ledningar/behov som inte bedöms vara permanenta.</w:t>
            </w:r>
          </w:p>
          <w:p w14:paraId="76737AB9" w14:textId="77777777" w:rsidR="009D27C9" w:rsidRDefault="009D27C9" w:rsidP="009D27C9">
            <w:pPr>
              <w:autoSpaceDE w:val="0"/>
              <w:autoSpaceDN w:val="0"/>
              <w:adjustRightInd w:val="0"/>
              <w:rPr>
                <w:rFonts w:ascii="Arial" w:hAnsi="Arial" w:cs="Arial"/>
                <w:szCs w:val="22"/>
              </w:rPr>
            </w:pPr>
          </w:p>
          <w:p w14:paraId="14F5CFE6" w14:textId="77777777" w:rsidR="009D27C9" w:rsidRDefault="009D27C9" w:rsidP="009D27C9">
            <w:pPr>
              <w:autoSpaceDE w:val="0"/>
              <w:autoSpaceDN w:val="0"/>
              <w:adjustRightInd w:val="0"/>
              <w:rPr>
                <w:rFonts w:ascii="TimesNewRomanPS-BoldItalicMT" w:hAnsi="TimesNewRomanPS-BoldItalicMT" w:cs="TimesNewRomanPS-BoldItalicMT"/>
                <w:b/>
                <w:bCs/>
                <w:i/>
                <w:iCs/>
              </w:rPr>
            </w:pPr>
            <w:r>
              <w:rPr>
                <w:rFonts w:ascii="TimesNewRomanPS-BoldItalicMT" w:hAnsi="TimesNewRomanPS-BoldItalicMT" w:cs="TimesNewRomanPS-BoldItalicMT"/>
                <w:b/>
                <w:bCs/>
                <w:i/>
                <w:iCs/>
              </w:rPr>
              <w:t>Plankarta.</w:t>
            </w:r>
          </w:p>
          <w:p w14:paraId="5F5EBCCC" w14:textId="583F4131" w:rsidR="009D27C9" w:rsidRPr="005A5A86" w:rsidRDefault="009D27C9" w:rsidP="009D27C9">
            <w:pPr>
              <w:autoSpaceDE w:val="0"/>
              <w:autoSpaceDN w:val="0"/>
              <w:adjustRightInd w:val="0"/>
              <w:rPr>
                <w:rFonts w:ascii="TimesNewRomanPSMT" w:hAnsi="TimesNewRomanPSMT" w:cs="TimesNewRomanPSMT"/>
                <w:color w:val="FF0000"/>
              </w:rPr>
            </w:pPr>
            <w:r w:rsidRPr="005A5A86">
              <w:rPr>
                <w:rFonts w:ascii="TimesNewRomanPSMT" w:hAnsi="TimesNewRomanPSMT" w:cs="TimesNewRomanPSMT"/>
                <w:color w:val="FF0000"/>
              </w:rPr>
              <w:t>I plankartan bör markreservat inom byggrätt (u2) begränsas i höjdled för att inte riskera att krocka med planerad byggrätt.</w:t>
            </w:r>
          </w:p>
          <w:p w14:paraId="0DB4C92C" w14:textId="77777777" w:rsidR="009D27C9" w:rsidRDefault="009D27C9" w:rsidP="009D27C9">
            <w:pPr>
              <w:autoSpaceDE w:val="0"/>
              <w:autoSpaceDN w:val="0"/>
              <w:adjustRightInd w:val="0"/>
              <w:rPr>
                <w:rFonts w:ascii="TimesNewRomanPSMT" w:hAnsi="TimesNewRomanPSMT" w:cs="TimesNewRomanPSMT"/>
              </w:rPr>
            </w:pPr>
          </w:p>
          <w:p w14:paraId="507DB673" w14:textId="77777777" w:rsidR="009D27C9" w:rsidRDefault="009D27C9" w:rsidP="009D27C9">
            <w:pPr>
              <w:autoSpaceDE w:val="0"/>
              <w:autoSpaceDN w:val="0"/>
              <w:adjustRightInd w:val="0"/>
              <w:rPr>
                <w:rFonts w:ascii="TimesNewRomanPS-BoldItalicMT" w:hAnsi="TimesNewRomanPS-BoldItalicMT" w:cs="TimesNewRomanPS-BoldItalicMT"/>
                <w:b/>
                <w:bCs/>
                <w:i/>
                <w:iCs/>
              </w:rPr>
            </w:pPr>
            <w:r>
              <w:rPr>
                <w:rFonts w:ascii="TimesNewRomanPSMT" w:hAnsi="TimesNewRomanPSMT" w:cs="TimesNewRomanPSMT"/>
              </w:rPr>
              <w:t xml:space="preserve">- </w:t>
            </w:r>
            <w:r>
              <w:rPr>
                <w:rFonts w:ascii="TimesNewRomanPS-BoldItalicMT" w:hAnsi="TimesNewRomanPS-BoldItalicMT" w:cs="TimesNewRomanPS-BoldItalicMT"/>
                <w:b/>
                <w:bCs/>
                <w:i/>
                <w:iCs/>
              </w:rPr>
              <w:t>Planbeskrivningen, första stycket under rubrik Rättigheter,</w:t>
            </w:r>
          </w:p>
          <w:p w14:paraId="01CD398A" w14:textId="77777777" w:rsidR="009D27C9" w:rsidRDefault="009D27C9" w:rsidP="009D27C9">
            <w:pPr>
              <w:autoSpaceDE w:val="0"/>
              <w:autoSpaceDN w:val="0"/>
              <w:adjustRightInd w:val="0"/>
              <w:rPr>
                <w:rFonts w:ascii="TimesNewRomanPS-BoldItalicMT" w:hAnsi="TimesNewRomanPS-BoldItalicMT" w:cs="TimesNewRomanPS-BoldItalicMT"/>
                <w:b/>
                <w:bCs/>
                <w:i/>
                <w:iCs/>
              </w:rPr>
            </w:pPr>
            <w:r>
              <w:rPr>
                <w:rFonts w:ascii="TimesNewRomanPS-BoldItalicMT" w:hAnsi="TimesNewRomanPS-BoldItalicMT" w:cs="TimesNewRomanPS-BoldItalicMT"/>
                <w:b/>
                <w:bCs/>
                <w:i/>
                <w:iCs/>
              </w:rPr>
              <w:t>markreservat för ledningar</w:t>
            </w:r>
          </w:p>
          <w:p w14:paraId="4A74F323" w14:textId="769D4538" w:rsidR="009D27C9" w:rsidRPr="005A5A86" w:rsidRDefault="009D27C9" w:rsidP="009D27C9">
            <w:pPr>
              <w:autoSpaceDE w:val="0"/>
              <w:autoSpaceDN w:val="0"/>
              <w:adjustRightInd w:val="0"/>
              <w:rPr>
                <w:rFonts w:ascii="TimesNewRomanPSMT" w:hAnsi="TimesNewRomanPSMT" w:cs="TimesNewRomanPSMT"/>
                <w:color w:val="FF0000"/>
              </w:rPr>
            </w:pPr>
            <w:r w:rsidRPr="005A5A86">
              <w:rPr>
                <w:rFonts w:ascii="TimesNewRomanPSMT" w:hAnsi="TimesNewRomanPSMT" w:cs="TimesNewRomanPSMT"/>
                <w:color w:val="FF0000"/>
              </w:rPr>
              <w:t>I planbeskrivningen anges att befintliga ledningsrätter finns och får planstöd, men det anges inte rättighetsnummer eller vilket markreservat som säkrar rätten för respektive ledningsrätt.</w:t>
            </w:r>
          </w:p>
          <w:p w14:paraId="0A757CBE" w14:textId="77777777" w:rsidR="009D27C9" w:rsidRDefault="009D27C9" w:rsidP="009D27C9">
            <w:pPr>
              <w:autoSpaceDE w:val="0"/>
              <w:autoSpaceDN w:val="0"/>
              <w:adjustRightInd w:val="0"/>
              <w:rPr>
                <w:rFonts w:ascii="TimesNewRomanPSMT" w:hAnsi="TimesNewRomanPSMT" w:cs="TimesNewRomanPSMT"/>
              </w:rPr>
            </w:pPr>
          </w:p>
          <w:p w14:paraId="03A06853" w14:textId="77777777" w:rsidR="009D27C9" w:rsidRDefault="009D27C9" w:rsidP="009D27C9">
            <w:pPr>
              <w:autoSpaceDE w:val="0"/>
              <w:autoSpaceDN w:val="0"/>
              <w:adjustRightInd w:val="0"/>
              <w:rPr>
                <w:rFonts w:ascii="TimesNewRomanPS-BoldItalicMT" w:hAnsi="TimesNewRomanPS-BoldItalicMT" w:cs="TimesNewRomanPS-BoldItalicMT"/>
                <w:b/>
                <w:bCs/>
                <w:i/>
                <w:iCs/>
              </w:rPr>
            </w:pPr>
            <w:r>
              <w:rPr>
                <w:rFonts w:ascii="TimesNewRomanPSMT" w:hAnsi="TimesNewRomanPSMT" w:cs="TimesNewRomanPSMT"/>
              </w:rPr>
              <w:t xml:space="preserve">- </w:t>
            </w:r>
            <w:r>
              <w:rPr>
                <w:rFonts w:ascii="TimesNewRomanPS-BoldItalicMT" w:hAnsi="TimesNewRomanPS-BoldItalicMT" w:cs="TimesNewRomanPS-BoldItalicMT"/>
                <w:b/>
                <w:bCs/>
                <w:i/>
                <w:iCs/>
              </w:rPr>
              <w:t>Plankartan</w:t>
            </w:r>
          </w:p>
          <w:p w14:paraId="16414786" w14:textId="6B9664B0" w:rsidR="009D27C9" w:rsidRDefault="009D27C9" w:rsidP="009D27C9">
            <w:pPr>
              <w:autoSpaceDE w:val="0"/>
              <w:autoSpaceDN w:val="0"/>
              <w:adjustRightInd w:val="0"/>
              <w:rPr>
                <w:rFonts w:ascii="TimesNewRomanPSMT" w:hAnsi="TimesNewRomanPSMT" w:cs="TimesNewRomanPSMT"/>
              </w:rPr>
            </w:pPr>
            <w:r>
              <w:rPr>
                <w:rFonts w:ascii="TimesNewRomanPSMT" w:hAnsi="TimesNewRomanPSMT" w:cs="TimesNewRomanPSMT"/>
              </w:rPr>
              <w:t>I plankartan ligger kvartersmark R1 (kulturella verksamheter) utlagt som en ”ö” inom övrig användning inom kvarteret. Utan koppling till gata kan inte lantmäterimyndigheten säkerställa att fastighetsbildning av R1 till en egen fastighet är möjlig, i det fall det skulle bli aktuellt.</w:t>
            </w:r>
          </w:p>
          <w:p w14:paraId="03A1ADA0" w14:textId="77777777" w:rsidR="009D27C9" w:rsidRDefault="009D27C9" w:rsidP="009D27C9">
            <w:pPr>
              <w:autoSpaceDE w:val="0"/>
              <w:autoSpaceDN w:val="0"/>
              <w:adjustRightInd w:val="0"/>
              <w:rPr>
                <w:rFonts w:ascii="TimesNewRomanPSMT" w:hAnsi="TimesNewRomanPSMT" w:cs="TimesNewRomanPSMT"/>
              </w:rPr>
            </w:pPr>
          </w:p>
          <w:p w14:paraId="61618F2F" w14:textId="77777777" w:rsidR="009D27C9" w:rsidRDefault="009D27C9" w:rsidP="009D27C9">
            <w:pPr>
              <w:autoSpaceDE w:val="0"/>
              <w:autoSpaceDN w:val="0"/>
              <w:adjustRightInd w:val="0"/>
              <w:rPr>
                <w:rFonts w:ascii="TimesNewRomanPS-BoldItalicMT" w:hAnsi="TimesNewRomanPS-BoldItalicMT" w:cs="TimesNewRomanPS-BoldItalicMT"/>
                <w:b/>
                <w:bCs/>
                <w:i/>
                <w:iCs/>
              </w:rPr>
            </w:pPr>
            <w:r>
              <w:rPr>
                <w:rFonts w:ascii="TimesNewRomanPSMT" w:hAnsi="TimesNewRomanPSMT" w:cs="TimesNewRomanPSMT"/>
              </w:rPr>
              <w:t xml:space="preserve">- </w:t>
            </w:r>
            <w:r>
              <w:rPr>
                <w:rFonts w:ascii="TimesNewRomanPS-BoldItalicMT" w:hAnsi="TimesNewRomanPS-BoldItalicMT" w:cs="TimesNewRomanPS-BoldItalicMT"/>
                <w:b/>
                <w:bCs/>
                <w:i/>
                <w:iCs/>
              </w:rPr>
              <w:t>Plankartan</w:t>
            </w:r>
          </w:p>
          <w:p w14:paraId="6C05F9B9" w14:textId="17BC2950" w:rsidR="009D27C9" w:rsidRDefault="009D27C9" w:rsidP="009D27C9">
            <w:pPr>
              <w:autoSpaceDE w:val="0"/>
              <w:autoSpaceDN w:val="0"/>
              <w:adjustRightInd w:val="0"/>
              <w:rPr>
                <w:rFonts w:ascii="TimesNewRomanPSMT" w:hAnsi="TimesNewRomanPSMT" w:cs="TimesNewRomanPSMT"/>
              </w:rPr>
            </w:pPr>
            <w:r>
              <w:rPr>
                <w:rFonts w:ascii="TimesNewRomanPSMT" w:hAnsi="TimesNewRomanPSMT" w:cs="TimesNewRomanPSMT"/>
              </w:rPr>
              <w:t>Lantmäterimyndigheten noterar att kvartersmark för parkering (P i plankartan) tillkommit sedan samrådet. Om P används kan parkering/garaget ingå i en egen fastighet, som kan ägas av någon annan än den som äger övrig byggnation</w:t>
            </w:r>
            <w:r w:rsidR="005A5A86">
              <w:rPr>
                <w:rFonts w:ascii="TimesNewRomanPSMT" w:hAnsi="TimesNewRomanPSMT" w:cs="TimesNewRomanPSMT"/>
              </w:rPr>
              <w:t xml:space="preserve"> </w:t>
            </w:r>
            <w:r>
              <w:rPr>
                <w:rFonts w:ascii="TimesNewRomanPSMT" w:hAnsi="TimesNewRomanPSMT" w:cs="TimesNewRomanPSMT"/>
              </w:rPr>
              <w:t>i kvarteret. De som bor i eller använder byggnader på angränsande fastigheter kommer då inte ha någon egen fastighetsanknuten parkering. Det framgår inte av planbeskrivningen hur ägande av parkering/garage är tänkt. Om parkeringen är tänkt att vara fastighetsanknuten bör P inte användas, funktionen ryms då normalt inom komplement till andra användningar såsom tex bostad eller centrum (B, C).</w:t>
            </w:r>
          </w:p>
          <w:p w14:paraId="32B794A7" w14:textId="77777777" w:rsidR="009D27C9" w:rsidRDefault="009D27C9" w:rsidP="009D27C9">
            <w:pPr>
              <w:autoSpaceDE w:val="0"/>
              <w:autoSpaceDN w:val="0"/>
              <w:adjustRightInd w:val="0"/>
              <w:rPr>
                <w:rFonts w:ascii="TimesNewRomanPSMT" w:hAnsi="TimesNewRomanPSMT" w:cs="TimesNewRomanPSMT"/>
              </w:rPr>
            </w:pPr>
          </w:p>
          <w:p w14:paraId="3C4A2139" w14:textId="77777777" w:rsidR="009D27C9" w:rsidRDefault="009D27C9" w:rsidP="009D27C9">
            <w:pPr>
              <w:autoSpaceDE w:val="0"/>
              <w:autoSpaceDN w:val="0"/>
              <w:adjustRightInd w:val="0"/>
              <w:rPr>
                <w:rFonts w:ascii="TimesNewRomanPS-BoldItalicMT" w:hAnsi="TimesNewRomanPS-BoldItalicMT" w:cs="TimesNewRomanPS-BoldItalicMT"/>
                <w:b/>
                <w:bCs/>
                <w:i/>
                <w:iCs/>
              </w:rPr>
            </w:pPr>
            <w:r>
              <w:rPr>
                <w:rFonts w:ascii="TimesNewRomanPSMT" w:hAnsi="TimesNewRomanPSMT" w:cs="TimesNewRomanPSMT"/>
              </w:rPr>
              <w:t xml:space="preserve">- </w:t>
            </w:r>
            <w:r>
              <w:rPr>
                <w:rFonts w:ascii="TimesNewRomanPS-BoldItalicMT" w:hAnsi="TimesNewRomanPS-BoldItalicMT" w:cs="TimesNewRomanPS-BoldItalicMT"/>
                <w:b/>
                <w:bCs/>
                <w:i/>
                <w:iCs/>
              </w:rPr>
              <w:t>Plankartan</w:t>
            </w:r>
          </w:p>
          <w:p w14:paraId="509E4141" w14:textId="73747931" w:rsidR="009D27C9" w:rsidRDefault="009D27C9" w:rsidP="009D27C9">
            <w:pPr>
              <w:autoSpaceDE w:val="0"/>
              <w:autoSpaceDN w:val="0"/>
              <w:adjustRightInd w:val="0"/>
              <w:rPr>
                <w:rFonts w:ascii="TimesNewRomanPSMT" w:hAnsi="TimesNewRomanPSMT" w:cs="TimesNewRomanPSMT"/>
              </w:rPr>
            </w:pPr>
            <w:r>
              <w:rPr>
                <w:rFonts w:ascii="TimesNewRomanPSMT" w:hAnsi="TimesNewRomanPSMT" w:cs="TimesNewRomanPSMT"/>
              </w:rPr>
              <w:t>I plankartan inom Provröret 1 avsätts markreservat för gemensam kvartersgata. Inom delar av markreservatet finns en bestämmelse som anger att parkering får finnas. Kombinationen av bestämmelserna ger en otydlighet kring om området är avsett för gata eller parkering.</w:t>
            </w:r>
          </w:p>
          <w:p w14:paraId="565A3EFE" w14:textId="77777777" w:rsidR="008B2A3E" w:rsidRDefault="008B2A3E" w:rsidP="009D27C9">
            <w:pPr>
              <w:autoSpaceDE w:val="0"/>
              <w:autoSpaceDN w:val="0"/>
              <w:adjustRightInd w:val="0"/>
              <w:rPr>
                <w:rFonts w:ascii="TimesNewRomanPSMT" w:hAnsi="TimesNewRomanPSMT" w:cs="TimesNewRomanPSMT"/>
              </w:rPr>
            </w:pPr>
          </w:p>
          <w:p w14:paraId="05E704CF" w14:textId="5CAF6ABA" w:rsidR="009D27C9" w:rsidRDefault="009D27C9" w:rsidP="009D27C9">
            <w:pPr>
              <w:autoSpaceDE w:val="0"/>
              <w:autoSpaceDN w:val="0"/>
              <w:adjustRightInd w:val="0"/>
              <w:rPr>
                <w:rFonts w:ascii="TimesNewRomanPS-BoldItalicMT" w:hAnsi="TimesNewRomanPS-BoldItalicMT" w:cs="TimesNewRomanPS-BoldItalicMT"/>
                <w:b/>
                <w:bCs/>
                <w:i/>
                <w:iCs/>
              </w:rPr>
            </w:pPr>
            <w:r>
              <w:rPr>
                <w:rFonts w:ascii="TimesNewRomanPSMT" w:hAnsi="TimesNewRomanPSMT" w:cs="TimesNewRomanPSMT"/>
              </w:rPr>
              <w:t xml:space="preserve">- </w:t>
            </w:r>
            <w:r>
              <w:rPr>
                <w:rFonts w:ascii="TimesNewRomanPS-BoldItalicMT" w:hAnsi="TimesNewRomanPS-BoldItalicMT" w:cs="TimesNewRomanPS-BoldItalicMT"/>
                <w:b/>
                <w:bCs/>
                <w:i/>
                <w:iCs/>
              </w:rPr>
              <w:t>Plankartan</w:t>
            </w:r>
          </w:p>
          <w:p w14:paraId="10A36BCB" w14:textId="401E0D9C" w:rsidR="009D27C9" w:rsidRDefault="009D27C9" w:rsidP="009D27C9">
            <w:pPr>
              <w:autoSpaceDE w:val="0"/>
              <w:autoSpaceDN w:val="0"/>
              <w:adjustRightInd w:val="0"/>
              <w:rPr>
                <w:rFonts w:ascii="TimesNewRomanPSMT" w:hAnsi="TimesNewRomanPSMT" w:cs="TimesNewRomanPSMT"/>
              </w:rPr>
            </w:pPr>
            <w:r>
              <w:rPr>
                <w:rFonts w:ascii="TimesNewRomanPSMT" w:hAnsi="TimesNewRomanPSMT" w:cs="TimesNewRomanPSMT"/>
              </w:rPr>
              <w:t>Inom Provröret 7 och 9 planläggs byggrätter på kvartersmark dikt an allmän plats (park). Om byggrätten utnyttjas maximalt finns ingen markremsa inom egen</w:t>
            </w:r>
            <w:r w:rsidR="005A5A86">
              <w:rPr>
                <w:rFonts w:ascii="TimesNewRomanPSMT" w:hAnsi="TimesNewRomanPSMT" w:cs="TimesNewRomanPSMT"/>
              </w:rPr>
              <w:t xml:space="preserve"> </w:t>
            </w:r>
            <w:r>
              <w:rPr>
                <w:rFonts w:ascii="TimesNewRomanPSMT" w:hAnsi="TimesNewRomanPSMT" w:cs="TimesNewRomanPSMT"/>
              </w:rPr>
              <w:t xml:space="preserve">fastighet att sköta om fasaden på. </w:t>
            </w:r>
            <w:proofErr w:type="spellStart"/>
            <w:r>
              <w:rPr>
                <w:rFonts w:ascii="TimesNewRomanPSMT" w:hAnsi="TimesNewRomanPSMT" w:cs="TimesNewRomanPSMT"/>
              </w:rPr>
              <w:t>Officialservitut</w:t>
            </w:r>
            <w:proofErr w:type="spellEnd"/>
            <w:r>
              <w:rPr>
                <w:rFonts w:ascii="TimesNewRomanPSMT" w:hAnsi="TimesNewRomanPSMT" w:cs="TimesNewRomanPSMT"/>
              </w:rPr>
              <w:t xml:space="preserve">, </w:t>
            </w:r>
            <w:r>
              <w:rPr>
                <w:rFonts w:ascii="TimesNewRomanPSMT" w:hAnsi="TimesNewRomanPSMT" w:cs="TimesNewRomanPSMT"/>
              </w:rPr>
              <w:lastRenderedPageBreak/>
              <w:t>för det här fallet för fasadskötsel, kan som grundläge inte bildas inom allmän plats.</w:t>
            </w:r>
          </w:p>
          <w:p w14:paraId="6DB8FAC9" w14:textId="77777777" w:rsidR="009D27C9" w:rsidRDefault="009D27C9" w:rsidP="009D27C9">
            <w:pPr>
              <w:autoSpaceDE w:val="0"/>
              <w:autoSpaceDN w:val="0"/>
              <w:adjustRightInd w:val="0"/>
              <w:rPr>
                <w:rFonts w:ascii="TimesNewRomanPSMT" w:hAnsi="TimesNewRomanPSMT" w:cs="TimesNewRomanPSMT"/>
              </w:rPr>
            </w:pPr>
          </w:p>
          <w:p w14:paraId="686AF90D" w14:textId="77777777" w:rsidR="009D27C9" w:rsidRDefault="009D27C9" w:rsidP="009D27C9">
            <w:pPr>
              <w:autoSpaceDE w:val="0"/>
              <w:autoSpaceDN w:val="0"/>
              <w:adjustRightInd w:val="0"/>
              <w:rPr>
                <w:rFonts w:ascii="TimesNewRomanPS-BoldItalicMT" w:hAnsi="TimesNewRomanPS-BoldItalicMT" w:cs="TimesNewRomanPS-BoldItalicMT"/>
                <w:b/>
                <w:bCs/>
                <w:i/>
                <w:iCs/>
              </w:rPr>
            </w:pPr>
            <w:r>
              <w:rPr>
                <w:rFonts w:ascii="TimesNewRomanPSMT" w:hAnsi="TimesNewRomanPSMT" w:cs="TimesNewRomanPSMT"/>
              </w:rPr>
              <w:t xml:space="preserve">- </w:t>
            </w:r>
            <w:r>
              <w:rPr>
                <w:rFonts w:ascii="TimesNewRomanPS-BoldItalicMT" w:hAnsi="TimesNewRomanPS-BoldItalicMT" w:cs="TimesNewRomanPS-BoldItalicMT"/>
                <w:b/>
                <w:bCs/>
                <w:i/>
                <w:iCs/>
              </w:rPr>
              <w:t>Plankartan</w:t>
            </w:r>
          </w:p>
          <w:p w14:paraId="5B49233A" w14:textId="6C79DC77" w:rsidR="009D27C9" w:rsidRDefault="009D27C9" w:rsidP="009D27C9">
            <w:pPr>
              <w:autoSpaceDE w:val="0"/>
              <w:autoSpaceDN w:val="0"/>
              <w:adjustRightInd w:val="0"/>
              <w:rPr>
                <w:rFonts w:ascii="TimesNewRomanPSMT" w:hAnsi="TimesNewRomanPSMT" w:cs="TimesNewRomanPSMT"/>
              </w:rPr>
            </w:pPr>
            <w:r>
              <w:rPr>
                <w:rFonts w:ascii="TimesNewRomanPSMT" w:hAnsi="TimesNewRomanPSMT" w:cs="TimesNewRomanPSMT"/>
              </w:rPr>
              <w:t>Lantmäterimyndigheten noterar att det på liknande sätt som i kommentaren ovan planläggs byggrätter inom kvartersmark dikt an trafikområde för tunnelbana. Möjligheterna kan vara begränsade att från tunnelbaneområdet få möjlighet och rätt att sköta om sin fasad med tanke på områdets användning.</w:t>
            </w:r>
          </w:p>
          <w:p w14:paraId="1A0BAD5B" w14:textId="77777777" w:rsidR="009D27C9" w:rsidRDefault="009D27C9" w:rsidP="009D27C9">
            <w:pPr>
              <w:autoSpaceDE w:val="0"/>
              <w:autoSpaceDN w:val="0"/>
              <w:adjustRightInd w:val="0"/>
              <w:rPr>
                <w:rFonts w:ascii="TimesNewRomanPSMT" w:hAnsi="TimesNewRomanPSMT" w:cs="TimesNewRomanPSMT"/>
              </w:rPr>
            </w:pPr>
          </w:p>
          <w:p w14:paraId="1FD96128" w14:textId="77777777" w:rsidR="009D27C9" w:rsidRDefault="009D27C9" w:rsidP="009D27C9">
            <w:pPr>
              <w:autoSpaceDE w:val="0"/>
              <w:autoSpaceDN w:val="0"/>
              <w:adjustRightInd w:val="0"/>
              <w:rPr>
                <w:rFonts w:ascii="TimesNewRomanPS-BoldItalicMT" w:hAnsi="TimesNewRomanPS-BoldItalicMT" w:cs="TimesNewRomanPS-BoldItalicMT"/>
                <w:b/>
                <w:bCs/>
                <w:i/>
                <w:iCs/>
              </w:rPr>
            </w:pPr>
            <w:r>
              <w:rPr>
                <w:rFonts w:ascii="TimesNewRomanPSMT" w:hAnsi="TimesNewRomanPSMT" w:cs="TimesNewRomanPSMT"/>
              </w:rPr>
              <w:t xml:space="preserve">- </w:t>
            </w:r>
            <w:r>
              <w:rPr>
                <w:rFonts w:ascii="TimesNewRomanPS-BoldItalicMT" w:hAnsi="TimesNewRomanPS-BoldItalicMT" w:cs="TimesNewRomanPS-BoldItalicMT"/>
                <w:b/>
                <w:bCs/>
                <w:i/>
                <w:iCs/>
              </w:rPr>
              <w:t>Planbeskrivningen</w:t>
            </w:r>
          </w:p>
          <w:p w14:paraId="1963D832" w14:textId="4D0633BB" w:rsidR="009D27C9" w:rsidRDefault="009D27C9" w:rsidP="009D27C9">
            <w:pPr>
              <w:autoSpaceDE w:val="0"/>
              <w:autoSpaceDN w:val="0"/>
              <w:adjustRightInd w:val="0"/>
              <w:rPr>
                <w:rFonts w:ascii="TimesNewRomanPSMT" w:hAnsi="TimesNewRomanPSMT" w:cs="TimesNewRomanPSMT"/>
              </w:rPr>
            </w:pPr>
            <w:r>
              <w:rPr>
                <w:rFonts w:ascii="TimesNewRomanPSMT" w:hAnsi="TimesNewRomanPSMT" w:cs="TimesNewRomanPSMT"/>
              </w:rPr>
              <w:t xml:space="preserve">I planbeskrivningen, sista stycket under rubrik Rättigheter, anges att för utkragande balkonger ovan allmän plats krävs att en rättighet bildas. Lantmäterimyndigheten kan inte se att någon reglering finns i plankartan som hanterar krav på rättighetsbildande för utkragande balkonger. Oavsett reglering i plankartan är det inte säkert att </w:t>
            </w:r>
            <w:proofErr w:type="spellStart"/>
            <w:r>
              <w:rPr>
                <w:rFonts w:ascii="TimesNewRomanPSMT" w:hAnsi="TimesNewRomanPSMT" w:cs="TimesNewRomanPSMT"/>
              </w:rPr>
              <w:t>officialservitut</w:t>
            </w:r>
            <w:proofErr w:type="spellEnd"/>
            <w:r>
              <w:rPr>
                <w:rFonts w:ascii="TimesNewRomanPSMT" w:hAnsi="TimesNewRomanPSMT" w:cs="TimesNewRomanPSMT"/>
              </w:rPr>
              <w:t xml:space="preserve"> för balkonger inom allmän plats kan bildas.</w:t>
            </w:r>
          </w:p>
          <w:p w14:paraId="01FB6534" w14:textId="77777777" w:rsidR="009D27C9" w:rsidRDefault="009D27C9" w:rsidP="009D27C9">
            <w:pPr>
              <w:autoSpaceDE w:val="0"/>
              <w:autoSpaceDN w:val="0"/>
              <w:adjustRightInd w:val="0"/>
              <w:rPr>
                <w:rFonts w:ascii="TimesNewRomanPSMT" w:hAnsi="TimesNewRomanPSMT" w:cs="TimesNewRomanPSMT"/>
              </w:rPr>
            </w:pPr>
          </w:p>
          <w:p w14:paraId="2669A778" w14:textId="77777777" w:rsidR="009D27C9" w:rsidRDefault="009D27C9" w:rsidP="009D27C9">
            <w:pPr>
              <w:autoSpaceDE w:val="0"/>
              <w:autoSpaceDN w:val="0"/>
              <w:adjustRightInd w:val="0"/>
              <w:rPr>
                <w:rFonts w:ascii="TimesNewRomanPS-BoldItalicMT" w:hAnsi="TimesNewRomanPS-BoldItalicMT" w:cs="TimesNewRomanPS-BoldItalicMT"/>
                <w:b/>
                <w:bCs/>
                <w:i/>
                <w:iCs/>
              </w:rPr>
            </w:pPr>
            <w:r>
              <w:rPr>
                <w:rFonts w:ascii="TimesNewRomanPSMT" w:hAnsi="TimesNewRomanPSMT" w:cs="TimesNewRomanPSMT"/>
              </w:rPr>
              <w:t xml:space="preserve">- </w:t>
            </w:r>
            <w:r>
              <w:rPr>
                <w:rFonts w:ascii="TimesNewRomanPS-BoldItalicMT" w:hAnsi="TimesNewRomanPS-BoldItalicMT" w:cs="TimesNewRomanPS-BoldItalicMT"/>
                <w:b/>
                <w:bCs/>
                <w:i/>
                <w:iCs/>
              </w:rPr>
              <w:t>Planbeskrivningen</w:t>
            </w:r>
          </w:p>
          <w:p w14:paraId="262063E4" w14:textId="24662E52" w:rsidR="009D27C9" w:rsidRDefault="009D27C9" w:rsidP="009D27C9">
            <w:pPr>
              <w:autoSpaceDE w:val="0"/>
              <w:autoSpaceDN w:val="0"/>
              <w:adjustRightInd w:val="0"/>
              <w:rPr>
                <w:rFonts w:ascii="TimesNewRomanPSMT" w:hAnsi="TimesNewRomanPSMT" w:cs="TimesNewRomanPSMT"/>
              </w:rPr>
            </w:pPr>
            <w:r>
              <w:rPr>
                <w:rFonts w:ascii="TimesNewRomanPSMT" w:hAnsi="TimesNewRomanPSMT" w:cs="TimesNewRomanPSMT"/>
              </w:rPr>
              <w:t>Tabellen med Fastighetsrättsliga konsekvenser är otydlig vad gäller innehåll och begrepp i rubriker. De fastighetsrättsliga konsekvenserna för fastigheter inom planområdet behöver framgå tydligt.</w:t>
            </w:r>
          </w:p>
          <w:p w14:paraId="7F0BBCA1" w14:textId="77777777" w:rsidR="009D27C9" w:rsidRDefault="009D27C9" w:rsidP="009D27C9">
            <w:pPr>
              <w:autoSpaceDE w:val="0"/>
              <w:autoSpaceDN w:val="0"/>
              <w:adjustRightInd w:val="0"/>
              <w:rPr>
                <w:rFonts w:ascii="TimesNewRomanPSMT" w:hAnsi="TimesNewRomanPSMT" w:cs="TimesNewRomanPSMT"/>
              </w:rPr>
            </w:pPr>
          </w:p>
          <w:p w14:paraId="43A4DD8C" w14:textId="77777777" w:rsidR="009D27C9" w:rsidRDefault="009D27C9" w:rsidP="009D27C9">
            <w:pPr>
              <w:autoSpaceDE w:val="0"/>
              <w:autoSpaceDN w:val="0"/>
              <w:adjustRightInd w:val="0"/>
              <w:rPr>
                <w:rFonts w:ascii="TimesNewRomanPS-BoldItalicMT" w:hAnsi="TimesNewRomanPS-BoldItalicMT" w:cs="TimesNewRomanPS-BoldItalicMT"/>
                <w:b/>
                <w:bCs/>
                <w:i/>
                <w:iCs/>
              </w:rPr>
            </w:pPr>
            <w:r>
              <w:rPr>
                <w:rFonts w:ascii="TimesNewRomanPSMT" w:hAnsi="TimesNewRomanPSMT" w:cs="TimesNewRomanPSMT"/>
              </w:rPr>
              <w:t xml:space="preserve">- </w:t>
            </w:r>
            <w:r>
              <w:rPr>
                <w:rFonts w:ascii="TimesNewRomanPS-BoldItalicMT" w:hAnsi="TimesNewRomanPS-BoldItalicMT" w:cs="TimesNewRomanPS-BoldItalicMT"/>
                <w:b/>
                <w:bCs/>
                <w:i/>
                <w:iCs/>
              </w:rPr>
              <w:t>Planbeskrivningen</w:t>
            </w:r>
          </w:p>
          <w:p w14:paraId="1EBA581D" w14:textId="7A785D39" w:rsidR="009D27C9" w:rsidRDefault="009D27C9" w:rsidP="009D27C9">
            <w:pPr>
              <w:autoSpaceDE w:val="0"/>
              <w:autoSpaceDN w:val="0"/>
              <w:adjustRightInd w:val="0"/>
              <w:rPr>
                <w:rFonts w:ascii="TimesNewRomanPSMT" w:hAnsi="TimesNewRomanPSMT" w:cs="TimesNewRomanPSMT"/>
              </w:rPr>
            </w:pPr>
            <w:r>
              <w:rPr>
                <w:rFonts w:ascii="TimesNewRomanPSMT" w:hAnsi="TimesNewRomanPSMT" w:cs="TimesNewRomanPSMT"/>
              </w:rPr>
              <w:t xml:space="preserve">I andra stycket under rubrik Rättigheter beskrivs att </w:t>
            </w:r>
            <w:proofErr w:type="spellStart"/>
            <w:r>
              <w:rPr>
                <w:rFonts w:ascii="TimesNewRomanPSMT" w:hAnsi="TimesNewRomanPSMT" w:cs="TimesNewRomanPSMT"/>
              </w:rPr>
              <w:t>ga</w:t>
            </w:r>
            <w:proofErr w:type="spellEnd"/>
            <w:r>
              <w:rPr>
                <w:rFonts w:ascii="TimesNewRomanPSMT" w:hAnsi="TimesNewRomanPSMT" w:cs="TimesNewRomanPSMT"/>
              </w:rPr>
              <w:t xml:space="preserve"> kan bildas även utan stöd av markreservat och att det kan bli aktuellt. Det stämmer att gemensamhetsanläggningar kan bildas utan markreservat, men inom </w:t>
            </w:r>
            <w:proofErr w:type="spellStart"/>
            <w:proofErr w:type="gramStart"/>
            <w:r>
              <w:rPr>
                <w:rFonts w:ascii="TimesNewRomanPSMT" w:hAnsi="TimesNewRomanPSMT" w:cs="TimesNewRomanPSMT"/>
              </w:rPr>
              <w:t>t.ex</w:t>
            </w:r>
            <w:proofErr w:type="spellEnd"/>
            <w:proofErr w:type="gramEnd"/>
            <w:r>
              <w:rPr>
                <w:rFonts w:ascii="TimesNewRomanPSMT" w:hAnsi="TimesNewRomanPSMT" w:cs="TimesNewRomanPSMT"/>
              </w:rPr>
              <w:t xml:space="preserve"> kvarteret Instrumentet där flertalet ändringar i fastighetsindelningen sannolikt krävs för genomförande av planen kan överenskommelse mellan fastighetsägare komma att krävas för ett bildande av gemensamhetsanläggning.</w:t>
            </w:r>
          </w:p>
          <w:p w14:paraId="5B747AD7" w14:textId="2A050C6C" w:rsidR="009D27C9" w:rsidRPr="00077E95" w:rsidRDefault="009D27C9" w:rsidP="009D27C9">
            <w:pPr>
              <w:autoSpaceDE w:val="0"/>
              <w:autoSpaceDN w:val="0"/>
              <w:adjustRightInd w:val="0"/>
              <w:rPr>
                <w:rFonts w:ascii="Arial" w:hAnsi="Arial" w:cs="Arial"/>
                <w:szCs w:val="22"/>
              </w:rPr>
            </w:pPr>
          </w:p>
        </w:tc>
      </w:tr>
      <w:tr w:rsidR="00913FAF" w14:paraId="089C3616" w14:textId="77777777" w:rsidTr="000849DF">
        <w:tc>
          <w:tcPr>
            <w:tcW w:w="2761" w:type="dxa"/>
          </w:tcPr>
          <w:p w14:paraId="7F95F5D2" w14:textId="5D67C27E" w:rsidR="00BB4171" w:rsidRPr="00077E95" w:rsidRDefault="00F85ECE" w:rsidP="00A74932">
            <w:pPr>
              <w:rPr>
                <w:rFonts w:ascii="Arial" w:hAnsi="Arial" w:cs="Arial"/>
              </w:rPr>
            </w:pPr>
            <w:r>
              <w:rPr>
                <w:rFonts w:ascii="Arial" w:hAnsi="Arial" w:cs="Arial"/>
              </w:rPr>
              <w:lastRenderedPageBreak/>
              <w:t>Hägersten-</w:t>
            </w:r>
            <w:proofErr w:type="gramStart"/>
            <w:r>
              <w:rPr>
                <w:rFonts w:ascii="Arial" w:hAnsi="Arial" w:cs="Arial"/>
              </w:rPr>
              <w:t xml:space="preserve">Liljeholmens  </w:t>
            </w:r>
            <w:r w:rsidR="00BB4171" w:rsidRPr="00077E95">
              <w:rPr>
                <w:rFonts w:ascii="Arial" w:hAnsi="Arial" w:cs="Arial"/>
              </w:rPr>
              <w:t>stadsdelsförvaltning</w:t>
            </w:r>
            <w:proofErr w:type="gramEnd"/>
          </w:p>
          <w:p w14:paraId="37047CA4" w14:textId="77777777" w:rsidR="00053678" w:rsidRPr="00AB7823" w:rsidRDefault="00882E9D" w:rsidP="00F172CB">
            <w:pPr>
              <w:rPr>
                <w:rFonts w:ascii="Arial" w:hAnsi="Arial" w:cs="Arial"/>
              </w:rPr>
            </w:pPr>
            <w:r w:rsidRPr="00077E95">
              <w:rPr>
                <w:rFonts w:ascii="Arial" w:hAnsi="Arial" w:cs="Arial"/>
              </w:rPr>
              <w:t xml:space="preserve">Kort </w:t>
            </w:r>
            <w:r w:rsidR="00D60858">
              <w:rPr>
                <w:rFonts w:ascii="Arial" w:hAnsi="Arial" w:cs="Arial"/>
              </w:rPr>
              <w:t>xx</w:t>
            </w:r>
          </w:p>
        </w:tc>
        <w:tc>
          <w:tcPr>
            <w:tcW w:w="6726" w:type="dxa"/>
          </w:tcPr>
          <w:p w14:paraId="422E6317" w14:textId="77777777" w:rsidR="0021167C" w:rsidRPr="00077E95" w:rsidRDefault="0021167C" w:rsidP="00F46F23">
            <w:pPr>
              <w:rPr>
                <w:rFonts w:ascii="Arial" w:hAnsi="Arial" w:cs="Arial"/>
                <w:szCs w:val="22"/>
              </w:rPr>
            </w:pPr>
          </w:p>
        </w:tc>
      </w:tr>
      <w:tr w:rsidR="00913FAF" w14:paraId="2E42CEB0" w14:textId="77777777" w:rsidTr="000849DF">
        <w:tc>
          <w:tcPr>
            <w:tcW w:w="2761" w:type="dxa"/>
          </w:tcPr>
          <w:p w14:paraId="6BD39D77" w14:textId="77777777" w:rsidR="007C2E06" w:rsidRPr="001C2542" w:rsidRDefault="007C2E06" w:rsidP="00A74932">
            <w:pPr>
              <w:rPr>
                <w:rFonts w:ascii="Arial" w:hAnsi="Arial" w:cs="Arial"/>
              </w:rPr>
            </w:pPr>
            <w:r w:rsidRPr="001C2542">
              <w:rPr>
                <w:rFonts w:ascii="Arial" w:hAnsi="Arial" w:cs="Arial"/>
              </w:rPr>
              <w:t>Miljö- och hälsoskyddsnämnden</w:t>
            </w:r>
          </w:p>
          <w:p w14:paraId="304CD644" w14:textId="0DBBE922" w:rsidR="00127F14" w:rsidRPr="003073C6" w:rsidRDefault="00127F14" w:rsidP="00BB4171">
            <w:r w:rsidRPr="001C2542">
              <w:rPr>
                <w:rFonts w:ascii="Arial" w:hAnsi="Arial" w:cs="Arial"/>
              </w:rPr>
              <w:t xml:space="preserve">Kort </w:t>
            </w:r>
            <w:r w:rsidR="00BD4E0A">
              <w:rPr>
                <w:rFonts w:ascii="Arial" w:hAnsi="Arial" w:cs="Arial"/>
              </w:rPr>
              <w:t>414</w:t>
            </w:r>
          </w:p>
        </w:tc>
        <w:tc>
          <w:tcPr>
            <w:tcW w:w="6726" w:type="dxa"/>
          </w:tcPr>
          <w:p w14:paraId="55E3F275" w14:textId="50FB8E7A" w:rsidR="00BD4E0A" w:rsidRPr="00BD4E0A" w:rsidRDefault="00BD4E0A" w:rsidP="00BD4E0A">
            <w:pPr>
              <w:pStyle w:val="Default"/>
              <w:rPr>
                <w:rFonts w:asciiTheme="minorHAnsi" w:hAnsiTheme="minorHAnsi" w:cstheme="minorHAnsi"/>
                <w:sz w:val="23"/>
                <w:szCs w:val="23"/>
              </w:rPr>
            </w:pPr>
            <w:r w:rsidRPr="00BD4E0A">
              <w:rPr>
                <w:rFonts w:asciiTheme="minorHAnsi" w:hAnsiTheme="minorHAnsi" w:cstheme="minorHAnsi"/>
                <w:sz w:val="23"/>
                <w:szCs w:val="23"/>
              </w:rPr>
              <w:t xml:space="preserve">Miljö- och hälsoskyddsnämnden har följande synpunkter på planförslaget: </w:t>
            </w:r>
          </w:p>
          <w:p w14:paraId="24D95BDB" w14:textId="77777777" w:rsidR="00BD4E0A" w:rsidRPr="005A5A86" w:rsidRDefault="00BD4E0A" w:rsidP="000849DF">
            <w:pPr>
              <w:pStyle w:val="Default"/>
              <w:numPr>
                <w:ilvl w:val="0"/>
                <w:numId w:val="1"/>
              </w:numPr>
              <w:rPr>
                <w:rFonts w:asciiTheme="minorHAnsi" w:hAnsiTheme="minorHAnsi" w:cstheme="minorHAnsi"/>
                <w:color w:val="FF0000"/>
                <w:sz w:val="23"/>
                <w:szCs w:val="23"/>
              </w:rPr>
            </w:pPr>
            <w:r w:rsidRPr="005A5A86">
              <w:rPr>
                <w:rFonts w:asciiTheme="minorHAnsi" w:hAnsiTheme="minorHAnsi" w:cstheme="minorHAnsi"/>
                <w:color w:val="FF0000"/>
                <w:sz w:val="23"/>
                <w:szCs w:val="23"/>
              </w:rPr>
              <w:t xml:space="preserve">Vidare utredning av områdets dagvatten och skyfallshantering bör beakta den potentiella påverkan en ny avloppstunnel får. </w:t>
            </w:r>
          </w:p>
          <w:p w14:paraId="41A5A2DF" w14:textId="77777777" w:rsidR="00BD4E0A" w:rsidRPr="005A5A86" w:rsidRDefault="00BD4E0A" w:rsidP="000849DF">
            <w:pPr>
              <w:pStyle w:val="Default"/>
              <w:numPr>
                <w:ilvl w:val="0"/>
                <w:numId w:val="1"/>
              </w:numPr>
              <w:rPr>
                <w:rFonts w:asciiTheme="minorHAnsi" w:hAnsiTheme="minorHAnsi" w:cstheme="minorHAnsi"/>
                <w:color w:val="FF0000"/>
                <w:sz w:val="23"/>
                <w:szCs w:val="23"/>
              </w:rPr>
            </w:pPr>
            <w:r w:rsidRPr="005A5A86">
              <w:rPr>
                <w:rFonts w:asciiTheme="minorHAnsi" w:hAnsiTheme="minorHAnsi" w:cstheme="minorHAnsi"/>
                <w:color w:val="FF0000"/>
                <w:sz w:val="23"/>
                <w:szCs w:val="23"/>
              </w:rPr>
              <w:t xml:space="preserve">Vidare utredning av områdets skyfallshantering bör tillämpa stadens dimensioneringsunderlag för ett Stockholmsregn. </w:t>
            </w:r>
          </w:p>
          <w:p w14:paraId="0A661557" w14:textId="77777777" w:rsidR="00BD4E0A" w:rsidRPr="005A5A86" w:rsidRDefault="00BD4E0A" w:rsidP="000849DF">
            <w:pPr>
              <w:pStyle w:val="Default"/>
              <w:numPr>
                <w:ilvl w:val="0"/>
                <w:numId w:val="1"/>
              </w:numPr>
              <w:rPr>
                <w:rFonts w:asciiTheme="minorHAnsi" w:hAnsiTheme="minorHAnsi" w:cstheme="minorHAnsi"/>
                <w:color w:val="FF0000"/>
                <w:sz w:val="23"/>
                <w:szCs w:val="23"/>
              </w:rPr>
            </w:pPr>
            <w:r w:rsidRPr="005A5A86">
              <w:rPr>
                <w:rFonts w:asciiTheme="minorHAnsi" w:hAnsiTheme="minorHAnsi" w:cstheme="minorHAnsi"/>
                <w:color w:val="FF0000"/>
                <w:sz w:val="23"/>
                <w:szCs w:val="23"/>
              </w:rPr>
              <w:t xml:space="preserve">Vid en fortsatt utredning av föreslagen skyfallsränna behöver det bedömas om det finns förutsättningar att rännan inte medför en negativ påverkan på recipienten Mälaren- Fiskarfjärden miljökvalitetsnormer och dess berörda kvalitetsfaktorer. </w:t>
            </w:r>
          </w:p>
          <w:p w14:paraId="094D534C" w14:textId="77777777" w:rsidR="00BD4E0A" w:rsidRPr="005A5A86" w:rsidRDefault="00BD4E0A" w:rsidP="000849DF">
            <w:pPr>
              <w:pStyle w:val="Default"/>
              <w:numPr>
                <w:ilvl w:val="0"/>
                <w:numId w:val="1"/>
              </w:numPr>
              <w:rPr>
                <w:rFonts w:asciiTheme="minorHAnsi" w:hAnsiTheme="minorHAnsi" w:cstheme="minorHAnsi"/>
                <w:color w:val="FF0000"/>
                <w:sz w:val="23"/>
                <w:szCs w:val="23"/>
              </w:rPr>
            </w:pPr>
            <w:r w:rsidRPr="005A5A86">
              <w:rPr>
                <w:rFonts w:asciiTheme="minorHAnsi" w:hAnsiTheme="minorHAnsi" w:cstheme="minorHAnsi"/>
                <w:color w:val="FF0000"/>
                <w:sz w:val="23"/>
                <w:szCs w:val="23"/>
              </w:rPr>
              <w:t xml:space="preserve">Inom ramen för fortsatt planarbete bör det göras fördjupade utredningar för att få en bättre helhetsbild av områdets föroreningssituation avseende klorerade lösningsmedel, BTEX och PFAS. </w:t>
            </w:r>
          </w:p>
          <w:p w14:paraId="76812FEC" w14:textId="77777777" w:rsidR="00BD4E0A" w:rsidRPr="005A5A86" w:rsidRDefault="00BD4E0A" w:rsidP="000849DF">
            <w:pPr>
              <w:pStyle w:val="Default"/>
              <w:numPr>
                <w:ilvl w:val="0"/>
                <w:numId w:val="1"/>
              </w:numPr>
              <w:rPr>
                <w:rFonts w:asciiTheme="minorHAnsi" w:hAnsiTheme="minorHAnsi" w:cstheme="minorHAnsi"/>
                <w:color w:val="FF0000"/>
                <w:sz w:val="23"/>
                <w:szCs w:val="23"/>
              </w:rPr>
            </w:pPr>
            <w:r w:rsidRPr="005A5A86">
              <w:rPr>
                <w:rFonts w:asciiTheme="minorHAnsi" w:hAnsiTheme="minorHAnsi" w:cstheme="minorHAnsi"/>
                <w:color w:val="FF0000"/>
                <w:sz w:val="23"/>
                <w:szCs w:val="23"/>
              </w:rPr>
              <w:t xml:space="preserve">Inom ramen för fortsatt planarbete bör det framgå om den historiska brädgården på platsen kan ha gett upphov till föroreningar inom området som in sin tur kan påverka behovet av åtgärder. </w:t>
            </w:r>
          </w:p>
          <w:p w14:paraId="55185C1B" w14:textId="77777777" w:rsidR="00BD4E0A" w:rsidRPr="005A5A86" w:rsidRDefault="00BD4E0A" w:rsidP="000849DF">
            <w:pPr>
              <w:pStyle w:val="Default"/>
              <w:numPr>
                <w:ilvl w:val="0"/>
                <w:numId w:val="1"/>
              </w:numPr>
              <w:rPr>
                <w:rFonts w:asciiTheme="minorHAnsi" w:hAnsiTheme="minorHAnsi" w:cstheme="minorHAnsi"/>
                <w:color w:val="FF0000"/>
                <w:sz w:val="23"/>
                <w:szCs w:val="23"/>
              </w:rPr>
            </w:pPr>
            <w:r w:rsidRPr="005A5A86">
              <w:rPr>
                <w:rFonts w:asciiTheme="minorHAnsi" w:hAnsiTheme="minorHAnsi" w:cstheme="minorHAnsi"/>
                <w:color w:val="FF0000"/>
                <w:sz w:val="23"/>
                <w:szCs w:val="23"/>
              </w:rPr>
              <w:lastRenderedPageBreak/>
              <w:t xml:space="preserve">Plankartan bör kompletteras med bestämmelser om minsta andel genomsläpplig kvartersmark för att mer långtgående säkerställa föreslagen dagvattenhantering. </w:t>
            </w:r>
          </w:p>
          <w:p w14:paraId="3247EBC7" w14:textId="77777777" w:rsidR="00BD4E0A" w:rsidRPr="005A5A86" w:rsidRDefault="00BD4E0A" w:rsidP="00BD4E0A">
            <w:pPr>
              <w:pStyle w:val="Default"/>
              <w:rPr>
                <w:rFonts w:asciiTheme="minorHAnsi" w:hAnsiTheme="minorHAnsi" w:cstheme="minorHAnsi"/>
                <w:color w:val="FF0000"/>
              </w:rPr>
            </w:pPr>
            <w:r w:rsidRPr="005A5A86">
              <w:rPr>
                <w:rFonts w:asciiTheme="minorHAnsi" w:hAnsiTheme="minorHAnsi" w:cstheme="minorHAnsi"/>
                <w:color w:val="FF0000"/>
                <w:sz w:val="23"/>
                <w:szCs w:val="23"/>
              </w:rPr>
              <w:t xml:space="preserve">Möjligheten till en annan planlösning eller bullerreducerandes kompensationsåtgärder bör ses över för </w:t>
            </w:r>
          </w:p>
          <w:p w14:paraId="0C2CF58E" w14:textId="77777777" w:rsidR="00BD4E0A" w:rsidRPr="005A5A86" w:rsidRDefault="00BD4E0A" w:rsidP="00BD4E0A">
            <w:pPr>
              <w:pStyle w:val="Default"/>
              <w:rPr>
                <w:rFonts w:asciiTheme="minorHAnsi" w:hAnsiTheme="minorHAnsi" w:cstheme="minorHAnsi"/>
                <w:color w:val="FF0000"/>
                <w:sz w:val="23"/>
                <w:szCs w:val="23"/>
              </w:rPr>
            </w:pPr>
            <w:r w:rsidRPr="005A5A86">
              <w:rPr>
                <w:rFonts w:asciiTheme="minorHAnsi" w:hAnsiTheme="minorHAnsi" w:cstheme="minorHAnsi"/>
                <w:color w:val="FF0000"/>
                <w:sz w:val="23"/>
                <w:szCs w:val="23"/>
              </w:rPr>
              <w:t xml:space="preserve">bostadsrum lokaliserade mot tunnelbanespåren i kvarter 7 samt 12. </w:t>
            </w:r>
          </w:p>
          <w:p w14:paraId="33C634F7" w14:textId="77777777" w:rsidR="00BD4E0A" w:rsidRPr="00BD4E0A" w:rsidRDefault="00BD4E0A" w:rsidP="00BD4E0A">
            <w:pPr>
              <w:autoSpaceDE w:val="0"/>
              <w:autoSpaceDN w:val="0"/>
              <w:adjustRightInd w:val="0"/>
              <w:rPr>
                <w:rFonts w:asciiTheme="minorHAnsi" w:hAnsiTheme="minorHAnsi" w:cstheme="minorHAnsi"/>
                <w:b/>
                <w:bCs/>
                <w:color w:val="000000"/>
                <w:sz w:val="26"/>
                <w:szCs w:val="26"/>
              </w:rPr>
            </w:pPr>
          </w:p>
          <w:p w14:paraId="41719138" w14:textId="6090F2F9" w:rsidR="00BD4E0A" w:rsidRPr="00BD4E0A" w:rsidRDefault="00BD4E0A" w:rsidP="00BD4E0A">
            <w:pPr>
              <w:autoSpaceDE w:val="0"/>
              <w:autoSpaceDN w:val="0"/>
              <w:adjustRightInd w:val="0"/>
              <w:rPr>
                <w:rFonts w:asciiTheme="minorHAnsi" w:hAnsiTheme="minorHAnsi" w:cstheme="minorHAnsi"/>
                <w:color w:val="000000"/>
                <w:sz w:val="26"/>
                <w:szCs w:val="26"/>
              </w:rPr>
            </w:pPr>
            <w:r w:rsidRPr="00BD4E0A">
              <w:rPr>
                <w:rFonts w:asciiTheme="minorHAnsi" w:hAnsiTheme="minorHAnsi" w:cstheme="minorHAnsi"/>
                <w:b/>
                <w:bCs/>
                <w:color w:val="000000"/>
                <w:sz w:val="26"/>
                <w:szCs w:val="26"/>
              </w:rPr>
              <w:t xml:space="preserve">Motivering </w:t>
            </w:r>
          </w:p>
          <w:p w14:paraId="3CDCE9AF" w14:textId="077EFA7D" w:rsidR="00BD4E0A" w:rsidRPr="00BD4E0A" w:rsidRDefault="00BD4E0A" w:rsidP="00BD4E0A">
            <w:pPr>
              <w:autoSpaceDE w:val="0"/>
              <w:autoSpaceDN w:val="0"/>
              <w:adjustRightInd w:val="0"/>
              <w:rPr>
                <w:rFonts w:asciiTheme="minorHAnsi" w:hAnsiTheme="minorHAnsi" w:cstheme="minorHAnsi"/>
                <w:color w:val="000000"/>
                <w:sz w:val="23"/>
                <w:szCs w:val="23"/>
              </w:rPr>
            </w:pPr>
            <w:r w:rsidRPr="00BD4E0A">
              <w:rPr>
                <w:rFonts w:asciiTheme="minorHAnsi" w:hAnsiTheme="minorHAnsi" w:cstheme="minorHAnsi"/>
                <w:color w:val="000000"/>
                <w:sz w:val="23"/>
                <w:szCs w:val="23"/>
              </w:rPr>
              <w:t xml:space="preserve">De miljö- och hälsofrågor som MHN har haft synpunkter på i samrådet har delvis beaktats eller utretts och redovisats i planhandlingarna i tillräcklig utsträckning. Nämnden har fortsatt synpunkter avseende trafikbuller och skyfall samt tillkommande synpunkter avseende dagvatten samt markföroreningar under respektive rubriker nedan. Stomljud bedöms tillräckligt beaktat. </w:t>
            </w:r>
          </w:p>
          <w:p w14:paraId="2D5C459C" w14:textId="77777777" w:rsidR="00BD4E0A" w:rsidRPr="00BD4E0A" w:rsidRDefault="00BD4E0A" w:rsidP="00BD4E0A">
            <w:pPr>
              <w:autoSpaceDE w:val="0"/>
              <w:autoSpaceDN w:val="0"/>
              <w:adjustRightInd w:val="0"/>
              <w:rPr>
                <w:rFonts w:asciiTheme="minorHAnsi" w:hAnsiTheme="minorHAnsi" w:cstheme="minorHAnsi"/>
                <w:color w:val="000000"/>
                <w:sz w:val="23"/>
                <w:szCs w:val="23"/>
              </w:rPr>
            </w:pPr>
          </w:p>
          <w:p w14:paraId="01FDBE56" w14:textId="77777777" w:rsidR="00BD4E0A" w:rsidRPr="00BD4E0A" w:rsidRDefault="00BD4E0A" w:rsidP="00BD4E0A">
            <w:pPr>
              <w:autoSpaceDE w:val="0"/>
              <w:autoSpaceDN w:val="0"/>
              <w:adjustRightInd w:val="0"/>
              <w:rPr>
                <w:rFonts w:asciiTheme="minorHAnsi" w:hAnsiTheme="minorHAnsi" w:cstheme="minorHAnsi"/>
                <w:color w:val="000000"/>
                <w:sz w:val="23"/>
                <w:szCs w:val="23"/>
              </w:rPr>
            </w:pPr>
            <w:r w:rsidRPr="00BD4E0A">
              <w:rPr>
                <w:rFonts w:asciiTheme="minorHAnsi" w:hAnsiTheme="minorHAnsi" w:cstheme="minorHAnsi"/>
                <w:color w:val="000000"/>
                <w:sz w:val="23"/>
                <w:szCs w:val="23"/>
              </w:rPr>
              <w:t xml:space="preserve">I det tidigare samrådsförslaget skulle i princip hela det kuperade naturområdet inom planområdets östra del exploateras och MHN framförde att de ekar som behövde tas ned borde sparas som en resurs för att gynna den biologiska mångfalden. I granskningsförslaget medges inte längre bebyggelse inom stora delar av naturmarken som istället ska nyttjas som </w:t>
            </w:r>
            <w:proofErr w:type="spellStart"/>
            <w:r w:rsidRPr="00BD4E0A">
              <w:rPr>
                <w:rFonts w:asciiTheme="minorHAnsi" w:hAnsiTheme="minorHAnsi" w:cstheme="minorHAnsi"/>
                <w:color w:val="000000"/>
                <w:sz w:val="23"/>
                <w:szCs w:val="23"/>
              </w:rPr>
              <w:t>förskolegård</w:t>
            </w:r>
            <w:proofErr w:type="spellEnd"/>
            <w:r w:rsidRPr="00BD4E0A">
              <w:rPr>
                <w:rFonts w:asciiTheme="minorHAnsi" w:hAnsiTheme="minorHAnsi" w:cstheme="minorHAnsi"/>
                <w:color w:val="000000"/>
                <w:sz w:val="23"/>
                <w:szCs w:val="23"/>
              </w:rPr>
              <w:t xml:space="preserve">, respektive park. En förändring som nämnden ställer sig positiv till med sparade biologiska värden, utökade rekreativa ytor för allmänheten, en förskolgård som främjar naturpedagogik samt potentiellt minskad klimatpåverkan vid byggnation genom reducerad sprängning och schaktning av berg. </w:t>
            </w:r>
          </w:p>
          <w:p w14:paraId="63DF0A43" w14:textId="77777777" w:rsidR="00BD4E0A" w:rsidRPr="00BD4E0A" w:rsidRDefault="00BD4E0A" w:rsidP="00BD4E0A">
            <w:pPr>
              <w:pStyle w:val="Default"/>
              <w:rPr>
                <w:rFonts w:asciiTheme="minorHAnsi" w:hAnsiTheme="minorHAnsi" w:cstheme="minorHAnsi"/>
                <w:sz w:val="23"/>
                <w:szCs w:val="23"/>
              </w:rPr>
            </w:pPr>
            <w:r w:rsidRPr="00BD4E0A">
              <w:rPr>
                <w:rFonts w:asciiTheme="minorHAnsi" w:hAnsiTheme="minorHAnsi" w:cstheme="minorHAnsi"/>
                <w:sz w:val="23"/>
                <w:szCs w:val="23"/>
              </w:rPr>
              <w:t xml:space="preserve">I stadens Miljöprogram 2030, delmål 5.1 lyfts en hållbar konsumtion och effektiv resursanvändning som en del av målet för att nå ett resurseffektivt och cirkulärt Stockholm. Delmålet innefattar effektiv användning av befintliga resurser, bland annat genom att minska rivning och svinn av byggmaterial. I miljöprogrammet lyfts även att staden bör verka för att i högre utsträckning bevara befintliga byggnader och undvika rivning. MHN tycker mot denna bakgrund att det är väldigt positivt med den arbetsprocess som har skett efter detaljplanens samråd vilken det redogörs för i PM:et för bevarande och återbruk. Med granskningsförslaget sparas fler befintliga byggnader, påbyggnad möjliggörs och det finns en starkare intention att även återbruka material i de byggnader som fortsatt föreslås rivas. Detta medför sammantaget en minskad klimatpåverkan mot tidigare. </w:t>
            </w:r>
          </w:p>
          <w:p w14:paraId="0ADC2538" w14:textId="77777777" w:rsidR="00BD4E0A" w:rsidRPr="00BD4E0A" w:rsidRDefault="00BD4E0A" w:rsidP="00BD4E0A">
            <w:pPr>
              <w:pStyle w:val="Default"/>
              <w:rPr>
                <w:rFonts w:asciiTheme="minorHAnsi" w:hAnsiTheme="minorHAnsi" w:cstheme="minorHAnsi"/>
                <w:b/>
                <w:bCs/>
                <w:szCs w:val="22"/>
              </w:rPr>
            </w:pPr>
          </w:p>
          <w:p w14:paraId="7E998640" w14:textId="47E72DFD" w:rsidR="00BD4E0A" w:rsidRPr="00BD4E0A" w:rsidRDefault="00BD4E0A" w:rsidP="00BD4E0A">
            <w:pPr>
              <w:pStyle w:val="Default"/>
              <w:rPr>
                <w:rFonts w:asciiTheme="minorHAnsi" w:hAnsiTheme="minorHAnsi" w:cstheme="minorHAnsi"/>
                <w:szCs w:val="22"/>
              </w:rPr>
            </w:pPr>
            <w:r w:rsidRPr="00BD4E0A">
              <w:rPr>
                <w:rFonts w:asciiTheme="minorHAnsi" w:hAnsiTheme="minorHAnsi" w:cstheme="minorHAnsi"/>
                <w:b/>
                <w:bCs/>
                <w:szCs w:val="22"/>
              </w:rPr>
              <w:t xml:space="preserve">Skyfall och dagvatten </w:t>
            </w:r>
          </w:p>
          <w:p w14:paraId="62C04440" w14:textId="77777777" w:rsidR="00BD4E0A" w:rsidRPr="005A5A86" w:rsidRDefault="00BD4E0A" w:rsidP="00BD4E0A">
            <w:pPr>
              <w:pStyle w:val="Default"/>
              <w:rPr>
                <w:rFonts w:asciiTheme="minorHAnsi" w:hAnsiTheme="minorHAnsi" w:cstheme="minorHAnsi"/>
                <w:color w:val="FF0000"/>
                <w:sz w:val="23"/>
                <w:szCs w:val="23"/>
              </w:rPr>
            </w:pPr>
            <w:r w:rsidRPr="00BD4E0A">
              <w:rPr>
                <w:rFonts w:asciiTheme="minorHAnsi" w:hAnsiTheme="minorHAnsi" w:cstheme="minorHAnsi"/>
                <w:sz w:val="23"/>
                <w:szCs w:val="23"/>
              </w:rPr>
              <w:t xml:space="preserve">Idag går huvuddelen av dagvattnet från planområdet i kombinerat ledningsnät till </w:t>
            </w:r>
            <w:proofErr w:type="spellStart"/>
            <w:r w:rsidRPr="00BD4E0A">
              <w:rPr>
                <w:rFonts w:asciiTheme="minorHAnsi" w:hAnsiTheme="minorHAnsi" w:cstheme="minorHAnsi"/>
                <w:sz w:val="23"/>
                <w:szCs w:val="23"/>
              </w:rPr>
              <w:t>Eolshälls</w:t>
            </w:r>
            <w:proofErr w:type="spellEnd"/>
            <w:r w:rsidRPr="00BD4E0A">
              <w:rPr>
                <w:rFonts w:asciiTheme="minorHAnsi" w:hAnsiTheme="minorHAnsi" w:cstheme="minorHAnsi"/>
                <w:sz w:val="23"/>
                <w:szCs w:val="23"/>
              </w:rPr>
              <w:t xml:space="preserve"> pumpstation, vidare till </w:t>
            </w:r>
            <w:proofErr w:type="spellStart"/>
            <w:r w:rsidRPr="00BD4E0A">
              <w:rPr>
                <w:rFonts w:asciiTheme="minorHAnsi" w:hAnsiTheme="minorHAnsi" w:cstheme="minorHAnsi"/>
                <w:sz w:val="23"/>
                <w:szCs w:val="23"/>
              </w:rPr>
              <w:t>Syvabs</w:t>
            </w:r>
            <w:proofErr w:type="spellEnd"/>
            <w:r w:rsidRPr="00BD4E0A">
              <w:rPr>
                <w:rFonts w:asciiTheme="minorHAnsi" w:hAnsiTheme="minorHAnsi" w:cstheme="minorHAnsi"/>
                <w:sz w:val="23"/>
                <w:szCs w:val="23"/>
              </w:rPr>
              <w:t xml:space="preserve"> reningsverk med utlopp i recipienten </w:t>
            </w:r>
            <w:proofErr w:type="spellStart"/>
            <w:r w:rsidRPr="00BD4E0A">
              <w:rPr>
                <w:rFonts w:asciiTheme="minorHAnsi" w:hAnsiTheme="minorHAnsi" w:cstheme="minorHAnsi"/>
                <w:sz w:val="23"/>
                <w:szCs w:val="23"/>
              </w:rPr>
              <w:t>Himmerfjärden</w:t>
            </w:r>
            <w:proofErr w:type="spellEnd"/>
            <w:r w:rsidRPr="00BD4E0A">
              <w:rPr>
                <w:rFonts w:asciiTheme="minorHAnsi" w:hAnsiTheme="minorHAnsi" w:cstheme="minorHAnsi"/>
                <w:sz w:val="23"/>
                <w:szCs w:val="23"/>
              </w:rPr>
              <w:t xml:space="preserve">. Vid bräddningar i ledningsnätet leds dock orenat avloppsvatten istället ut i recipienten Mälaren-Fiskarfjärden. Skyfallsutredningen lyfter de kapacitetsproblem som idag råder i det kombinerade ledningsnätet inom planområdet. </w:t>
            </w:r>
            <w:r w:rsidRPr="00395557">
              <w:rPr>
                <w:rFonts w:asciiTheme="minorHAnsi" w:hAnsiTheme="minorHAnsi" w:cstheme="minorHAnsi"/>
                <w:color w:val="FF0000"/>
                <w:sz w:val="23"/>
                <w:szCs w:val="23"/>
              </w:rPr>
              <w:t xml:space="preserve">Utredningen föreslår möjligheten att ledningsnätet därför dupliceras och att dagvatten istället leds ut i recipienten Mälaren-Fiskarfjärden, för att kunna omhänderta regn med större återkomsttid och minska översvämningsrisker inom planområdet. </w:t>
            </w:r>
            <w:r w:rsidRPr="00BD4E0A">
              <w:rPr>
                <w:rFonts w:asciiTheme="minorHAnsi" w:hAnsiTheme="minorHAnsi" w:cstheme="minorHAnsi"/>
                <w:sz w:val="23"/>
                <w:szCs w:val="23"/>
              </w:rPr>
              <w:t xml:space="preserve">Utredningen bedömer vidare att en duplicering av ledningsnätet leder till en minskning av bräddningar samt föroreningsbelastning ut i </w:t>
            </w:r>
            <w:r w:rsidRPr="00BD4E0A">
              <w:rPr>
                <w:rFonts w:asciiTheme="minorHAnsi" w:hAnsiTheme="minorHAnsi" w:cstheme="minorHAnsi"/>
                <w:sz w:val="23"/>
                <w:szCs w:val="23"/>
              </w:rPr>
              <w:lastRenderedPageBreak/>
              <w:t xml:space="preserve">Mälaren-Fiskarfjärden. </w:t>
            </w:r>
            <w:r w:rsidRPr="005A5A86">
              <w:rPr>
                <w:rFonts w:asciiTheme="minorHAnsi" w:hAnsiTheme="minorHAnsi" w:cstheme="minorHAnsi"/>
                <w:color w:val="FF0000"/>
                <w:sz w:val="23"/>
                <w:szCs w:val="23"/>
              </w:rPr>
              <w:t xml:space="preserve">MHN kan i planhandlingarna inte utläsa vilken hänsyn som då har tagits till den nya avloppstunneln som SVOA i dagsläget bygger, vilken i samband med omkoppling ska leda vatten från </w:t>
            </w:r>
            <w:proofErr w:type="spellStart"/>
            <w:r w:rsidRPr="005A5A86">
              <w:rPr>
                <w:rFonts w:asciiTheme="minorHAnsi" w:hAnsiTheme="minorHAnsi" w:cstheme="minorHAnsi"/>
                <w:color w:val="FF0000"/>
                <w:sz w:val="23"/>
                <w:szCs w:val="23"/>
              </w:rPr>
              <w:t>Eolshälls</w:t>
            </w:r>
            <w:proofErr w:type="spellEnd"/>
            <w:r w:rsidRPr="005A5A86">
              <w:rPr>
                <w:rFonts w:asciiTheme="minorHAnsi" w:hAnsiTheme="minorHAnsi" w:cstheme="minorHAnsi"/>
                <w:color w:val="FF0000"/>
                <w:sz w:val="23"/>
                <w:szCs w:val="23"/>
              </w:rPr>
              <w:t xml:space="preserve"> pumpstation till Henriksdals reningsverk och vidare ut i recipienten Strömmen. Detta skulle kunna få en potentiell påverkan på flödesbelastning i ledningsnätet och i förlängningen skyfallssituationen, men även en påverkan på föroreningsbelastningen till respektive recipient. En dialog om de möjliga konsekvenserna bör föras med SVOA och arbetas in i planhandlingarna före antagande, under förutsättning att detta inte redan är beaktat. </w:t>
            </w:r>
          </w:p>
          <w:p w14:paraId="3E359D45" w14:textId="77777777" w:rsidR="00BD4E0A" w:rsidRPr="00BD4E0A" w:rsidRDefault="00BD4E0A" w:rsidP="00BD4E0A">
            <w:pPr>
              <w:pStyle w:val="Default"/>
              <w:rPr>
                <w:rFonts w:asciiTheme="minorHAnsi" w:hAnsiTheme="minorHAnsi" w:cstheme="minorHAnsi"/>
                <w:szCs w:val="22"/>
              </w:rPr>
            </w:pPr>
          </w:p>
          <w:p w14:paraId="5501D28A" w14:textId="4FE31B2F" w:rsidR="00BD4E0A" w:rsidRPr="00F54B1F" w:rsidRDefault="00BD4E0A" w:rsidP="00BD4E0A">
            <w:pPr>
              <w:pStyle w:val="Default"/>
              <w:rPr>
                <w:rFonts w:asciiTheme="minorHAnsi" w:hAnsiTheme="minorHAnsi" w:cstheme="minorHAnsi"/>
                <w:b/>
                <w:bCs/>
                <w:szCs w:val="22"/>
              </w:rPr>
            </w:pPr>
            <w:r w:rsidRPr="00F54B1F">
              <w:rPr>
                <w:rFonts w:asciiTheme="minorHAnsi" w:hAnsiTheme="minorHAnsi" w:cstheme="minorHAnsi"/>
                <w:b/>
                <w:bCs/>
                <w:szCs w:val="22"/>
              </w:rPr>
              <w:t xml:space="preserve">Skyfall </w:t>
            </w:r>
          </w:p>
          <w:p w14:paraId="4C0DC033" w14:textId="2B29E6B9" w:rsidR="00F54B1F" w:rsidRDefault="00BD4E0A" w:rsidP="00F54B1F">
            <w:pPr>
              <w:pStyle w:val="Default"/>
              <w:rPr>
                <w:color w:val="FF0000"/>
                <w:sz w:val="23"/>
                <w:szCs w:val="23"/>
              </w:rPr>
            </w:pPr>
            <w:r w:rsidRPr="00BD4E0A">
              <w:rPr>
                <w:rFonts w:asciiTheme="minorHAnsi" w:hAnsiTheme="minorHAnsi" w:cstheme="minorHAnsi"/>
                <w:sz w:val="23"/>
                <w:szCs w:val="23"/>
              </w:rPr>
              <w:t xml:space="preserve">MHN är i grunden positiv till den föreslagna skyfallsrännan som planhandlingarna presenterar som en lösning på planområdets skyfallsproblematik. Trafikkontoret har låtit analysera historiska data över intensiva regn och skyfall som inträffat i Stockholms stad med omnejd. Detta arbete har resulterat i framtagande av regionspecifikt dimensioneringsunderlag benämnt </w:t>
            </w:r>
            <w:r w:rsidR="00F54B1F">
              <w:rPr>
                <w:sz w:val="23"/>
                <w:szCs w:val="23"/>
              </w:rPr>
              <w:t xml:space="preserve">”Stockholmsregn”, vilket bättre bedöms återspegla ett regnförlopp i staden än det underlag som bl.a. användes i stadens skyfallsmodell från 2018. Rapporten förordar även att klimatfaktor 1,4 används istället för 1,25. Trots en uppräknad kliamatfaktor skulle skyfallssituationen sammantaget kunna se bättre ut inom planområdet. </w:t>
            </w:r>
            <w:r w:rsidR="00F54B1F" w:rsidRPr="005A5A86">
              <w:rPr>
                <w:color w:val="FF0000"/>
                <w:sz w:val="23"/>
                <w:szCs w:val="23"/>
              </w:rPr>
              <w:t xml:space="preserve">MHN förordar att detta </w:t>
            </w:r>
            <w:r w:rsidR="008A4B5B">
              <w:rPr>
                <w:color w:val="FF0000"/>
                <w:sz w:val="23"/>
                <w:szCs w:val="23"/>
              </w:rPr>
              <w:t>d</w:t>
            </w:r>
            <w:r w:rsidR="00F54B1F" w:rsidRPr="005A5A86">
              <w:rPr>
                <w:color w:val="FF0000"/>
                <w:sz w:val="23"/>
                <w:szCs w:val="23"/>
              </w:rPr>
              <w:t xml:space="preserve">imensioneringsunderlag arbetas in i skyfallsanalysen, systemhandling och vid vidare projektering. </w:t>
            </w:r>
          </w:p>
          <w:p w14:paraId="3007EBF1" w14:textId="77777777" w:rsidR="005A5A86" w:rsidRPr="005A5A86" w:rsidRDefault="005A5A86" w:rsidP="00F54B1F">
            <w:pPr>
              <w:pStyle w:val="Default"/>
              <w:rPr>
                <w:color w:val="FF0000"/>
                <w:sz w:val="23"/>
                <w:szCs w:val="23"/>
              </w:rPr>
            </w:pPr>
          </w:p>
          <w:p w14:paraId="2783458D" w14:textId="469351B3" w:rsidR="00F54B1F" w:rsidRPr="005A5A86" w:rsidRDefault="00F54B1F" w:rsidP="00F54B1F">
            <w:pPr>
              <w:pStyle w:val="Default"/>
              <w:rPr>
                <w:rFonts w:asciiTheme="minorHAnsi" w:hAnsiTheme="minorHAnsi" w:cstheme="minorHAnsi"/>
                <w:color w:val="FF0000"/>
                <w:sz w:val="23"/>
                <w:szCs w:val="23"/>
              </w:rPr>
            </w:pPr>
            <w:r>
              <w:rPr>
                <w:sz w:val="23"/>
                <w:szCs w:val="23"/>
              </w:rPr>
              <w:t xml:space="preserve">Den föreslagna skyfallsrännan föreslås gå ytligt igenom planområdet och sedan under mark igenom båtuppläggningsplatsen vid Örnsberg båtklubb. Rännans utlopp till Mälaren planeras ligga under vattenytan där utredningen rekommenderar att ett erosionsskydd placeras för att undvika erosion eller utökad grumling. </w:t>
            </w:r>
            <w:r w:rsidRPr="005A5A86">
              <w:rPr>
                <w:color w:val="FF0000"/>
                <w:sz w:val="23"/>
                <w:szCs w:val="23"/>
              </w:rPr>
              <w:t xml:space="preserve">MHN vill upplysa om att det råder en föroreningsproblematik inom Örnsbergs båtklubb. Detta kan potentiellt medföra </w:t>
            </w:r>
            <w:proofErr w:type="spellStart"/>
            <w:r w:rsidRPr="005A5A86">
              <w:rPr>
                <w:color w:val="FF0000"/>
                <w:sz w:val="23"/>
                <w:szCs w:val="23"/>
              </w:rPr>
              <w:t>utläckage</w:t>
            </w:r>
            <w:proofErr w:type="spellEnd"/>
            <w:r w:rsidRPr="005A5A86">
              <w:rPr>
                <w:color w:val="FF0000"/>
                <w:sz w:val="23"/>
                <w:szCs w:val="23"/>
              </w:rPr>
              <w:t xml:space="preserve"> av föroreningar till recipient via mark eller grundvatten i samband med anläggningsarbete, men även vid drift genom spridning via ledning eller ledningsgravar. MHN anser att om skyfallsrännan är en förutsättning för detaljplanens framdrift behöver det parallellt utredas att det i förlängningen finns förutsättningar att rännan inte medför en negativ påverkan på recipienten Mälaren-Fiskarfjärden miljökvalitetsnormer och dess berörda kvalitetsfaktorer. Som skyfallsutredningen lyfter kan anläggandet även bli förenat med anmälan/tillstånd om vattenverksamhet.</w:t>
            </w:r>
          </w:p>
          <w:p w14:paraId="79FE0D13" w14:textId="2B297ACE" w:rsidR="00F54B1F" w:rsidRDefault="00F54B1F" w:rsidP="00F54B1F">
            <w:pPr>
              <w:pStyle w:val="Default"/>
              <w:rPr>
                <w:rFonts w:asciiTheme="minorHAnsi" w:hAnsiTheme="minorHAnsi" w:cstheme="minorHAnsi"/>
                <w:sz w:val="23"/>
                <w:szCs w:val="23"/>
              </w:rPr>
            </w:pPr>
          </w:p>
          <w:p w14:paraId="45793624" w14:textId="77777777" w:rsidR="00F54B1F" w:rsidRPr="00F54B1F" w:rsidRDefault="00F54B1F" w:rsidP="00F54B1F">
            <w:pPr>
              <w:autoSpaceDE w:val="0"/>
              <w:autoSpaceDN w:val="0"/>
              <w:adjustRightInd w:val="0"/>
              <w:rPr>
                <w:rFonts w:ascii="Arial" w:hAnsi="Arial" w:cs="Arial"/>
                <w:color w:val="000000"/>
                <w:szCs w:val="22"/>
              </w:rPr>
            </w:pPr>
            <w:r w:rsidRPr="00F54B1F">
              <w:rPr>
                <w:rFonts w:ascii="Arial" w:hAnsi="Arial" w:cs="Arial"/>
                <w:color w:val="000000"/>
                <w:szCs w:val="22"/>
              </w:rPr>
              <w:t xml:space="preserve">Dagvatten </w:t>
            </w:r>
          </w:p>
          <w:p w14:paraId="0A495B45" w14:textId="6C33C747" w:rsidR="00F54B1F" w:rsidRDefault="00F54B1F" w:rsidP="00F54B1F">
            <w:pPr>
              <w:pStyle w:val="Default"/>
              <w:rPr>
                <w:sz w:val="23"/>
                <w:szCs w:val="23"/>
              </w:rPr>
            </w:pPr>
            <w:r w:rsidRPr="00F54B1F">
              <w:rPr>
                <w:sz w:val="23"/>
                <w:szCs w:val="23"/>
              </w:rPr>
              <w:t xml:space="preserve">MHN tycker det är positivt att möjligheten att följa stadens åtgärdsnivå för dagvatten har utretts och bedöms kunna efterlevas. </w:t>
            </w:r>
            <w:r w:rsidRPr="00112181">
              <w:rPr>
                <w:color w:val="FF0000"/>
                <w:sz w:val="23"/>
                <w:szCs w:val="23"/>
              </w:rPr>
              <w:t xml:space="preserve">Dagvattenhanteringen har dock inte utretts fördjupat inom enskilda kvarter vilket är brukligt enligt stadens dagvattenchecklista. </w:t>
            </w:r>
            <w:r w:rsidRPr="00F54B1F">
              <w:rPr>
                <w:sz w:val="23"/>
                <w:szCs w:val="23"/>
              </w:rPr>
              <w:t xml:space="preserve">Det framgår i den övergripande dagvattenutredningen att detaljer kring gårdarnas utformning inte heller har erhållits. Istället har utredningen beräknat och framfört hur stora ytor som behöver avsättas till regnbäddar respektive grönytor i respektive kvarter för att kunna uppnå åtgärdsnivån. De exempel på gårdsutformningar som </w:t>
            </w:r>
            <w:r w:rsidRPr="00F54B1F">
              <w:rPr>
                <w:sz w:val="23"/>
                <w:szCs w:val="23"/>
              </w:rPr>
              <w:lastRenderedPageBreak/>
              <w:t xml:space="preserve">planhandlingarna presenterar indikerar också att utrymme har avsatts för detta. MHN tycker fortsatt att tillvägagångssättet gör att det är av särskild vikt att ytor för dagvattenhantering säkerställs i plankartan. Plankartan reglerar nu hur stor andel av gårdar som ska förses med underbyggnad som tål 0,8 meter jorddjup, bl.a. för att möjliggöra just dagvattenhanteringen. </w:t>
            </w:r>
            <w:r w:rsidRPr="005A5A86">
              <w:rPr>
                <w:color w:val="FF0000"/>
                <w:sz w:val="23"/>
                <w:szCs w:val="23"/>
              </w:rPr>
              <w:t xml:space="preserve">MHN anser att plankartan bör kompletteras med en planbestämmelse som även anger hur stor andel av kvarteren som ska ha genomsläpplig mark både inom gårdarna på bjälklag och inom förgårdsmarken. </w:t>
            </w:r>
          </w:p>
          <w:p w14:paraId="1970D5F9" w14:textId="77777777" w:rsidR="00F54B1F" w:rsidRDefault="00F54B1F" w:rsidP="00F54B1F">
            <w:pPr>
              <w:pStyle w:val="Default"/>
              <w:rPr>
                <w:sz w:val="23"/>
                <w:szCs w:val="23"/>
              </w:rPr>
            </w:pPr>
          </w:p>
          <w:p w14:paraId="7158F1F2" w14:textId="3B3F0CCE" w:rsidR="00F54B1F" w:rsidRDefault="00F54B1F" w:rsidP="00F54B1F">
            <w:pPr>
              <w:pStyle w:val="Default"/>
              <w:rPr>
                <w:rFonts w:asciiTheme="minorHAnsi" w:hAnsiTheme="minorHAnsi" w:cstheme="minorHAnsi"/>
                <w:sz w:val="23"/>
                <w:szCs w:val="23"/>
              </w:rPr>
            </w:pPr>
            <w:r>
              <w:rPr>
                <w:sz w:val="23"/>
                <w:szCs w:val="23"/>
              </w:rPr>
              <w:t xml:space="preserve">Det framgår i planbeskrivningen att vid anläggande av dagvattenlösningar kommer befintliga jordmassor att bytas ut mot kontrollerade rena massor vilket innebär att risken för spridning av markföroreningar minskar. Vid förekomst av markföroreningar där det inte går att utföra dessa åtgärder och där det finns risk för spridning ska dagvattenåtgärderna anläggas med </w:t>
            </w:r>
            <w:proofErr w:type="spellStart"/>
            <w:r>
              <w:rPr>
                <w:sz w:val="23"/>
                <w:szCs w:val="23"/>
              </w:rPr>
              <w:t>tätduk</w:t>
            </w:r>
            <w:proofErr w:type="spellEnd"/>
            <w:r>
              <w:rPr>
                <w:sz w:val="23"/>
                <w:szCs w:val="23"/>
              </w:rPr>
              <w:t xml:space="preserve"> mot omgivande mark och dränledning anslutas till tät ledning. MHN tycker att detta förfarande låter lämpligt.</w:t>
            </w:r>
          </w:p>
          <w:p w14:paraId="56059CF3" w14:textId="77777777" w:rsidR="00F54B1F" w:rsidRPr="00BD4E0A" w:rsidRDefault="00F54B1F" w:rsidP="00F54B1F">
            <w:pPr>
              <w:pStyle w:val="Default"/>
              <w:rPr>
                <w:rFonts w:asciiTheme="minorHAnsi" w:hAnsiTheme="minorHAnsi" w:cstheme="minorHAnsi"/>
                <w:sz w:val="23"/>
                <w:szCs w:val="23"/>
              </w:rPr>
            </w:pPr>
          </w:p>
          <w:p w14:paraId="060B0440" w14:textId="77777777" w:rsidR="00BD4E0A" w:rsidRPr="00BD4E0A" w:rsidRDefault="00BD4E0A" w:rsidP="00BD4E0A">
            <w:pPr>
              <w:pStyle w:val="Default"/>
              <w:rPr>
                <w:rFonts w:asciiTheme="minorHAnsi" w:hAnsiTheme="minorHAnsi" w:cstheme="minorHAnsi"/>
                <w:szCs w:val="22"/>
              </w:rPr>
            </w:pPr>
            <w:r w:rsidRPr="00BD4E0A">
              <w:rPr>
                <w:rFonts w:asciiTheme="minorHAnsi" w:hAnsiTheme="minorHAnsi" w:cstheme="minorHAnsi"/>
                <w:b/>
                <w:bCs/>
                <w:szCs w:val="22"/>
              </w:rPr>
              <w:t xml:space="preserve">Markföroreningar </w:t>
            </w:r>
          </w:p>
          <w:p w14:paraId="6FAEBBE0" w14:textId="720FF8E1" w:rsidR="00BD4E0A" w:rsidRDefault="00BD4E0A" w:rsidP="00BD4E0A">
            <w:pPr>
              <w:pStyle w:val="Default"/>
              <w:rPr>
                <w:rFonts w:asciiTheme="minorHAnsi" w:hAnsiTheme="minorHAnsi" w:cstheme="minorHAnsi"/>
                <w:sz w:val="23"/>
                <w:szCs w:val="23"/>
              </w:rPr>
            </w:pPr>
            <w:r w:rsidRPr="00BD4E0A">
              <w:rPr>
                <w:rFonts w:asciiTheme="minorHAnsi" w:hAnsiTheme="minorHAnsi" w:cstheme="minorHAnsi"/>
                <w:sz w:val="23"/>
                <w:szCs w:val="23"/>
              </w:rPr>
              <w:t xml:space="preserve">MHN har undersökt allt framtaget utredningsmaterial inom kvartersmark och allmän plats för att bilda sig en helhetsuppfattning om föroreningssituationen inom ramen för att detaljplanen är ute på granskning. Utökade provtagningar har genomförts inom planområdet efter samrådet, vilket är positivt. </w:t>
            </w:r>
            <w:r w:rsidRPr="005A5A86">
              <w:rPr>
                <w:rFonts w:asciiTheme="minorHAnsi" w:hAnsiTheme="minorHAnsi" w:cstheme="minorHAnsi"/>
                <w:color w:val="FF0000"/>
                <w:sz w:val="23"/>
                <w:szCs w:val="23"/>
              </w:rPr>
              <w:t xml:space="preserve">MHN konstaterar att det trots det råder en osäkerhet kring föroreningssituationen med avseende på klorerade lösningsmedel, BTEX och PFAS. Detta innebär i sin tur en osäkerhet kring hur omfattande åtgärder som behöver vidtas för att planerad markanvändning inte ska orsaka olägenheter för människors hälsa och för miljön. Ingen riktad provtagning kring områden där högst halter av dessa föroreningar har påträffats har genomförts i detta skede. Exempelvis har klorerade lösningsmedel inte analyserats i något av de jordprover som tagits, trots att det är konstaterat att området består av ett mäktigt lerlager som kan ha en uppbromsande effekt på spridningen av denna förorening. MHN bedömer därför att det innan detaljplanen går för antagande bör göras utökade utredningar inom planområdet för att få bättre kunskap om klorerade lösningsmedel, BTEX och PFAS för att, om möjligt, lokalisera och ringa in föroreningskällorna. MHN bedömer även att det saknas motiv till att ingen provtagning har skett avseende de branschspecifika föroreningar som den historiska brädgården på platsen kan ha gett upphov till. Resonemangen fördjupas nedan. </w:t>
            </w:r>
          </w:p>
          <w:p w14:paraId="69CBB497" w14:textId="77777777" w:rsidR="00F54B1F" w:rsidRPr="00BD4E0A" w:rsidRDefault="00F54B1F" w:rsidP="00BD4E0A">
            <w:pPr>
              <w:pStyle w:val="Default"/>
              <w:rPr>
                <w:rFonts w:asciiTheme="minorHAnsi" w:hAnsiTheme="minorHAnsi" w:cstheme="minorHAnsi"/>
                <w:sz w:val="23"/>
                <w:szCs w:val="23"/>
              </w:rPr>
            </w:pPr>
          </w:p>
          <w:p w14:paraId="1D6A7C29" w14:textId="77777777" w:rsidR="00BD4E0A" w:rsidRPr="00BD4E0A" w:rsidRDefault="00BD4E0A" w:rsidP="00BD4E0A">
            <w:pPr>
              <w:pStyle w:val="Default"/>
              <w:rPr>
                <w:rFonts w:asciiTheme="minorHAnsi" w:hAnsiTheme="minorHAnsi" w:cstheme="minorHAnsi"/>
                <w:szCs w:val="22"/>
              </w:rPr>
            </w:pPr>
            <w:r w:rsidRPr="00BD4E0A">
              <w:rPr>
                <w:rFonts w:asciiTheme="minorHAnsi" w:hAnsiTheme="minorHAnsi" w:cstheme="minorHAnsi"/>
                <w:szCs w:val="22"/>
              </w:rPr>
              <w:t xml:space="preserve">Klorerade lösningsmedel, BTEX och PFAS </w:t>
            </w:r>
          </w:p>
          <w:p w14:paraId="78FF5307" w14:textId="18CD6995" w:rsidR="00BD4E0A" w:rsidRDefault="00BD4E0A" w:rsidP="00BD4E0A">
            <w:pPr>
              <w:pStyle w:val="Default"/>
              <w:rPr>
                <w:rFonts w:asciiTheme="minorHAnsi" w:hAnsiTheme="minorHAnsi" w:cstheme="minorHAnsi"/>
                <w:sz w:val="23"/>
                <w:szCs w:val="23"/>
              </w:rPr>
            </w:pPr>
            <w:r w:rsidRPr="00BD4E0A">
              <w:rPr>
                <w:rFonts w:asciiTheme="minorHAnsi" w:hAnsiTheme="minorHAnsi" w:cstheme="minorHAnsi"/>
                <w:sz w:val="23"/>
                <w:szCs w:val="23"/>
              </w:rPr>
              <w:t xml:space="preserve">I planbeskrivningen framgår det att givet den föroreningsbild som har påvisats bedöms det inte föreligga miljörisker med att genomföra en del av planområdet tidigare än övriga området, med etappvisa saneringsinsatser. En risk för återkontaminering bedöms inte föreligga. </w:t>
            </w:r>
            <w:r w:rsidRPr="005A5A86">
              <w:rPr>
                <w:rFonts w:asciiTheme="minorHAnsi" w:hAnsiTheme="minorHAnsi" w:cstheme="minorHAnsi"/>
                <w:color w:val="FF0000"/>
                <w:sz w:val="23"/>
                <w:szCs w:val="23"/>
              </w:rPr>
              <w:t xml:space="preserve">Utifrån nuvarande kunskap om föroreningssituationen och föroreningskällorna bedömer MHN dock att det inte går att utesluta risken för att föroreningar sprids inom, eller till och från planområdet, i samband med exploatering. Nya spridningsvägar skulle potentiellt </w:t>
            </w:r>
            <w:r w:rsidRPr="005A5A86">
              <w:rPr>
                <w:rFonts w:asciiTheme="minorHAnsi" w:hAnsiTheme="minorHAnsi" w:cstheme="minorHAnsi"/>
                <w:color w:val="FF0000"/>
                <w:sz w:val="23"/>
                <w:szCs w:val="23"/>
              </w:rPr>
              <w:lastRenderedPageBreak/>
              <w:t xml:space="preserve">även kunna ändra den samlade riskbilden jämfört med hur den bedöms se ut i dag, exempelvis för både klorerade lösningsmedel och BTEX som är flyktiga och kan tränga upp som ånga i byggnader och på så sätt förorena inomhusluften. </w:t>
            </w:r>
            <w:r w:rsidRPr="00BD4E0A">
              <w:rPr>
                <w:rFonts w:asciiTheme="minorHAnsi" w:hAnsiTheme="minorHAnsi" w:cstheme="minorHAnsi"/>
                <w:sz w:val="23"/>
                <w:szCs w:val="23"/>
              </w:rPr>
              <w:t xml:space="preserve">Klorerade lösningsmedel har dessutom ett komplext spridningsmönster och följer inte nödvändigtvis grundvattnets strömningsriktning. Vidare finns risken att nya massor som tillförs området återkontamineras. </w:t>
            </w:r>
          </w:p>
          <w:p w14:paraId="1B582E7B" w14:textId="77777777" w:rsidR="00F54B1F" w:rsidRPr="00BD4E0A" w:rsidRDefault="00F54B1F" w:rsidP="00BD4E0A">
            <w:pPr>
              <w:pStyle w:val="Default"/>
              <w:rPr>
                <w:rFonts w:asciiTheme="minorHAnsi" w:hAnsiTheme="minorHAnsi" w:cstheme="minorHAnsi"/>
                <w:sz w:val="23"/>
                <w:szCs w:val="23"/>
              </w:rPr>
            </w:pPr>
          </w:p>
          <w:p w14:paraId="76213E62" w14:textId="20FBE4C0" w:rsidR="00BD4E0A" w:rsidRDefault="00BD4E0A" w:rsidP="00BD4E0A">
            <w:pPr>
              <w:pStyle w:val="Default"/>
              <w:rPr>
                <w:rFonts w:asciiTheme="minorHAnsi" w:hAnsiTheme="minorHAnsi" w:cstheme="minorHAnsi"/>
                <w:sz w:val="23"/>
                <w:szCs w:val="23"/>
              </w:rPr>
            </w:pPr>
            <w:r w:rsidRPr="00BD4E0A">
              <w:rPr>
                <w:rFonts w:asciiTheme="minorHAnsi" w:hAnsiTheme="minorHAnsi" w:cstheme="minorHAnsi"/>
                <w:sz w:val="23"/>
                <w:szCs w:val="23"/>
              </w:rPr>
              <w:t xml:space="preserve">MHN vill även betona att planområdet ligger i närheten ytvattenrecipienten, Mälaren-Fiskarfjärden, som inte uppnår miljökvalitetsnormen (MKN) god kemisk status, bland annat på grund av det prioriterade ämnet PFOS. Förutom den direkta risken att sprida föroreningar till Fiskarfjärden i samband med en exploatering ser MHN också en potentiell risk att bygga in föroreningsproblematik i strukturen som långsiktigt påverkar uppfyllandet av MKN i recipienten negativ. Det finns mot bakgrund av detta flera verksamheter inom detaljplanområdet som potentiellt kan ha använt sig av PFAS och därmed kan det även finnas fler källor till föroreningen än det brandsläckningsskum som användes för att släcka en historisk brand norr om området vilket i dagsläget inte är tydligt utrett. </w:t>
            </w:r>
          </w:p>
          <w:p w14:paraId="7A8358D6" w14:textId="77777777" w:rsidR="00F54B1F" w:rsidRPr="00BD4E0A" w:rsidRDefault="00F54B1F" w:rsidP="00BD4E0A">
            <w:pPr>
              <w:pStyle w:val="Default"/>
              <w:rPr>
                <w:rFonts w:asciiTheme="minorHAnsi" w:hAnsiTheme="minorHAnsi" w:cstheme="minorHAnsi"/>
                <w:sz w:val="23"/>
                <w:szCs w:val="23"/>
              </w:rPr>
            </w:pPr>
          </w:p>
          <w:p w14:paraId="746325C4" w14:textId="1BF407B3" w:rsidR="00BD4E0A" w:rsidRPr="005A5A86" w:rsidRDefault="00BD4E0A" w:rsidP="00BD4E0A">
            <w:pPr>
              <w:pStyle w:val="Default"/>
              <w:rPr>
                <w:rFonts w:asciiTheme="minorHAnsi" w:hAnsiTheme="minorHAnsi" w:cstheme="minorHAnsi"/>
                <w:color w:val="FF0000"/>
                <w:sz w:val="23"/>
                <w:szCs w:val="23"/>
              </w:rPr>
            </w:pPr>
            <w:r w:rsidRPr="005A5A86">
              <w:rPr>
                <w:rFonts w:asciiTheme="minorHAnsi" w:hAnsiTheme="minorHAnsi" w:cstheme="minorHAnsi"/>
                <w:color w:val="FF0000"/>
                <w:sz w:val="23"/>
                <w:szCs w:val="23"/>
              </w:rPr>
              <w:t xml:space="preserve">Då föroreningar inte tar hänsyn till fastighetsgränser bedömer MHN sammantaget att det utifrån nuvarande kunskap skulle vara olämpligt att fortsatta undersökningar samt åtgärder inom planområdet endast sker etappvis. MHN bedömer det som lämpligt att den sammantagna bilden över föroreningssituationen utvecklas och att åtgärdsbehovet bedöms utifrån området i sin helhet. </w:t>
            </w:r>
          </w:p>
          <w:p w14:paraId="7BD81E8A" w14:textId="77777777" w:rsidR="00F54B1F" w:rsidRPr="00BD4E0A" w:rsidRDefault="00F54B1F" w:rsidP="00BD4E0A">
            <w:pPr>
              <w:pStyle w:val="Default"/>
              <w:rPr>
                <w:rFonts w:asciiTheme="minorHAnsi" w:hAnsiTheme="minorHAnsi" w:cstheme="minorHAnsi"/>
                <w:sz w:val="23"/>
                <w:szCs w:val="23"/>
              </w:rPr>
            </w:pPr>
          </w:p>
          <w:p w14:paraId="4E069681" w14:textId="2D187D09" w:rsidR="00BD4E0A" w:rsidRDefault="00BD4E0A" w:rsidP="00BD4E0A">
            <w:pPr>
              <w:pStyle w:val="Default"/>
              <w:rPr>
                <w:rFonts w:asciiTheme="minorHAnsi" w:hAnsiTheme="minorHAnsi" w:cstheme="minorHAnsi"/>
                <w:sz w:val="23"/>
                <w:szCs w:val="23"/>
              </w:rPr>
            </w:pPr>
            <w:r w:rsidRPr="005A5A86">
              <w:rPr>
                <w:rFonts w:asciiTheme="minorHAnsi" w:hAnsiTheme="minorHAnsi" w:cstheme="minorHAnsi"/>
                <w:color w:val="FF0000"/>
                <w:sz w:val="23"/>
                <w:szCs w:val="23"/>
              </w:rPr>
              <w:t>Mot bakgrund att det saknas en helhetsbilds avseende områdets flyktiga föroreningar (klorerade lösningsmedel och BTEX) vill MHN upplysa om att det i dagsläget råder en osäkerhet kring om det räcker att enbart vidta byggnadstekniska åtgärder för att säkerställa att det inte förekommer olägenheter för människors hälsa i planerade byggnader. Likaså huruvida ett garage- eller källarplan fungerar som en buffertzon mot föroreningar, bland annat då ventilation kan påverka luftens flöde och på så sätt transportera föroreningar till våningsplan högre upp. MHN vill även påtala att dessa lösningar skulle kunna behöva följas upp i planerade byggnader över tid så länge föroreningssituationen inte är bättre kartlagd och, eventuellt åtgärdad. Även mot bakgrund av dessa osäkerheter anser MHN att det är lämpligt att i första hand vidare lokalisera och åtgärda föroreningskällorna och i andra hand vidta andra försiktighetsåtgärder.</w:t>
            </w:r>
            <w:r w:rsidRPr="00BD4E0A">
              <w:rPr>
                <w:rFonts w:asciiTheme="minorHAnsi" w:hAnsiTheme="minorHAnsi" w:cstheme="minorHAnsi"/>
                <w:sz w:val="23"/>
                <w:szCs w:val="23"/>
              </w:rPr>
              <w:t xml:space="preserve"> </w:t>
            </w:r>
          </w:p>
          <w:p w14:paraId="1F818123" w14:textId="77777777" w:rsidR="00F54B1F" w:rsidRPr="00BD4E0A" w:rsidRDefault="00F54B1F" w:rsidP="00BD4E0A">
            <w:pPr>
              <w:pStyle w:val="Default"/>
              <w:rPr>
                <w:rFonts w:asciiTheme="minorHAnsi" w:hAnsiTheme="minorHAnsi" w:cstheme="minorHAnsi"/>
                <w:sz w:val="23"/>
                <w:szCs w:val="23"/>
              </w:rPr>
            </w:pPr>
          </w:p>
          <w:p w14:paraId="6DC89F83" w14:textId="77777777" w:rsidR="00BD4E0A" w:rsidRPr="00F54B1F" w:rsidRDefault="00BD4E0A" w:rsidP="00BD4E0A">
            <w:pPr>
              <w:pStyle w:val="Default"/>
              <w:rPr>
                <w:rFonts w:asciiTheme="minorHAnsi" w:hAnsiTheme="minorHAnsi" w:cstheme="minorHAnsi"/>
                <w:b/>
                <w:bCs/>
                <w:szCs w:val="22"/>
              </w:rPr>
            </w:pPr>
            <w:r w:rsidRPr="00F54B1F">
              <w:rPr>
                <w:rFonts w:asciiTheme="minorHAnsi" w:hAnsiTheme="minorHAnsi" w:cstheme="minorHAnsi"/>
                <w:b/>
                <w:bCs/>
                <w:szCs w:val="22"/>
              </w:rPr>
              <w:t xml:space="preserve">Övrigt </w:t>
            </w:r>
          </w:p>
          <w:p w14:paraId="449C5DD3" w14:textId="77777777" w:rsidR="00BD4E0A" w:rsidRPr="00FB563A" w:rsidRDefault="00BD4E0A" w:rsidP="00BD4E0A">
            <w:pPr>
              <w:pStyle w:val="Default"/>
              <w:rPr>
                <w:rFonts w:asciiTheme="minorHAnsi" w:hAnsiTheme="minorHAnsi" w:cstheme="minorHAnsi"/>
                <w:color w:val="FF0000"/>
                <w:sz w:val="23"/>
                <w:szCs w:val="23"/>
              </w:rPr>
            </w:pPr>
            <w:r w:rsidRPr="00FB563A">
              <w:rPr>
                <w:rFonts w:asciiTheme="minorHAnsi" w:hAnsiTheme="minorHAnsi" w:cstheme="minorHAnsi"/>
                <w:color w:val="FF0000"/>
                <w:sz w:val="23"/>
                <w:szCs w:val="23"/>
              </w:rPr>
              <w:t xml:space="preserve">MHN konstaterar att f.d. Hägerstens såg- och tegelverk har haft sin brädgård i läge för flera av de aktuella fastigheterna. Trots det kan nämnden inte se att någon provtagning och analys har gjorts med avseende på branschspecifika föroreningar (exempelvis dioxiner, bekämpningsmedel och klorfenoler) för dessa typer av verksamheter. MHN anser därför att det även kan behövas mer kunskap kring om </w:t>
            </w:r>
            <w:r w:rsidRPr="00FB563A">
              <w:rPr>
                <w:rFonts w:asciiTheme="minorHAnsi" w:hAnsiTheme="minorHAnsi" w:cstheme="minorHAnsi"/>
                <w:color w:val="FF0000"/>
                <w:sz w:val="23"/>
                <w:szCs w:val="23"/>
              </w:rPr>
              <w:lastRenderedPageBreak/>
              <w:t xml:space="preserve">denna historiska verksamhet kan ha gett upphov till föroreningar inom området som in sin tur kan påverka behovet av åtgärder. </w:t>
            </w:r>
          </w:p>
          <w:p w14:paraId="3DC83D98" w14:textId="77777777" w:rsidR="00BD4E0A" w:rsidRPr="00BD4E0A" w:rsidRDefault="00BD4E0A" w:rsidP="00BD4E0A">
            <w:pPr>
              <w:pStyle w:val="Default"/>
              <w:rPr>
                <w:rFonts w:asciiTheme="minorHAnsi" w:hAnsiTheme="minorHAnsi" w:cstheme="minorHAnsi"/>
                <w:sz w:val="23"/>
                <w:szCs w:val="23"/>
              </w:rPr>
            </w:pPr>
            <w:r w:rsidRPr="00BD4E0A">
              <w:rPr>
                <w:rFonts w:asciiTheme="minorHAnsi" w:hAnsiTheme="minorHAnsi" w:cstheme="minorHAnsi"/>
                <w:sz w:val="23"/>
                <w:szCs w:val="23"/>
              </w:rPr>
              <w:t xml:space="preserve">MHN vill även upplysa om att det senast i ett genomförandeskede kommer att krävas utredningar med avseende på risk för exponering av föroreningar inom samtliga av de byggnader som detaljplanen planerar att bevara. </w:t>
            </w:r>
          </w:p>
          <w:p w14:paraId="68C2B238" w14:textId="77777777" w:rsidR="00BD4E0A" w:rsidRPr="00BD4E0A" w:rsidRDefault="00BD4E0A" w:rsidP="00BD4E0A">
            <w:pPr>
              <w:pStyle w:val="Default"/>
              <w:rPr>
                <w:rFonts w:asciiTheme="minorHAnsi" w:hAnsiTheme="minorHAnsi" w:cstheme="minorHAnsi"/>
                <w:b/>
                <w:bCs/>
                <w:szCs w:val="22"/>
              </w:rPr>
            </w:pPr>
          </w:p>
          <w:p w14:paraId="45EFD72C" w14:textId="6CCBFD56" w:rsidR="00BD4E0A" w:rsidRPr="00BD4E0A" w:rsidRDefault="00BD4E0A" w:rsidP="00BD4E0A">
            <w:pPr>
              <w:pStyle w:val="Default"/>
              <w:rPr>
                <w:rFonts w:asciiTheme="minorHAnsi" w:hAnsiTheme="minorHAnsi" w:cstheme="minorHAnsi"/>
                <w:szCs w:val="22"/>
              </w:rPr>
            </w:pPr>
            <w:r w:rsidRPr="00BD4E0A">
              <w:rPr>
                <w:rFonts w:asciiTheme="minorHAnsi" w:hAnsiTheme="minorHAnsi" w:cstheme="minorHAnsi"/>
                <w:b/>
                <w:bCs/>
                <w:szCs w:val="22"/>
              </w:rPr>
              <w:t xml:space="preserve">Trafikbuller </w:t>
            </w:r>
          </w:p>
          <w:p w14:paraId="359AA885" w14:textId="2E705E22" w:rsidR="00BD4E0A" w:rsidRDefault="00BD4E0A" w:rsidP="00BD4E0A">
            <w:pPr>
              <w:pStyle w:val="Default"/>
              <w:rPr>
                <w:rFonts w:asciiTheme="minorHAnsi" w:hAnsiTheme="minorHAnsi" w:cstheme="minorHAnsi"/>
                <w:sz w:val="23"/>
                <w:szCs w:val="23"/>
              </w:rPr>
            </w:pPr>
            <w:r w:rsidRPr="00BD4E0A">
              <w:rPr>
                <w:rFonts w:asciiTheme="minorHAnsi" w:hAnsiTheme="minorHAnsi" w:cstheme="minorHAnsi"/>
                <w:sz w:val="23"/>
                <w:szCs w:val="23"/>
              </w:rPr>
              <w:t xml:space="preserve">MHN framförde i samrådet att det är viktigt att Trafikförvaltningen konsulteras avseende buller från tunnelbanan och att påslag från bl.a. växlar ingår i beräkningen. MHN kan inte utläsa av planhandlingarna om detta har beaktats. Det bostadshus som har tillkommit efter samrådet i form av kvarter 7 uppfyller enligt bullerutredningen tillämpbara riktvärden enligt trafikbullerförordningen. Eftersom den ekvivalenta ljudnivån beräknas ligga under 60 dBA mot tunnelbanespåren finns inga krav på att klara 70 dBA maximal ljudnivå för de enkelsidiga lägenheter som är vända mot spåret. Flera av lägenheterna får dock 75–80 dBA maximal ljudnivå nattetid. Sett till det stora antalet tågpassager som sker finns fortsatt risken att det medför en störning i sovrum nattetid. </w:t>
            </w:r>
            <w:r w:rsidRPr="00FB563A">
              <w:rPr>
                <w:rFonts w:asciiTheme="minorHAnsi" w:hAnsiTheme="minorHAnsi" w:cstheme="minorHAnsi"/>
                <w:color w:val="FF0000"/>
                <w:sz w:val="23"/>
                <w:szCs w:val="23"/>
              </w:rPr>
              <w:t xml:space="preserve">MHN förordar att möjligheten till en annan planlösning ses över alternativt att någon form av kompensation regleras i avtal genom delvis inglasade balkonger eller att fönster och fasad i bostadsrum mot spåret ges en isolering motsvarande ljudklass B. </w:t>
            </w:r>
          </w:p>
          <w:p w14:paraId="34B7E238" w14:textId="77777777" w:rsidR="00F54B1F" w:rsidRPr="00BD4E0A" w:rsidRDefault="00F54B1F" w:rsidP="00BD4E0A">
            <w:pPr>
              <w:pStyle w:val="Default"/>
              <w:rPr>
                <w:rFonts w:asciiTheme="minorHAnsi" w:hAnsiTheme="minorHAnsi" w:cstheme="minorHAnsi"/>
                <w:sz w:val="23"/>
                <w:szCs w:val="23"/>
              </w:rPr>
            </w:pPr>
          </w:p>
          <w:p w14:paraId="14881D32" w14:textId="77777777" w:rsidR="00BD4E0A" w:rsidRPr="00FB563A" w:rsidRDefault="00BD4E0A" w:rsidP="00BD4E0A">
            <w:pPr>
              <w:pStyle w:val="Default"/>
              <w:rPr>
                <w:rFonts w:asciiTheme="minorHAnsi" w:hAnsiTheme="minorHAnsi" w:cstheme="minorHAnsi"/>
                <w:color w:val="FF0000"/>
                <w:sz w:val="23"/>
                <w:szCs w:val="23"/>
              </w:rPr>
            </w:pPr>
            <w:r w:rsidRPr="00BD4E0A">
              <w:rPr>
                <w:rFonts w:asciiTheme="minorHAnsi" w:hAnsiTheme="minorHAnsi" w:cstheme="minorHAnsi"/>
                <w:sz w:val="23"/>
                <w:szCs w:val="23"/>
              </w:rPr>
              <w:t xml:space="preserve">Även det bostadshus som har tillkommit i form av kvarter 12 får både höga ekvivalenta och maximala ljudnivåer mot tunnelbanan. Även i detta läge uppfylls riktvärden i trafikbullerförordningen då vardagsrummen föreslås förläggas mot den ljuddämpade loftgångssidan. </w:t>
            </w:r>
            <w:commentRangeStart w:id="0"/>
            <w:r w:rsidRPr="00BD4E0A">
              <w:rPr>
                <w:rFonts w:asciiTheme="minorHAnsi" w:hAnsiTheme="minorHAnsi" w:cstheme="minorHAnsi"/>
                <w:sz w:val="23"/>
                <w:szCs w:val="23"/>
              </w:rPr>
              <w:t xml:space="preserve">Det finns rimligen goda motiv till den föreslagna planlösningen där sovrummen inte förläggs mot loftgången och lägenheternas entréer. Ur bullersynpunkt blir dock konsekvensen risk för en störning i sovrummen nattetid. Flertalet sovrum föreslås förses med balkong i nuvarande förslag till planlösning. </w:t>
            </w:r>
            <w:r w:rsidRPr="00FB563A">
              <w:rPr>
                <w:rFonts w:asciiTheme="minorHAnsi" w:hAnsiTheme="minorHAnsi" w:cstheme="minorHAnsi"/>
                <w:color w:val="FF0000"/>
                <w:sz w:val="23"/>
                <w:szCs w:val="23"/>
              </w:rPr>
              <w:t xml:space="preserve">MHN förordar även i detta fall att någon form av kompensation regleras i avtal genom delvis inglasade balkonger eller att fönster och fasad ges en isolering motsvarande ljudklass B. </w:t>
            </w:r>
            <w:commentRangeEnd w:id="0"/>
            <w:r w:rsidR="00D60416">
              <w:rPr>
                <w:rStyle w:val="Kommentarsreferens"/>
                <w:rFonts w:asciiTheme="minorHAnsi" w:hAnsiTheme="minorHAnsi" w:cstheme="minorBidi"/>
                <w:color w:val="auto"/>
              </w:rPr>
              <w:commentReference w:id="0"/>
            </w:r>
          </w:p>
          <w:p w14:paraId="66835685" w14:textId="77777777" w:rsidR="00BD4E0A" w:rsidRPr="00BD4E0A" w:rsidRDefault="00BD4E0A" w:rsidP="00BD4E0A">
            <w:pPr>
              <w:pStyle w:val="Default"/>
              <w:rPr>
                <w:rFonts w:asciiTheme="minorHAnsi" w:hAnsiTheme="minorHAnsi" w:cstheme="minorHAnsi"/>
                <w:b/>
                <w:bCs/>
                <w:szCs w:val="22"/>
              </w:rPr>
            </w:pPr>
          </w:p>
          <w:p w14:paraId="44D4C521" w14:textId="103BF06E" w:rsidR="00BD4E0A" w:rsidRPr="00BD4E0A" w:rsidRDefault="00BD4E0A" w:rsidP="00BD4E0A">
            <w:pPr>
              <w:pStyle w:val="Default"/>
              <w:rPr>
                <w:rFonts w:asciiTheme="minorHAnsi" w:hAnsiTheme="minorHAnsi" w:cstheme="minorHAnsi"/>
                <w:szCs w:val="22"/>
              </w:rPr>
            </w:pPr>
            <w:r w:rsidRPr="00BD4E0A">
              <w:rPr>
                <w:rFonts w:asciiTheme="minorHAnsi" w:hAnsiTheme="minorHAnsi" w:cstheme="minorHAnsi"/>
                <w:b/>
                <w:bCs/>
                <w:szCs w:val="22"/>
              </w:rPr>
              <w:t xml:space="preserve">Övriga synpunkter </w:t>
            </w:r>
          </w:p>
          <w:p w14:paraId="319B6525" w14:textId="77777777" w:rsidR="00BD4E0A" w:rsidRPr="00BD4E0A" w:rsidRDefault="00BD4E0A" w:rsidP="00BD4E0A">
            <w:pPr>
              <w:pStyle w:val="Default"/>
              <w:rPr>
                <w:rFonts w:asciiTheme="minorHAnsi" w:hAnsiTheme="minorHAnsi" w:cstheme="minorHAnsi"/>
                <w:szCs w:val="22"/>
              </w:rPr>
            </w:pPr>
            <w:r w:rsidRPr="00BD4E0A">
              <w:rPr>
                <w:rFonts w:asciiTheme="minorHAnsi" w:hAnsiTheme="minorHAnsi" w:cstheme="minorHAnsi"/>
                <w:szCs w:val="22"/>
              </w:rPr>
              <w:t xml:space="preserve">Natur </w:t>
            </w:r>
          </w:p>
          <w:p w14:paraId="22925CE4" w14:textId="31841455" w:rsidR="00BD4E0A" w:rsidRPr="00FB563A" w:rsidRDefault="00BD4E0A" w:rsidP="00BD4E0A">
            <w:pPr>
              <w:pStyle w:val="Default"/>
              <w:rPr>
                <w:rFonts w:asciiTheme="minorHAnsi" w:hAnsiTheme="minorHAnsi" w:cstheme="minorHAnsi"/>
                <w:color w:val="FF0000"/>
                <w:sz w:val="23"/>
                <w:szCs w:val="23"/>
              </w:rPr>
            </w:pPr>
            <w:r w:rsidRPr="00BD4E0A">
              <w:rPr>
                <w:rFonts w:asciiTheme="minorHAnsi" w:hAnsiTheme="minorHAnsi" w:cstheme="minorHAnsi"/>
                <w:sz w:val="23"/>
                <w:szCs w:val="23"/>
              </w:rPr>
              <w:t xml:space="preserve">Planförslaget får en påverkan på fåglar samt fladdermöss inom planområdet och dess omnejd. Skyddsåtgärder har föreslagits för ett antal arter med syfte att inte påverka den lokala populationen negativt. </w:t>
            </w:r>
            <w:r w:rsidRPr="00FB563A">
              <w:rPr>
                <w:rFonts w:asciiTheme="minorHAnsi" w:hAnsiTheme="minorHAnsi" w:cstheme="minorHAnsi"/>
                <w:color w:val="FF0000"/>
                <w:sz w:val="23"/>
                <w:szCs w:val="23"/>
              </w:rPr>
              <w:t>MHN förutsätter att platser för föreslagna skyddsåtgärder konkretiseras och utförs med hänsyn till berörda arter för att inte riskera att utlösa förbud enligt artskyddsförordningen.</w:t>
            </w:r>
          </w:p>
          <w:p w14:paraId="0EC4C83F" w14:textId="77777777" w:rsidR="00595FFA" w:rsidRPr="00BD4E0A" w:rsidRDefault="00595FFA" w:rsidP="00595FFA">
            <w:pPr>
              <w:rPr>
                <w:rFonts w:asciiTheme="minorHAnsi" w:hAnsiTheme="minorHAnsi" w:cstheme="minorHAnsi"/>
                <w:szCs w:val="22"/>
              </w:rPr>
            </w:pPr>
          </w:p>
        </w:tc>
      </w:tr>
      <w:tr w:rsidR="00913FAF" w14:paraId="2638D21E" w14:textId="77777777" w:rsidTr="000849DF">
        <w:tc>
          <w:tcPr>
            <w:tcW w:w="2761" w:type="dxa"/>
          </w:tcPr>
          <w:p w14:paraId="53FFF972" w14:textId="77777777" w:rsidR="007C2E06" w:rsidRPr="00077E95" w:rsidRDefault="00BB4171" w:rsidP="00777935">
            <w:pPr>
              <w:rPr>
                <w:rFonts w:ascii="Arial" w:hAnsi="Arial" w:cs="Arial"/>
              </w:rPr>
            </w:pPr>
            <w:r w:rsidRPr="00077E95">
              <w:rPr>
                <w:rFonts w:ascii="Arial" w:hAnsi="Arial" w:cs="Arial"/>
              </w:rPr>
              <w:lastRenderedPageBreak/>
              <w:t>Trafikkontoret</w:t>
            </w:r>
          </w:p>
          <w:p w14:paraId="200897B4" w14:textId="2DEE68AF" w:rsidR="000A1B25" w:rsidRPr="00077E95" w:rsidRDefault="00D60858" w:rsidP="00BD4E0A">
            <w:r>
              <w:rPr>
                <w:rFonts w:ascii="Arial" w:hAnsi="Arial" w:cs="Arial"/>
              </w:rPr>
              <w:t xml:space="preserve">Kort </w:t>
            </w:r>
            <w:r w:rsidR="003763AF">
              <w:rPr>
                <w:rFonts w:ascii="Arial" w:hAnsi="Arial" w:cs="Arial"/>
              </w:rPr>
              <w:t>417</w:t>
            </w:r>
          </w:p>
        </w:tc>
        <w:tc>
          <w:tcPr>
            <w:tcW w:w="6726" w:type="dxa"/>
          </w:tcPr>
          <w:p w14:paraId="166E1E73" w14:textId="77777777" w:rsidR="003763AF" w:rsidRDefault="003763AF" w:rsidP="003763AF">
            <w:pPr>
              <w:autoSpaceDE w:val="0"/>
              <w:autoSpaceDN w:val="0"/>
              <w:adjustRightInd w:val="0"/>
              <w:rPr>
                <w:rFonts w:ascii="TimesNewRomanPS-BoldMT" w:hAnsi="TimesNewRomanPS-BoldMT" w:cs="TimesNewRomanPS-BoldMT"/>
                <w:b/>
                <w:bCs/>
              </w:rPr>
            </w:pPr>
            <w:r>
              <w:rPr>
                <w:rFonts w:ascii="TimesNewRomanPS-BoldMT" w:hAnsi="TimesNewRomanPS-BoldMT" w:cs="TimesNewRomanPS-BoldMT"/>
                <w:b/>
                <w:bCs/>
              </w:rPr>
              <w:t>Gatustruktur</w:t>
            </w:r>
          </w:p>
          <w:p w14:paraId="4FB5187C" w14:textId="5E842129" w:rsidR="003763AF" w:rsidRDefault="003763AF" w:rsidP="003763AF">
            <w:pPr>
              <w:autoSpaceDE w:val="0"/>
              <w:autoSpaceDN w:val="0"/>
              <w:adjustRightInd w:val="0"/>
              <w:rPr>
                <w:rFonts w:ascii="TimesNewRomanPSMT" w:hAnsi="TimesNewRomanPSMT" w:cs="TimesNewRomanPSMT"/>
              </w:rPr>
            </w:pPr>
            <w:r>
              <w:rPr>
                <w:rFonts w:ascii="TimesNewRomanPSMT" w:hAnsi="TimesNewRomanPSMT" w:cs="TimesNewRomanPSMT"/>
              </w:rPr>
              <w:t xml:space="preserve">Trafikkontoret ser positivt på att tillskapa större ytor för gående och smalna av körbanan. </w:t>
            </w:r>
            <w:commentRangeStart w:id="1"/>
            <w:r>
              <w:rPr>
                <w:rFonts w:ascii="TimesNewRomanPSMT" w:hAnsi="TimesNewRomanPSMT" w:cs="TimesNewRomanPSMT"/>
              </w:rPr>
              <w:t>Trafikkontoret ställer sig dock frågande till vilken funktion kantstensparkering ska uppfylla då även besöksparkering i området ska ske på kvartersmark. En dialog med trafikkontoret ska ske om detta för att landa i lämpliga regleringar på platsen.</w:t>
            </w:r>
            <w:commentRangeEnd w:id="1"/>
            <w:r w:rsidR="0055108E">
              <w:rPr>
                <w:rStyle w:val="Kommentarsreferens"/>
                <w:rFonts w:asciiTheme="minorHAnsi" w:hAnsiTheme="minorHAnsi"/>
              </w:rPr>
              <w:commentReference w:id="1"/>
            </w:r>
          </w:p>
          <w:p w14:paraId="0DF907CD" w14:textId="77777777" w:rsidR="003763AF" w:rsidRDefault="003763AF" w:rsidP="003763AF">
            <w:pPr>
              <w:autoSpaceDE w:val="0"/>
              <w:autoSpaceDN w:val="0"/>
              <w:adjustRightInd w:val="0"/>
              <w:rPr>
                <w:rFonts w:ascii="TimesNewRomanPSMT" w:hAnsi="TimesNewRomanPSMT" w:cs="TimesNewRomanPSMT"/>
              </w:rPr>
            </w:pPr>
          </w:p>
          <w:p w14:paraId="75FB1E74" w14:textId="2578C041" w:rsidR="003763AF" w:rsidRDefault="003763AF" w:rsidP="00D60416">
            <w:pPr>
              <w:pStyle w:val="Brdtext"/>
            </w:pPr>
            <w:r>
              <w:t xml:space="preserve">Angöring till </w:t>
            </w:r>
            <w:proofErr w:type="spellStart"/>
            <w:r>
              <w:t>kv</w:t>
            </w:r>
            <w:proofErr w:type="spellEnd"/>
            <w:r>
              <w:t xml:space="preserve"> Pincetten ser ut att enbart förläggas utmed Örnsbergsvägen. På Hägerstensvägen finns befintlig busshållplats och cykelbana bland annat, utrymme för lastning och lossning saknas här. På Örnsbergsvägen ligger en busshållplats som planeras att flyttas vilket möjliggör angöring på kvarterets kortsida, men trafikkontoret ställer sig tveksamma till om denna räcker för att</w:t>
            </w:r>
            <w:r w:rsidR="00FB563A">
              <w:t xml:space="preserve"> </w:t>
            </w:r>
            <w:r>
              <w:t>försörja hela kvarterets angöringsbehov. I trafikutredningen beskrivs att en möjlighet till angöring och in-och utfart till kvarteret är att flytta busshållplatsen längs Hägerstensvägen. Trafikkontoret vill skicka med att cykelstråket längs Hägerstensvägen är ett primärt stråk och att god framkomlighet måste säkerställas för stråket. Om detta blir aktuellt måste situationen detaljstuderas för att säkerställa god utformning enligt stadens riktlinjer. Ett medskick är även att det primära cykelstråket utmed Hägerstensvägen bör vara överordnat vid passagen med Örnbergsvägen.</w:t>
            </w:r>
          </w:p>
          <w:p w14:paraId="3CA2D4B0" w14:textId="77777777" w:rsidR="003763AF" w:rsidRDefault="003763AF" w:rsidP="003763AF">
            <w:pPr>
              <w:autoSpaceDE w:val="0"/>
              <w:autoSpaceDN w:val="0"/>
              <w:adjustRightInd w:val="0"/>
              <w:rPr>
                <w:rFonts w:ascii="TimesNewRomanPSMT" w:hAnsi="TimesNewRomanPSMT" w:cs="TimesNewRomanPSMT"/>
              </w:rPr>
            </w:pPr>
          </w:p>
          <w:p w14:paraId="2FC9A964" w14:textId="1BBC6C4D" w:rsidR="003763AF" w:rsidRPr="00FB563A" w:rsidRDefault="003763AF" w:rsidP="003763AF">
            <w:pPr>
              <w:autoSpaceDE w:val="0"/>
              <w:autoSpaceDN w:val="0"/>
              <w:adjustRightInd w:val="0"/>
              <w:rPr>
                <w:rFonts w:ascii="TimesNewRomanPSMT" w:hAnsi="TimesNewRomanPSMT" w:cs="TimesNewRomanPSMT"/>
                <w:color w:val="FF0000"/>
              </w:rPr>
            </w:pPr>
            <w:r w:rsidRPr="00FB563A">
              <w:rPr>
                <w:rFonts w:ascii="TimesNewRomanPSMT" w:hAnsi="TimesNewRomanPSMT" w:cs="TimesNewRomanPSMT"/>
                <w:color w:val="FF0000"/>
              </w:rPr>
              <w:t>Det är positivt med förslaget om en gångbro över spåren för att tillskapa fler kopplingar över spårområdet och därmed koppla samman bebyggelsen tydligare. Trafikkontoret ser dock utmaningar med att kunna anlägga en sådan i ett senare skede om det inte kan ingå i planarbetet. Det vore önskvärt att brokopplingen</w:t>
            </w:r>
            <w:r w:rsidR="00FB563A" w:rsidRPr="00FB563A">
              <w:rPr>
                <w:rFonts w:ascii="TimesNewRomanPSMT" w:hAnsi="TimesNewRomanPSMT" w:cs="TimesNewRomanPSMT"/>
                <w:color w:val="FF0000"/>
              </w:rPr>
              <w:t xml:space="preserve"> </w:t>
            </w:r>
            <w:r w:rsidRPr="00FB563A">
              <w:rPr>
                <w:rFonts w:ascii="TimesNewRomanPSMT" w:hAnsi="TimesNewRomanPSMT" w:cs="TimesNewRomanPSMT"/>
                <w:color w:val="FF0000"/>
              </w:rPr>
              <w:t>utreds vidare och om möjligt inarbetas i planförslaget direkt.</w:t>
            </w:r>
          </w:p>
          <w:p w14:paraId="2612CF6B" w14:textId="77777777" w:rsidR="003763AF" w:rsidRDefault="003763AF" w:rsidP="003763AF">
            <w:pPr>
              <w:autoSpaceDE w:val="0"/>
              <w:autoSpaceDN w:val="0"/>
              <w:adjustRightInd w:val="0"/>
              <w:rPr>
                <w:rFonts w:ascii="TimesNewRomanPSMT" w:hAnsi="TimesNewRomanPSMT" w:cs="TimesNewRomanPSMT"/>
              </w:rPr>
            </w:pPr>
          </w:p>
          <w:p w14:paraId="66743F10" w14:textId="77777777" w:rsidR="003763AF" w:rsidRDefault="003763AF" w:rsidP="003763AF">
            <w:pPr>
              <w:autoSpaceDE w:val="0"/>
              <w:autoSpaceDN w:val="0"/>
              <w:adjustRightInd w:val="0"/>
              <w:rPr>
                <w:rFonts w:ascii="TimesNewRomanPS-BoldMT" w:hAnsi="TimesNewRomanPS-BoldMT" w:cs="TimesNewRomanPS-BoldMT"/>
                <w:b/>
                <w:bCs/>
              </w:rPr>
            </w:pPr>
            <w:r>
              <w:rPr>
                <w:rFonts w:ascii="TimesNewRomanPS-BoldMT" w:hAnsi="TimesNewRomanPS-BoldMT" w:cs="TimesNewRomanPS-BoldMT"/>
                <w:b/>
                <w:bCs/>
              </w:rPr>
              <w:t>Skyfall</w:t>
            </w:r>
          </w:p>
          <w:p w14:paraId="28E1EFF5" w14:textId="056A22A4" w:rsidR="003763AF" w:rsidRDefault="003763AF" w:rsidP="003763AF">
            <w:pPr>
              <w:autoSpaceDE w:val="0"/>
              <w:autoSpaceDN w:val="0"/>
              <w:adjustRightInd w:val="0"/>
              <w:rPr>
                <w:rFonts w:ascii="TimesNewRomanPSMT" w:hAnsi="TimesNewRomanPSMT" w:cs="TimesNewRomanPSMT"/>
              </w:rPr>
            </w:pPr>
            <w:r>
              <w:rPr>
                <w:rFonts w:ascii="TimesNewRomanPSMT" w:hAnsi="TimesNewRomanPSMT" w:cs="TimesNewRomanPSMT"/>
              </w:rPr>
              <w:t xml:space="preserve">En skyfallsränna föreslås anläggas i Jakobsdalsvägen för att hantera de vattenmängder som kan förväntas vid skyfall. Denna ränna ligger i planlagd gatumark vilket innebär att trafikkontoret ska förvalta denna. Rännan behöver kunna </w:t>
            </w:r>
            <w:proofErr w:type="spellStart"/>
            <w:r>
              <w:rPr>
                <w:rFonts w:ascii="TimesNewRomanPSMT" w:hAnsi="TimesNewRomanPSMT" w:cs="TimesNewRomanPSMT"/>
              </w:rPr>
              <w:t>driftas</w:t>
            </w:r>
            <w:proofErr w:type="spellEnd"/>
            <w:r>
              <w:rPr>
                <w:rFonts w:ascii="TimesNewRomanPSMT" w:hAnsi="TimesNewRomanPSMT" w:cs="TimesNewRomanPSMT"/>
              </w:rPr>
              <w:t xml:space="preserve"> och underhållas på ett rationellt sätt, och utformning och funktion av denna ska samrådas med trafikkontoret. Rännan riskerar att bli kostsam och svår för trafikkontoret att hålla i tilltänkt funktion och detta behöver därmed</w:t>
            </w:r>
            <w:r w:rsidR="00FB563A">
              <w:rPr>
                <w:rFonts w:ascii="TimesNewRomanPSMT" w:hAnsi="TimesNewRomanPSMT" w:cs="TimesNewRomanPSMT"/>
              </w:rPr>
              <w:t xml:space="preserve"> </w:t>
            </w:r>
            <w:r>
              <w:rPr>
                <w:rFonts w:ascii="TimesNewRomanPSMT" w:hAnsi="TimesNewRomanPSMT" w:cs="TimesNewRomanPSMT"/>
              </w:rPr>
              <w:t>förankras i fortsatt process.</w:t>
            </w:r>
          </w:p>
          <w:p w14:paraId="04B0A611" w14:textId="3FB8710F" w:rsidR="00485205" w:rsidRDefault="00485205" w:rsidP="003763AF">
            <w:pPr>
              <w:rPr>
                <w:rFonts w:ascii="Arial" w:hAnsi="Arial" w:cs="Arial"/>
                <w:szCs w:val="22"/>
              </w:rPr>
            </w:pPr>
          </w:p>
          <w:p w14:paraId="2586A6C8" w14:textId="77777777" w:rsidR="003763AF" w:rsidRDefault="003763AF" w:rsidP="003763AF">
            <w:pPr>
              <w:autoSpaceDE w:val="0"/>
              <w:autoSpaceDN w:val="0"/>
              <w:adjustRightInd w:val="0"/>
              <w:rPr>
                <w:rFonts w:ascii="TimesNewRomanPS-BoldMT" w:hAnsi="TimesNewRomanPS-BoldMT" w:cs="TimesNewRomanPS-BoldMT"/>
                <w:b/>
                <w:bCs/>
              </w:rPr>
            </w:pPr>
            <w:r>
              <w:rPr>
                <w:rFonts w:ascii="TimesNewRomanPS-BoldMT" w:hAnsi="TimesNewRomanPS-BoldMT" w:cs="TimesNewRomanPS-BoldMT"/>
                <w:b/>
                <w:bCs/>
              </w:rPr>
              <w:t>Parkering för cykel och bil och mobilitet</w:t>
            </w:r>
          </w:p>
          <w:p w14:paraId="7E2320E5" w14:textId="24BF1B98" w:rsidR="003763AF" w:rsidRDefault="003763AF" w:rsidP="003763AF">
            <w:pPr>
              <w:autoSpaceDE w:val="0"/>
              <w:autoSpaceDN w:val="0"/>
              <w:adjustRightInd w:val="0"/>
              <w:rPr>
                <w:rFonts w:ascii="TimesNewRomanPSMT" w:hAnsi="TimesNewRomanPSMT" w:cs="TimesNewRomanPSMT"/>
              </w:rPr>
            </w:pPr>
            <w:r>
              <w:rPr>
                <w:rFonts w:ascii="TimesNewRomanPSMT" w:hAnsi="TimesNewRomanPSMT" w:cs="TimesNewRomanPSMT"/>
              </w:rPr>
              <w:t xml:space="preserve">Detaljplanen föreslår att ett ambitiöst mobilitetspaket används i området, tillsammans med ett parkeringstal på 0,2 platser per lägenhet, vilket är ett lägre parkeringstal än stadens riktlinjer tillåter generellt. Mobilitetspaketet syftar till att möjliggöra ett hållbart resande med andra färdmedel än privatägd bil, så som en väl utvecklad </w:t>
            </w:r>
            <w:proofErr w:type="spellStart"/>
            <w:r>
              <w:rPr>
                <w:rFonts w:ascii="TimesNewRomanPSMT" w:hAnsi="TimesNewRomanPSMT" w:cs="TimesNewRomanPSMT"/>
              </w:rPr>
              <w:t>bilpool</w:t>
            </w:r>
            <w:proofErr w:type="spellEnd"/>
            <w:r>
              <w:rPr>
                <w:rFonts w:ascii="TimesNewRomanPSMT" w:hAnsi="TimesNewRomanPSMT" w:cs="TimesNewRomanPSMT"/>
              </w:rPr>
              <w:t xml:space="preserve"> och cykelpool. Området ligger också i direkt närhet till Örnsbergs tunnelbanestation. Trafikkontoret ser att det är positivt att tidigt i planprocessen planera för mobilitetsåtgärder och avsätta utrymme för att</w:t>
            </w:r>
          </w:p>
          <w:p w14:paraId="441ABE10" w14:textId="193BB97A" w:rsidR="003763AF" w:rsidRPr="00FB563A" w:rsidRDefault="003763AF" w:rsidP="003763AF">
            <w:pPr>
              <w:autoSpaceDE w:val="0"/>
              <w:autoSpaceDN w:val="0"/>
              <w:adjustRightInd w:val="0"/>
              <w:rPr>
                <w:rFonts w:ascii="TimesNewRomanPSMT" w:hAnsi="TimesNewRomanPSMT" w:cs="TimesNewRomanPSMT"/>
                <w:color w:val="FF0000"/>
              </w:rPr>
            </w:pPr>
            <w:r>
              <w:rPr>
                <w:rFonts w:ascii="TimesNewRomanPSMT" w:hAnsi="TimesNewRomanPSMT" w:cs="TimesNewRomanPSMT"/>
              </w:rPr>
              <w:t xml:space="preserve">möjliggöra detta. Det är positivt med hög ambition vad gäller mobilitetsåtgärder, men det framgår inte i planhandlingarna var dessa mobilitetsåtgärder är tänkta att finnas och hur de kan införlivas i bebyggelsen på ett sådant sätt att alla boende i området får tillgång till dessa funktioner. </w:t>
            </w:r>
            <w:r w:rsidRPr="00FB563A">
              <w:rPr>
                <w:rFonts w:ascii="TimesNewRomanPSMT" w:hAnsi="TimesNewRomanPSMT" w:cs="TimesNewRomanPSMT"/>
                <w:color w:val="FF0000"/>
              </w:rPr>
              <w:t>Detaljplanen behöver redovisa var</w:t>
            </w:r>
          </w:p>
          <w:p w14:paraId="44999E0F" w14:textId="42BCB049" w:rsidR="003763AF" w:rsidRDefault="003763AF" w:rsidP="003763AF">
            <w:pPr>
              <w:autoSpaceDE w:val="0"/>
              <w:autoSpaceDN w:val="0"/>
              <w:adjustRightInd w:val="0"/>
              <w:rPr>
                <w:rFonts w:ascii="TimesNewRomanPSMT" w:hAnsi="TimesNewRomanPSMT" w:cs="TimesNewRomanPSMT"/>
              </w:rPr>
            </w:pPr>
            <w:r w:rsidRPr="00FB563A">
              <w:rPr>
                <w:rFonts w:ascii="TimesNewRomanPSMT" w:hAnsi="TimesNewRomanPSMT" w:cs="TimesNewRomanPSMT"/>
                <w:color w:val="FF0000"/>
              </w:rPr>
              <w:t>dessa funktioner ska placeras i strukturen för att det ska vara ett koncept som kan användas inom planen, och om det ska ske fastighetsvis eller so</w:t>
            </w:r>
            <w:r w:rsidRPr="00395557">
              <w:rPr>
                <w:rFonts w:ascii="TimesNewRomanPSMT" w:hAnsi="TimesNewRomanPSMT" w:cs="TimesNewRomanPSMT"/>
                <w:color w:val="FF0000"/>
              </w:rPr>
              <w:t xml:space="preserve">m en samlad </w:t>
            </w:r>
            <w:proofErr w:type="spellStart"/>
            <w:r w:rsidRPr="00395557">
              <w:rPr>
                <w:rFonts w:ascii="TimesNewRomanPSMT" w:hAnsi="TimesNewRomanPSMT" w:cs="TimesNewRomanPSMT"/>
                <w:color w:val="FF0000"/>
              </w:rPr>
              <w:t>hub</w:t>
            </w:r>
            <w:proofErr w:type="spellEnd"/>
            <w:r w:rsidRPr="00395557">
              <w:rPr>
                <w:rFonts w:ascii="TimesNewRomanPSMT" w:hAnsi="TimesNewRomanPSMT" w:cs="TimesNewRomanPSMT"/>
                <w:color w:val="FF0000"/>
              </w:rPr>
              <w:t xml:space="preserve"> av mobilitetstjänster. I annat fall är ett lägesbaserat p-tal, som anges i planbeskrivningen, ett rimligt parkeringstal för bil att utgå ifrån</w:t>
            </w:r>
            <w:r>
              <w:rPr>
                <w:rFonts w:ascii="TimesNewRomanPSMT" w:hAnsi="TimesNewRomanPSMT" w:cs="TimesNewRomanPSMT"/>
              </w:rPr>
              <w:t>. Även parkeringstalet för cykel på 3,5 platser per 100 kvm ljus BTA ligger inom ramen för antalet cykelparkeringar som ska anläggas enligt stadens riktlinjer. Samtidigt vill trafikkontoret lyfta att om ambitionen är att en större andel cykelresor ska ske i Örnsberg än för övriga delar av staden (enligt mobilitetsprogrammet) är denna</w:t>
            </w:r>
          </w:p>
          <w:p w14:paraId="3E7FE3A2" w14:textId="770E84B9" w:rsidR="003763AF" w:rsidRDefault="003763AF" w:rsidP="003763AF">
            <w:pPr>
              <w:autoSpaceDE w:val="0"/>
              <w:autoSpaceDN w:val="0"/>
              <w:adjustRightInd w:val="0"/>
              <w:rPr>
                <w:rFonts w:ascii="TimesNewRomanPSMT" w:hAnsi="TimesNewRomanPSMT" w:cs="TimesNewRomanPSMT"/>
              </w:rPr>
            </w:pPr>
            <w:r>
              <w:rPr>
                <w:rFonts w:ascii="TimesNewRomanPSMT" w:hAnsi="TimesNewRomanPSMT" w:cs="TimesNewRomanPSMT"/>
              </w:rPr>
              <w:lastRenderedPageBreak/>
              <w:t xml:space="preserve">siffra i underkant. Mobilitetsambitionerna innebär även att platser för lådcyklar och </w:t>
            </w:r>
            <w:proofErr w:type="spellStart"/>
            <w:r>
              <w:rPr>
                <w:rFonts w:ascii="TimesNewRomanPSMT" w:hAnsi="TimesNewRomanPSMT" w:cs="TimesNewRomanPSMT"/>
              </w:rPr>
              <w:t>cykelvagnar</w:t>
            </w:r>
            <w:proofErr w:type="spellEnd"/>
            <w:r>
              <w:rPr>
                <w:rFonts w:ascii="TimesNewRomanPSMT" w:hAnsi="TimesNewRomanPSMT" w:cs="TimesNewRomanPSMT"/>
              </w:rPr>
              <w:t xml:space="preserve"> behöver finnas. Trafikkontoret vill även skicka med att även strategiska platser för cykelparkering på allmän plats behöver identifieras i fortsatt</w:t>
            </w:r>
            <w:r w:rsidR="00FB563A">
              <w:rPr>
                <w:rFonts w:ascii="TimesNewRomanPSMT" w:hAnsi="TimesNewRomanPSMT" w:cs="TimesNewRomanPSMT"/>
              </w:rPr>
              <w:t xml:space="preserve"> </w:t>
            </w:r>
            <w:r>
              <w:rPr>
                <w:rFonts w:ascii="TimesNewRomanPSMT" w:hAnsi="TimesNewRomanPSMT" w:cs="TimesNewRomanPSMT"/>
              </w:rPr>
              <w:t xml:space="preserve">process. </w:t>
            </w:r>
          </w:p>
          <w:p w14:paraId="6D9F2256" w14:textId="77777777" w:rsidR="003763AF" w:rsidRDefault="003763AF" w:rsidP="003763AF">
            <w:pPr>
              <w:autoSpaceDE w:val="0"/>
              <w:autoSpaceDN w:val="0"/>
              <w:adjustRightInd w:val="0"/>
              <w:rPr>
                <w:rFonts w:ascii="TimesNewRomanPSMT" w:hAnsi="TimesNewRomanPSMT" w:cs="TimesNewRomanPSMT"/>
              </w:rPr>
            </w:pPr>
          </w:p>
          <w:p w14:paraId="7807333F" w14:textId="32168AB6" w:rsidR="003763AF" w:rsidRPr="00FB563A" w:rsidRDefault="003763AF" w:rsidP="003763AF">
            <w:pPr>
              <w:autoSpaceDE w:val="0"/>
              <w:autoSpaceDN w:val="0"/>
              <w:adjustRightInd w:val="0"/>
              <w:rPr>
                <w:rFonts w:ascii="TimesNewRomanPSMT" w:hAnsi="TimesNewRomanPSMT" w:cs="TimesNewRomanPSMT"/>
                <w:color w:val="FF0000"/>
              </w:rPr>
            </w:pPr>
            <w:r w:rsidRPr="00FB563A">
              <w:rPr>
                <w:rFonts w:ascii="TimesNewRomanPSMT" w:hAnsi="TimesNewRomanPSMT" w:cs="TimesNewRomanPSMT"/>
                <w:color w:val="FF0000"/>
              </w:rPr>
              <w:t>Det framgår inte hur stor mängd parkering som föreslås för verksamheter och planen behöver förtydligas med denna information.</w:t>
            </w:r>
          </w:p>
          <w:p w14:paraId="652B32A8" w14:textId="77777777" w:rsidR="003763AF" w:rsidRDefault="003763AF" w:rsidP="003763AF">
            <w:pPr>
              <w:autoSpaceDE w:val="0"/>
              <w:autoSpaceDN w:val="0"/>
              <w:adjustRightInd w:val="0"/>
              <w:rPr>
                <w:rFonts w:ascii="TimesNewRomanPSMT" w:hAnsi="TimesNewRomanPSMT" w:cs="TimesNewRomanPSMT"/>
              </w:rPr>
            </w:pPr>
          </w:p>
          <w:p w14:paraId="4745FDEF" w14:textId="77777777" w:rsidR="003763AF" w:rsidRDefault="003763AF" w:rsidP="003763AF">
            <w:pPr>
              <w:autoSpaceDE w:val="0"/>
              <w:autoSpaceDN w:val="0"/>
              <w:adjustRightInd w:val="0"/>
              <w:rPr>
                <w:rFonts w:ascii="TimesNewRomanPS-BoldMT" w:hAnsi="TimesNewRomanPS-BoldMT" w:cs="TimesNewRomanPS-BoldMT"/>
                <w:b/>
                <w:bCs/>
              </w:rPr>
            </w:pPr>
            <w:r>
              <w:rPr>
                <w:rFonts w:ascii="TimesNewRomanPS-BoldMT" w:hAnsi="TimesNewRomanPS-BoldMT" w:cs="TimesNewRomanPS-BoldMT"/>
                <w:b/>
                <w:bCs/>
              </w:rPr>
              <w:t>Förgårdsmark</w:t>
            </w:r>
          </w:p>
          <w:p w14:paraId="2351DB88" w14:textId="340E8185" w:rsidR="003763AF" w:rsidRDefault="003763AF" w:rsidP="003763AF">
            <w:pPr>
              <w:autoSpaceDE w:val="0"/>
              <w:autoSpaceDN w:val="0"/>
              <w:adjustRightInd w:val="0"/>
              <w:rPr>
                <w:rFonts w:ascii="TimesNewRomanPSMT" w:hAnsi="TimesNewRomanPSMT" w:cs="TimesNewRomanPSMT"/>
              </w:rPr>
            </w:pPr>
            <w:r w:rsidRPr="00FB563A">
              <w:rPr>
                <w:rFonts w:ascii="TimesNewRomanPSMT" w:hAnsi="TimesNewRomanPSMT" w:cs="TimesNewRomanPSMT"/>
                <w:color w:val="FF0000"/>
              </w:rPr>
              <w:t>Det föreslås förgårdsmark inom stora delar av planen. Trafikkontoret vill skicka med att dessa ytor måste regleras så att de inte möjliggör bilparkering, med exempelvis utfartsförbud.</w:t>
            </w:r>
            <w:r>
              <w:rPr>
                <w:rFonts w:ascii="TimesNewRomanPSMT" w:hAnsi="TimesNewRomanPSMT" w:cs="TimesNewRomanPSMT"/>
              </w:rPr>
              <w:t xml:space="preserve"> Denna typ av gestaltningslösning ställer också stora krav på kommande fastighetsägare, så en tydlig utformning redan i tidigt skede är önskvärt. Det är också viktigt med tydliga visuella gränser mellan förgårdsmark och allmän plats för att underlätta i driftskedet.</w:t>
            </w:r>
          </w:p>
          <w:p w14:paraId="11133C31" w14:textId="77777777" w:rsidR="003763AF" w:rsidRDefault="003763AF" w:rsidP="003763AF">
            <w:pPr>
              <w:autoSpaceDE w:val="0"/>
              <w:autoSpaceDN w:val="0"/>
              <w:adjustRightInd w:val="0"/>
              <w:rPr>
                <w:rFonts w:ascii="TimesNewRomanPSMT" w:hAnsi="TimesNewRomanPSMT" w:cs="TimesNewRomanPSMT"/>
              </w:rPr>
            </w:pPr>
          </w:p>
          <w:p w14:paraId="165FABE7" w14:textId="77777777" w:rsidR="003763AF" w:rsidRDefault="003763AF" w:rsidP="003763AF">
            <w:pPr>
              <w:autoSpaceDE w:val="0"/>
              <w:autoSpaceDN w:val="0"/>
              <w:adjustRightInd w:val="0"/>
              <w:rPr>
                <w:rFonts w:ascii="TimesNewRomanPS-BoldMT" w:hAnsi="TimesNewRomanPS-BoldMT" w:cs="TimesNewRomanPS-BoldMT"/>
                <w:b/>
                <w:bCs/>
              </w:rPr>
            </w:pPr>
            <w:r>
              <w:rPr>
                <w:rFonts w:ascii="TimesNewRomanPS-BoldMT" w:hAnsi="TimesNewRomanPS-BoldMT" w:cs="TimesNewRomanPS-BoldMT"/>
                <w:b/>
                <w:bCs/>
              </w:rPr>
              <w:t>Park och grönstruktur</w:t>
            </w:r>
          </w:p>
          <w:p w14:paraId="21D6350D" w14:textId="4FB2735A" w:rsidR="003763AF" w:rsidRPr="00077E95" w:rsidRDefault="003763AF" w:rsidP="003763AF">
            <w:pPr>
              <w:autoSpaceDE w:val="0"/>
              <w:autoSpaceDN w:val="0"/>
              <w:adjustRightInd w:val="0"/>
              <w:rPr>
                <w:rFonts w:ascii="Arial" w:hAnsi="Arial" w:cs="Arial"/>
                <w:szCs w:val="22"/>
              </w:rPr>
            </w:pPr>
            <w:r>
              <w:rPr>
                <w:rFonts w:ascii="TimesNewRomanPSMT" w:hAnsi="TimesNewRomanPSMT" w:cs="TimesNewRomanPSMT"/>
              </w:rPr>
              <w:t xml:space="preserve">Trafikkontoret ser positivt på att det har skett ett antal anpassningar av grönstrukturen sedan samrådsförslaget. Bland annat har delar av den befintliga bergsknalle bevarats och ändrats till </w:t>
            </w:r>
            <w:proofErr w:type="spellStart"/>
            <w:r>
              <w:rPr>
                <w:rFonts w:ascii="TimesNewRomanPSMT" w:hAnsi="TimesNewRomanPSMT" w:cs="TimesNewRomanPSMT"/>
              </w:rPr>
              <w:t>förskolegård</w:t>
            </w:r>
            <w:proofErr w:type="spellEnd"/>
            <w:r>
              <w:rPr>
                <w:rFonts w:ascii="TimesNewRomanPSMT" w:hAnsi="TimesNewRomanPSMT" w:cs="TimesNewRomanPSMT"/>
              </w:rPr>
              <w:t xml:space="preserve"> och ett högt hus med mindre fotavtryck tagit plats istället för större sammanhängande kvarter utan bevarad grönska, vilket trafikkontoret ser är till nytta för området i stort.</w:t>
            </w:r>
          </w:p>
          <w:p w14:paraId="07DF8D35" w14:textId="77777777" w:rsidR="00E34333" w:rsidRPr="00077E95" w:rsidRDefault="00E34333" w:rsidP="00E34333">
            <w:pPr>
              <w:rPr>
                <w:rFonts w:ascii="Arial" w:hAnsi="Arial" w:cs="Arial"/>
                <w:szCs w:val="22"/>
              </w:rPr>
            </w:pPr>
          </w:p>
        </w:tc>
      </w:tr>
      <w:tr w:rsidR="00077E95" w:rsidRPr="00077E95" w14:paraId="3992E069" w14:textId="77777777" w:rsidTr="000849DF">
        <w:tc>
          <w:tcPr>
            <w:tcW w:w="2761" w:type="dxa"/>
          </w:tcPr>
          <w:p w14:paraId="6CE194A6" w14:textId="77777777" w:rsidR="00BB4171" w:rsidRPr="00077E95" w:rsidRDefault="00BB4171" w:rsidP="00610CC7">
            <w:pPr>
              <w:rPr>
                <w:rFonts w:ascii="Arial" w:hAnsi="Arial" w:cs="Arial"/>
              </w:rPr>
            </w:pPr>
            <w:r w:rsidRPr="00077E95">
              <w:rPr>
                <w:rFonts w:ascii="Arial" w:hAnsi="Arial" w:cs="Arial"/>
              </w:rPr>
              <w:lastRenderedPageBreak/>
              <w:t>Kulturförvaltningen</w:t>
            </w:r>
          </w:p>
          <w:p w14:paraId="251096A6" w14:textId="77777777" w:rsidR="00817A9C" w:rsidRPr="00077E95" w:rsidRDefault="00817A9C" w:rsidP="00610CC7">
            <w:pPr>
              <w:rPr>
                <w:rFonts w:ascii="Arial" w:hAnsi="Arial" w:cs="Arial"/>
              </w:rPr>
            </w:pPr>
            <w:r w:rsidRPr="00077E95">
              <w:rPr>
                <w:rFonts w:ascii="Arial" w:hAnsi="Arial" w:cs="Arial"/>
              </w:rPr>
              <w:t>Stadsmuseet</w:t>
            </w:r>
          </w:p>
          <w:p w14:paraId="087018FA" w14:textId="77777777" w:rsidR="000D142C" w:rsidRPr="009E26DC" w:rsidRDefault="002A5357" w:rsidP="00817A9C">
            <w:r w:rsidRPr="00077E95">
              <w:rPr>
                <w:rFonts w:ascii="Arial" w:hAnsi="Arial" w:cs="Arial"/>
              </w:rPr>
              <w:t xml:space="preserve">Kort </w:t>
            </w:r>
            <w:r w:rsidR="00D60858">
              <w:rPr>
                <w:rFonts w:ascii="Arial" w:hAnsi="Arial" w:cs="Arial"/>
              </w:rPr>
              <w:t>xx</w:t>
            </w:r>
          </w:p>
        </w:tc>
        <w:tc>
          <w:tcPr>
            <w:tcW w:w="6726" w:type="dxa"/>
          </w:tcPr>
          <w:p w14:paraId="4F7AEAEA" w14:textId="77777777" w:rsidR="005E1A39" w:rsidRPr="00077E95" w:rsidRDefault="005E1A39" w:rsidP="005E1A39">
            <w:pPr>
              <w:rPr>
                <w:rFonts w:ascii="Arial" w:hAnsi="Arial" w:cs="Arial"/>
                <w:szCs w:val="22"/>
              </w:rPr>
            </w:pPr>
          </w:p>
        </w:tc>
      </w:tr>
      <w:tr w:rsidR="00913FAF" w14:paraId="3284F33F" w14:textId="77777777" w:rsidTr="000849DF">
        <w:tc>
          <w:tcPr>
            <w:tcW w:w="2761" w:type="dxa"/>
          </w:tcPr>
          <w:p w14:paraId="52B7E7F9" w14:textId="77777777" w:rsidR="00B94710" w:rsidRPr="00077E95" w:rsidRDefault="00B94710" w:rsidP="00B94710">
            <w:pPr>
              <w:rPr>
                <w:rFonts w:ascii="Arial" w:hAnsi="Arial" w:cs="Arial"/>
              </w:rPr>
            </w:pPr>
            <w:r w:rsidRPr="00077E95">
              <w:rPr>
                <w:rFonts w:ascii="Arial" w:hAnsi="Arial" w:cs="Arial"/>
              </w:rPr>
              <w:t>Rådet till skydd för Stockholms</w:t>
            </w:r>
          </w:p>
          <w:p w14:paraId="744B0E66" w14:textId="77777777" w:rsidR="00B94710" w:rsidRPr="00077E95" w:rsidRDefault="00B94710" w:rsidP="00B94710">
            <w:pPr>
              <w:rPr>
                <w:rFonts w:ascii="Arial" w:hAnsi="Arial" w:cs="Arial"/>
              </w:rPr>
            </w:pPr>
            <w:r w:rsidRPr="00077E95">
              <w:rPr>
                <w:rFonts w:ascii="Arial" w:hAnsi="Arial" w:cs="Arial"/>
              </w:rPr>
              <w:t>Skönhet</w:t>
            </w:r>
          </w:p>
          <w:p w14:paraId="7E74622D" w14:textId="60D81C5E" w:rsidR="00B94710" w:rsidRPr="00077E95" w:rsidRDefault="00B94710" w:rsidP="005B0A02">
            <w:pPr>
              <w:rPr>
                <w:rFonts w:ascii="Arial" w:hAnsi="Arial" w:cs="Arial"/>
              </w:rPr>
            </w:pPr>
            <w:r w:rsidRPr="00077E95">
              <w:rPr>
                <w:rFonts w:ascii="Arial" w:hAnsi="Arial" w:cs="Arial"/>
              </w:rPr>
              <w:t xml:space="preserve">Kort </w:t>
            </w:r>
            <w:r w:rsidR="006966CB">
              <w:rPr>
                <w:rFonts w:ascii="Arial" w:hAnsi="Arial" w:cs="Arial"/>
              </w:rPr>
              <w:t>340</w:t>
            </w:r>
          </w:p>
        </w:tc>
        <w:tc>
          <w:tcPr>
            <w:tcW w:w="6726" w:type="dxa"/>
          </w:tcPr>
          <w:p w14:paraId="3F10F600" w14:textId="77777777" w:rsidR="006966CB" w:rsidRPr="006966CB" w:rsidRDefault="006966CB" w:rsidP="006966CB">
            <w:pPr>
              <w:autoSpaceDE w:val="0"/>
              <w:autoSpaceDN w:val="0"/>
              <w:adjustRightInd w:val="0"/>
              <w:rPr>
                <w:rFonts w:asciiTheme="minorHAnsi" w:hAnsiTheme="minorHAnsi" w:cstheme="minorHAnsi"/>
                <w:b/>
                <w:bCs/>
              </w:rPr>
            </w:pPr>
            <w:r w:rsidRPr="006966CB">
              <w:rPr>
                <w:rFonts w:asciiTheme="minorHAnsi" w:hAnsiTheme="minorHAnsi" w:cstheme="minorHAnsi"/>
                <w:b/>
                <w:bCs/>
              </w:rPr>
              <w:t>Beslut</w:t>
            </w:r>
          </w:p>
          <w:p w14:paraId="08BA26AF" w14:textId="77777777" w:rsidR="006966CB" w:rsidRPr="006966CB" w:rsidRDefault="006966CB" w:rsidP="006966CB">
            <w:pPr>
              <w:autoSpaceDE w:val="0"/>
              <w:autoSpaceDN w:val="0"/>
              <w:adjustRightInd w:val="0"/>
              <w:rPr>
                <w:rFonts w:asciiTheme="minorHAnsi" w:hAnsiTheme="minorHAnsi" w:cstheme="minorHAnsi"/>
              </w:rPr>
            </w:pPr>
            <w:r w:rsidRPr="006966CB">
              <w:rPr>
                <w:rFonts w:asciiTheme="minorHAnsi" w:hAnsiTheme="minorHAnsi" w:cstheme="minorHAnsi"/>
              </w:rPr>
              <w:t>Skönhetsrådet tillstyrker förslag till detaljplan med erinran om</w:t>
            </w:r>
          </w:p>
          <w:p w14:paraId="686AC264" w14:textId="77777777" w:rsidR="006966CB" w:rsidRPr="006966CB" w:rsidRDefault="006966CB" w:rsidP="006966CB">
            <w:pPr>
              <w:autoSpaceDE w:val="0"/>
              <w:autoSpaceDN w:val="0"/>
              <w:adjustRightInd w:val="0"/>
              <w:rPr>
                <w:rFonts w:asciiTheme="minorHAnsi" w:hAnsiTheme="minorHAnsi" w:cstheme="minorHAnsi"/>
              </w:rPr>
            </w:pPr>
            <w:r w:rsidRPr="006966CB">
              <w:rPr>
                <w:rFonts w:asciiTheme="minorHAnsi" w:hAnsiTheme="minorHAnsi" w:cstheme="minorHAnsi"/>
              </w:rPr>
              <w:t xml:space="preserve">återhållsamhet gällande påbyggnader och en sänkning av </w:t>
            </w:r>
            <w:proofErr w:type="spellStart"/>
            <w:r w:rsidRPr="006966CB">
              <w:rPr>
                <w:rFonts w:asciiTheme="minorHAnsi" w:hAnsiTheme="minorHAnsi" w:cstheme="minorHAnsi"/>
              </w:rPr>
              <w:t>högdelen</w:t>
            </w:r>
            <w:proofErr w:type="spellEnd"/>
          </w:p>
          <w:p w14:paraId="62B066B8" w14:textId="77777777" w:rsidR="006966CB" w:rsidRPr="006966CB" w:rsidRDefault="006966CB" w:rsidP="006966CB">
            <w:pPr>
              <w:autoSpaceDE w:val="0"/>
              <w:autoSpaceDN w:val="0"/>
              <w:adjustRightInd w:val="0"/>
              <w:rPr>
                <w:rFonts w:asciiTheme="minorHAnsi" w:hAnsiTheme="minorHAnsi" w:cstheme="minorHAnsi"/>
              </w:rPr>
            </w:pPr>
            <w:r w:rsidRPr="006966CB">
              <w:rPr>
                <w:rFonts w:asciiTheme="minorHAnsi" w:hAnsiTheme="minorHAnsi" w:cstheme="minorHAnsi"/>
              </w:rPr>
              <w:t>inne i området. Skönhetsrådet avstyrker förslaget till detaljplan</w:t>
            </w:r>
          </w:p>
          <w:p w14:paraId="24618C5E" w14:textId="77777777" w:rsidR="006966CB" w:rsidRPr="006966CB" w:rsidRDefault="006966CB" w:rsidP="006966CB">
            <w:pPr>
              <w:autoSpaceDE w:val="0"/>
              <w:autoSpaceDN w:val="0"/>
              <w:adjustRightInd w:val="0"/>
              <w:rPr>
                <w:rFonts w:asciiTheme="minorHAnsi" w:hAnsiTheme="minorHAnsi" w:cstheme="minorHAnsi"/>
              </w:rPr>
            </w:pPr>
            <w:r w:rsidRPr="006966CB">
              <w:rPr>
                <w:rFonts w:asciiTheme="minorHAnsi" w:hAnsiTheme="minorHAnsi" w:cstheme="minorHAnsi"/>
              </w:rPr>
              <w:t>avseende höghuset invid Örnsbergs centrum till förmån för en mer</w:t>
            </w:r>
          </w:p>
          <w:p w14:paraId="4D52BEBA" w14:textId="77777777" w:rsidR="006966CB" w:rsidRPr="006966CB" w:rsidRDefault="006966CB" w:rsidP="006966CB">
            <w:pPr>
              <w:autoSpaceDE w:val="0"/>
              <w:autoSpaceDN w:val="0"/>
              <w:adjustRightInd w:val="0"/>
              <w:rPr>
                <w:rFonts w:asciiTheme="minorHAnsi" w:hAnsiTheme="minorHAnsi" w:cstheme="minorHAnsi"/>
              </w:rPr>
            </w:pPr>
            <w:r w:rsidRPr="006966CB">
              <w:rPr>
                <w:rFonts w:asciiTheme="minorHAnsi" w:hAnsiTheme="minorHAnsi" w:cstheme="minorHAnsi"/>
              </w:rPr>
              <w:t>enhetlig höjd på bebyggelsen i planområdet.</w:t>
            </w:r>
          </w:p>
          <w:p w14:paraId="78F45AD9" w14:textId="77777777" w:rsidR="006966CB" w:rsidRPr="006966CB" w:rsidRDefault="006966CB" w:rsidP="006966CB">
            <w:pPr>
              <w:autoSpaceDE w:val="0"/>
              <w:autoSpaceDN w:val="0"/>
              <w:adjustRightInd w:val="0"/>
              <w:rPr>
                <w:rFonts w:asciiTheme="minorHAnsi" w:hAnsiTheme="minorHAnsi" w:cstheme="minorHAnsi"/>
                <w:b/>
                <w:bCs/>
              </w:rPr>
            </w:pPr>
          </w:p>
          <w:p w14:paraId="7A6BB178" w14:textId="727E78FC" w:rsidR="006966CB" w:rsidRPr="006966CB" w:rsidRDefault="006966CB" w:rsidP="006966CB">
            <w:pPr>
              <w:autoSpaceDE w:val="0"/>
              <w:autoSpaceDN w:val="0"/>
              <w:adjustRightInd w:val="0"/>
              <w:rPr>
                <w:rFonts w:asciiTheme="minorHAnsi" w:hAnsiTheme="minorHAnsi" w:cstheme="minorHAnsi"/>
                <w:b/>
                <w:bCs/>
              </w:rPr>
            </w:pPr>
            <w:r w:rsidRPr="006966CB">
              <w:rPr>
                <w:rFonts w:asciiTheme="minorHAnsi" w:hAnsiTheme="minorHAnsi" w:cstheme="minorHAnsi"/>
                <w:b/>
                <w:bCs/>
              </w:rPr>
              <w:t>Ärendet</w:t>
            </w:r>
          </w:p>
          <w:p w14:paraId="108448E0" w14:textId="77777777" w:rsidR="006966CB" w:rsidRPr="006966CB" w:rsidRDefault="006966CB" w:rsidP="006966CB">
            <w:pPr>
              <w:autoSpaceDE w:val="0"/>
              <w:autoSpaceDN w:val="0"/>
              <w:adjustRightInd w:val="0"/>
              <w:rPr>
                <w:rFonts w:asciiTheme="minorHAnsi" w:hAnsiTheme="minorHAnsi" w:cstheme="minorHAnsi"/>
              </w:rPr>
            </w:pPr>
            <w:r w:rsidRPr="006966CB">
              <w:rPr>
                <w:rFonts w:asciiTheme="minorHAnsi" w:hAnsiTheme="minorHAnsi" w:cstheme="minorHAnsi"/>
              </w:rPr>
              <w:t>Skönhetsrådet har tagit del av Örnsbergs industriområde,</w:t>
            </w:r>
          </w:p>
          <w:p w14:paraId="3DEC6BA7" w14:textId="77777777" w:rsidR="006966CB" w:rsidRPr="006966CB" w:rsidRDefault="006966CB" w:rsidP="006966CB">
            <w:pPr>
              <w:autoSpaceDE w:val="0"/>
              <w:autoSpaceDN w:val="0"/>
              <w:adjustRightInd w:val="0"/>
              <w:rPr>
                <w:rFonts w:asciiTheme="minorHAnsi" w:hAnsiTheme="minorHAnsi" w:cstheme="minorHAnsi"/>
              </w:rPr>
            </w:pPr>
            <w:r w:rsidRPr="006966CB">
              <w:rPr>
                <w:rFonts w:asciiTheme="minorHAnsi" w:hAnsiTheme="minorHAnsi" w:cstheme="minorHAnsi"/>
              </w:rPr>
              <w:t xml:space="preserve">planärende på granskning för kv. Pincetten m.fl., </w:t>
            </w:r>
            <w:proofErr w:type="gramStart"/>
            <w:r w:rsidRPr="006966CB">
              <w:rPr>
                <w:rFonts w:asciiTheme="minorHAnsi" w:hAnsiTheme="minorHAnsi" w:cstheme="minorHAnsi"/>
              </w:rPr>
              <w:t>2019-05964</w:t>
            </w:r>
            <w:proofErr w:type="gramEnd"/>
            <w:r w:rsidRPr="006966CB">
              <w:rPr>
                <w:rFonts w:asciiTheme="minorHAnsi" w:hAnsiTheme="minorHAnsi" w:cstheme="minorHAnsi"/>
              </w:rPr>
              <w:t>.</w:t>
            </w:r>
          </w:p>
          <w:p w14:paraId="31EABAF0" w14:textId="77777777" w:rsidR="006966CB" w:rsidRPr="006966CB" w:rsidRDefault="006966CB" w:rsidP="006966CB">
            <w:pPr>
              <w:autoSpaceDE w:val="0"/>
              <w:autoSpaceDN w:val="0"/>
              <w:adjustRightInd w:val="0"/>
              <w:rPr>
                <w:rFonts w:asciiTheme="minorHAnsi" w:hAnsiTheme="minorHAnsi" w:cstheme="minorHAnsi"/>
              </w:rPr>
            </w:pPr>
            <w:r w:rsidRPr="006966CB">
              <w:rPr>
                <w:rFonts w:asciiTheme="minorHAnsi" w:hAnsiTheme="minorHAnsi" w:cstheme="minorHAnsi"/>
              </w:rPr>
              <w:t>Rådet noterar att planförslaget sedan samrådsskedet genomgått</w:t>
            </w:r>
          </w:p>
          <w:p w14:paraId="151257CA" w14:textId="77777777" w:rsidR="006966CB" w:rsidRPr="006966CB" w:rsidRDefault="006966CB" w:rsidP="006966CB">
            <w:pPr>
              <w:autoSpaceDE w:val="0"/>
              <w:autoSpaceDN w:val="0"/>
              <w:adjustRightInd w:val="0"/>
              <w:rPr>
                <w:rFonts w:asciiTheme="minorHAnsi" w:hAnsiTheme="minorHAnsi" w:cstheme="minorHAnsi"/>
              </w:rPr>
            </w:pPr>
            <w:r w:rsidRPr="006966CB">
              <w:rPr>
                <w:rFonts w:asciiTheme="minorHAnsi" w:hAnsiTheme="minorHAnsi" w:cstheme="minorHAnsi"/>
              </w:rPr>
              <w:t>förändringar, i första hand i planområdets ostligaste del vid</w:t>
            </w:r>
          </w:p>
          <w:p w14:paraId="7BBEA89C" w14:textId="77777777" w:rsidR="006966CB" w:rsidRPr="006966CB" w:rsidRDefault="006966CB" w:rsidP="006966CB">
            <w:pPr>
              <w:autoSpaceDE w:val="0"/>
              <w:autoSpaceDN w:val="0"/>
              <w:adjustRightInd w:val="0"/>
              <w:rPr>
                <w:rFonts w:asciiTheme="minorHAnsi" w:hAnsiTheme="minorHAnsi" w:cstheme="minorHAnsi"/>
              </w:rPr>
            </w:pPr>
            <w:r w:rsidRPr="006966CB">
              <w:rPr>
                <w:rFonts w:asciiTheme="minorHAnsi" w:hAnsiTheme="minorHAnsi" w:cstheme="minorHAnsi"/>
              </w:rPr>
              <w:t>Örnsbergs centrum, där det nya förslaget innebär ett betydligt</w:t>
            </w:r>
          </w:p>
          <w:p w14:paraId="5C576CC5" w14:textId="77777777" w:rsidR="006966CB" w:rsidRPr="006966CB" w:rsidRDefault="006966CB" w:rsidP="006966CB">
            <w:pPr>
              <w:autoSpaceDE w:val="0"/>
              <w:autoSpaceDN w:val="0"/>
              <w:adjustRightInd w:val="0"/>
              <w:rPr>
                <w:rFonts w:asciiTheme="minorHAnsi" w:hAnsiTheme="minorHAnsi" w:cstheme="minorHAnsi"/>
              </w:rPr>
            </w:pPr>
            <w:r w:rsidRPr="006966CB">
              <w:rPr>
                <w:rFonts w:asciiTheme="minorHAnsi" w:hAnsiTheme="minorHAnsi" w:cstheme="minorHAnsi"/>
              </w:rPr>
              <w:t>mindre fotavtryck. Den i samrådsskedet föreslagna överdäckningen</w:t>
            </w:r>
          </w:p>
          <w:p w14:paraId="20F4A466" w14:textId="77777777" w:rsidR="006966CB" w:rsidRPr="006966CB" w:rsidRDefault="006966CB" w:rsidP="006966CB">
            <w:pPr>
              <w:autoSpaceDE w:val="0"/>
              <w:autoSpaceDN w:val="0"/>
              <w:adjustRightInd w:val="0"/>
              <w:rPr>
                <w:rFonts w:asciiTheme="minorHAnsi" w:hAnsiTheme="minorHAnsi" w:cstheme="minorHAnsi"/>
              </w:rPr>
            </w:pPr>
            <w:r w:rsidRPr="006966CB">
              <w:rPr>
                <w:rFonts w:asciiTheme="minorHAnsi" w:hAnsiTheme="minorHAnsi" w:cstheme="minorHAnsi"/>
              </w:rPr>
              <w:t>av tunnelbanan i samma område har också utgått. Istället föreslås ett</w:t>
            </w:r>
          </w:p>
          <w:p w14:paraId="6453A6EF" w14:textId="77777777" w:rsidR="006966CB" w:rsidRPr="006966CB" w:rsidRDefault="006966CB" w:rsidP="006966CB">
            <w:pPr>
              <w:autoSpaceDE w:val="0"/>
              <w:autoSpaceDN w:val="0"/>
              <w:adjustRightInd w:val="0"/>
              <w:rPr>
                <w:rFonts w:asciiTheme="minorHAnsi" w:hAnsiTheme="minorHAnsi" w:cstheme="minorHAnsi"/>
              </w:rPr>
            </w:pPr>
            <w:r w:rsidRPr="006966CB">
              <w:rPr>
                <w:rFonts w:asciiTheme="minorHAnsi" w:hAnsiTheme="minorHAnsi" w:cstheme="minorHAnsi"/>
              </w:rPr>
              <w:t>högre hus på 16 våningar och invid den sparas naturmarkskullen</w:t>
            </w:r>
          </w:p>
          <w:p w14:paraId="7837FC68" w14:textId="00968DAF" w:rsidR="006966CB" w:rsidRDefault="006966CB" w:rsidP="006966CB">
            <w:pPr>
              <w:autoSpaceDE w:val="0"/>
              <w:autoSpaceDN w:val="0"/>
              <w:adjustRightInd w:val="0"/>
              <w:rPr>
                <w:rFonts w:asciiTheme="minorHAnsi" w:hAnsiTheme="minorHAnsi" w:cstheme="minorHAnsi"/>
              </w:rPr>
            </w:pPr>
            <w:r w:rsidRPr="006966CB">
              <w:rPr>
                <w:rFonts w:asciiTheme="minorHAnsi" w:hAnsiTheme="minorHAnsi" w:cstheme="minorHAnsi"/>
              </w:rPr>
              <w:t>och ekdungen.</w:t>
            </w:r>
          </w:p>
          <w:p w14:paraId="2AC6181D" w14:textId="77777777" w:rsidR="006966CB" w:rsidRPr="006966CB" w:rsidRDefault="006966CB" w:rsidP="006966CB">
            <w:pPr>
              <w:autoSpaceDE w:val="0"/>
              <w:autoSpaceDN w:val="0"/>
              <w:adjustRightInd w:val="0"/>
              <w:rPr>
                <w:rFonts w:asciiTheme="minorHAnsi" w:hAnsiTheme="minorHAnsi" w:cstheme="minorHAnsi"/>
              </w:rPr>
            </w:pPr>
          </w:p>
          <w:p w14:paraId="16DB1CF7" w14:textId="77777777" w:rsidR="006966CB" w:rsidRPr="006966CB" w:rsidRDefault="006966CB" w:rsidP="006966CB">
            <w:pPr>
              <w:autoSpaceDE w:val="0"/>
              <w:autoSpaceDN w:val="0"/>
              <w:adjustRightInd w:val="0"/>
              <w:rPr>
                <w:rFonts w:asciiTheme="minorHAnsi" w:hAnsiTheme="minorHAnsi" w:cstheme="minorHAnsi"/>
              </w:rPr>
            </w:pPr>
            <w:r w:rsidRPr="006966CB">
              <w:rPr>
                <w:rFonts w:asciiTheme="minorHAnsi" w:hAnsiTheme="minorHAnsi" w:cstheme="minorHAnsi"/>
              </w:rPr>
              <w:t>Skönhetsrådet yttrade sig i samrådsskedet (se bilaga) och fann att</w:t>
            </w:r>
          </w:p>
          <w:p w14:paraId="6EF2FAE2" w14:textId="77777777" w:rsidR="006966CB" w:rsidRPr="006966CB" w:rsidRDefault="006966CB" w:rsidP="006966CB">
            <w:pPr>
              <w:autoSpaceDE w:val="0"/>
              <w:autoSpaceDN w:val="0"/>
              <w:adjustRightInd w:val="0"/>
              <w:rPr>
                <w:rFonts w:asciiTheme="minorHAnsi" w:hAnsiTheme="minorHAnsi" w:cstheme="minorHAnsi"/>
              </w:rPr>
            </w:pPr>
            <w:r w:rsidRPr="006966CB">
              <w:rPr>
                <w:rFonts w:asciiTheme="minorHAnsi" w:hAnsiTheme="minorHAnsi" w:cstheme="minorHAnsi"/>
              </w:rPr>
              <w:t>förslaget i stort skulle innebära en positiv förändring av området</w:t>
            </w:r>
          </w:p>
          <w:p w14:paraId="7A8F910E" w14:textId="77777777" w:rsidR="006966CB" w:rsidRPr="006966CB" w:rsidRDefault="006966CB" w:rsidP="006966CB">
            <w:pPr>
              <w:autoSpaceDE w:val="0"/>
              <w:autoSpaceDN w:val="0"/>
              <w:adjustRightInd w:val="0"/>
              <w:rPr>
                <w:rFonts w:asciiTheme="minorHAnsi" w:hAnsiTheme="minorHAnsi" w:cstheme="minorHAnsi"/>
              </w:rPr>
            </w:pPr>
            <w:r w:rsidRPr="006966CB">
              <w:rPr>
                <w:rFonts w:asciiTheme="minorHAnsi" w:hAnsiTheme="minorHAnsi" w:cstheme="minorHAnsi"/>
              </w:rPr>
              <w:t>med möjlighet till trivsamma gaturum. Däremot såg rådet en</w:t>
            </w:r>
          </w:p>
          <w:p w14:paraId="70BCC815" w14:textId="77777777" w:rsidR="006966CB" w:rsidRPr="006966CB" w:rsidRDefault="006966CB" w:rsidP="006966CB">
            <w:pPr>
              <w:autoSpaceDE w:val="0"/>
              <w:autoSpaceDN w:val="0"/>
              <w:adjustRightInd w:val="0"/>
              <w:rPr>
                <w:rFonts w:asciiTheme="minorHAnsi" w:hAnsiTheme="minorHAnsi" w:cstheme="minorHAnsi"/>
              </w:rPr>
            </w:pPr>
            <w:r w:rsidRPr="006966CB">
              <w:rPr>
                <w:rFonts w:asciiTheme="minorHAnsi" w:hAnsiTheme="minorHAnsi" w:cstheme="minorHAnsi"/>
              </w:rPr>
              <w:t>förbättringspotential i att den generella höjden på den föreslagna</w:t>
            </w:r>
          </w:p>
          <w:p w14:paraId="1554D387" w14:textId="77777777" w:rsidR="006966CB" w:rsidRPr="006966CB" w:rsidRDefault="006966CB" w:rsidP="006966CB">
            <w:pPr>
              <w:autoSpaceDE w:val="0"/>
              <w:autoSpaceDN w:val="0"/>
              <w:adjustRightInd w:val="0"/>
              <w:rPr>
                <w:rFonts w:asciiTheme="minorHAnsi" w:hAnsiTheme="minorHAnsi" w:cstheme="minorHAnsi"/>
              </w:rPr>
            </w:pPr>
            <w:r w:rsidRPr="006966CB">
              <w:rPr>
                <w:rFonts w:asciiTheme="minorHAnsi" w:hAnsiTheme="minorHAnsi" w:cstheme="minorHAnsi"/>
              </w:rPr>
              <w:t>bebyggelsen kunde sänkas en eller två våningar och gå mot en</w:t>
            </w:r>
          </w:p>
          <w:p w14:paraId="7243AC4B" w14:textId="77777777" w:rsidR="006966CB" w:rsidRPr="00FB563A" w:rsidRDefault="006966CB" w:rsidP="006966CB">
            <w:pPr>
              <w:autoSpaceDE w:val="0"/>
              <w:autoSpaceDN w:val="0"/>
              <w:adjustRightInd w:val="0"/>
              <w:rPr>
                <w:rFonts w:asciiTheme="minorHAnsi" w:hAnsiTheme="minorHAnsi" w:cstheme="minorHAnsi"/>
                <w:color w:val="FF0000"/>
              </w:rPr>
            </w:pPr>
            <w:r w:rsidRPr="006966CB">
              <w:rPr>
                <w:rFonts w:asciiTheme="minorHAnsi" w:hAnsiTheme="minorHAnsi" w:cstheme="minorHAnsi"/>
              </w:rPr>
              <w:t xml:space="preserve">större enhetlighet i området. </w:t>
            </w:r>
            <w:r w:rsidRPr="00FB563A">
              <w:rPr>
                <w:rFonts w:asciiTheme="minorHAnsi" w:hAnsiTheme="minorHAnsi" w:cstheme="minorHAnsi"/>
                <w:color w:val="FF0000"/>
              </w:rPr>
              <w:t>Skönhetsrådets anser därför att</w:t>
            </w:r>
          </w:p>
          <w:p w14:paraId="2935B9AD" w14:textId="77777777" w:rsidR="006966CB" w:rsidRPr="00FB563A" w:rsidRDefault="006966CB" w:rsidP="006966CB">
            <w:pPr>
              <w:autoSpaceDE w:val="0"/>
              <w:autoSpaceDN w:val="0"/>
              <w:adjustRightInd w:val="0"/>
              <w:rPr>
                <w:rFonts w:asciiTheme="minorHAnsi" w:hAnsiTheme="minorHAnsi" w:cstheme="minorHAnsi"/>
                <w:color w:val="FF0000"/>
              </w:rPr>
            </w:pPr>
            <w:r w:rsidRPr="00FB563A">
              <w:rPr>
                <w:rFonts w:asciiTheme="minorHAnsi" w:hAnsiTheme="minorHAnsi" w:cstheme="minorHAnsi"/>
                <w:color w:val="FF0000"/>
              </w:rPr>
              <w:t>föreliggande förslag går i motsatt riktning när dels den högre</w:t>
            </w:r>
          </w:p>
          <w:p w14:paraId="0D20E237" w14:textId="77777777" w:rsidR="006966CB" w:rsidRPr="00FB563A" w:rsidRDefault="006966CB" w:rsidP="006966CB">
            <w:pPr>
              <w:autoSpaceDE w:val="0"/>
              <w:autoSpaceDN w:val="0"/>
              <w:adjustRightInd w:val="0"/>
              <w:rPr>
                <w:rFonts w:asciiTheme="minorHAnsi" w:hAnsiTheme="minorHAnsi" w:cstheme="minorHAnsi"/>
                <w:color w:val="FF0000"/>
              </w:rPr>
            </w:pPr>
            <w:r w:rsidRPr="00FB563A">
              <w:rPr>
                <w:rFonts w:asciiTheme="minorHAnsi" w:hAnsiTheme="minorHAnsi" w:cstheme="minorHAnsi"/>
                <w:color w:val="FF0000"/>
              </w:rPr>
              <w:t>byggnaden i kvarterets mitt kvarstår och dels att det i området</w:t>
            </w:r>
          </w:p>
          <w:p w14:paraId="41930C95" w14:textId="77777777" w:rsidR="006966CB" w:rsidRPr="00FB563A" w:rsidRDefault="006966CB" w:rsidP="006966CB">
            <w:pPr>
              <w:autoSpaceDE w:val="0"/>
              <w:autoSpaceDN w:val="0"/>
              <w:adjustRightInd w:val="0"/>
              <w:rPr>
                <w:rFonts w:asciiTheme="minorHAnsi" w:hAnsiTheme="minorHAnsi" w:cstheme="minorHAnsi"/>
                <w:color w:val="FF0000"/>
              </w:rPr>
            </w:pPr>
            <w:r w:rsidRPr="00FB563A">
              <w:rPr>
                <w:rFonts w:asciiTheme="minorHAnsi" w:hAnsiTheme="minorHAnsi" w:cstheme="minorHAnsi"/>
                <w:color w:val="FF0000"/>
              </w:rPr>
              <w:t>närmast Örnsbergs centrum tillkommit ett högt punkthus. Förvisso</w:t>
            </w:r>
          </w:p>
          <w:p w14:paraId="4156773C" w14:textId="77777777" w:rsidR="006966CB" w:rsidRPr="00FB563A" w:rsidRDefault="006966CB" w:rsidP="006966CB">
            <w:pPr>
              <w:autoSpaceDE w:val="0"/>
              <w:autoSpaceDN w:val="0"/>
              <w:adjustRightInd w:val="0"/>
              <w:rPr>
                <w:rFonts w:asciiTheme="minorHAnsi" w:hAnsiTheme="minorHAnsi" w:cstheme="minorHAnsi"/>
                <w:color w:val="FF0000"/>
              </w:rPr>
            </w:pPr>
            <w:r w:rsidRPr="00FB563A">
              <w:rPr>
                <w:rFonts w:asciiTheme="minorHAnsi" w:hAnsiTheme="minorHAnsi" w:cstheme="minorHAnsi"/>
                <w:color w:val="FF0000"/>
              </w:rPr>
              <w:lastRenderedPageBreak/>
              <w:t>kan rådet sympatisera med förslaget att spara naturmark, men för</w:t>
            </w:r>
          </w:p>
          <w:p w14:paraId="2D292119" w14:textId="77777777" w:rsidR="006966CB" w:rsidRPr="00FB563A" w:rsidRDefault="006966CB" w:rsidP="006966CB">
            <w:pPr>
              <w:autoSpaceDE w:val="0"/>
              <w:autoSpaceDN w:val="0"/>
              <w:adjustRightInd w:val="0"/>
              <w:rPr>
                <w:rFonts w:asciiTheme="minorHAnsi" w:hAnsiTheme="minorHAnsi" w:cstheme="minorHAnsi"/>
                <w:color w:val="FF0000"/>
              </w:rPr>
            </w:pPr>
            <w:r w:rsidRPr="00FB563A">
              <w:rPr>
                <w:rFonts w:asciiTheme="minorHAnsi" w:hAnsiTheme="minorHAnsi" w:cstheme="minorHAnsi"/>
                <w:color w:val="FF0000"/>
              </w:rPr>
              <w:t>helheten riskerar det nya höga huset upplevas som dissonant.</w:t>
            </w:r>
          </w:p>
          <w:p w14:paraId="51E753C1" w14:textId="1DE78FEE" w:rsidR="00F51077" w:rsidRPr="006966CB" w:rsidRDefault="006966CB" w:rsidP="006966CB">
            <w:pPr>
              <w:rPr>
                <w:rFonts w:asciiTheme="minorHAnsi" w:hAnsiTheme="minorHAnsi" w:cstheme="minorHAnsi"/>
                <w:szCs w:val="22"/>
              </w:rPr>
            </w:pPr>
            <w:r w:rsidRPr="006966CB">
              <w:rPr>
                <w:rFonts w:asciiTheme="minorHAnsi" w:hAnsiTheme="minorHAnsi" w:cstheme="minorHAnsi"/>
              </w:rPr>
              <w:t>I övrigt kvarstår rådet vid vad som framförts i samrådsskedet</w:t>
            </w:r>
          </w:p>
        </w:tc>
      </w:tr>
      <w:tr w:rsidR="00913FAF" w14:paraId="7F7698E5" w14:textId="77777777" w:rsidTr="000849DF">
        <w:tc>
          <w:tcPr>
            <w:tcW w:w="2761" w:type="dxa"/>
          </w:tcPr>
          <w:p w14:paraId="31749373" w14:textId="77777777" w:rsidR="00585EA7" w:rsidRPr="00077E95" w:rsidRDefault="00864FA9" w:rsidP="00662442">
            <w:pPr>
              <w:rPr>
                <w:rFonts w:ascii="Arial" w:hAnsi="Arial" w:cs="Arial"/>
              </w:rPr>
            </w:pPr>
            <w:r w:rsidRPr="00077E95">
              <w:rPr>
                <w:rFonts w:ascii="Arial" w:hAnsi="Arial" w:cs="Arial"/>
              </w:rPr>
              <w:lastRenderedPageBreak/>
              <w:t>Utbildningsförvaltning</w:t>
            </w:r>
          </w:p>
          <w:p w14:paraId="60497B44" w14:textId="1B1B86EC" w:rsidR="004C18E5" w:rsidRPr="00077E95" w:rsidRDefault="00585EA7" w:rsidP="00DC5ECF">
            <w:r w:rsidRPr="00077E95">
              <w:rPr>
                <w:rFonts w:ascii="Arial" w:hAnsi="Arial" w:cs="Arial"/>
              </w:rPr>
              <w:t xml:space="preserve">Kort </w:t>
            </w:r>
            <w:r w:rsidR="006966CB">
              <w:rPr>
                <w:rFonts w:ascii="Arial" w:hAnsi="Arial" w:cs="Arial"/>
              </w:rPr>
              <w:t>339</w:t>
            </w:r>
          </w:p>
        </w:tc>
        <w:tc>
          <w:tcPr>
            <w:tcW w:w="6726" w:type="dxa"/>
          </w:tcPr>
          <w:p w14:paraId="1296269A" w14:textId="77777777" w:rsidR="006966CB" w:rsidRDefault="006966CB" w:rsidP="006966CB">
            <w:pPr>
              <w:autoSpaceDE w:val="0"/>
              <w:autoSpaceDN w:val="0"/>
              <w:adjustRightInd w:val="0"/>
              <w:rPr>
                <w:rFonts w:ascii="TimesNewRomanPSMT" w:hAnsi="TimesNewRomanPSMT" w:cs="TimesNewRomanPSMT"/>
                <w:szCs w:val="22"/>
              </w:rPr>
            </w:pPr>
            <w:r>
              <w:rPr>
                <w:rFonts w:ascii="TimesNewRomanPSMT" w:hAnsi="TimesNewRomanPSMT" w:cs="TimesNewRomanPSMT"/>
                <w:szCs w:val="22"/>
              </w:rPr>
              <w:t>Enligt stadens nybyggnationsverktyg skulle 1380 lägenheter generera</w:t>
            </w:r>
          </w:p>
          <w:p w14:paraId="25539F63" w14:textId="77777777" w:rsidR="006966CB" w:rsidRDefault="006966CB" w:rsidP="006966CB">
            <w:pPr>
              <w:autoSpaceDE w:val="0"/>
              <w:autoSpaceDN w:val="0"/>
              <w:adjustRightInd w:val="0"/>
              <w:rPr>
                <w:rFonts w:ascii="TimesNewRomanPSMT" w:hAnsi="TimesNewRomanPSMT" w:cs="TimesNewRomanPSMT"/>
                <w:szCs w:val="22"/>
              </w:rPr>
            </w:pPr>
            <w:r>
              <w:rPr>
                <w:rFonts w:ascii="TimesNewRomanPSMT" w:hAnsi="TimesNewRomanPSMT" w:cs="TimesNewRomanPSMT"/>
                <w:szCs w:val="22"/>
              </w:rPr>
              <w:t>behov för cirka 300 elevplatser i grundskolan på sikt. Lägenheternas</w:t>
            </w:r>
          </w:p>
          <w:p w14:paraId="141670B5" w14:textId="77777777" w:rsidR="006966CB" w:rsidRDefault="006966CB" w:rsidP="006966CB">
            <w:pPr>
              <w:autoSpaceDE w:val="0"/>
              <w:autoSpaceDN w:val="0"/>
              <w:adjustRightInd w:val="0"/>
              <w:rPr>
                <w:rFonts w:ascii="TimesNewRomanPSMT" w:hAnsi="TimesNewRomanPSMT" w:cs="TimesNewRomanPSMT"/>
                <w:szCs w:val="22"/>
              </w:rPr>
            </w:pPr>
            <w:r>
              <w:rPr>
                <w:rFonts w:ascii="TimesNewRomanPSMT" w:hAnsi="TimesNewRomanPSMT" w:cs="TimesNewRomanPSMT"/>
                <w:szCs w:val="22"/>
              </w:rPr>
              <w:t>genomförandetid och befolkningsutveckling i närliggande befintligt</w:t>
            </w:r>
          </w:p>
          <w:p w14:paraId="3BEE9E21" w14:textId="23E270A8" w:rsidR="006966CB" w:rsidRDefault="006966CB" w:rsidP="006966CB">
            <w:pPr>
              <w:autoSpaceDE w:val="0"/>
              <w:autoSpaceDN w:val="0"/>
              <w:adjustRightInd w:val="0"/>
              <w:rPr>
                <w:rFonts w:ascii="TimesNewRomanPSMT" w:hAnsi="TimesNewRomanPSMT" w:cs="TimesNewRomanPSMT"/>
                <w:szCs w:val="22"/>
              </w:rPr>
            </w:pPr>
            <w:r>
              <w:rPr>
                <w:rFonts w:ascii="TimesNewRomanPSMT" w:hAnsi="TimesNewRomanPSMT" w:cs="TimesNewRomanPSMT"/>
                <w:szCs w:val="22"/>
              </w:rPr>
              <w:t>bostadsbestånd behövs dock ta i hänsyn till.</w:t>
            </w:r>
          </w:p>
          <w:p w14:paraId="41089EF8" w14:textId="77777777" w:rsidR="006966CB" w:rsidRDefault="006966CB" w:rsidP="006966CB">
            <w:pPr>
              <w:autoSpaceDE w:val="0"/>
              <w:autoSpaceDN w:val="0"/>
              <w:adjustRightInd w:val="0"/>
              <w:rPr>
                <w:rFonts w:ascii="TimesNewRomanPSMT" w:hAnsi="TimesNewRomanPSMT" w:cs="TimesNewRomanPSMT"/>
                <w:szCs w:val="22"/>
              </w:rPr>
            </w:pPr>
          </w:p>
          <w:p w14:paraId="4C3531AD" w14:textId="77777777" w:rsidR="006966CB" w:rsidRDefault="006966CB" w:rsidP="006966CB">
            <w:pPr>
              <w:autoSpaceDE w:val="0"/>
              <w:autoSpaceDN w:val="0"/>
              <w:adjustRightInd w:val="0"/>
              <w:rPr>
                <w:rFonts w:ascii="TimesNewRomanPSMT" w:hAnsi="TimesNewRomanPSMT" w:cs="TimesNewRomanPSMT"/>
                <w:szCs w:val="22"/>
              </w:rPr>
            </w:pPr>
            <w:r>
              <w:rPr>
                <w:rFonts w:ascii="TimesNewRomanPSMT" w:hAnsi="TimesNewRomanPSMT" w:cs="TimesNewRomanPSMT"/>
                <w:szCs w:val="22"/>
              </w:rPr>
              <w:t>Av tillkommande bostäder i Örnsbergs industriområde finns drygt 400</w:t>
            </w:r>
          </w:p>
          <w:p w14:paraId="2FBFA3F3" w14:textId="77777777" w:rsidR="006966CB" w:rsidRDefault="006966CB" w:rsidP="006966CB">
            <w:pPr>
              <w:autoSpaceDE w:val="0"/>
              <w:autoSpaceDN w:val="0"/>
              <w:adjustRightInd w:val="0"/>
              <w:rPr>
                <w:rFonts w:ascii="TimesNewRomanPSMT" w:hAnsi="TimesNewRomanPSMT" w:cs="TimesNewRomanPSMT"/>
                <w:szCs w:val="22"/>
              </w:rPr>
            </w:pPr>
            <w:r>
              <w:rPr>
                <w:rFonts w:ascii="TimesNewRomanPSMT" w:hAnsi="TimesNewRomanPSMT" w:cs="TimesNewRomanPSMT"/>
                <w:szCs w:val="22"/>
              </w:rPr>
              <w:t>redovisade i underlaget till stadens befolkningsprognos fram till år 2034.</w:t>
            </w:r>
          </w:p>
          <w:p w14:paraId="66015C8B" w14:textId="77777777" w:rsidR="006966CB" w:rsidRDefault="006966CB" w:rsidP="006966CB">
            <w:pPr>
              <w:autoSpaceDE w:val="0"/>
              <w:autoSpaceDN w:val="0"/>
              <w:adjustRightInd w:val="0"/>
              <w:rPr>
                <w:rFonts w:ascii="TimesNewRomanPSMT" w:hAnsi="TimesNewRomanPSMT" w:cs="TimesNewRomanPSMT"/>
                <w:szCs w:val="22"/>
              </w:rPr>
            </w:pPr>
            <w:r>
              <w:rPr>
                <w:rFonts w:ascii="TimesNewRomanPSMT" w:hAnsi="TimesNewRomanPSMT" w:cs="TimesNewRomanPSMT"/>
                <w:szCs w:val="22"/>
              </w:rPr>
              <w:t>Gällande Hägersten räknar utbildningsförvaltningen med att</w:t>
            </w:r>
          </w:p>
          <w:p w14:paraId="360C9A0A" w14:textId="32822388" w:rsidR="006966CB" w:rsidRDefault="006966CB" w:rsidP="006966CB">
            <w:pPr>
              <w:autoSpaceDE w:val="0"/>
              <w:autoSpaceDN w:val="0"/>
              <w:adjustRightInd w:val="0"/>
              <w:rPr>
                <w:rFonts w:ascii="TimesNewRomanPSMT" w:hAnsi="TimesNewRomanPSMT" w:cs="TimesNewRomanPSMT"/>
                <w:szCs w:val="22"/>
              </w:rPr>
            </w:pPr>
            <w:r>
              <w:rPr>
                <w:rFonts w:ascii="TimesNewRomanPSMT" w:hAnsi="TimesNewRomanPSMT" w:cs="TimesNewRomanPSMT"/>
                <w:szCs w:val="22"/>
              </w:rPr>
              <w:t>elevunderlaget (6–15 år), trots tillkommande bostäder, minskar med drygt</w:t>
            </w:r>
            <w:r w:rsidR="00FB563A">
              <w:rPr>
                <w:rFonts w:ascii="TimesNewRomanPSMT" w:hAnsi="TimesNewRomanPSMT" w:cs="TimesNewRomanPSMT"/>
                <w:szCs w:val="22"/>
              </w:rPr>
              <w:t xml:space="preserve"> </w:t>
            </w:r>
            <w:r>
              <w:rPr>
                <w:rFonts w:ascii="TimesNewRomanPSMT" w:hAnsi="TimesNewRomanPSMT" w:cs="TimesNewRomanPSMT"/>
                <w:szCs w:val="22"/>
              </w:rPr>
              <w:t>900 elever fram till år 2034. I prognosen fram till 2045 räknar</w:t>
            </w:r>
          </w:p>
          <w:p w14:paraId="1C7E4076" w14:textId="77777777" w:rsidR="006966CB" w:rsidRDefault="006966CB" w:rsidP="006966CB">
            <w:pPr>
              <w:autoSpaceDE w:val="0"/>
              <w:autoSpaceDN w:val="0"/>
              <w:adjustRightInd w:val="0"/>
              <w:rPr>
                <w:rFonts w:ascii="TimesNewRomanPSMT" w:hAnsi="TimesNewRomanPSMT" w:cs="TimesNewRomanPSMT"/>
                <w:szCs w:val="22"/>
              </w:rPr>
            </w:pPr>
            <w:r>
              <w:rPr>
                <w:rFonts w:ascii="TimesNewRomanPSMT" w:hAnsi="TimesNewRomanPSMT" w:cs="TimesNewRomanPSMT"/>
                <w:szCs w:val="22"/>
              </w:rPr>
              <w:t>utbildningsförvaltningen med att elevunderlaget sett till hela</w:t>
            </w:r>
          </w:p>
          <w:p w14:paraId="4C8E55F3" w14:textId="3A5A4CD1" w:rsidR="006966CB" w:rsidRDefault="006966CB" w:rsidP="006966CB">
            <w:pPr>
              <w:autoSpaceDE w:val="0"/>
              <w:autoSpaceDN w:val="0"/>
              <w:adjustRightInd w:val="0"/>
              <w:rPr>
                <w:rFonts w:ascii="TimesNewRomanPSMT" w:hAnsi="TimesNewRomanPSMT" w:cs="TimesNewRomanPSMT"/>
                <w:szCs w:val="22"/>
              </w:rPr>
            </w:pPr>
            <w:r>
              <w:rPr>
                <w:rFonts w:ascii="TimesNewRomanPSMT" w:hAnsi="TimesNewRomanPSMT" w:cs="TimesNewRomanPSMT"/>
                <w:szCs w:val="22"/>
              </w:rPr>
              <w:t>stadsdelsnämndområdet Hägersten-Älvsjö minskar med drygt 1100 elever</w:t>
            </w:r>
            <w:r w:rsidR="00FB563A">
              <w:rPr>
                <w:rFonts w:ascii="TimesNewRomanPSMT" w:hAnsi="TimesNewRomanPSMT" w:cs="TimesNewRomanPSMT"/>
                <w:szCs w:val="22"/>
              </w:rPr>
              <w:t xml:space="preserve"> </w:t>
            </w:r>
            <w:r>
              <w:rPr>
                <w:rFonts w:ascii="TimesNewRomanPSMT" w:hAnsi="TimesNewRomanPSMT" w:cs="TimesNewRomanPSMT"/>
                <w:szCs w:val="22"/>
              </w:rPr>
              <w:t>från dagens nivåer.</w:t>
            </w:r>
          </w:p>
          <w:p w14:paraId="3651D1D8" w14:textId="77777777" w:rsidR="006966CB" w:rsidRDefault="006966CB" w:rsidP="006966CB">
            <w:pPr>
              <w:autoSpaceDE w:val="0"/>
              <w:autoSpaceDN w:val="0"/>
              <w:adjustRightInd w:val="0"/>
              <w:rPr>
                <w:rFonts w:ascii="TimesNewRomanPSMT" w:hAnsi="TimesNewRomanPSMT" w:cs="TimesNewRomanPSMT"/>
                <w:szCs w:val="22"/>
              </w:rPr>
            </w:pPr>
          </w:p>
          <w:p w14:paraId="0B842F29" w14:textId="77777777" w:rsidR="006966CB" w:rsidRDefault="006966CB" w:rsidP="006966CB">
            <w:pPr>
              <w:autoSpaceDE w:val="0"/>
              <w:autoSpaceDN w:val="0"/>
              <w:adjustRightInd w:val="0"/>
              <w:rPr>
                <w:rFonts w:ascii="TimesNewRomanPSMT" w:hAnsi="TimesNewRomanPSMT" w:cs="TimesNewRomanPSMT"/>
                <w:szCs w:val="22"/>
              </w:rPr>
            </w:pPr>
            <w:r>
              <w:rPr>
                <w:rFonts w:ascii="TimesNewRomanPSMT" w:hAnsi="TimesNewRomanPSMT" w:cs="TimesNewRomanPSMT"/>
                <w:szCs w:val="22"/>
              </w:rPr>
              <w:t>Den påverkan som planförslaget får på elevunderlaget bedöms som</w:t>
            </w:r>
          </w:p>
          <w:p w14:paraId="6911F03D" w14:textId="77777777" w:rsidR="006966CB" w:rsidRDefault="006966CB" w:rsidP="006966CB">
            <w:pPr>
              <w:autoSpaceDE w:val="0"/>
              <w:autoSpaceDN w:val="0"/>
              <w:adjustRightInd w:val="0"/>
              <w:rPr>
                <w:rFonts w:ascii="TimesNewRomanPSMT" w:hAnsi="TimesNewRomanPSMT" w:cs="TimesNewRomanPSMT"/>
                <w:szCs w:val="22"/>
              </w:rPr>
            </w:pPr>
            <w:r>
              <w:rPr>
                <w:rFonts w:ascii="TimesNewRomanPSMT" w:hAnsi="TimesNewRomanPSMT" w:cs="TimesNewRomanPSMT"/>
                <w:szCs w:val="22"/>
              </w:rPr>
              <w:t>omhändertaget inom förvaltningens nuvarande planering sett till</w:t>
            </w:r>
          </w:p>
          <w:p w14:paraId="703A44C6" w14:textId="77777777" w:rsidR="006966CB" w:rsidRDefault="006966CB" w:rsidP="006966CB">
            <w:pPr>
              <w:autoSpaceDE w:val="0"/>
              <w:autoSpaceDN w:val="0"/>
              <w:adjustRightInd w:val="0"/>
              <w:rPr>
                <w:rFonts w:ascii="TimesNewRomanPSMT" w:hAnsi="TimesNewRomanPSMT" w:cs="TimesNewRomanPSMT"/>
                <w:szCs w:val="22"/>
              </w:rPr>
            </w:pPr>
            <w:r>
              <w:rPr>
                <w:rFonts w:ascii="TimesNewRomanPSMT" w:hAnsi="TimesNewRomanPSMT" w:cs="TimesNewRomanPSMT"/>
                <w:szCs w:val="22"/>
              </w:rPr>
              <w:t>befolkningsminskning och att det finns sex befintliga kommunala</w:t>
            </w:r>
          </w:p>
          <w:p w14:paraId="7E0ACD65" w14:textId="066D605C" w:rsidR="00DC5ECF" w:rsidRPr="00077E95" w:rsidRDefault="006966CB" w:rsidP="006966CB">
            <w:pPr>
              <w:rPr>
                <w:rFonts w:ascii="Arial" w:hAnsi="Arial" w:cs="Arial"/>
                <w:szCs w:val="22"/>
              </w:rPr>
            </w:pPr>
            <w:r>
              <w:rPr>
                <w:rFonts w:ascii="TimesNewRomanPSMT" w:hAnsi="TimesNewRomanPSMT" w:cs="TimesNewRomanPSMT"/>
                <w:szCs w:val="22"/>
              </w:rPr>
              <w:t>grundskolor inom två km från planområdet.</w:t>
            </w:r>
          </w:p>
        </w:tc>
      </w:tr>
      <w:tr w:rsidR="00913FAF" w14:paraId="3873CAFD" w14:textId="77777777" w:rsidTr="000849DF">
        <w:tc>
          <w:tcPr>
            <w:tcW w:w="2761" w:type="dxa"/>
          </w:tcPr>
          <w:p w14:paraId="03D4771D" w14:textId="77777777" w:rsidR="00002E29" w:rsidRDefault="00585EA7" w:rsidP="00813D7D">
            <w:pPr>
              <w:rPr>
                <w:rFonts w:ascii="Arial" w:hAnsi="Arial" w:cs="Arial"/>
              </w:rPr>
            </w:pPr>
            <w:r w:rsidRPr="00077E95">
              <w:rPr>
                <w:rFonts w:ascii="Arial" w:hAnsi="Arial" w:cs="Arial"/>
              </w:rPr>
              <w:t>Stadsbyggnadsnämndens råd för funktionshinderfrågor</w:t>
            </w:r>
          </w:p>
          <w:p w14:paraId="08EA58FF" w14:textId="77777777" w:rsidR="00D60858" w:rsidRPr="00077E95" w:rsidRDefault="00D60858" w:rsidP="00813D7D">
            <w:r>
              <w:rPr>
                <w:rFonts w:ascii="Arial" w:hAnsi="Arial" w:cs="Arial"/>
              </w:rPr>
              <w:t>Kort xx</w:t>
            </w:r>
          </w:p>
        </w:tc>
        <w:tc>
          <w:tcPr>
            <w:tcW w:w="6726" w:type="dxa"/>
          </w:tcPr>
          <w:p w14:paraId="2164F0BA" w14:textId="77777777" w:rsidR="00100EA6" w:rsidRPr="00567AA3" w:rsidRDefault="00100EA6" w:rsidP="00B45F69">
            <w:pPr>
              <w:rPr>
                <w:rFonts w:asciiTheme="minorHAnsi" w:hAnsiTheme="minorHAnsi" w:cstheme="minorHAnsi"/>
                <w:szCs w:val="22"/>
              </w:rPr>
            </w:pPr>
          </w:p>
        </w:tc>
      </w:tr>
      <w:tr w:rsidR="00913FAF" w14:paraId="10698C9D" w14:textId="77777777" w:rsidTr="000849DF">
        <w:tc>
          <w:tcPr>
            <w:tcW w:w="2761" w:type="dxa"/>
          </w:tcPr>
          <w:p w14:paraId="4D3F2752" w14:textId="77777777" w:rsidR="007C2E06" w:rsidRPr="00077E95" w:rsidRDefault="00E15E1D" w:rsidP="00A74932">
            <w:pPr>
              <w:rPr>
                <w:rFonts w:ascii="Arial" w:hAnsi="Arial" w:cs="Arial"/>
              </w:rPr>
            </w:pPr>
            <w:r w:rsidRPr="00077E95">
              <w:rPr>
                <w:rFonts w:ascii="Arial" w:hAnsi="Arial" w:cs="Arial"/>
              </w:rPr>
              <w:t>Stockholm V</w:t>
            </w:r>
            <w:r w:rsidR="007C2E06" w:rsidRPr="00077E95">
              <w:rPr>
                <w:rFonts w:ascii="Arial" w:hAnsi="Arial" w:cs="Arial"/>
              </w:rPr>
              <w:t xml:space="preserve">atten </w:t>
            </w:r>
            <w:r w:rsidRPr="00077E95">
              <w:rPr>
                <w:rFonts w:ascii="Arial" w:hAnsi="Arial" w:cs="Arial"/>
              </w:rPr>
              <w:t xml:space="preserve">och </w:t>
            </w:r>
            <w:r w:rsidR="007C2E06" w:rsidRPr="00077E95">
              <w:rPr>
                <w:rFonts w:ascii="Arial" w:hAnsi="Arial" w:cs="Arial"/>
              </w:rPr>
              <w:t>Avfall AB</w:t>
            </w:r>
            <w:r w:rsidR="00D60858">
              <w:rPr>
                <w:rFonts w:ascii="Arial" w:hAnsi="Arial" w:cs="Arial"/>
              </w:rPr>
              <w:t xml:space="preserve">, </w:t>
            </w:r>
            <w:r w:rsidR="00D60858" w:rsidRPr="00D60858">
              <w:rPr>
                <w:rFonts w:ascii="Arial" w:hAnsi="Arial" w:cs="Arial"/>
              </w:rPr>
              <w:t xml:space="preserve">avseende </w:t>
            </w:r>
            <w:r w:rsidR="00D60858">
              <w:rPr>
                <w:rFonts w:ascii="Arial" w:hAnsi="Arial" w:cs="Arial"/>
              </w:rPr>
              <w:t>Avfall</w:t>
            </w:r>
          </w:p>
          <w:p w14:paraId="0AD465B6" w14:textId="5420F7C9" w:rsidR="00707F5F" w:rsidRPr="00077E95" w:rsidRDefault="00707F5F" w:rsidP="000C533F">
            <w:r w:rsidRPr="00077E95">
              <w:rPr>
                <w:rFonts w:ascii="Arial" w:hAnsi="Arial" w:cs="Arial"/>
              </w:rPr>
              <w:t>Kort</w:t>
            </w:r>
            <w:r w:rsidR="00567AA3">
              <w:rPr>
                <w:rFonts w:ascii="Arial" w:hAnsi="Arial" w:cs="Arial"/>
              </w:rPr>
              <w:t xml:space="preserve"> 362</w:t>
            </w:r>
          </w:p>
        </w:tc>
        <w:tc>
          <w:tcPr>
            <w:tcW w:w="6726" w:type="dxa"/>
          </w:tcPr>
          <w:p w14:paraId="30B85C2F" w14:textId="01101241" w:rsidR="00567AA3" w:rsidRPr="00567AA3" w:rsidRDefault="00567AA3" w:rsidP="00567AA3">
            <w:pPr>
              <w:autoSpaceDE w:val="0"/>
              <w:autoSpaceDN w:val="0"/>
              <w:adjustRightInd w:val="0"/>
              <w:rPr>
                <w:rFonts w:asciiTheme="minorHAnsi" w:hAnsiTheme="minorHAnsi" w:cstheme="minorHAnsi"/>
                <w:szCs w:val="22"/>
              </w:rPr>
            </w:pPr>
            <w:r w:rsidRPr="00567AA3">
              <w:rPr>
                <w:rFonts w:asciiTheme="minorHAnsi" w:hAnsiTheme="minorHAnsi" w:cstheme="minorHAnsi"/>
                <w:szCs w:val="22"/>
              </w:rPr>
              <w:t>I samrådsskede yttrade SVOA att en avfallsutredning bör göras för området. SVOA noterar att avfallsutredning inte är gjord och vill återigen betona vikten av att genomföra en sådan. De</w:t>
            </w:r>
            <w:r w:rsidR="007E5D8D">
              <w:rPr>
                <w:rFonts w:asciiTheme="minorHAnsi" w:hAnsiTheme="minorHAnsi" w:cstheme="minorHAnsi"/>
                <w:szCs w:val="22"/>
              </w:rPr>
              <w:t xml:space="preserve"> </w:t>
            </w:r>
            <w:r w:rsidRPr="00567AA3">
              <w:rPr>
                <w:rFonts w:asciiTheme="minorHAnsi" w:hAnsiTheme="minorHAnsi" w:cstheme="minorHAnsi"/>
                <w:szCs w:val="22"/>
              </w:rPr>
              <w:t>aspekter SVOA ser som viktigast att utreda för området är:</w:t>
            </w:r>
          </w:p>
          <w:p w14:paraId="2BB55603" w14:textId="77777777" w:rsidR="00567AA3" w:rsidRPr="00567AA3" w:rsidRDefault="00567AA3" w:rsidP="00567AA3">
            <w:pPr>
              <w:autoSpaceDE w:val="0"/>
              <w:autoSpaceDN w:val="0"/>
              <w:adjustRightInd w:val="0"/>
              <w:rPr>
                <w:rFonts w:asciiTheme="minorHAnsi" w:hAnsiTheme="minorHAnsi" w:cstheme="minorHAnsi"/>
                <w:szCs w:val="22"/>
              </w:rPr>
            </w:pPr>
            <w:r w:rsidRPr="00567AA3">
              <w:rPr>
                <w:rFonts w:asciiTheme="minorHAnsi" w:hAnsiTheme="minorHAnsi" w:cstheme="minorHAnsi"/>
                <w:szCs w:val="22"/>
              </w:rPr>
              <w:t>• Val av insamlingssystem för de olika byggnaderna och för respektive fraktion som ska</w:t>
            </w:r>
          </w:p>
          <w:p w14:paraId="66B169E2" w14:textId="77777777" w:rsidR="00567AA3" w:rsidRPr="00567AA3" w:rsidRDefault="00567AA3" w:rsidP="00567AA3">
            <w:pPr>
              <w:autoSpaceDE w:val="0"/>
              <w:autoSpaceDN w:val="0"/>
              <w:adjustRightInd w:val="0"/>
              <w:rPr>
                <w:rFonts w:asciiTheme="minorHAnsi" w:hAnsiTheme="minorHAnsi" w:cstheme="minorHAnsi"/>
                <w:szCs w:val="22"/>
              </w:rPr>
            </w:pPr>
            <w:r w:rsidRPr="00567AA3">
              <w:rPr>
                <w:rFonts w:asciiTheme="minorHAnsi" w:hAnsiTheme="minorHAnsi" w:cstheme="minorHAnsi"/>
                <w:szCs w:val="22"/>
              </w:rPr>
              <w:t>samlas in fastighetsnära, inkl. dimensionering, placering och ytbehov</w:t>
            </w:r>
          </w:p>
          <w:p w14:paraId="3F37F72A" w14:textId="77777777" w:rsidR="00567AA3" w:rsidRPr="00567AA3" w:rsidRDefault="00567AA3" w:rsidP="00567AA3">
            <w:pPr>
              <w:autoSpaceDE w:val="0"/>
              <w:autoSpaceDN w:val="0"/>
              <w:adjustRightInd w:val="0"/>
              <w:rPr>
                <w:rFonts w:asciiTheme="minorHAnsi" w:hAnsiTheme="minorHAnsi" w:cstheme="minorHAnsi"/>
                <w:szCs w:val="22"/>
              </w:rPr>
            </w:pPr>
            <w:r w:rsidRPr="00567AA3">
              <w:rPr>
                <w:rFonts w:asciiTheme="minorHAnsi" w:hAnsiTheme="minorHAnsi" w:cstheme="minorHAnsi"/>
                <w:szCs w:val="22"/>
              </w:rPr>
              <w:t>• Behov av fettavskiljare, inkl. buller- och luktaspekter vid tömning</w:t>
            </w:r>
          </w:p>
          <w:p w14:paraId="6111EDF5" w14:textId="77777777" w:rsidR="00567AA3" w:rsidRPr="00567AA3" w:rsidRDefault="00567AA3" w:rsidP="00567AA3">
            <w:pPr>
              <w:autoSpaceDE w:val="0"/>
              <w:autoSpaceDN w:val="0"/>
              <w:adjustRightInd w:val="0"/>
              <w:rPr>
                <w:rFonts w:asciiTheme="minorHAnsi" w:hAnsiTheme="minorHAnsi" w:cstheme="minorHAnsi"/>
                <w:szCs w:val="22"/>
              </w:rPr>
            </w:pPr>
            <w:r w:rsidRPr="00567AA3">
              <w:rPr>
                <w:rFonts w:asciiTheme="minorHAnsi" w:hAnsiTheme="minorHAnsi" w:cstheme="minorHAnsi"/>
                <w:szCs w:val="22"/>
              </w:rPr>
              <w:t xml:space="preserve">• Planerad lösning för hantering av </w:t>
            </w:r>
            <w:proofErr w:type="spellStart"/>
            <w:r w:rsidRPr="00567AA3">
              <w:rPr>
                <w:rFonts w:asciiTheme="minorHAnsi" w:hAnsiTheme="minorHAnsi" w:cstheme="minorHAnsi"/>
                <w:szCs w:val="22"/>
              </w:rPr>
              <w:t>grovavfall</w:t>
            </w:r>
            <w:proofErr w:type="spellEnd"/>
          </w:p>
          <w:p w14:paraId="07E2B8D5" w14:textId="77777777" w:rsidR="00567AA3" w:rsidRPr="00567AA3" w:rsidRDefault="00567AA3" w:rsidP="00567AA3">
            <w:pPr>
              <w:autoSpaceDE w:val="0"/>
              <w:autoSpaceDN w:val="0"/>
              <w:adjustRightInd w:val="0"/>
              <w:rPr>
                <w:rFonts w:asciiTheme="minorHAnsi" w:hAnsiTheme="minorHAnsi" w:cstheme="minorHAnsi"/>
                <w:szCs w:val="22"/>
              </w:rPr>
            </w:pPr>
            <w:r w:rsidRPr="00567AA3">
              <w:rPr>
                <w:rFonts w:asciiTheme="minorHAnsi" w:hAnsiTheme="minorHAnsi" w:cstheme="minorHAnsi"/>
                <w:szCs w:val="22"/>
              </w:rPr>
              <w:t>• Arbetsmiljöaspekter för avfallshämtarna, såsom dragväg för kärl eller slangdragning</w:t>
            </w:r>
          </w:p>
          <w:p w14:paraId="1FD97B47" w14:textId="77777777" w:rsidR="00567AA3" w:rsidRPr="00567AA3" w:rsidRDefault="00567AA3" w:rsidP="00567AA3">
            <w:pPr>
              <w:autoSpaceDE w:val="0"/>
              <w:autoSpaceDN w:val="0"/>
              <w:adjustRightInd w:val="0"/>
              <w:rPr>
                <w:rFonts w:asciiTheme="minorHAnsi" w:hAnsiTheme="minorHAnsi" w:cstheme="minorHAnsi"/>
                <w:szCs w:val="22"/>
              </w:rPr>
            </w:pPr>
            <w:r w:rsidRPr="00567AA3">
              <w:rPr>
                <w:rFonts w:asciiTheme="minorHAnsi" w:hAnsiTheme="minorHAnsi" w:cstheme="minorHAnsi"/>
                <w:szCs w:val="22"/>
              </w:rPr>
              <w:t>• Framkomlighet och angöringsmöjligheter för avfallsfordon, inkl. körspårsanalys</w:t>
            </w:r>
          </w:p>
          <w:p w14:paraId="755B1999" w14:textId="77777777" w:rsidR="00567AA3" w:rsidRPr="00567AA3" w:rsidRDefault="00567AA3" w:rsidP="00567AA3">
            <w:pPr>
              <w:autoSpaceDE w:val="0"/>
              <w:autoSpaceDN w:val="0"/>
              <w:adjustRightInd w:val="0"/>
              <w:rPr>
                <w:rFonts w:asciiTheme="minorHAnsi" w:hAnsiTheme="minorHAnsi" w:cstheme="minorHAnsi"/>
                <w:szCs w:val="22"/>
              </w:rPr>
            </w:pPr>
            <w:r w:rsidRPr="00567AA3">
              <w:rPr>
                <w:rFonts w:asciiTheme="minorHAnsi" w:hAnsiTheme="minorHAnsi" w:cstheme="minorHAnsi"/>
                <w:szCs w:val="22"/>
              </w:rPr>
              <w:t>• Trafiksäkerhet, framförallt i anslutning till de planerade förskolorna</w:t>
            </w:r>
          </w:p>
          <w:p w14:paraId="6BD9D29D" w14:textId="77777777" w:rsidR="00567AA3" w:rsidRPr="00567AA3" w:rsidRDefault="00567AA3" w:rsidP="00567AA3">
            <w:pPr>
              <w:autoSpaceDE w:val="0"/>
              <w:autoSpaceDN w:val="0"/>
              <w:adjustRightInd w:val="0"/>
              <w:rPr>
                <w:rFonts w:asciiTheme="minorHAnsi" w:hAnsiTheme="minorHAnsi" w:cstheme="minorHAnsi"/>
                <w:szCs w:val="22"/>
              </w:rPr>
            </w:pPr>
          </w:p>
          <w:p w14:paraId="3C0A52A1" w14:textId="5CA49769" w:rsidR="007718C8" w:rsidRPr="00567AA3" w:rsidRDefault="00567AA3" w:rsidP="00567AA3">
            <w:pPr>
              <w:autoSpaceDE w:val="0"/>
              <w:autoSpaceDN w:val="0"/>
              <w:adjustRightInd w:val="0"/>
              <w:rPr>
                <w:rFonts w:asciiTheme="minorHAnsi" w:hAnsiTheme="minorHAnsi" w:cstheme="minorHAnsi"/>
                <w:szCs w:val="22"/>
              </w:rPr>
            </w:pPr>
            <w:r w:rsidRPr="00567AA3">
              <w:rPr>
                <w:rFonts w:asciiTheme="minorHAnsi" w:hAnsiTheme="minorHAnsi" w:cstheme="minorHAnsi"/>
                <w:szCs w:val="22"/>
              </w:rPr>
              <w:t>Från och med 2027 är det krav på fastighetsnära insamling av förpackningar från hushåll. SVOA förordar att alla fraktioner som behöver samlas in fastighetsnära (restavfall, matavfall och förpackningar av papper, plast, metall, färgat och ofärgat glas) ska listas i planbeskrivningen för att det ska bli tydligt för byggaktörerna. I en avfallsutredning bör det ingå placering och dimensionering av avfallsutrymmen och anordningar för både hushållen och verksamheterna.</w:t>
            </w:r>
          </w:p>
          <w:p w14:paraId="6462A688" w14:textId="77777777" w:rsidR="00567AA3" w:rsidRPr="00567AA3" w:rsidRDefault="00567AA3" w:rsidP="00567AA3">
            <w:pPr>
              <w:rPr>
                <w:rFonts w:asciiTheme="minorHAnsi" w:hAnsiTheme="minorHAnsi" w:cstheme="minorHAnsi"/>
                <w:b/>
                <w:bCs/>
                <w:szCs w:val="22"/>
              </w:rPr>
            </w:pPr>
          </w:p>
          <w:p w14:paraId="15EB8582" w14:textId="77777777" w:rsidR="00567AA3" w:rsidRPr="00567AA3" w:rsidRDefault="00567AA3" w:rsidP="00567AA3">
            <w:pPr>
              <w:autoSpaceDE w:val="0"/>
              <w:autoSpaceDN w:val="0"/>
              <w:adjustRightInd w:val="0"/>
              <w:rPr>
                <w:rFonts w:asciiTheme="minorHAnsi" w:hAnsiTheme="minorHAnsi" w:cstheme="minorHAnsi"/>
                <w:b/>
                <w:bCs/>
                <w:szCs w:val="22"/>
              </w:rPr>
            </w:pPr>
            <w:r w:rsidRPr="00567AA3">
              <w:rPr>
                <w:rFonts w:asciiTheme="minorHAnsi" w:hAnsiTheme="minorHAnsi" w:cstheme="minorHAnsi"/>
                <w:b/>
                <w:bCs/>
                <w:szCs w:val="22"/>
              </w:rPr>
              <w:t>Insamlingssystem</w:t>
            </w:r>
          </w:p>
          <w:p w14:paraId="2C71D65B" w14:textId="64F23CAB" w:rsidR="00567AA3" w:rsidRDefault="00567AA3" w:rsidP="00567AA3">
            <w:pPr>
              <w:autoSpaceDE w:val="0"/>
              <w:autoSpaceDN w:val="0"/>
              <w:adjustRightInd w:val="0"/>
              <w:rPr>
                <w:rFonts w:asciiTheme="minorHAnsi" w:hAnsiTheme="minorHAnsi" w:cstheme="minorHAnsi"/>
                <w:szCs w:val="22"/>
              </w:rPr>
            </w:pPr>
            <w:r w:rsidRPr="00567AA3">
              <w:rPr>
                <w:rFonts w:asciiTheme="minorHAnsi" w:hAnsiTheme="minorHAnsi" w:cstheme="minorHAnsi"/>
                <w:szCs w:val="22"/>
              </w:rPr>
              <w:t xml:space="preserve">Enligt planbeskrivningen kommer insamling ske i kärl i miljörum, bottentömmande behållare och mobil </w:t>
            </w:r>
            <w:proofErr w:type="spellStart"/>
            <w:r w:rsidRPr="00567AA3">
              <w:rPr>
                <w:rFonts w:asciiTheme="minorHAnsi" w:hAnsiTheme="minorHAnsi" w:cstheme="minorHAnsi"/>
                <w:szCs w:val="22"/>
              </w:rPr>
              <w:t>sopsug</w:t>
            </w:r>
            <w:proofErr w:type="spellEnd"/>
            <w:r w:rsidRPr="00567AA3">
              <w:rPr>
                <w:rFonts w:asciiTheme="minorHAnsi" w:hAnsiTheme="minorHAnsi" w:cstheme="minorHAnsi"/>
                <w:szCs w:val="22"/>
              </w:rPr>
              <w:t xml:space="preserve">. Maskinella system (såsom bottentömmande behållare och mobil </w:t>
            </w:r>
            <w:proofErr w:type="spellStart"/>
            <w:r w:rsidRPr="00567AA3">
              <w:rPr>
                <w:rFonts w:asciiTheme="minorHAnsi" w:hAnsiTheme="minorHAnsi" w:cstheme="minorHAnsi"/>
                <w:szCs w:val="22"/>
              </w:rPr>
              <w:t>sopsug</w:t>
            </w:r>
            <w:proofErr w:type="spellEnd"/>
            <w:r w:rsidRPr="00567AA3">
              <w:rPr>
                <w:rFonts w:asciiTheme="minorHAnsi" w:hAnsiTheme="minorHAnsi" w:cstheme="minorHAnsi"/>
                <w:szCs w:val="22"/>
              </w:rPr>
              <w:t xml:space="preserve">) behöver i de flesta fall kompletteras med ett annat insamlingssystem för förpackningsmaterial, vanligtvis insamling i kärl. Det framgår inte vilka fraktioner som planeras </w:t>
            </w:r>
            <w:r w:rsidRPr="00567AA3">
              <w:rPr>
                <w:rFonts w:asciiTheme="minorHAnsi" w:hAnsiTheme="minorHAnsi" w:cstheme="minorHAnsi"/>
                <w:szCs w:val="22"/>
              </w:rPr>
              <w:lastRenderedPageBreak/>
              <w:t xml:space="preserve">samlas in i bottentömmande behållare respektive mobil </w:t>
            </w:r>
            <w:proofErr w:type="spellStart"/>
            <w:r w:rsidRPr="00567AA3">
              <w:rPr>
                <w:rFonts w:asciiTheme="minorHAnsi" w:hAnsiTheme="minorHAnsi" w:cstheme="minorHAnsi"/>
                <w:szCs w:val="22"/>
              </w:rPr>
              <w:t>sopsug</w:t>
            </w:r>
            <w:proofErr w:type="spellEnd"/>
            <w:r w:rsidRPr="00567AA3">
              <w:rPr>
                <w:rFonts w:asciiTheme="minorHAnsi" w:hAnsiTheme="minorHAnsi" w:cstheme="minorHAnsi"/>
                <w:szCs w:val="22"/>
              </w:rPr>
              <w:t xml:space="preserve">. Vid insamling i mobil </w:t>
            </w:r>
            <w:proofErr w:type="spellStart"/>
            <w:r w:rsidRPr="00567AA3">
              <w:rPr>
                <w:rFonts w:asciiTheme="minorHAnsi" w:hAnsiTheme="minorHAnsi" w:cstheme="minorHAnsi"/>
                <w:szCs w:val="22"/>
              </w:rPr>
              <w:t>sopsug</w:t>
            </w:r>
            <w:proofErr w:type="spellEnd"/>
            <w:r w:rsidRPr="00567AA3">
              <w:rPr>
                <w:rFonts w:asciiTheme="minorHAnsi" w:hAnsiTheme="minorHAnsi" w:cstheme="minorHAnsi"/>
                <w:szCs w:val="22"/>
              </w:rPr>
              <w:t xml:space="preserve"> rekommenderas enbart insamling av restavfall och matavfall. Observera att matavfall ska samlas in som en separat fraktion. För att minimera bullerstörningar är det viktigt att tänka på var dockningspunkterna placeras redan tidigt i planeringen. SVOA rekommenderar att buller från tömning av mobil </w:t>
            </w:r>
            <w:proofErr w:type="spellStart"/>
            <w:r w:rsidRPr="00567AA3">
              <w:rPr>
                <w:rFonts w:asciiTheme="minorHAnsi" w:hAnsiTheme="minorHAnsi" w:cstheme="minorHAnsi"/>
                <w:szCs w:val="22"/>
              </w:rPr>
              <w:t>sopsug</w:t>
            </w:r>
            <w:proofErr w:type="spellEnd"/>
            <w:r w:rsidRPr="00567AA3">
              <w:rPr>
                <w:rFonts w:asciiTheme="minorHAnsi" w:hAnsiTheme="minorHAnsi" w:cstheme="minorHAnsi"/>
                <w:szCs w:val="22"/>
              </w:rPr>
              <w:t xml:space="preserve"> inkluderas i bullerutredningen.</w:t>
            </w:r>
          </w:p>
          <w:p w14:paraId="3C0E6475" w14:textId="77777777" w:rsidR="00FB563A" w:rsidRPr="00567AA3" w:rsidRDefault="00FB563A" w:rsidP="00567AA3">
            <w:pPr>
              <w:autoSpaceDE w:val="0"/>
              <w:autoSpaceDN w:val="0"/>
              <w:adjustRightInd w:val="0"/>
              <w:rPr>
                <w:rFonts w:asciiTheme="minorHAnsi" w:hAnsiTheme="minorHAnsi" w:cstheme="minorHAnsi"/>
                <w:szCs w:val="22"/>
              </w:rPr>
            </w:pPr>
          </w:p>
          <w:p w14:paraId="4EA45626" w14:textId="3FEB076B" w:rsidR="00567AA3" w:rsidRPr="00567AA3" w:rsidRDefault="00567AA3" w:rsidP="00567AA3">
            <w:pPr>
              <w:autoSpaceDE w:val="0"/>
              <w:autoSpaceDN w:val="0"/>
              <w:adjustRightInd w:val="0"/>
              <w:rPr>
                <w:rFonts w:asciiTheme="minorHAnsi" w:hAnsiTheme="minorHAnsi" w:cstheme="minorHAnsi"/>
                <w:szCs w:val="22"/>
              </w:rPr>
            </w:pPr>
            <w:r w:rsidRPr="00567AA3">
              <w:rPr>
                <w:rFonts w:asciiTheme="minorHAnsi" w:hAnsiTheme="minorHAnsi" w:cstheme="minorHAnsi"/>
                <w:szCs w:val="22"/>
              </w:rPr>
              <w:t xml:space="preserve">Installation av bottentömmande behållare kräver en noggrann placering som lever upp till de krav som finns i </w:t>
            </w:r>
            <w:r w:rsidRPr="00567AA3">
              <w:rPr>
                <w:rFonts w:asciiTheme="minorHAnsi" w:hAnsiTheme="minorHAnsi" w:cstheme="minorHAnsi"/>
                <w:i/>
                <w:iCs/>
                <w:szCs w:val="22"/>
              </w:rPr>
              <w:t xml:space="preserve">Projektera och bygg för god avfallshantering </w:t>
            </w:r>
            <w:r w:rsidRPr="00567AA3">
              <w:rPr>
                <w:rFonts w:asciiTheme="minorHAnsi" w:hAnsiTheme="minorHAnsi" w:cstheme="minorHAnsi"/>
                <w:szCs w:val="22"/>
              </w:rPr>
              <w:t>gällande bl.a. avstånd från gata och omgivande hinder, se sid 19 och framåt. SVOA ser positivt på att det planeras för återbruksrum och delningstjänster för att förebygga</w:t>
            </w:r>
          </w:p>
          <w:p w14:paraId="3A15E1CB" w14:textId="37B63A95" w:rsidR="00567AA3" w:rsidRPr="00567AA3" w:rsidRDefault="00567AA3" w:rsidP="00567AA3">
            <w:pPr>
              <w:autoSpaceDE w:val="0"/>
              <w:autoSpaceDN w:val="0"/>
              <w:adjustRightInd w:val="0"/>
              <w:rPr>
                <w:rFonts w:asciiTheme="minorHAnsi" w:hAnsiTheme="minorHAnsi" w:cstheme="minorHAnsi"/>
                <w:szCs w:val="22"/>
              </w:rPr>
            </w:pPr>
            <w:r w:rsidRPr="00567AA3">
              <w:rPr>
                <w:rFonts w:asciiTheme="minorHAnsi" w:hAnsiTheme="minorHAnsi" w:cstheme="minorHAnsi"/>
                <w:szCs w:val="22"/>
              </w:rPr>
              <w:t>uppkomst av avfall och minska användandet av resurser. För de verksamheter som kommer hantera livsmedel och kräver fettavskiljare (förskola, restaurang, caféer etc.) är det viktigt att tidigt planera placering av tömningskoppling för att</w:t>
            </w:r>
            <w:r w:rsidR="00FB563A">
              <w:rPr>
                <w:rFonts w:asciiTheme="minorHAnsi" w:hAnsiTheme="minorHAnsi" w:cstheme="minorHAnsi"/>
                <w:szCs w:val="22"/>
              </w:rPr>
              <w:t xml:space="preserve"> </w:t>
            </w:r>
            <w:r w:rsidRPr="00567AA3">
              <w:rPr>
                <w:rFonts w:asciiTheme="minorHAnsi" w:hAnsiTheme="minorHAnsi" w:cstheme="minorHAnsi"/>
                <w:szCs w:val="22"/>
              </w:rPr>
              <w:t>säkerställa åtkomlighet och angöringsmöjlighet för avfallsfordon. Slangdragning från tömningskoppling till angöringsplats bör inte överstiga 10 meter.</w:t>
            </w:r>
          </w:p>
          <w:p w14:paraId="04534979" w14:textId="77777777" w:rsidR="00567AA3" w:rsidRPr="00567AA3" w:rsidRDefault="00567AA3" w:rsidP="00567AA3">
            <w:pPr>
              <w:rPr>
                <w:rFonts w:asciiTheme="minorHAnsi" w:hAnsiTheme="minorHAnsi" w:cstheme="minorHAnsi"/>
                <w:szCs w:val="22"/>
              </w:rPr>
            </w:pPr>
          </w:p>
          <w:p w14:paraId="75C72719" w14:textId="77777777" w:rsidR="00567AA3" w:rsidRPr="00567AA3" w:rsidRDefault="00567AA3" w:rsidP="00567AA3">
            <w:pPr>
              <w:autoSpaceDE w:val="0"/>
              <w:autoSpaceDN w:val="0"/>
              <w:adjustRightInd w:val="0"/>
              <w:rPr>
                <w:rFonts w:asciiTheme="minorHAnsi" w:hAnsiTheme="minorHAnsi" w:cstheme="minorHAnsi"/>
                <w:b/>
                <w:bCs/>
                <w:szCs w:val="22"/>
              </w:rPr>
            </w:pPr>
            <w:r w:rsidRPr="00567AA3">
              <w:rPr>
                <w:rFonts w:asciiTheme="minorHAnsi" w:hAnsiTheme="minorHAnsi" w:cstheme="minorHAnsi"/>
                <w:b/>
                <w:bCs/>
                <w:szCs w:val="22"/>
              </w:rPr>
              <w:t>Trafik</w:t>
            </w:r>
          </w:p>
          <w:p w14:paraId="2AD05BC0" w14:textId="592C7285" w:rsidR="00567AA3" w:rsidRPr="00567AA3" w:rsidRDefault="00567AA3" w:rsidP="00567AA3">
            <w:pPr>
              <w:autoSpaceDE w:val="0"/>
              <w:autoSpaceDN w:val="0"/>
              <w:adjustRightInd w:val="0"/>
              <w:rPr>
                <w:rFonts w:asciiTheme="minorHAnsi" w:hAnsiTheme="minorHAnsi" w:cstheme="minorHAnsi"/>
                <w:szCs w:val="22"/>
              </w:rPr>
            </w:pPr>
            <w:r w:rsidRPr="00567AA3">
              <w:rPr>
                <w:rFonts w:asciiTheme="minorHAnsi" w:hAnsiTheme="minorHAnsi" w:cstheme="minorHAnsi"/>
                <w:szCs w:val="22"/>
              </w:rPr>
              <w:t>SVOA rekommenderar att utreda framkomligheten för avfallsfordon genom körspårsanalyser, speciellt för gatorna Instrumentvägen och förlängningen av Margaretha Krooks väg. Både fordon som tömmer fettavskiljare och mobila sopsugar är längre än LOS-fordon (sopbil), vilket behöver tas i beaktning.</w:t>
            </w:r>
            <w:r w:rsidR="00FB563A">
              <w:rPr>
                <w:rFonts w:asciiTheme="minorHAnsi" w:hAnsiTheme="minorHAnsi" w:cstheme="minorHAnsi"/>
                <w:szCs w:val="22"/>
              </w:rPr>
              <w:t xml:space="preserve"> </w:t>
            </w:r>
            <w:r w:rsidRPr="00567AA3">
              <w:rPr>
                <w:rFonts w:asciiTheme="minorHAnsi" w:hAnsiTheme="minorHAnsi" w:cstheme="minorHAnsi"/>
                <w:szCs w:val="22"/>
              </w:rPr>
              <w:t>Lastplatser och angöringsfickor ska vara minst 3 meter breda och 15 meter långa för att kunna användas av avfallsfordonen. Planering av smalare angöringsplatser rekommenderas inte, då avfallsfordonen riskerar blockera annan trafik. Det krävs även angöringsfickor på den enkelriktade förlängningen av Margaretha Krooks gata om insamling planeras från denna, för att inte avfallsfordonen ska blockera övrig trafik.</w:t>
            </w:r>
          </w:p>
          <w:p w14:paraId="570BC20F" w14:textId="77777777" w:rsidR="00567AA3" w:rsidRPr="00567AA3" w:rsidRDefault="00567AA3" w:rsidP="00567AA3">
            <w:pPr>
              <w:autoSpaceDE w:val="0"/>
              <w:autoSpaceDN w:val="0"/>
              <w:adjustRightInd w:val="0"/>
              <w:rPr>
                <w:rFonts w:asciiTheme="minorHAnsi" w:hAnsiTheme="minorHAnsi" w:cstheme="minorHAnsi"/>
                <w:szCs w:val="22"/>
              </w:rPr>
            </w:pPr>
          </w:p>
          <w:p w14:paraId="114EA055" w14:textId="3997CDB7" w:rsidR="00567AA3" w:rsidRPr="00567AA3" w:rsidRDefault="00567AA3" w:rsidP="00FB563A">
            <w:pPr>
              <w:autoSpaceDE w:val="0"/>
              <w:autoSpaceDN w:val="0"/>
              <w:adjustRightInd w:val="0"/>
              <w:rPr>
                <w:rFonts w:asciiTheme="minorHAnsi" w:hAnsiTheme="minorHAnsi" w:cstheme="minorHAnsi"/>
                <w:szCs w:val="22"/>
              </w:rPr>
            </w:pPr>
            <w:r w:rsidRPr="00567AA3">
              <w:rPr>
                <w:rFonts w:asciiTheme="minorHAnsi" w:hAnsiTheme="minorHAnsi" w:cstheme="minorHAnsi"/>
                <w:szCs w:val="22"/>
              </w:rPr>
              <w:t xml:space="preserve">Avfallshanteringen ska följa riktlinjerna som finns i </w:t>
            </w:r>
            <w:r w:rsidRPr="00567AA3">
              <w:rPr>
                <w:rFonts w:asciiTheme="minorHAnsi" w:hAnsiTheme="minorHAnsi" w:cstheme="minorHAnsi"/>
                <w:i/>
                <w:iCs/>
                <w:szCs w:val="22"/>
              </w:rPr>
              <w:t>Projektera och bygg för god</w:t>
            </w:r>
            <w:r w:rsidR="00FB563A">
              <w:rPr>
                <w:rFonts w:asciiTheme="minorHAnsi" w:hAnsiTheme="minorHAnsi" w:cstheme="minorHAnsi"/>
                <w:i/>
                <w:iCs/>
                <w:szCs w:val="22"/>
              </w:rPr>
              <w:t xml:space="preserve"> </w:t>
            </w:r>
            <w:r w:rsidRPr="00567AA3">
              <w:rPr>
                <w:rFonts w:asciiTheme="minorHAnsi" w:hAnsiTheme="minorHAnsi" w:cstheme="minorHAnsi"/>
                <w:i/>
                <w:iCs/>
                <w:szCs w:val="22"/>
              </w:rPr>
              <w:t>avfallshantering.</w:t>
            </w:r>
          </w:p>
        </w:tc>
      </w:tr>
      <w:tr w:rsidR="00913FAF" w14:paraId="5D9553B7" w14:textId="77777777" w:rsidTr="000849DF">
        <w:tc>
          <w:tcPr>
            <w:tcW w:w="2761" w:type="dxa"/>
          </w:tcPr>
          <w:p w14:paraId="3C440B33" w14:textId="77777777" w:rsidR="00B004B7" w:rsidRPr="00597FB5" w:rsidRDefault="00B004B7" w:rsidP="00B004B7">
            <w:pPr>
              <w:rPr>
                <w:rFonts w:ascii="Arial" w:hAnsi="Arial" w:cs="Arial"/>
              </w:rPr>
            </w:pPr>
            <w:r w:rsidRPr="00597FB5">
              <w:rPr>
                <w:rFonts w:ascii="Arial" w:hAnsi="Arial" w:cs="Arial"/>
              </w:rPr>
              <w:lastRenderedPageBreak/>
              <w:t>Stockholm Vatten och Avfall AB</w:t>
            </w:r>
            <w:r w:rsidR="00D60858">
              <w:rPr>
                <w:rFonts w:ascii="Arial" w:hAnsi="Arial" w:cs="Arial"/>
              </w:rPr>
              <w:t xml:space="preserve">, </w:t>
            </w:r>
            <w:r w:rsidR="00D60858" w:rsidRPr="00D60858">
              <w:rPr>
                <w:rFonts w:ascii="Arial" w:hAnsi="Arial" w:cs="Arial"/>
              </w:rPr>
              <w:t>avseende vatten</w:t>
            </w:r>
          </w:p>
          <w:p w14:paraId="29FA5BEE" w14:textId="2C3D6C9B" w:rsidR="007718C8" w:rsidRPr="009E26DC" w:rsidRDefault="00D60858" w:rsidP="00036F36">
            <w:pPr>
              <w:rPr>
                <w:rFonts w:ascii="Arial" w:hAnsi="Arial" w:cs="Arial"/>
              </w:rPr>
            </w:pPr>
            <w:r>
              <w:rPr>
                <w:rFonts w:ascii="Arial" w:hAnsi="Arial" w:cs="Arial"/>
              </w:rPr>
              <w:t xml:space="preserve">Kort </w:t>
            </w:r>
            <w:r w:rsidR="00074DC2">
              <w:rPr>
                <w:rFonts w:ascii="Arial" w:hAnsi="Arial" w:cs="Arial"/>
              </w:rPr>
              <w:t>462</w:t>
            </w:r>
          </w:p>
        </w:tc>
        <w:tc>
          <w:tcPr>
            <w:tcW w:w="6726" w:type="dxa"/>
          </w:tcPr>
          <w:p w14:paraId="6417F6AE" w14:textId="30DB3C22" w:rsidR="003D7B5A" w:rsidRDefault="00074DC2" w:rsidP="00074DC2">
            <w:pPr>
              <w:autoSpaceDE w:val="0"/>
              <w:autoSpaceDN w:val="0"/>
              <w:adjustRightInd w:val="0"/>
              <w:rPr>
                <w:rFonts w:ascii="Times New Roman" w:hAnsi="Times New Roman" w:cs="Times New Roman"/>
                <w:szCs w:val="22"/>
              </w:rPr>
            </w:pPr>
            <w:r w:rsidRPr="003D7B5A">
              <w:rPr>
                <w:rFonts w:ascii="Times New Roman" w:hAnsi="Times New Roman" w:cs="Times New Roman"/>
                <w:szCs w:val="22"/>
              </w:rPr>
              <w:t>SVOA har under granskning tagit del av rubricerat ärende samt de underlag som varit</w:t>
            </w:r>
            <w:r w:rsidR="007B55D8" w:rsidRPr="003D7B5A">
              <w:rPr>
                <w:rFonts w:ascii="Times New Roman" w:hAnsi="Times New Roman" w:cs="Times New Roman"/>
                <w:szCs w:val="22"/>
              </w:rPr>
              <w:t xml:space="preserve"> </w:t>
            </w:r>
            <w:r w:rsidRPr="003D7B5A">
              <w:rPr>
                <w:rFonts w:ascii="Times New Roman" w:hAnsi="Times New Roman" w:cs="Times New Roman"/>
                <w:szCs w:val="22"/>
              </w:rPr>
              <w:t>tillgängliga på bygg- och plantjänstens hemsida.</w:t>
            </w:r>
            <w:r w:rsidR="007B55D8" w:rsidRPr="003D7B5A">
              <w:rPr>
                <w:rFonts w:ascii="Times New Roman" w:hAnsi="Times New Roman" w:cs="Times New Roman"/>
                <w:szCs w:val="22"/>
              </w:rPr>
              <w:t xml:space="preserve"> </w:t>
            </w:r>
            <w:r w:rsidRPr="003D7B5A">
              <w:rPr>
                <w:rFonts w:ascii="Times New Roman" w:hAnsi="Times New Roman" w:cs="Times New Roman"/>
                <w:szCs w:val="22"/>
              </w:rPr>
              <w:t>SVOA har deltagit i framtagande av den systemhandling som exploateringskontoret</w:t>
            </w:r>
            <w:r w:rsidR="00FB563A">
              <w:rPr>
                <w:rFonts w:ascii="Times New Roman" w:hAnsi="Times New Roman" w:cs="Times New Roman"/>
                <w:szCs w:val="22"/>
              </w:rPr>
              <w:t xml:space="preserve"> </w:t>
            </w:r>
            <w:r w:rsidRPr="003D7B5A">
              <w:rPr>
                <w:rFonts w:ascii="Times New Roman" w:hAnsi="Times New Roman" w:cs="Times New Roman"/>
                <w:szCs w:val="22"/>
              </w:rPr>
              <w:t>samordnat för exploateringsprojektet. Exploateringen innebär VA-tekniska åtgärder både i</w:t>
            </w:r>
            <w:r w:rsidR="007B55D8" w:rsidRPr="003D7B5A">
              <w:rPr>
                <w:rFonts w:ascii="Times New Roman" w:hAnsi="Times New Roman" w:cs="Times New Roman"/>
                <w:szCs w:val="22"/>
              </w:rPr>
              <w:t xml:space="preserve"> </w:t>
            </w:r>
            <w:r w:rsidRPr="003D7B5A">
              <w:rPr>
                <w:rFonts w:ascii="Times New Roman" w:hAnsi="Times New Roman" w:cs="Times New Roman"/>
                <w:szCs w:val="22"/>
              </w:rPr>
              <w:t xml:space="preserve">form av flytt och </w:t>
            </w:r>
            <w:proofErr w:type="spellStart"/>
            <w:r w:rsidRPr="003D7B5A">
              <w:rPr>
                <w:rFonts w:ascii="Times New Roman" w:hAnsi="Times New Roman" w:cs="Times New Roman"/>
                <w:szCs w:val="22"/>
              </w:rPr>
              <w:t>nyläggning</w:t>
            </w:r>
            <w:proofErr w:type="spellEnd"/>
            <w:r w:rsidRPr="003D7B5A">
              <w:rPr>
                <w:rFonts w:ascii="Times New Roman" w:hAnsi="Times New Roman" w:cs="Times New Roman"/>
                <w:szCs w:val="22"/>
              </w:rPr>
              <w:t>.</w:t>
            </w:r>
          </w:p>
          <w:p w14:paraId="148F1834" w14:textId="77777777" w:rsidR="003D7B5A" w:rsidRDefault="003D7B5A" w:rsidP="00074DC2">
            <w:pPr>
              <w:autoSpaceDE w:val="0"/>
              <w:autoSpaceDN w:val="0"/>
              <w:adjustRightInd w:val="0"/>
              <w:rPr>
                <w:rFonts w:ascii="Times New Roman" w:hAnsi="Times New Roman" w:cs="Times New Roman"/>
                <w:szCs w:val="22"/>
              </w:rPr>
            </w:pPr>
          </w:p>
          <w:p w14:paraId="64956F5B" w14:textId="77777777" w:rsidR="00FB563A" w:rsidRDefault="00074DC2" w:rsidP="00074DC2">
            <w:pPr>
              <w:autoSpaceDE w:val="0"/>
              <w:autoSpaceDN w:val="0"/>
              <w:adjustRightInd w:val="0"/>
              <w:rPr>
                <w:rFonts w:ascii="Times New Roman" w:hAnsi="Times New Roman" w:cs="Times New Roman"/>
                <w:szCs w:val="22"/>
              </w:rPr>
            </w:pPr>
            <w:r w:rsidRPr="003D7B5A">
              <w:rPr>
                <w:rFonts w:ascii="Times New Roman" w:hAnsi="Times New Roman" w:cs="Times New Roman"/>
                <w:szCs w:val="22"/>
              </w:rPr>
              <w:t>I tidigare samrådsyttrande har SVOA berättat om behov av att utreda kapaciteten i det</w:t>
            </w:r>
            <w:r w:rsidR="007B55D8" w:rsidRPr="003D7B5A">
              <w:rPr>
                <w:rFonts w:ascii="Times New Roman" w:hAnsi="Times New Roman" w:cs="Times New Roman"/>
                <w:szCs w:val="22"/>
              </w:rPr>
              <w:t xml:space="preserve"> </w:t>
            </w:r>
            <w:r w:rsidRPr="003D7B5A">
              <w:rPr>
                <w:rFonts w:ascii="Times New Roman" w:hAnsi="Times New Roman" w:cs="Times New Roman"/>
                <w:szCs w:val="22"/>
              </w:rPr>
              <w:t>befintliga avloppsledningsnätet. Dessa utredningar har genomförts under</w:t>
            </w:r>
            <w:r w:rsidR="00FB563A">
              <w:rPr>
                <w:rFonts w:ascii="Times New Roman" w:hAnsi="Times New Roman" w:cs="Times New Roman"/>
                <w:szCs w:val="22"/>
              </w:rPr>
              <w:t xml:space="preserve"> </w:t>
            </w:r>
            <w:r w:rsidRPr="003D7B5A">
              <w:rPr>
                <w:rFonts w:ascii="Times New Roman" w:hAnsi="Times New Roman" w:cs="Times New Roman"/>
                <w:szCs w:val="22"/>
              </w:rPr>
              <w:t>systemhandlingsarbetet. Utredningen visar att det finns kapacitet i avloppsledingsnätet för att</w:t>
            </w:r>
            <w:r w:rsidR="003D7B5A" w:rsidRPr="003D7B5A">
              <w:rPr>
                <w:rFonts w:ascii="Times New Roman" w:hAnsi="Times New Roman" w:cs="Times New Roman"/>
                <w:szCs w:val="22"/>
              </w:rPr>
              <w:t xml:space="preserve"> </w:t>
            </w:r>
            <w:r w:rsidRPr="003D7B5A">
              <w:rPr>
                <w:rFonts w:ascii="Times New Roman" w:hAnsi="Times New Roman" w:cs="Times New Roman"/>
                <w:szCs w:val="22"/>
              </w:rPr>
              <w:t>hantera tillkommande flöden från planerad exploatering.</w:t>
            </w:r>
            <w:r w:rsidR="003D7B5A" w:rsidRPr="003D7B5A">
              <w:rPr>
                <w:rFonts w:ascii="Times New Roman" w:hAnsi="Times New Roman" w:cs="Times New Roman"/>
                <w:szCs w:val="22"/>
              </w:rPr>
              <w:t xml:space="preserve"> </w:t>
            </w:r>
            <w:r w:rsidRPr="003D7B5A">
              <w:rPr>
                <w:rFonts w:ascii="Times New Roman" w:hAnsi="Times New Roman" w:cs="Times New Roman"/>
                <w:szCs w:val="22"/>
              </w:rPr>
              <w:t>SVOA ska ha åtkomst till sina anläggningar med möjlighet att frilägga ledningar utan att skada</w:t>
            </w:r>
            <w:r w:rsidR="003D7B5A" w:rsidRPr="003D7B5A">
              <w:rPr>
                <w:rFonts w:ascii="Times New Roman" w:hAnsi="Times New Roman" w:cs="Times New Roman"/>
                <w:szCs w:val="22"/>
              </w:rPr>
              <w:t xml:space="preserve"> </w:t>
            </w:r>
            <w:r w:rsidRPr="003D7B5A">
              <w:rPr>
                <w:rFonts w:ascii="Times New Roman" w:hAnsi="Times New Roman" w:cs="Times New Roman"/>
                <w:szCs w:val="22"/>
              </w:rPr>
              <w:t>intilliggande anläggningar och objekt. Andra markförlagda anläggningar eller fundament ska</w:t>
            </w:r>
            <w:r w:rsidR="003D7B5A" w:rsidRPr="003D7B5A">
              <w:rPr>
                <w:rFonts w:ascii="Times New Roman" w:hAnsi="Times New Roman" w:cs="Times New Roman"/>
                <w:szCs w:val="22"/>
              </w:rPr>
              <w:t xml:space="preserve"> </w:t>
            </w:r>
            <w:r w:rsidRPr="003D7B5A">
              <w:rPr>
                <w:rFonts w:ascii="Times New Roman" w:hAnsi="Times New Roman" w:cs="Times New Roman"/>
                <w:szCs w:val="22"/>
              </w:rPr>
              <w:t xml:space="preserve">inte förläggas nära </w:t>
            </w:r>
            <w:proofErr w:type="spellStart"/>
            <w:r w:rsidRPr="003D7B5A">
              <w:rPr>
                <w:rFonts w:ascii="Times New Roman" w:hAnsi="Times New Roman" w:cs="Times New Roman"/>
                <w:szCs w:val="22"/>
              </w:rPr>
              <w:t>SVOA:s</w:t>
            </w:r>
            <w:proofErr w:type="spellEnd"/>
            <w:r w:rsidRPr="003D7B5A">
              <w:rPr>
                <w:rFonts w:ascii="Times New Roman" w:hAnsi="Times New Roman" w:cs="Times New Roman"/>
                <w:szCs w:val="22"/>
              </w:rPr>
              <w:t xml:space="preserve"> VA-ledningar, och minimiavstånd redovisas i </w:t>
            </w:r>
            <w:proofErr w:type="spellStart"/>
            <w:r w:rsidRPr="003D7B5A">
              <w:rPr>
                <w:rFonts w:ascii="Times New Roman" w:hAnsi="Times New Roman" w:cs="Times New Roman"/>
                <w:szCs w:val="22"/>
              </w:rPr>
              <w:t>SVOA:s</w:t>
            </w:r>
            <w:proofErr w:type="spellEnd"/>
            <w:r w:rsidR="003D7B5A" w:rsidRPr="003D7B5A">
              <w:rPr>
                <w:rFonts w:ascii="Times New Roman" w:hAnsi="Times New Roman" w:cs="Times New Roman"/>
                <w:szCs w:val="22"/>
              </w:rPr>
              <w:t xml:space="preserve"> </w:t>
            </w:r>
            <w:r w:rsidRPr="003D7B5A">
              <w:rPr>
                <w:rFonts w:ascii="Times New Roman" w:hAnsi="Times New Roman" w:cs="Times New Roman"/>
                <w:szCs w:val="22"/>
              </w:rPr>
              <w:t>projekteringsanvisningar (2023). Minsta avstånd mellan ledningar och andra objekt beror även</w:t>
            </w:r>
            <w:r w:rsidR="00FB563A">
              <w:rPr>
                <w:rFonts w:ascii="Times New Roman" w:hAnsi="Times New Roman" w:cs="Times New Roman"/>
                <w:szCs w:val="22"/>
              </w:rPr>
              <w:t xml:space="preserve"> </w:t>
            </w:r>
            <w:r w:rsidRPr="003D7B5A">
              <w:rPr>
                <w:rFonts w:ascii="Times New Roman" w:hAnsi="Times New Roman" w:cs="Times New Roman"/>
                <w:szCs w:val="22"/>
              </w:rPr>
              <w:t>på aktuellt anläggningsdjup, dimension m.m. Avsteg från</w:t>
            </w:r>
            <w:r w:rsidR="003D7B5A" w:rsidRPr="003D7B5A">
              <w:rPr>
                <w:rFonts w:ascii="Times New Roman" w:hAnsi="Times New Roman" w:cs="Times New Roman"/>
                <w:szCs w:val="22"/>
              </w:rPr>
              <w:t xml:space="preserve"> </w:t>
            </w:r>
            <w:r w:rsidRPr="003D7B5A">
              <w:rPr>
                <w:rFonts w:ascii="Times New Roman" w:hAnsi="Times New Roman" w:cs="Times New Roman"/>
                <w:szCs w:val="22"/>
              </w:rPr>
              <w:t>projekteringsanvisningarna ska</w:t>
            </w:r>
            <w:r w:rsidR="003D7B5A" w:rsidRPr="003D7B5A">
              <w:rPr>
                <w:rFonts w:ascii="Times New Roman" w:hAnsi="Times New Roman" w:cs="Times New Roman"/>
                <w:szCs w:val="22"/>
              </w:rPr>
              <w:t xml:space="preserve"> </w:t>
            </w:r>
            <w:r w:rsidRPr="003D7B5A">
              <w:rPr>
                <w:rFonts w:ascii="Times New Roman" w:hAnsi="Times New Roman" w:cs="Times New Roman"/>
                <w:szCs w:val="22"/>
              </w:rPr>
              <w:t>samordnas med och godkännas av SVOA.</w:t>
            </w:r>
          </w:p>
          <w:p w14:paraId="7F8BDB94" w14:textId="77777777" w:rsidR="00FB563A" w:rsidRDefault="00FB563A" w:rsidP="00074DC2">
            <w:pPr>
              <w:autoSpaceDE w:val="0"/>
              <w:autoSpaceDN w:val="0"/>
              <w:adjustRightInd w:val="0"/>
              <w:rPr>
                <w:rFonts w:ascii="Times New Roman" w:hAnsi="Times New Roman" w:cs="Times New Roman"/>
                <w:szCs w:val="22"/>
              </w:rPr>
            </w:pPr>
          </w:p>
          <w:p w14:paraId="1EB723CF" w14:textId="53DDD045" w:rsidR="00074DC2" w:rsidRPr="003D7B5A" w:rsidRDefault="00074DC2" w:rsidP="00074DC2">
            <w:pPr>
              <w:autoSpaceDE w:val="0"/>
              <w:autoSpaceDN w:val="0"/>
              <w:adjustRightInd w:val="0"/>
              <w:rPr>
                <w:rFonts w:ascii="Times New Roman" w:hAnsi="Times New Roman" w:cs="Times New Roman"/>
                <w:szCs w:val="22"/>
              </w:rPr>
            </w:pPr>
            <w:r w:rsidRPr="003D7B5A">
              <w:rPr>
                <w:rFonts w:ascii="Times New Roman" w:hAnsi="Times New Roman" w:cs="Times New Roman"/>
                <w:szCs w:val="22"/>
              </w:rPr>
              <w:lastRenderedPageBreak/>
              <w:t xml:space="preserve">U-områden för ett flertal allmänna </w:t>
            </w:r>
            <w:proofErr w:type="spellStart"/>
            <w:r w:rsidRPr="003D7B5A">
              <w:rPr>
                <w:rFonts w:ascii="Times New Roman" w:hAnsi="Times New Roman" w:cs="Times New Roman"/>
                <w:szCs w:val="22"/>
              </w:rPr>
              <w:t>VA-anläggningar</w:t>
            </w:r>
            <w:proofErr w:type="spellEnd"/>
            <w:r w:rsidRPr="003D7B5A">
              <w:rPr>
                <w:rFonts w:ascii="Times New Roman" w:hAnsi="Times New Roman" w:cs="Times New Roman"/>
                <w:szCs w:val="22"/>
              </w:rPr>
              <w:t xml:space="preserve"> saknas och behöver införas i plankartan,</w:t>
            </w:r>
            <w:r w:rsidR="003D7B5A" w:rsidRPr="003D7B5A">
              <w:rPr>
                <w:rFonts w:ascii="Times New Roman" w:hAnsi="Times New Roman" w:cs="Times New Roman"/>
                <w:szCs w:val="22"/>
              </w:rPr>
              <w:t xml:space="preserve"> </w:t>
            </w:r>
            <w:r w:rsidRPr="003D7B5A">
              <w:rPr>
                <w:rFonts w:ascii="Times New Roman" w:hAnsi="Times New Roman" w:cs="Times New Roman"/>
                <w:szCs w:val="22"/>
              </w:rPr>
              <w:t>se avsnitt nedan. Inom dessa områden behöver SVOA försäkras rättigheter. Detta kan ske</w:t>
            </w:r>
            <w:r w:rsidR="003D7B5A" w:rsidRPr="003D7B5A">
              <w:rPr>
                <w:rFonts w:ascii="Times New Roman" w:hAnsi="Times New Roman" w:cs="Times New Roman"/>
                <w:szCs w:val="22"/>
              </w:rPr>
              <w:t xml:space="preserve"> </w:t>
            </w:r>
            <w:r w:rsidRPr="003D7B5A">
              <w:rPr>
                <w:rFonts w:ascii="Times New Roman" w:hAnsi="Times New Roman" w:cs="Times New Roman"/>
                <w:szCs w:val="22"/>
              </w:rPr>
              <w:t>genom bildande av ledningsrätt eller upprättande av servitutsavtal. SVOA förutsätter att</w:t>
            </w:r>
            <w:r w:rsidR="003D7B5A" w:rsidRPr="003D7B5A">
              <w:rPr>
                <w:rFonts w:ascii="Times New Roman" w:hAnsi="Times New Roman" w:cs="Times New Roman"/>
                <w:szCs w:val="22"/>
              </w:rPr>
              <w:t xml:space="preserve"> </w:t>
            </w:r>
            <w:r w:rsidRPr="003D7B5A">
              <w:rPr>
                <w:rFonts w:ascii="Times New Roman" w:hAnsi="Times New Roman" w:cs="Times New Roman"/>
                <w:szCs w:val="22"/>
              </w:rPr>
              <w:t>Staden i eventuella avtal med exploatör förbinder exploatören med en skyldighet att upplåta</w:t>
            </w:r>
            <w:r w:rsidR="003D7B5A" w:rsidRPr="003D7B5A">
              <w:rPr>
                <w:rFonts w:ascii="Times New Roman" w:hAnsi="Times New Roman" w:cs="Times New Roman"/>
                <w:szCs w:val="22"/>
              </w:rPr>
              <w:t xml:space="preserve"> </w:t>
            </w:r>
            <w:r w:rsidRPr="003D7B5A">
              <w:rPr>
                <w:rFonts w:ascii="Times New Roman" w:hAnsi="Times New Roman" w:cs="Times New Roman"/>
                <w:szCs w:val="22"/>
              </w:rPr>
              <w:t>erforderliga rättigheter till SVOA utan krav på ersättning för upplåtelsen. Kostnader för</w:t>
            </w:r>
            <w:r w:rsidR="003D7B5A" w:rsidRPr="003D7B5A">
              <w:rPr>
                <w:rFonts w:ascii="Times New Roman" w:hAnsi="Times New Roman" w:cs="Times New Roman"/>
                <w:szCs w:val="22"/>
              </w:rPr>
              <w:t xml:space="preserve"> </w:t>
            </w:r>
            <w:r w:rsidRPr="003D7B5A">
              <w:rPr>
                <w:rFonts w:ascii="Times New Roman" w:hAnsi="Times New Roman" w:cs="Times New Roman"/>
                <w:szCs w:val="22"/>
              </w:rPr>
              <w:t>bildande av eventuella ledningsrätter som erfordras med anledning av detaljplanens</w:t>
            </w:r>
          </w:p>
          <w:p w14:paraId="377BEE00" w14:textId="77777777" w:rsidR="00E30E1D" w:rsidRPr="003D7B5A" w:rsidRDefault="00074DC2" w:rsidP="00074DC2">
            <w:pPr>
              <w:rPr>
                <w:rFonts w:ascii="Times New Roman" w:hAnsi="Times New Roman" w:cs="Times New Roman"/>
                <w:szCs w:val="22"/>
              </w:rPr>
            </w:pPr>
            <w:r w:rsidRPr="003D7B5A">
              <w:rPr>
                <w:rFonts w:ascii="Times New Roman" w:hAnsi="Times New Roman" w:cs="Times New Roman"/>
                <w:szCs w:val="22"/>
              </w:rPr>
              <w:t>genomförande bör bekostas av exploatören.</w:t>
            </w:r>
          </w:p>
          <w:p w14:paraId="76F80973" w14:textId="77777777" w:rsidR="00074DC2" w:rsidRPr="003D7B5A" w:rsidRDefault="00074DC2" w:rsidP="00074DC2">
            <w:pPr>
              <w:rPr>
                <w:rFonts w:ascii="Times New Roman" w:hAnsi="Times New Roman" w:cs="Times New Roman"/>
                <w:szCs w:val="22"/>
              </w:rPr>
            </w:pPr>
          </w:p>
          <w:p w14:paraId="20363DDC" w14:textId="3F0A39F5" w:rsidR="00074DC2" w:rsidRPr="003D7B5A" w:rsidRDefault="00074DC2" w:rsidP="00074DC2">
            <w:pPr>
              <w:autoSpaceDE w:val="0"/>
              <w:autoSpaceDN w:val="0"/>
              <w:adjustRightInd w:val="0"/>
              <w:rPr>
                <w:rFonts w:ascii="Times New Roman" w:hAnsi="Times New Roman" w:cs="Times New Roman"/>
                <w:color w:val="000000"/>
                <w:szCs w:val="22"/>
              </w:rPr>
            </w:pPr>
            <w:r w:rsidRPr="003D7B5A">
              <w:rPr>
                <w:rFonts w:ascii="Times New Roman" w:hAnsi="Times New Roman" w:cs="Times New Roman"/>
                <w:color w:val="000000"/>
                <w:szCs w:val="22"/>
              </w:rPr>
              <w:t>SVOA har befintliga VA-ledningar inom planerad park vid Brädgårdsbackan. I presenterad</w:t>
            </w:r>
            <w:r w:rsidR="003D7B5A" w:rsidRPr="003D7B5A">
              <w:rPr>
                <w:rFonts w:ascii="Times New Roman" w:hAnsi="Times New Roman" w:cs="Times New Roman"/>
                <w:color w:val="000000"/>
                <w:szCs w:val="22"/>
              </w:rPr>
              <w:t xml:space="preserve"> </w:t>
            </w:r>
            <w:r w:rsidRPr="003D7B5A">
              <w:rPr>
                <w:rFonts w:ascii="Times New Roman" w:hAnsi="Times New Roman" w:cs="Times New Roman"/>
                <w:color w:val="000000"/>
                <w:szCs w:val="22"/>
              </w:rPr>
              <w:t>illustration av parken hamnar planerade träd, sittgrupper/bänkar och trappor i konflikt med de</w:t>
            </w:r>
            <w:r w:rsidR="003D7B5A" w:rsidRPr="003D7B5A">
              <w:rPr>
                <w:rFonts w:ascii="Times New Roman" w:hAnsi="Times New Roman" w:cs="Times New Roman"/>
                <w:color w:val="000000"/>
                <w:szCs w:val="22"/>
              </w:rPr>
              <w:t xml:space="preserve"> </w:t>
            </w:r>
            <w:r w:rsidRPr="003D7B5A">
              <w:rPr>
                <w:rFonts w:ascii="Times New Roman" w:hAnsi="Times New Roman" w:cs="Times New Roman"/>
                <w:color w:val="000000"/>
                <w:szCs w:val="22"/>
              </w:rPr>
              <w:t xml:space="preserve">befintliga VA-ledningarna (se Figur 4). Träd och fasta fundament får inte placeras på </w:t>
            </w:r>
            <w:proofErr w:type="spellStart"/>
            <w:r w:rsidRPr="003D7B5A">
              <w:rPr>
                <w:rFonts w:ascii="Times New Roman" w:hAnsi="Times New Roman" w:cs="Times New Roman"/>
                <w:color w:val="000000"/>
                <w:szCs w:val="22"/>
              </w:rPr>
              <w:t>SVOA:s</w:t>
            </w:r>
            <w:proofErr w:type="spellEnd"/>
            <w:r w:rsidR="003D7B5A" w:rsidRPr="003D7B5A">
              <w:rPr>
                <w:rFonts w:ascii="Times New Roman" w:hAnsi="Times New Roman" w:cs="Times New Roman"/>
                <w:color w:val="000000"/>
                <w:szCs w:val="22"/>
              </w:rPr>
              <w:t xml:space="preserve"> </w:t>
            </w:r>
            <w:r w:rsidRPr="003D7B5A">
              <w:rPr>
                <w:rFonts w:ascii="Times New Roman" w:hAnsi="Times New Roman" w:cs="Times New Roman"/>
                <w:color w:val="000000"/>
                <w:szCs w:val="22"/>
              </w:rPr>
              <w:t>ledningar. SVOA förutsätter att delta i vidare dialog och samordning avseende utformning av</w:t>
            </w:r>
            <w:r w:rsidR="003D7B5A" w:rsidRPr="003D7B5A">
              <w:rPr>
                <w:rFonts w:ascii="Times New Roman" w:hAnsi="Times New Roman" w:cs="Times New Roman"/>
                <w:color w:val="000000"/>
                <w:szCs w:val="22"/>
              </w:rPr>
              <w:t xml:space="preserve"> </w:t>
            </w:r>
            <w:r w:rsidRPr="003D7B5A">
              <w:rPr>
                <w:rFonts w:ascii="Times New Roman" w:hAnsi="Times New Roman" w:cs="Times New Roman"/>
                <w:color w:val="000000"/>
                <w:szCs w:val="22"/>
              </w:rPr>
              <w:t xml:space="preserve">parken med hänsyn till </w:t>
            </w:r>
            <w:proofErr w:type="spellStart"/>
            <w:r w:rsidRPr="003D7B5A">
              <w:rPr>
                <w:rFonts w:ascii="Times New Roman" w:hAnsi="Times New Roman" w:cs="Times New Roman"/>
                <w:color w:val="000000"/>
                <w:szCs w:val="22"/>
              </w:rPr>
              <w:t>SVOA:s</w:t>
            </w:r>
            <w:proofErr w:type="spellEnd"/>
            <w:r w:rsidRPr="003D7B5A">
              <w:rPr>
                <w:rFonts w:ascii="Times New Roman" w:hAnsi="Times New Roman" w:cs="Times New Roman"/>
                <w:color w:val="000000"/>
                <w:szCs w:val="22"/>
              </w:rPr>
              <w:t xml:space="preserve"> befintliga ledningar.</w:t>
            </w:r>
          </w:p>
          <w:p w14:paraId="74B6D5CF" w14:textId="3EEDE48E" w:rsidR="00074DC2" w:rsidRPr="003D7B5A" w:rsidRDefault="00074DC2" w:rsidP="00074DC2">
            <w:pPr>
              <w:autoSpaceDE w:val="0"/>
              <w:autoSpaceDN w:val="0"/>
              <w:adjustRightInd w:val="0"/>
              <w:rPr>
                <w:rFonts w:ascii="Times New Roman" w:hAnsi="Times New Roman" w:cs="Times New Roman"/>
                <w:color w:val="000000"/>
                <w:szCs w:val="22"/>
              </w:rPr>
            </w:pPr>
            <w:r w:rsidRPr="003D7B5A">
              <w:rPr>
                <w:rFonts w:ascii="Times New Roman" w:hAnsi="Times New Roman" w:cs="Times New Roman"/>
                <w:noProof/>
                <w:color w:val="000000"/>
                <w:szCs w:val="22"/>
              </w:rPr>
              <w:drawing>
                <wp:inline distT="0" distB="0" distL="0" distR="0" wp14:anchorId="4765DFFF" wp14:editId="3CA71382">
                  <wp:extent cx="4127182" cy="1901179"/>
                  <wp:effectExtent l="0" t="0" r="6985" b="4445"/>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50166" cy="1911766"/>
                          </a:xfrm>
                          <a:prstGeom prst="rect">
                            <a:avLst/>
                          </a:prstGeom>
                        </pic:spPr>
                      </pic:pic>
                    </a:graphicData>
                  </a:graphic>
                </wp:inline>
              </w:drawing>
            </w:r>
          </w:p>
          <w:p w14:paraId="79C2EDF9" w14:textId="77777777" w:rsidR="00074DC2" w:rsidRPr="003D7B5A" w:rsidRDefault="00074DC2" w:rsidP="00074DC2">
            <w:pPr>
              <w:autoSpaceDE w:val="0"/>
              <w:autoSpaceDN w:val="0"/>
              <w:adjustRightInd w:val="0"/>
              <w:rPr>
                <w:rFonts w:ascii="Times New Roman" w:hAnsi="Times New Roman" w:cs="Times New Roman"/>
                <w:i/>
                <w:iCs/>
                <w:color w:val="0072B7"/>
                <w:szCs w:val="22"/>
              </w:rPr>
            </w:pPr>
            <w:r w:rsidRPr="003D7B5A">
              <w:rPr>
                <w:rFonts w:ascii="Times New Roman" w:hAnsi="Times New Roman" w:cs="Times New Roman"/>
                <w:i/>
                <w:iCs/>
                <w:color w:val="0072B7"/>
                <w:szCs w:val="22"/>
              </w:rPr>
              <w:t>Figur 1. Urklipp från planbeskrivning där några identifierade konflikter med befintliga VA-ledningar har markerats i rött.</w:t>
            </w:r>
          </w:p>
          <w:p w14:paraId="4B3DFF89" w14:textId="77777777" w:rsidR="00074DC2" w:rsidRPr="003D7B5A" w:rsidRDefault="00074DC2" w:rsidP="00074DC2">
            <w:pPr>
              <w:autoSpaceDE w:val="0"/>
              <w:autoSpaceDN w:val="0"/>
              <w:adjustRightInd w:val="0"/>
              <w:rPr>
                <w:rFonts w:ascii="Times New Roman" w:hAnsi="Times New Roman" w:cs="Times New Roman"/>
                <w:i/>
                <w:iCs/>
                <w:color w:val="0072B7"/>
                <w:szCs w:val="22"/>
              </w:rPr>
            </w:pPr>
          </w:p>
          <w:p w14:paraId="09276369" w14:textId="77777777" w:rsidR="00074DC2" w:rsidRPr="003D7B5A" w:rsidRDefault="00074DC2" w:rsidP="00074DC2">
            <w:pPr>
              <w:autoSpaceDE w:val="0"/>
              <w:autoSpaceDN w:val="0"/>
              <w:adjustRightInd w:val="0"/>
              <w:rPr>
                <w:rFonts w:ascii="Times New Roman" w:hAnsi="Times New Roman" w:cs="Times New Roman"/>
                <w:b/>
                <w:bCs/>
                <w:szCs w:val="22"/>
              </w:rPr>
            </w:pPr>
            <w:r w:rsidRPr="003D7B5A">
              <w:rPr>
                <w:rFonts w:ascii="Times New Roman" w:hAnsi="Times New Roman" w:cs="Times New Roman"/>
                <w:b/>
                <w:bCs/>
                <w:szCs w:val="22"/>
              </w:rPr>
              <w:t>VA-anslutning</w:t>
            </w:r>
          </w:p>
          <w:p w14:paraId="1DE5DFBB" w14:textId="61427765" w:rsidR="00074DC2" w:rsidRPr="003D7B5A" w:rsidRDefault="00074DC2" w:rsidP="00074DC2">
            <w:pPr>
              <w:autoSpaceDE w:val="0"/>
              <w:autoSpaceDN w:val="0"/>
              <w:adjustRightInd w:val="0"/>
              <w:rPr>
                <w:rFonts w:ascii="Times New Roman" w:hAnsi="Times New Roman" w:cs="Times New Roman"/>
                <w:szCs w:val="22"/>
              </w:rPr>
            </w:pPr>
            <w:r w:rsidRPr="003D7B5A">
              <w:rPr>
                <w:rFonts w:ascii="Times New Roman" w:hAnsi="Times New Roman" w:cs="Times New Roman"/>
                <w:szCs w:val="22"/>
              </w:rPr>
              <w:t>SVOA anvisar normalt en (1) ny förbindelsepunkt per ledningsslag och fastighet.</w:t>
            </w:r>
            <w:r w:rsidR="00FB563A">
              <w:rPr>
                <w:rFonts w:ascii="Times New Roman" w:hAnsi="Times New Roman" w:cs="Times New Roman"/>
                <w:szCs w:val="22"/>
              </w:rPr>
              <w:t xml:space="preserve"> </w:t>
            </w:r>
            <w:r w:rsidRPr="003D7B5A">
              <w:rPr>
                <w:rFonts w:ascii="Times New Roman" w:hAnsi="Times New Roman" w:cs="Times New Roman"/>
                <w:szCs w:val="22"/>
              </w:rPr>
              <w:t>Förbindelsepunkt för samtliga VA-ledningar placeras i fastighetens omedelbara närhet,</w:t>
            </w:r>
            <w:r w:rsidR="007B55D8" w:rsidRPr="003D7B5A">
              <w:rPr>
                <w:rFonts w:ascii="Times New Roman" w:hAnsi="Times New Roman" w:cs="Times New Roman"/>
                <w:szCs w:val="22"/>
              </w:rPr>
              <w:t xml:space="preserve"> </w:t>
            </w:r>
            <w:r w:rsidRPr="003D7B5A">
              <w:rPr>
                <w:rFonts w:ascii="Times New Roman" w:hAnsi="Times New Roman" w:cs="Times New Roman"/>
                <w:szCs w:val="22"/>
              </w:rPr>
              <w:t>normalt cirka 0,5 m från fastighetsgräns med utgångspunkt från den gata eller allmän</w:t>
            </w:r>
            <w:r w:rsidR="003D7B5A" w:rsidRPr="003D7B5A">
              <w:rPr>
                <w:rFonts w:ascii="Times New Roman" w:hAnsi="Times New Roman" w:cs="Times New Roman"/>
                <w:szCs w:val="22"/>
              </w:rPr>
              <w:t xml:space="preserve"> </w:t>
            </w:r>
            <w:r w:rsidRPr="003D7B5A">
              <w:rPr>
                <w:rFonts w:ascii="Times New Roman" w:hAnsi="Times New Roman" w:cs="Times New Roman"/>
                <w:szCs w:val="22"/>
              </w:rPr>
              <w:t xml:space="preserve">platsmark där det finns befintligt </w:t>
            </w:r>
            <w:proofErr w:type="spellStart"/>
            <w:r w:rsidRPr="003D7B5A">
              <w:rPr>
                <w:rFonts w:ascii="Times New Roman" w:hAnsi="Times New Roman" w:cs="Times New Roman"/>
                <w:szCs w:val="22"/>
              </w:rPr>
              <w:t>VA-system</w:t>
            </w:r>
            <w:proofErr w:type="spellEnd"/>
            <w:r w:rsidRPr="003D7B5A">
              <w:rPr>
                <w:rFonts w:ascii="Times New Roman" w:hAnsi="Times New Roman" w:cs="Times New Roman"/>
                <w:szCs w:val="22"/>
              </w:rPr>
              <w:t xml:space="preserve"> eller där </w:t>
            </w:r>
            <w:proofErr w:type="spellStart"/>
            <w:r w:rsidRPr="003D7B5A">
              <w:rPr>
                <w:rFonts w:ascii="Times New Roman" w:hAnsi="Times New Roman" w:cs="Times New Roman"/>
                <w:szCs w:val="22"/>
              </w:rPr>
              <w:t>VA-system</w:t>
            </w:r>
            <w:proofErr w:type="spellEnd"/>
            <w:r w:rsidRPr="003D7B5A">
              <w:rPr>
                <w:rFonts w:ascii="Times New Roman" w:hAnsi="Times New Roman" w:cs="Times New Roman"/>
                <w:szCs w:val="22"/>
              </w:rPr>
              <w:t xml:space="preserve"> byggs ut i och med</w:t>
            </w:r>
            <w:r w:rsidR="003D7B5A" w:rsidRPr="003D7B5A">
              <w:rPr>
                <w:rFonts w:ascii="Times New Roman" w:hAnsi="Times New Roman" w:cs="Times New Roman"/>
                <w:szCs w:val="22"/>
              </w:rPr>
              <w:t xml:space="preserve"> </w:t>
            </w:r>
            <w:r w:rsidRPr="003D7B5A">
              <w:rPr>
                <w:rFonts w:ascii="Times New Roman" w:hAnsi="Times New Roman" w:cs="Times New Roman"/>
                <w:szCs w:val="22"/>
              </w:rPr>
              <w:t>exploateringen.</w:t>
            </w:r>
            <w:r w:rsidR="003D7B5A" w:rsidRPr="003D7B5A">
              <w:rPr>
                <w:rFonts w:ascii="Times New Roman" w:hAnsi="Times New Roman" w:cs="Times New Roman"/>
                <w:szCs w:val="22"/>
              </w:rPr>
              <w:t xml:space="preserve"> </w:t>
            </w:r>
            <w:r w:rsidRPr="003D7B5A">
              <w:rPr>
                <w:rFonts w:ascii="Times New Roman" w:hAnsi="Times New Roman" w:cs="Times New Roman"/>
                <w:szCs w:val="22"/>
              </w:rPr>
              <w:t>I framtagen systemhandling har anslutningspunkter till fastigheter vid Instrumentvägen och</w:t>
            </w:r>
            <w:r w:rsidR="003D7B5A" w:rsidRPr="003D7B5A">
              <w:rPr>
                <w:rFonts w:ascii="Times New Roman" w:hAnsi="Times New Roman" w:cs="Times New Roman"/>
                <w:szCs w:val="22"/>
              </w:rPr>
              <w:t xml:space="preserve"> </w:t>
            </w:r>
            <w:r w:rsidRPr="003D7B5A">
              <w:rPr>
                <w:rFonts w:ascii="Times New Roman" w:hAnsi="Times New Roman" w:cs="Times New Roman"/>
                <w:szCs w:val="22"/>
              </w:rPr>
              <w:t>Jakobsdalsvägen projekterats. För ett antal av de befintliga fastigheterna har inga nya</w:t>
            </w:r>
            <w:r w:rsidR="00FB563A">
              <w:rPr>
                <w:rFonts w:ascii="Times New Roman" w:hAnsi="Times New Roman" w:cs="Times New Roman"/>
                <w:szCs w:val="22"/>
              </w:rPr>
              <w:t xml:space="preserve"> </w:t>
            </w:r>
            <w:r w:rsidRPr="003D7B5A">
              <w:rPr>
                <w:rFonts w:ascii="Times New Roman" w:hAnsi="Times New Roman" w:cs="Times New Roman"/>
                <w:szCs w:val="22"/>
              </w:rPr>
              <w:t>anslutningspunkter tagits fram utan befintliga anslutningspunkter kan med fördel användas.</w:t>
            </w:r>
          </w:p>
          <w:p w14:paraId="7693F82A" w14:textId="6E88778F" w:rsidR="00074DC2" w:rsidRPr="003D7B5A" w:rsidRDefault="00074DC2" w:rsidP="00074DC2">
            <w:pPr>
              <w:autoSpaceDE w:val="0"/>
              <w:autoSpaceDN w:val="0"/>
              <w:adjustRightInd w:val="0"/>
              <w:rPr>
                <w:rFonts w:ascii="Times New Roman" w:hAnsi="Times New Roman" w:cs="Times New Roman"/>
                <w:szCs w:val="22"/>
              </w:rPr>
            </w:pPr>
            <w:r w:rsidRPr="003D7B5A">
              <w:rPr>
                <w:rFonts w:ascii="Times New Roman" w:hAnsi="Times New Roman" w:cs="Times New Roman"/>
                <w:szCs w:val="22"/>
              </w:rPr>
              <w:t>För de planerade kvarterna 6, 7 och 12 har inga anslutningspunkter projekterats i framtagen</w:t>
            </w:r>
            <w:r w:rsidR="003D7B5A" w:rsidRPr="003D7B5A">
              <w:rPr>
                <w:rFonts w:ascii="Times New Roman" w:hAnsi="Times New Roman" w:cs="Times New Roman"/>
                <w:szCs w:val="22"/>
              </w:rPr>
              <w:t xml:space="preserve"> </w:t>
            </w:r>
            <w:r w:rsidRPr="003D7B5A">
              <w:rPr>
                <w:rFonts w:ascii="Times New Roman" w:hAnsi="Times New Roman" w:cs="Times New Roman"/>
                <w:szCs w:val="22"/>
              </w:rPr>
              <w:t>systemhandling. Dessa kvarter är planerade att anslutas till befintliga VA-ledningsnät i gatan i</w:t>
            </w:r>
            <w:r w:rsidR="003D7B5A" w:rsidRPr="003D7B5A">
              <w:rPr>
                <w:rFonts w:ascii="Times New Roman" w:hAnsi="Times New Roman" w:cs="Times New Roman"/>
                <w:szCs w:val="22"/>
              </w:rPr>
              <w:t xml:space="preserve"> </w:t>
            </w:r>
            <w:r w:rsidRPr="003D7B5A">
              <w:rPr>
                <w:rFonts w:ascii="Times New Roman" w:hAnsi="Times New Roman" w:cs="Times New Roman"/>
                <w:szCs w:val="22"/>
              </w:rPr>
              <w:t>direkt anslutning till kvarteren.</w:t>
            </w:r>
            <w:r w:rsidR="003D7B5A" w:rsidRPr="003D7B5A">
              <w:rPr>
                <w:rFonts w:ascii="Times New Roman" w:hAnsi="Times New Roman" w:cs="Times New Roman"/>
                <w:szCs w:val="22"/>
              </w:rPr>
              <w:t xml:space="preserve"> </w:t>
            </w:r>
            <w:r w:rsidRPr="003D7B5A">
              <w:rPr>
                <w:rFonts w:ascii="Times New Roman" w:hAnsi="Times New Roman" w:cs="Times New Roman"/>
                <w:szCs w:val="22"/>
              </w:rPr>
              <w:t>Samtliga byggherrar ska skicka in en servisanmälan till SVOA i god tid innan önskad</w:t>
            </w:r>
            <w:r w:rsidR="003D7B5A" w:rsidRPr="003D7B5A">
              <w:rPr>
                <w:rFonts w:ascii="Times New Roman" w:hAnsi="Times New Roman" w:cs="Times New Roman"/>
                <w:szCs w:val="22"/>
              </w:rPr>
              <w:t xml:space="preserve"> </w:t>
            </w:r>
            <w:r w:rsidRPr="003D7B5A">
              <w:rPr>
                <w:rFonts w:ascii="Times New Roman" w:hAnsi="Times New Roman" w:cs="Times New Roman"/>
                <w:szCs w:val="22"/>
              </w:rPr>
              <w:t>anslutning till ledningsnätet.</w:t>
            </w:r>
            <w:r w:rsidR="003D7B5A" w:rsidRPr="003D7B5A">
              <w:rPr>
                <w:rFonts w:ascii="Times New Roman" w:hAnsi="Times New Roman" w:cs="Times New Roman"/>
                <w:szCs w:val="22"/>
              </w:rPr>
              <w:t xml:space="preserve"> </w:t>
            </w:r>
            <w:r w:rsidRPr="003D7B5A">
              <w:rPr>
                <w:rFonts w:ascii="Times New Roman" w:hAnsi="Times New Roman" w:cs="Times New Roman"/>
                <w:szCs w:val="22"/>
              </w:rPr>
              <w:t>För anslutningar under byggskedet tecknas avtal med villkor för kapacitet och kvalitet för</w:t>
            </w:r>
          </w:p>
          <w:p w14:paraId="64015397" w14:textId="77777777" w:rsidR="00074DC2" w:rsidRPr="003D7B5A" w:rsidRDefault="00074DC2" w:rsidP="00074DC2">
            <w:pPr>
              <w:autoSpaceDE w:val="0"/>
              <w:autoSpaceDN w:val="0"/>
              <w:adjustRightInd w:val="0"/>
              <w:rPr>
                <w:rFonts w:ascii="Times New Roman" w:hAnsi="Times New Roman" w:cs="Times New Roman"/>
                <w:szCs w:val="22"/>
              </w:rPr>
            </w:pPr>
            <w:r w:rsidRPr="003D7B5A">
              <w:rPr>
                <w:rFonts w:ascii="Times New Roman" w:hAnsi="Times New Roman" w:cs="Times New Roman"/>
                <w:szCs w:val="22"/>
              </w:rPr>
              <w:t>anslutningen.</w:t>
            </w:r>
          </w:p>
          <w:p w14:paraId="27BCF83C" w14:textId="77777777" w:rsidR="00074DC2" w:rsidRPr="003D7B5A" w:rsidRDefault="00074DC2" w:rsidP="00074DC2">
            <w:pPr>
              <w:autoSpaceDE w:val="0"/>
              <w:autoSpaceDN w:val="0"/>
              <w:adjustRightInd w:val="0"/>
              <w:rPr>
                <w:rFonts w:ascii="Times New Roman" w:hAnsi="Times New Roman" w:cs="Times New Roman"/>
                <w:szCs w:val="22"/>
              </w:rPr>
            </w:pPr>
          </w:p>
          <w:p w14:paraId="6272A49F" w14:textId="77777777" w:rsidR="00074DC2" w:rsidRPr="003D7B5A" w:rsidRDefault="00074DC2" w:rsidP="00074DC2">
            <w:pPr>
              <w:autoSpaceDE w:val="0"/>
              <w:autoSpaceDN w:val="0"/>
              <w:adjustRightInd w:val="0"/>
              <w:rPr>
                <w:rFonts w:ascii="Times New Roman" w:hAnsi="Times New Roman" w:cs="Times New Roman"/>
                <w:b/>
                <w:bCs/>
                <w:szCs w:val="22"/>
              </w:rPr>
            </w:pPr>
            <w:r w:rsidRPr="003D7B5A">
              <w:rPr>
                <w:rFonts w:ascii="Times New Roman" w:hAnsi="Times New Roman" w:cs="Times New Roman"/>
                <w:b/>
                <w:bCs/>
                <w:szCs w:val="22"/>
              </w:rPr>
              <w:t>Dagvattenhantering</w:t>
            </w:r>
          </w:p>
          <w:p w14:paraId="42C5A7D9" w14:textId="639B9DEA" w:rsidR="00074DC2" w:rsidRPr="00FB563A" w:rsidRDefault="00074DC2" w:rsidP="00074DC2">
            <w:pPr>
              <w:autoSpaceDE w:val="0"/>
              <w:autoSpaceDN w:val="0"/>
              <w:adjustRightInd w:val="0"/>
              <w:rPr>
                <w:rFonts w:ascii="Times New Roman" w:hAnsi="Times New Roman" w:cs="Times New Roman"/>
                <w:color w:val="FF0000"/>
                <w:szCs w:val="22"/>
              </w:rPr>
            </w:pPr>
            <w:r w:rsidRPr="00FB563A">
              <w:rPr>
                <w:rFonts w:ascii="Times New Roman" w:hAnsi="Times New Roman" w:cs="Times New Roman"/>
                <w:color w:val="FF0000"/>
                <w:szCs w:val="22"/>
              </w:rPr>
              <w:t>Kompletterande synpunkter avseende framtagen dagvattenutredning för Örnsberg</w:t>
            </w:r>
            <w:r w:rsidR="003D7B5A" w:rsidRPr="00FB563A">
              <w:rPr>
                <w:rFonts w:ascii="Times New Roman" w:hAnsi="Times New Roman" w:cs="Times New Roman"/>
                <w:color w:val="FF0000"/>
                <w:szCs w:val="22"/>
              </w:rPr>
              <w:t xml:space="preserve"> </w:t>
            </w:r>
            <w:r w:rsidRPr="00FB563A">
              <w:rPr>
                <w:rFonts w:ascii="Times New Roman" w:hAnsi="Times New Roman" w:cs="Times New Roman"/>
                <w:color w:val="FF0000"/>
                <w:szCs w:val="22"/>
              </w:rPr>
              <w:t>industriområde kommer skickas separat.</w:t>
            </w:r>
          </w:p>
          <w:p w14:paraId="26D4D6E5" w14:textId="77777777" w:rsidR="00074DC2" w:rsidRPr="003D7B5A" w:rsidRDefault="00074DC2" w:rsidP="00074DC2">
            <w:pPr>
              <w:autoSpaceDE w:val="0"/>
              <w:autoSpaceDN w:val="0"/>
              <w:adjustRightInd w:val="0"/>
              <w:rPr>
                <w:rFonts w:ascii="Times New Roman" w:hAnsi="Times New Roman" w:cs="Times New Roman"/>
                <w:szCs w:val="22"/>
              </w:rPr>
            </w:pPr>
          </w:p>
          <w:p w14:paraId="453FA977" w14:textId="77777777" w:rsidR="00074DC2" w:rsidRPr="003D7B5A" w:rsidRDefault="00074DC2" w:rsidP="00074DC2">
            <w:pPr>
              <w:autoSpaceDE w:val="0"/>
              <w:autoSpaceDN w:val="0"/>
              <w:adjustRightInd w:val="0"/>
              <w:rPr>
                <w:rFonts w:ascii="Times New Roman" w:hAnsi="Times New Roman" w:cs="Times New Roman"/>
                <w:b/>
                <w:bCs/>
                <w:szCs w:val="22"/>
              </w:rPr>
            </w:pPr>
            <w:r w:rsidRPr="003D7B5A">
              <w:rPr>
                <w:rFonts w:ascii="Times New Roman" w:hAnsi="Times New Roman" w:cs="Times New Roman"/>
                <w:b/>
                <w:bCs/>
                <w:szCs w:val="22"/>
              </w:rPr>
              <w:t>Synpunkter på Plankarta</w:t>
            </w:r>
          </w:p>
          <w:p w14:paraId="447075E6" w14:textId="6ACB91F6" w:rsidR="00074DC2" w:rsidRPr="00FB563A" w:rsidRDefault="00074DC2" w:rsidP="00074DC2">
            <w:pPr>
              <w:autoSpaceDE w:val="0"/>
              <w:autoSpaceDN w:val="0"/>
              <w:adjustRightInd w:val="0"/>
              <w:rPr>
                <w:rFonts w:ascii="Times New Roman" w:hAnsi="Times New Roman" w:cs="Times New Roman"/>
                <w:color w:val="FF0000"/>
                <w:szCs w:val="22"/>
              </w:rPr>
            </w:pPr>
            <w:r w:rsidRPr="003D7B5A">
              <w:rPr>
                <w:rFonts w:ascii="Times New Roman" w:hAnsi="Times New Roman" w:cs="Times New Roman"/>
                <w:szCs w:val="22"/>
              </w:rPr>
              <w:lastRenderedPageBreak/>
              <w:t>I presenterad plankarta saknar SVOA ett antal u-områden som ska adderas för att möjliggöra</w:t>
            </w:r>
            <w:r w:rsidR="003D7B5A" w:rsidRPr="003D7B5A">
              <w:rPr>
                <w:rFonts w:ascii="Times New Roman" w:hAnsi="Times New Roman" w:cs="Times New Roman"/>
                <w:szCs w:val="22"/>
              </w:rPr>
              <w:t xml:space="preserve"> </w:t>
            </w:r>
            <w:r w:rsidRPr="003D7B5A">
              <w:rPr>
                <w:rFonts w:ascii="Times New Roman" w:hAnsi="Times New Roman" w:cs="Times New Roman"/>
                <w:szCs w:val="22"/>
              </w:rPr>
              <w:t xml:space="preserve">allmänna underjordiska allmänna </w:t>
            </w:r>
            <w:proofErr w:type="spellStart"/>
            <w:r w:rsidRPr="003D7B5A">
              <w:rPr>
                <w:rFonts w:ascii="Times New Roman" w:hAnsi="Times New Roman" w:cs="Times New Roman"/>
                <w:szCs w:val="22"/>
              </w:rPr>
              <w:t>VA-anläggningar</w:t>
            </w:r>
            <w:proofErr w:type="spellEnd"/>
            <w:r w:rsidRPr="003D7B5A">
              <w:rPr>
                <w:rFonts w:ascii="Times New Roman" w:hAnsi="Times New Roman" w:cs="Times New Roman"/>
                <w:szCs w:val="22"/>
              </w:rPr>
              <w:t xml:space="preserve"> på kvartersmark för enskilt bebyggande</w:t>
            </w:r>
            <w:r w:rsidR="003D7B5A" w:rsidRPr="003D7B5A">
              <w:rPr>
                <w:rFonts w:ascii="Times New Roman" w:hAnsi="Times New Roman" w:cs="Times New Roman"/>
                <w:szCs w:val="22"/>
              </w:rPr>
              <w:t xml:space="preserve"> </w:t>
            </w:r>
            <w:r w:rsidRPr="003D7B5A">
              <w:rPr>
                <w:rFonts w:ascii="Times New Roman" w:hAnsi="Times New Roman" w:cs="Times New Roman"/>
                <w:szCs w:val="22"/>
              </w:rPr>
              <w:t xml:space="preserve">samt för att säkra </w:t>
            </w:r>
            <w:proofErr w:type="spellStart"/>
            <w:r w:rsidRPr="003D7B5A">
              <w:rPr>
                <w:rFonts w:ascii="Times New Roman" w:hAnsi="Times New Roman" w:cs="Times New Roman"/>
                <w:szCs w:val="22"/>
              </w:rPr>
              <w:t>SVOA:s</w:t>
            </w:r>
            <w:proofErr w:type="spellEnd"/>
            <w:r w:rsidRPr="003D7B5A">
              <w:rPr>
                <w:rFonts w:ascii="Times New Roman" w:hAnsi="Times New Roman" w:cs="Times New Roman"/>
                <w:szCs w:val="22"/>
              </w:rPr>
              <w:t xml:space="preserve"> åtkomst till befintligt och planerad allmän </w:t>
            </w:r>
            <w:proofErr w:type="spellStart"/>
            <w:r w:rsidRPr="003D7B5A">
              <w:rPr>
                <w:rFonts w:ascii="Times New Roman" w:hAnsi="Times New Roman" w:cs="Times New Roman"/>
                <w:szCs w:val="22"/>
              </w:rPr>
              <w:t>VA-anläggning</w:t>
            </w:r>
            <w:proofErr w:type="spellEnd"/>
            <w:r w:rsidRPr="003D7B5A">
              <w:rPr>
                <w:rFonts w:ascii="Times New Roman" w:hAnsi="Times New Roman" w:cs="Times New Roman"/>
                <w:szCs w:val="22"/>
              </w:rPr>
              <w:t>.</w:t>
            </w:r>
            <w:r w:rsidR="003D7B5A" w:rsidRPr="00FB563A">
              <w:rPr>
                <w:rFonts w:ascii="Times New Roman" w:hAnsi="Times New Roman" w:cs="Times New Roman"/>
                <w:color w:val="FF0000"/>
                <w:szCs w:val="22"/>
              </w:rPr>
              <w:t xml:space="preserve"> </w:t>
            </w:r>
            <w:r w:rsidRPr="00FB563A">
              <w:rPr>
                <w:rFonts w:ascii="Times New Roman" w:hAnsi="Times New Roman" w:cs="Times New Roman"/>
                <w:color w:val="FF0000"/>
                <w:szCs w:val="22"/>
              </w:rPr>
              <w:t>Inom detaljplanen planeras delar av spårområdet att bli kvartersmark. Detta innebär att</w:t>
            </w:r>
            <w:r w:rsidR="003D7B5A" w:rsidRPr="00FB563A">
              <w:rPr>
                <w:rFonts w:ascii="Times New Roman" w:hAnsi="Times New Roman" w:cs="Times New Roman"/>
                <w:color w:val="FF0000"/>
                <w:szCs w:val="22"/>
              </w:rPr>
              <w:t xml:space="preserve"> </w:t>
            </w:r>
            <w:proofErr w:type="spellStart"/>
            <w:r w:rsidRPr="00FB563A">
              <w:rPr>
                <w:rFonts w:ascii="Times New Roman" w:hAnsi="Times New Roman" w:cs="Times New Roman"/>
                <w:color w:val="FF0000"/>
                <w:szCs w:val="22"/>
              </w:rPr>
              <w:t>SVOA:s</w:t>
            </w:r>
            <w:proofErr w:type="spellEnd"/>
            <w:r w:rsidRPr="00FB563A">
              <w:rPr>
                <w:rFonts w:ascii="Times New Roman" w:hAnsi="Times New Roman" w:cs="Times New Roman"/>
                <w:color w:val="FF0000"/>
                <w:szCs w:val="22"/>
              </w:rPr>
              <w:t xml:space="preserve"> befintliga ledningar som idag korsar spårområdet behöver tillförsäkras u-områden i</w:t>
            </w:r>
            <w:r w:rsidR="003D7B5A" w:rsidRPr="00FB563A">
              <w:rPr>
                <w:rFonts w:ascii="Times New Roman" w:hAnsi="Times New Roman" w:cs="Times New Roman"/>
                <w:color w:val="FF0000"/>
                <w:szCs w:val="22"/>
              </w:rPr>
              <w:t xml:space="preserve"> </w:t>
            </w:r>
            <w:r w:rsidRPr="00FB563A">
              <w:rPr>
                <w:rFonts w:ascii="Times New Roman" w:hAnsi="Times New Roman" w:cs="Times New Roman"/>
                <w:color w:val="FF0000"/>
                <w:szCs w:val="22"/>
              </w:rPr>
              <w:t>plankarta. Ett u-område på 6 meter krävs för befintliga vattenledning vid fastigheten Provröret</w:t>
            </w:r>
            <w:r w:rsidR="003D7B5A" w:rsidRPr="00FB563A">
              <w:rPr>
                <w:rFonts w:ascii="Times New Roman" w:hAnsi="Times New Roman" w:cs="Times New Roman"/>
                <w:color w:val="FF0000"/>
                <w:szCs w:val="22"/>
              </w:rPr>
              <w:t xml:space="preserve"> </w:t>
            </w:r>
            <w:r w:rsidRPr="00FB563A">
              <w:rPr>
                <w:rFonts w:ascii="Times New Roman" w:hAnsi="Times New Roman" w:cs="Times New Roman"/>
                <w:color w:val="FF0000"/>
                <w:szCs w:val="22"/>
              </w:rPr>
              <w:t xml:space="preserve">1 (se Figur 1) och ett u-område på 8 meter krävs för befintlig spillvattenledning </w:t>
            </w:r>
            <w:proofErr w:type="spellStart"/>
            <w:r w:rsidRPr="00FB563A">
              <w:rPr>
                <w:rFonts w:ascii="Times New Roman" w:hAnsi="Times New Roman" w:cs="Times New Roman"/>
                <w:color w:val="FF0000"/>
                <w:szCs w:val="22"/>
              </w:rPr>
              <w:t>ochkombinerad</w:t>
            </w:r>
            <w:proofErr w:type="spellEnd"/>
            <w:r w:rsidRPr="00FB563A">
              <w:rPr>
                <w:rFonts w:ascii="Times New Roman" w:hAnsi="Times New Roman" w:cs="Times New Roman"/>
                <w:color w:val="FF0000"/>
                <w:szCs w:val="22"/>
              </w:rPr>
              <w:t xml:space="preserve"> avloppsledning vid parkområde (se Figur 2).</w:t>
            </w:r>
          </w:p>
          <w:p w14:paraId="105B0EB8" w14:textId="0B2B8715" w:rsidR="00074DC2" w:rsidRPr="003D7B5A" w:rsidRDefault="00074DC2" w:rsidP="00074DC2">
            <w:pPr>
              <w:autoSpaceDE w:val="0"/>
              <w:autoSpaceDN w:val="0"/>
              <w:adjustRightInd w:val="0"/>
              <w:rPr>
                <w:rFonts w:ascii="Times New Roman" w:hAnsi="Times New Roman" w:cs="Times New Roman"/>
                <w:szCs w:val="22"/>
              </w:rPr>
            </w:pPr>
          </w:p>
          <w:p w14:paraId="5C299AD1" w14:textId="3A1070B8" w:rsidR="00074DC2" w:rsidRPr="003D7B5A" w:rsidRDefault="00074DC2" w:rsidP="00074DC2">
            <w:pPr>
              <w:autoSpaceDE w:val="0"/>
              <w:autoSpaceDN w:val="0"/>
              <w:adjustRightInd w:val="0"/>
              <w:rPr>
                <w:rFonts w:ascii="Times New Roman" w:hAnsi="Times New Roman" w:cs="Times New Roman"/>
                <w:szCs w:val="22"/>
              </w:rPr>
            </w:pPr>
            <w:r w:rsidRPr="003D7B5A">
              <w:rPr>
                <w:rFonts w:ascii="Times New Roman" w:hAnsi="Times New Roman" w:cs="Times New Roman"/>
                <w:noProof/>
                <w:szCs w:val="22"/>
              </w:rPr>
              <w:drawing>
                <wp:inline distT="0" distB="0" distL="0" distR="0" wp14:anchorId="23C113FE" wp14:editId="5DE61689">
                  <wp:extent cx="3644233" cy="3105150"/>
                  <wp:effectExtent l="0" t="0" r="0" b="0"/>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50302" cy="3110321"/>
                          </a:xfrm>
                          <a:prstGeom prst="rect">
                            <a:avLst/>
                          </a:prstGeom>
                        </pic:spPr>
                      </pic:pic>
                    </a:graphicData>
                  </a:graphic>
                </wp:inline>
              </w:drawing>
            </w:r>
          </w:p>
          <w:p w14:paraId="75E4281B" w14:textId="6C4D9851" w:rsidR="00074DC2" w:rsidRPr="003D7B5A" w:rsidRDefault="00074DC2" w:rsidP="00074DC2">
            <w:pPr>
              <w:autoSpaceDE w:val="0"/>
              <w:autoSpaceDN w:val="0"/>
              <w:adjustRightInd w:val="0"/>
              <w:rPr>
                <w:rFonts w:ascii="Times New Roman" w:hAnsi="Times New Roman" w:cs="Times New Roman"/>
                <w:szCs w:val="22"/>
              </w:rPr>
            </w:pPr>
            <w:r w:rsidRPr="003D7B5A">
              <w:rPr>
                <w:rFonts w:ascii="Times New Roman" w:hAnsi="Times New Roman" w:cs="Times New Roman"/>
                <w:i/>
                <w:iCs/>
                <w:color w:val="0072B7"/>
                <w:szCs w:val="22"/>
              </w:rPr>
              <w:t>Figur 2. Markerat område för behov av u-område för befintlig vattenledning inom kvartersmarksområde T1.</w:t>
            </w:r>
          </w:p>
          <w:p w14:paraId="6580C522" w14:textId="77777777" w:rsidR="00074DC2" w:rsidRPr="003D7B5A" w:rsidRDefault="00074DC2" w:rsidP="00074DC2">
            <w:pPr>
              <w:autoSpaceDE w:val="0"/>
              <w:autoSpaceDN w:val="0"/>
              <w:adjustRightInd w:val="0"/>
              <w:rPr>
                <w:rFonts w:ascii="Times New Roman" w:hAnsi="Times New Roman" w:cs="Times New Roman"/>
                <w:szCs w:val="22"/>
              </w:rPr>
            </w:pPr>
          </w:p>
          <w:p w14:paraId="59B1B93B" w14:textId="042DF459" w:rsidR="00074DC2" w:rsidRPr="003D7B5A" w:rsidRDefault="00074DC2" w:rsidP="00074DC2">
            <w:pPr>
              <w:autoSpaceDE w:val="0"/>
              <w:autoSpaceDN w:val="0"/>
              <w:adjustRightInd w:val="0"/>
              <w:rPr>
                <w:rFonts w:ascii="Times New Roman" w:hAnsi="Times New Roman" w:cs="Times New Roman"/>
                <w:szCs w:val="22"/>
              </w:rPr>
            </w:pPr>
            <w:r w:rsidRPr="003D7B5A">
              <w:rPr>
                <w:rFonts w:ascii="Times New Roman" w:hAnsi="Times New Roman" w:cs="Times New Roman"/>
                <w:noProof/>
                <w:szCs w:val="22"/>
              </w:rPr>
              <w:drawing>
                <wp:inline distT="0" distB="0" distL="0" distR="0" wp14:anchorId="0F25F527" wp14:editId="46EFCAE1">
                  <wp:extent cx="3584575" cy="2829276"/>
                  <wp:effectExtent l="0" t="0" r="0" b="9525"/>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97474" cy="2839457"/>
                          </a:xfrm>
                          <a:prstGeom prst="rect">
                            <a:avLst/>
                          </a:prstGeom>
                        </pic:spPr>
                      </pic:pic>
                    </a:graphicData>
                  </a:graphic>
                </wp:inline>
              </w:drawing>
            </w:r>
          </w:p>
          <w:p w14:paraId="7203B7EC" w14:textId="0F0AB603" w:rsidR="004552E9" w:rsidRPr="003D7B5A" w:rsidRDefault="004552E9" w:rsidP="004552E9">
            <w:pPr>
              <w:autoSpaceDE w:val="0"/>
              <w:autoSpaceDN w:val="0"/>
              <w:adjustRightInd w:val="0"/>
              <w:rPr>
                <w:rFonts w:ascii="Times New Roman" w:hAnsi="Times New Roman" w:cs="Times New Roman"/>
                <w:szCs w:val="22"/>
              </w:rPr>
            </w:pPr>
            <w:r w:rsidRPr="003D7B5A">
              <w:rPr>
                <w:rFonts w:ascii="Times New Roman" w:hAnsi="Times New Roman" w:cs="Times New Roman"/>
                <w:i/>
                <w:iCs/>
                <w:color w:val="0072B7"/>
                <w:szCs w:val="22"/>
              </w:rPr>
              <w:t>Figur 3. Markerat område för behov av u-område för befintlig spillvattenledning och kombinerad avloppsledning inom kvartersmarksområde T1.</w:t>
            </w:r>
          </w:p>
          <w:p w14:paraId="64D59A87" w14:textId="77777777" w:rsidR="00074DC2" w:rsidRPr="003D7B5A" w:rsidRDefault="00074DC2" w:rsidP="00074DC2">
            <w:pPr>
              <w:autoSpaceDE w:val="0"/>
              <w:autoSpaceDN w:val="0"/>
              <w:adjustRightInd w:val="0"/>
              <w:rPr>
                <w:rFonts w:ascii="Times New Roman" w:hAnsi="Times New Roman" w:cs="Times New Roman"/>
                <w:szCs w:val="22"/>
              </w:rPr>
            </w:pPr>
          </w:p>
          <w:p w14:paraId="16BAA5F6" w14:textId="4DEB56B3" w:rsidR="004552E9" w:rsidRPr="00FB563A" w:rsidRDefault="004552E9" w:rsidP="004552E9">
            <w:pPr>
              <w:autoSpaceDE w:val="0"/>
              <w:autoSpaceDN w:val="0"/>
              <w:adjustRightInd w:val="0"/>
              <w:rPr>
                <w:rFonts w:ascii="Times New Roman" w:hAnsi="Times New Roman" w:cs="Times New Roman"/>
                <w:color w:val="FF0000"/>
                <w:szCs w:val="22"/>
              </w:rPr>
            </w:pPr>
            <w:r w:rsidRPr="00FB563A">
              <w:rPr>
                <w:rFonts w:ascii="Times New Roman" w:hAnsi="Times New Roman" w:cs="Times New Roman"/>
                <w:color w:val="FF0000"/>
                <w:szCs w:val="22"/>
              </w:rPr>
              <w:lastRenderedPageBreak/>
              <w:t>U-område behöver även införas för planerad omläggning av befintlig vattenledning och</w:t>
            </w:r>
            <w:r w:rsidR="00FB563A" w:rsidRPr="00FB563A">
              <w:rPr>
                <w:rFonts w:ascii="Times New Roman" w:hAnsi="Times New Roman" w:cs="Times New Roman"/>
                <w:color w:val="FF0000"/>
                <w:szCs w:val="22"/>
              </w:rPr>
              <w:t xml:space="preserve"> </w:t>
            </w:r>
            <w:r w:rsidRPr="00FB563A">
              <w:rPr>
                <w:rFonts w:ascii="Times New Roman" w:hAnsi="Times New Roman" w:cs="Times New Roman"/>
                <w:color w:val="FF0000"/>
                <w:szCs w:val="22"/>
              </w:rPr>
              <w:t xml:space="preserve">kombinerad avloppsledning som delvis behöver läggas om inom fastigheten Mikroskopet </w:t>
            </w:r>
            <w:proofErr w:type="gramStart"/>
            <w:r w:rsidRPr="00FB563A">
              <w:rPr>
                <w:rFonts w:ascii="Times New Roman" w:hAnsi="Times New Roman" w:cs="Times New Roman"/>
                <w:color w:val="FF0000"/>
                <w:szCs w:val="22"/>
              </w:rPr>
              <w:t>2</w:t>
            </w:r>
            <w:r w:rsidR="003D7B5A" w:rsidRPr="00FB563A">
              <w:rPr>
                <w:rFonts w:ascii="Times New Roman" w:hAnsi="Times New Roman" w:cs="Times New Roman"/>
                <w:color w:val="FF0000"/>
                <w:szCs w:val="22"/>
              </w:rPr>
              <w:t xml:space="preserve">  </w:t>
            </w:r>
            <w:r w:rsidRPr="00FB563A">
              <w:rPr>
                <w:rFonts w:ascii="Times New Roman" w:hAnsi="Times New Roman" w:cs="Times New Roman"/>
                <w:color w:val="FF0000"/>
                <w:szCs w:val="22"/>
              </w:rPr>
              <w:t>(</w:t>
            </w:r>
            <w:proofErr w:type="gramEnd"/>
            <w:r w:rsidRPr="00FB563A">
              <w:rPr>
                <w:rFonts w:ascii="Times New Roman" w:hAnsi="Times New Roman" w:cs="Times New Roman"/>
                <w:color w:val="FF0000"/>
                <w:szCs w:val="22"/>
              </w:rPr>
              <w:t>se Figur x). Fastigheten Mikroskopet 2 omfattas inte av detaljplanens planområde vid denna</w:t>
            </w:r>
            <w:r w:rsidR="003D7B5A" w:rsidRPr="00FB563A">
              <w:rPr>
                <w:rFonts w:ascii="Times New Roman" w:hAnsi="Times New Roman" w:cs="Times New Roman"/>
                <w:color w:val="FF0000"/>
                <w:szCs w:val="22"/>
              </w:rPr>
              <w:t xml:space="preserve"> </w:t>
            </w:r>
            <w:r w:rsidRPr="00FB563A">
              <w:rPr>
                <w:rFonts w:ascii="Times New Roman" w:hAnsi="Times New Roman" w:cs="Times New Roman"/>
                <w:color w:val="FF0000"/>
                <w:szCs w:val="22"/>
              </w:rPr>
              <w:t>granskning. Planerad omläggning, inne på fastigheten Mikroskopet 2, krävs för att säkra</w:t>
            </w:r>
            <w:r w:rsidR="003D7B5A" w:rsidRPr="00FB563A">
              <w:rPr>
                <w:rFonts w:ascii="Times New Roman" w:hAnsi="Times New Roman" w:cs="Times New Roman"/>
                <w:color w:val="FF0000"/>
                <w:szCs w:val="22"/>
              </w:rPr>
              <w:t xml:space="preserve"> </w:t>
            </w:r>
            <w:r w:rsidRPr="00FB563A">
              <w:rPr>
                <w:rFonts w:ascii="Times New Roman" w:hAnsi="Times New Roman" w:cs="Times New Roman"/>
                <w:color w:val="FF0000"/>
                <w:szCs w:val="22"/>
              </w:rPr>
              <w:t>avstånd mellan VA-ledningarna och stadens planerade skyfallsränna. För att möjliggöra</w:t>
            </w:r>
            <w:r w:rsidR="003D7B5A" w:rsidRPr="00FB563A">
              <w:rPr>
                <w:rFonts w:ascii="Times New Roman" w:hAnsi="Times New Roman" w:cs="Times New Roman"/>
                <w:color w:val="FF0000"/>
                <w:szCs w:val="22"/>
              </w:rPr>
              <w:t xml:space="preserve"> </w:t>
            </w:r>
            <w:r w:rsidRPr="00FB563A">
              <w:rPr>
                <w:rFonts w:ascii="Times New Roman" w:hAnsi="Times New Roman" w:cs="Times New Roman"/>
                <w:color w:val="FF0000"/>
                <w:szCs w:val="22"/>
              </w:rPr>
              <w:t xml:space="preserve">planerad placering delvis inom den privata fastigheten och säkra </w:t>
            </w:r>
            <w:proofErr w:type="spellStart"/>
            <w:r w:rsidRPr="00FB563A">
              <w:rPr>
                <w:rFonts w:ascii="Times New Roman" w:hAnsi="Times New Roman" w:cs="Times New Roman"/>
                <w:color w:val="FF0000"/>
                <w:szCs w:val="22"/>
              </w:rPr>
              <w:t>SVOA:s</w:t>
            </w:r>
            <w:proofErr w:type="spellEnd"/>
            <w:r w:rsidRPr="00FB563A">
              <w:rPr>
                <w:rFonts w:ascii="Times New Roman" w:hAnsi="Times New Roman" w:cs="Times New Roman"/>
                <w:color w:val="FF0000"/>
                <w:szCs w:val="22"/>
              </w:rPr>
              <w:t xml:space="preserve"> möjligheter att säkra</w:t>
            </w:r>
          </w:p>
          <w:p w14:paraId="54F13179" w14:textId="4EC16DD6" w:rsidR="004552E9" w:rsidRPr="00FB563A" w:rsidRDefault="004552E9" w:rsidP="004552E9">
            <w:pPr>
              <w:autoSpaceDE w:val="0"/>
              <w:autoSpaceDN w:val="0"/>
              <w:adjustRightInd w:val="0"/>
              <w:rPr>
                <w:rFonts w:ascii="Times New Roman" w:hAnsi="Times New Roman" w:cs="Times New Roman"/>
                <w:color w:val="FF0000"/>
                <w:szCs w:val="22"/>
              </w:rPr>
            </w:pPr>
            <w:r w:rsidRPr="00FB563A">
              <w:rPr>
                <w:rFonts w:ascii="Times New Roman" w:hAnsi="Times New Roman" w:cs="Times New Roman"/>
                <w:color w:val="FF0000"/>
                <w:szCs w:val="22"/>
              </w:rPr>
              <w:t>sina rättigheter för åtkomst till VA-ledningarna krävs att planområdet utökas och ett u-område</w:t>
            </w:r>
            <w:r w:rsidR="003D7B5A" w:rsidRPr="00FB563A">
              <w:rPr>
                <w:rFonts w:ascii="Times New Roman" w:hAnsi="Times New Roman" w:cs="Times New Roman"/>
                <w:color w:val="FF0000"/>
                <w:szCs w:val="22"/>
              </w:rPr>
              <w:t xml:space="preserve"> </w:t>
            </w:r>
            <w:r w:rsidRPr="00FB563A">
              <w:rPr>
                <w:rFonts w:ascii="Times New Roman" w:hAnsi="Times New Roman" w:cs="Times New Roman"/>
                <w:color w:val="FF0000"/>
                <w:szCs w:val="22"/>
              </w:rPr>
              <w:t>införs i plankartan i aktuell del.</w:t>
            </w:r>
          </w:p>
          <w:p w14:paraId="5F4F5662" w14:textId="77777777" w:rsidR="004552E9" w:rsidRPr="003D7B5A" w:rsidRDefault="004552E9" w:rsidP="004552E9">
            <w:pPr>
              <w:autoSpaceDE w:val="0"/>
              <w:autoSpaceDN w:val="0"/>
              <w:adjustRightInd w:val="0"/>
              <w:rPr>
                <w:rFonts w:ascii="Times New Roman" w:hAnsi="Times New Roman" w:cs="Times New Roman"/>
                <w:szCs w:val="22"/>
              </w:rPr>
            </w:pPr>
          </w:p>
          <w:p w14:paraId="3575C4E7" w14:textId="77777777" w:rsidR="004552E9" w:rsidRPr="003D7B5A" w:rsidRDefault="004552E9" w:rsidP="004552E9">
            <w:pPr>
              <w:autoSpaceDE w:val="0"/>
              <w:autoSpaceDN w:val="0"/>
              <w:adjustRightInd w:val="0"/>
              <w:rPr>
                <w:rFonts w:ascii="Times New Roman" w:hAnsi="Times New Roman" w:cs="Times New Roman"/>
                <w:szCs w:val="22"/>
              </w:rPr>
            </w:pPr>
            <w:r w:rsidRPr="003D7B5A">
              <w:rPr>
                <w:rFonts w:ascii="Times New Roman" w:hAnsi="Times New Roman" w:cs="Times New Roman"/>
                <w:noProof/>
                <w:szCs w:val="22"/>
              </w:rPr>
              <w:drawing>
                <wp:inline distT="0" distB="0" distL="0" distR="0" wp14:anchorId="2B1A0449" wp14:editId="6ED82854">
                  <wp:extent cx="3318933" cy="3197856"/>
                  <wp:effectExtent l="0" t="0" r="0" b="3175"/>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24355" cy="3203080"/>
                          </a:xfrm>
                          <a:prstGeom prst="rect">
                            <a:avLst/>
                          </a:prstGeom>
                        </pic:spPr>
                      </pic:pic>
                    </a:graphicData>
                  </a:graphic>
                </wp:inline>
              </w:drawing>
            </w:r>
          </w:p>
          <w:p w14:paraId="1F912940" w14:textId="77777777" w:rsidR="004552E9" w:rsidRPr="003D7B5A" w:rsidRDefault="004552E9" w:rsidP="004552E9">
            <w:pPr>
              <w:autoSpaceDE w:val="0"/>
              <w:autoSpaceDN w:val="0"/>
              <w:adjustRightInd w:val="0"/>
              <w:rPr>
                <w:rFonts w:ascii="Times New Roman" w:hAnsi="Times New Roman" w:cs="Times New Roman"/>
                <w:i/>
                <w:iCs/>
                <w:color w:val="0072B7"/>
                <w:szCs w:val="22"/>
              </w:rPr>
            </w:pPr>
            <w:r w:rsidRPr="003D7B5A">
              <w:rPr>
                <w:rFonts w:ascii="Times New Roman" w:hAnsi="Times New Roman" w:cs="Times New Roman"/>
                <w:i/>
                <w:iCs/>
                <w:color w:val="0072B7"/>
                <w:szCs w:val="22"/>
              </w:rPr>
              <w:t>Figur 4. Markerat område för behov av u-område för planerad omläggning av kombinerad</w:t>
            </w:r>
          </w:p>
          <w:p w14:paraId="7BB89270" w14:textId="77777777" w:rsidR="004552E9" w:rsidRPr="003D7B5A" w:rsidRDefault="004552E9" w:rsidP="004552E9">
            <w:pPr>
              <w:autoSpaceDE w:val="0"/>
              <w:autoSpaceDN w:val="0"/>
              <w:adjustRightInd w:val="0"/>
              <w:rPr>
                <w:rFonts w:ascii="Times New Roman" w:hAnsi="Times New Roman" w:cs="Times New Roman"/>
                <w:i/>
                <w:iCs/>
                <w:color w:val="0072B7"/>
                <w:szCs w:val="22"/>
              </w:rPr>
            </w:pPr>
            <w:r w:rsidRPr="003D7B5A">
              <w:rPr>
                <w:rFonts w:ascii="Times New Roman" w:hAnsi="Times New Roman" w:cs="Times New Roman"/>
                <w:i/>
                <w:iCs/>
                <w:color w:val="0072B7"/>
                <w:szCs w:val="22"/>
              </w:rPr>
              <w:t>avloppsledning och vattenledning inom fastigheten Mikroskopet 2.</w:t>
            </w:r>
          </w:p>
          <w:p w14:paraId="34A1FAF4" w14:textId="77777777" w:rsidR="004552E9" w:rsidRPr="003D7B5A" w:rsidRDefault="004552E9" w:rsidP="004552E9">
            <w:pPr>
              <w:autoSpaceDE w:val="0"/>
              <w:autoSpaceDN w:val="0"/>
              <w:adjustRightInd w:val="0"/>
              <w:rPr>
                <w:rFonts w:ascii="Times New Roman" w:hAnsi="Times New Roman" w:cs="Times New Roman"/>
                <w:i/>
                <w:iCs/>
                <w:color w:val="0072B7"/>
                <w:szCs w:val="22"/>
              </w:rPr>
            </w:pPr>
          </w:p>
          <w:p w14:paraId="2405611E" w14:textId="7466A12B" w:rsidR="004552E9" w:rsidRPr="003D7B5A" w:rsidRDefault="004552E9" w:rsidP="004552E9">
            <w:pPr>
              <w:autoSpaceDE w:val="0"/>
              <w:autoSpaceDN w:val="0"/>
              <w:adjustRightInd w:val="0"/>
              <w:rPr>
                <w:rFonts w:ascii="Times New Roman" w:hAnsi="Times New Roman" w:cs="Times New Roman"/>
                <w:szCs w:val="22"/>
              </w:rPr>
            </w:pPr>
            <w:r w:rsidRPr="003D7B5A">
              <w:rPr>
                <w:rFonts w:ascii="Times New Roman" w:hAnsi="Times New Roman" w:cs="Times New Roman"/>
                <w:szCs w:val="22"/>
              </w:rPr>
              <w:t>Tilltänkt planområdesgräns vid fastigheten Pincetten, kvarter 7, ser ut att utökas något enligt</w:t>
            </w:r>
            <w:r w:rsidR="00FB563A">
              <w:rPr>
                <w:rFonts w:ascii="Times New Roman" w:hAnsi="Times New Roman" w:cs="Times New Roman"/>
                <w:szCs w:val="22"/>
              </w:rPr>
              <w:t xml:space="preserve"> </w:t>
            </w:r>
            <w:r w:rsidRPr="003D7B5A">
              <w:rPr>
                <w:rFonts w:ascii="Times New Roman" w:hAnsi="Times New Roman" w:cs="Times New Roman"/>
                <w:szCs w:val="22"/>
              </w:rPr>
              <w:t>plankartan. Detta innebär att befintliga vattenledning, i Hägerstensvägen, hamnar närmare</w:t>
            </w:r>
            <w:r w:rsidR="003D7B5A" w:rsidRPr="003D7B5A">
              <w:rPr>
                <w:rFonts w:ascii="Times New Roman" w:hAnsi="Times New Roman" w:cs="Times New Roman"/>
                <w:szCs w:val="22"/>
              </w:rPr>
              <w:t xml:space="preserve"> </w:t>
            </w:r>
            <w:r w:rsidRPr="003D7B5A">
              <w:rPr>
                <w:rFonts w:ascii="Times New Roman" w:hAnsi="Times New Roman" w:cs="Times New Roman"/>
                <w:szCs w:val="22"/>
              </w:rPr>
              <w:t>fastighetsgräns (se Figur 4). Ändringen innebär att ledningens områdesbehov vid drift- och</w:t>
            </w:r>
            <w:r w:rsidR="003D7B5A" w:rsidRPr="003D7B5A">
              <w:rPr>
                <w:rFonts w:ascii="Times New Roman" w:hAnsi="Times New Roman" w:cs="Times New Roman"/>
                <w:szCs w:val="22"/>
              </w:rPr>
              <w:t xml:space="preserve"> </w:t>
            </w:r>
            <w:r w:rsidRPr="003D7B5A">
              <w:rPr>
                <w:rFonts w:ascii="Times New Roman" w:hAnsi="Times New Roman" w:cs="Times New Roman"/>
                <w:szCs w:val="22"/>
              </w:rPr>
              <w:t xml:space="preserve">underhållsåtgärder påverkas. </w:t>
            </w:r>
            <w:r w:rsidRPr="00FB563A">
              <w:rPr>
                <w:rFonts w:ascii="Times New Roman" w:hAnsi="Times New Roman" w:cs="Times New Roman"/>
                <w:color w:val="FF0000"/>
                <w:szCs w:val="22"/>
              </w:rPr>
              <w:t>Men anledning att ledningen inte planeras att flyttas behöver ett</w:t>
            </w:r>
            <w:r w:rsidR="003D7B5A" w:rsidRPr="00FB563A">
              <w:rPr>
                <w:rFonts w:ascii="Times New Roman" w:hAnsi="Times New Roman" w:cs="Times New Roman"/>
                <w:color w:val="FF0000"/>
                <w:szCs w:val="22"/>
              </w:rPr>
              <w:t xml:space="preserve"> </w:t>
            </w:r>
            <w:r w:rsidRPr="00FB563A">
              <w:rPr>
                <w:rFonts w:ascii="Times New Roman" w:hAnsi="Times New Roman" w:cs="Times New Roman"/>
                <w:color w:val="FF0000"/>
                <w:szCs w:val="22"/>
              </w:rPr>
              <w:t xml:space="preserve">u-område införas på planerad förgårdsmark fram till planerad byggrätt. </w:t>
            </w:r>
            <w:r w:rsidRPr="003D7B5A">
              <w:rPr>
                <w:rFonts w:ascii="Times New Roman" w:hAnsi="Times New Roman" w:cs="Times New Roman"/>
                <w:szCs w:val="22"/>
              </w:rPr>
              <w:t>SVOA ser även behov</w:t>
            </w:r>
            <w:r w:rsidR="003D7B5A" w:rsidRPr="003D7B5A">
              <w:rPr>
                <w:rFonts w:ascii="Times New Roman" w:hAnsi="Times New Roman" w:cs="Times New Roman"/>
                <w:szCs w:val="22"/>
              </w:rPr>
              <w:t xml:space="preserve"> </w:t>
            </w:r>
            <w:r w:rsidRPr="003D7B5A">
              <w:rPr>
                <w:rFonts w:ascii="Times New Roman" w:hAnsi="Times New Roman" w:cs="Times New Roman"/>
                <w:szCs w:val="22"/>
              </w:rPr>
              <w:t>av att se över och diskutera eventuella risker för underminering av ny tilltänkt huskonstruktion</w:t>
            </w:r>
          </w:p>
          <w:p w14:paraId="3771B8DE" w14:textId="77777777" w:rsidR="004552E9" w:rsidRPr="003D7B5A" w:rsidRDefault="004552E9" w:rsidP="004552E9">
            <w:pPr>
              <w:autoSpaceDE w:val="0"/>
              <w:autoSpaceDN w:val="0"/>
              <w:adjustRightInd w:val="0"/>
              <w:rPr>
                <w:rFonts w:ascii="Times New Roman" w:hAnsi="Times New Roman" w:cs="Times New Roman"/>
                <w:szCs w:val="22"/>
              </w:rPr>
            </w:pPr>
            <w:r w:rsidRPr="003D7B5A">
              <w:rPr>
                <w:rFonts w:ascii="Times New Roman" w:hAnsi="Times New Roman" w:cs="Times New Roman"/>
                <w:szCs w:val="22"/>
              </w:rPr>
              <w:t>vid framtida drift och underhållsåtgärder av vattenledningen under vidare arbete.</w:t>
            </w:r>
          </w:p>
          <w:p w14:paraId="15932C52" w14:textId="77777777" w:rsidR="004552E9" w:rsidRPr="003D7B5A" w:rsidRDefault="004552E9" w:rsidP="004552E9">
            <w:pPr>
              <w:autoSpaceDE w:val="0"/>
              <w:autoSpaceDN w:val="0"/>
              <w:adjustRightInd w:val="0"/>
              <w:rPr>
                <w:rFonts w:ascii="Times New Roman" w:hAnsi="Times New Roman" w:cs="Times New Roman"/>
                <w:szCs w:val="22"/>
              </w:rPr>
            </w:pPr>
          </w:p>
          <w:p w14:paraId="7EC5F251" w14:textId="77777777" w:rsidR="004552E9" w:rsidRPr="003D7B5A" w:rsidRDefault="004552E9" w:rsidP="004552E9">
            <w:pPr>
              <w:autoSpaceDE w:val="0"/>
              <w:autoSpaceDN w:val="0"/>
              <w:adjustRightInd w:val="0"/>
              <w:rPr>
                <w:rFonts w:ascii="Times New Roman" w:hAnsi="Times New Roman" w:cs="Times New Roman"/>
                <w:szCs w:val="22"/>
              </w:rPr>
            </w:pPr>
            <w:r w:rsidRPr="003D7B5A">
              <w:rPr>
                <w:rFonts w:ascii="Times New Roman" w:hAnsi="Times New Roman" w:cs="Times New Roman"/>
                <w:noProof/>
                <w:szCs w:val="22"/>
              </w:rPr>
              <w:lastRenderedPageBreak/>
              <w:drawing>
                <wp:inline distT="0" distB="0" distL="0" distR="0" wp14:anchorId="4780A188" wp14:editId="16E06E34">
                  <wp:extent cx="3507105" cy="2988255"/>
                  <wp:effectExtent l="0" t="0" r="0" b="3175"/>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708"/>
                          <a:stretch/>
                        </pic:blipFill>
                        <pic:spPr bwMode="auto">
                          <a:xfrm>
                            <a:off x="0" y="0"/>
                            <a:ext cx="3510429" cy="2991087"/>
                          </a:xfrm>
                          <a:prstGeom prst="rect">
                            <a:avLst/>
                          </a:prstGeom>
                          <a:ln>
                            <a:noFill/>
                          </a:ln>
                          <a:extLst>
                            <a:ext uri="{53640926-AAD7-44D8-BBD7-CCE9431645EC}">
                              <a14:shadowObscured xmlns:a14="http://schemas.microsoft.com/office/drawing/2010/main"/>
                            </a:ext>
                          </a:extLst>
                        </pic:spPr>
                      </pic:pic>
                    </a:graphicData>
                  </a:graphic>
                </wp:inline>
              </w:drawing>
            </w:r>
          </w:p>
          <w:p w14:paraId="31E38671" w14:textId="77777777" w:rsidR="00015130" w:rsidRPr="003D7B5A" w:rsidRDefault="00015130" w:rsidP="00015130">
            <w:pPr>
              <w:autoSpaceDE w:val="0"/>
              <w:autoSpaceDN w:val="0"/>
              <w:adjustRightInd w:val="0"/>
              <w:rPr>
                <w:rFonts w:ascii="Times New Roman" w:hAnsi="Times New Roman" w:cs="Times New Roman"/>
                <w:i/>
                <w:iCs/>
                <w:color w:val="0072B7"/>
                <w:szCs w:val="22"/>
              </w:rPr>
            </w:pPr>
            <w:r w:rsidRPr="003D7B5A">
              <w:rPr>
                <w:rFonts w:ascii="Times New Roman" w:hAnsi="Times New Roman" w:cs="Times New Roman"/>
                <w:i/>
                <w:iCs/>
                <w:color w:val="0072B7"/>
                <w:szCs w:val="22"/>
              </w:rPr>
              <w:t>Figur 5. Markerat område för behov av u-område för befintlig vattenledning inom fastigheten Pincetten 1</w:t>
            </w:r>
          </w:p>
          <w:p w14:paraId="04A5896A" w14:textId="00A96583" w:rsidR="00015130" w:rsidRPr="003D7B5A" w:rsidRDefault="00015130" w:rsidP="00015130">
            <w:pPr>
              <w:autoSpaceDE w:val="0"/>
              <w:autoSpaceDN w:val="0"/>
              <w:adjustRightInd w:val="0"/>
              <w:rPr>
                <w:rFonts w:ascii="Times New Roman" w:hAnsi="Times New Roman" w:cs="Times New Roman"/>
                <w:szCs w:val="22"/>
              </w:rPr>
            </w:pPr>
            <w:r w:rsidRPr="003D7B5A">
              <w:rPr>
                <w:rFonts w:ascii="Times New Roman" w:hAnsi="Times New Roman" w:cs="Times New Roman"/>
                <w:i/>
                <w:iCs/>
                <w:color w:val="0072B7"/>
                <w:szCs w:val="22"/>
              </w:rPr>
              <w:t>(kvarter 7).</w:t>
            </w:r>
          </w:p>
        </w:tc>
      </w:tr>
      <w:tr w:rsidR="00D52A33" w14:paraId="51ED323B" w14:textId="77777777" w:rsidTr="000849DF">
        <w:tc>
          <w:tcPr>
            <w:tcW w:w="2761" w:type="dxa"/>
          </w:tcPr>
          <w:p w14:paraId="6309A824" w14:textId="1A7DB226" w:rsidR="00D52A33" w:rsidRDefault="00D52A33" w:rsidP="00B004B7">
            <w:pPr>
              <w:rPr>
                <w:rFonts w:ascii="Arial" w:hAnsi="Arial" w:cs="Arial"/>
              </w:rPr>
            </w:pPr>
            <w:r>
              <w:rPr>
                <w:rFonts w:ascii="Arial" w:hAnsi="Arial" w:cs="Arial"/>
              </w:rPr>
              <w:lastRenderedPageBreak/>
              <w:t>Stockholm Vatten och avfall AB, Dagvattenutredning</w:t>
            </w:r>
          </w:p>
          <w:p w14:paraId="632822FC" w14:textId="2D31D5F1" w:rsidR="00D52A33" w:rsidRDefault="00D52A33" w:rsidP="00B004B7">
            <w:pPr>
              <w:rPr>
                <w:rFonts w:ascii="Arial" w:hAnsi="Arial" w:cs="Arial"/>
              </w:rPr>
            </w:pPr>
            <w:r>
              <w:rPr>
                <w:rFonts w:ascii="Arial" w:hAnsi="Arial" w:cs="Arial"/>
              </w:rPr>
              <w:t>Kort 472</w:t>
            </w:r>
          </w:p>
          <w:p w14:paraId="337DF4C9" w14:textId="2BFB4EC5" w:rsidR="00D52A33" w:rsidRPr="00597FB5" w:rsidRDefault="00D52A33" w:rsidP="00B004B7">
            <w:pPr>
              <w:rPr>
                <w:rFonts w:ascii="Arial" w:hAnsi="Arial" w:cs="Arial"/>
              </w:rPr>
            </w:pPr>
          </w:p>
        </w:tc>
        <w:tc>
          <w:tcPr>
            <w:tcW w:w="6726" w:type="dxa"/>
          </w:tcPr>
          <w:p w14:paraId="4E971A8F" w14:textId="3C1D7B85" w:rsidR="00D52A33" w:rsidRPr="00D52A33" w:rsidRDefault="00D52A33" w:rsidP="00D52A33">
            <w:pPr>
              <w:autoSpaceDE w:val="0"/>
              <w:autoSpaceDN w:val="0"/>
              <w:adjustRightInd w:val="0"/>
              <w:rPr>
                <w:rFonts w:asciiTheme="minorHAnsi" w:hAnsiTheme="minorHAnsi" w:cstheme="minorHAnsi"/>
                <w:szCs w:val="22"/>
              </w:rPr>
            </w:pPr>
            <w:r w:rsidRPr="00D52A33">
              <w:rPr>
                <w:rFonts w:asciiTheme="minorHAnsi" w:hAnsiTheme="minorHAnsi" w:cstheme="minorHAnsi"/>
                <w:szCs w:val="22"/>
              </w:rPr>
              <w:t>SVOA önskar komplettera tidigare inskickat remissvar för ovan rubricerat ärende. Tidigare remissvar skickade in den 7 oktober 2025. Kompletteringar avser granskningssynpunkter på framtagen dagvattenutredning.</w:t>
            </w:r>
          </w:p>
          <w:p w14:paraId="52186D44" w14:textId="77777777" w:rsidR="00D52A33" w:rsidRPr="00D52A33" w:rsidRDefault="00D52A33" w:rsidP="00D52A33">
            <w:pPr>
              <w:autoSpaceDE w:val="0"/>
              <w:autoSpaceDN w:val="0"/>
              <w:adjustRightInd w:val="0"/>
              <w:rPr>
                <w:rFonts w:asciiTheme="minorHAnsi" w:hAnsiTheme="minorHAnsi" w:cstheme="minorHAnsi"/>
                <w:szCs w:val="22"/>
              </w:rPr>
            </w:pPr>
          </w:p>
          <w:p w14:paraId="2E4BB71C" w14:textId="621EF6A2" w:rsidR="00D52A33" w:rsidRPr="00D52A33" w:rsidRDefault="00D52A33" w:rsidP="00D52A33">
            <w:pPr>
              <w:autoSpaceDE w:val="0"/>
              <w:autoSpaceDN w:val="0"/>
              <w:adjustRightInd w:val="0"/>
              <w:rPr>
                <w:rFonts w:asciiTheme="minorHAnsi" w:hAnsiTheme="minorHAnsi" w:cstheme="minorHAnsi"/>
                <w:szCs w:val="22"/>
              </w:rPr>
            </w:pPr>
            <w:r w:rsidRPr="00D52A33">
              <w:rPr>
                <w:rFonts w:asciiTheme="minorHAnsi" w:hAnsiTheme="minorHAnsi" w:cstheme="minorHAnsi"/>
                <w:szCs w:val="22"/>
              </w:rPr>
              <w:t>SVOA har granskat framtagen dagvattenutredning för Örnsberg industriområde (</w:t>
            </w:r>
            <w:proofErr w:type="spellStart"/>
            <w:r w:rsidRPr="00D52A33">
              <w:rPr>
                <w:rFonts w:asciiTheme="minorHAnsi" w:hAnsiTheme="minorHAnsi" w:cstheme="minorHAnsi"/>
                <w:szCs w:val="22"/>
              </w:rPr>
              <w:t>Tyréns</w:t>
            </w:r>
            <w:proofErr w:type="spellEnd"/>
            <w:r w:rsidRPr="00D52A33">
              <w:rPr>
                <w:rFonts w:asciiTheme="minorHAnsi" w:hAnsiTheme="minorHAnsi" w:cstheme="minorHAnsi"/>
                <w:szCs w:val="22"/>
              </w:rPr>
              <w:t xml:space="preserve">, </w:t>
            </w:r>
            <w:proofErr w:type="gramStart"/>
            <w:r w:rsidRPr="00D52A33">
              <w:rPr>
                <w:rFonts w:asciiTheme="minorHAnsi" w:hAnsiTheme="minorHAnsi" w:cstheme="minorHAnsi"/>
                <w:szCs w:val="22"/>
              </w:rPr>
              <w:t>250414</w:t>
            </w:r>
            <w:proofErr w:type="gramEnd"/>
            <w:r w:rsidRPr="00D52A33">
              <w:rPr>
                <w:rFonts w:asciiTheme="minorHAnsi" w:hAnsiTheme="minorHAnsi" w:cstheme="minorHAnsi"/>
                <w:szCs w:val="22"/>
              </w:rPr>
              <w:t>). Vid tidigare samrådsyttrande skickade SVOA med ett antal synpunkter på då framtagen dagvattenutredning. Ett stort antal av dessa synpunkter har bemötts vilket SVOA ser positivt på. Dock tycker SVOA att det i nuläget är svårt att bedöma om framtagen</w:t>
            </w:r>
          </w:p>
          <w:p w14:paraId="3E5289C2" w14:textId="38D3ABD3" w:rsidR="00D52A33" w:rsidRPr="00D52A33" w:rsidRDefault="00D52A33" w:rsidP="00D52A33">
            <w:pPr>
              <w:autoSpaceDE w:val="0"/>
              <w:autoSpaceDN w:val="0"/>
              <w:adjustRightInd w:val="0"/>
              <w:rPr>
                <w:rFonts w:asciiTheme="minorHAnsi" w:hAnsiTheme="minorHAnsi" w:cstheme="minorHAnsi"/>
                <w:szCs w:val="22"/>
              </w:rPr>
            </w:pPr>
            <w:r w:rsidRPr="00D52A33">
              <w:rPr>
                <w:rFonts w:asciiTheme="minorHAnsi" w:hAnsiTheme="minorHAnsi" w:cstheme="minorHAnsi"/>
                <w:szCs w:val="22"/>
              </w:rPr>
              <w:t>dagvattenhantering för Örnsbergs industriområde är genomförbar och uppfyller stadens krav på dagvattenhantering.</w:t>
            </w:r>
          </w:p>
          <w:p w14:paraId="2B73806A" w14:textId="77777777" w:rsidR="00D52A33" w:rsidRPr="00D52A33" w:rsidRDefault="00D52A33" w:rsidP="00D52A33">
            <w:pPr>
              <w:autoSpaceDE w:val="0"/>
              <w:autoSpaceDN w:val="0"/>
              <w:adjustRightInd w:val="0"/>
              <w:rPr>
                <w:rFonts w:asciiTheme="minorHAnsi" w:hAnsiTheme="minorHAnsi" w:cstheme="minorHAnsi"/>
                <w:szCs w:val="22"/>
              </w:rPr>
            </w:pPr>
          </w:p>
          <w:p w14:paraId="7F7BA134" w14:textId="77777777" w:rsidR="00D52A33" w:rsidRPr="00D52A33" w:rsidRDefault="00D52A33" w:rsidP="00D52A33">
            <w:pPr>
              <w:autoSpaceDE w:val="0"/>
              <w:autoSpaceDN w:val="0"/>
              <w:adjustRightInd w:val="0"/>
              <w:rPr>
                <w:rFonts w:asciiTheme="minorHAnsi" w:hAnsiTheme="minorHAnsi" w:cstheme="minorHAnsi"/>
                <w:szCs w:val="22"/>
              </w:rPr>
            </w:pPr>
            <w:r w:rsidRPr="00D52A33">
              <w:rPr>
                <w:rFonts w:asciiTheme="minorHAnsi" w:hAnsiTheme="minorHAnsi" w:cstheme="minorHAnsi"/>
                <w:szCs w:val="22"/>
              </w:rPr>
              <w:t>Nedan presenteras ett antal synpunkter som rekommenderas att ses över:</w:t>
            </w:r>
          </w:p>
          <w:p w14:paraId="0327A40F" w14:textId="1AB91E7B" w:rsidR="00D52A33" w:rsidRPr="00F80088" w:rsidRDefault="00D52A33" w:rsidP="00D52A33">
            <w:pPr>
              <w:autoSpaceDE w:val="0"/>
              <w:autoSpaceDN w:val="0"/>
              <w:adjustRightInd w:val="0"/>
              <w:rPr>
                <w:rFonts w:asciiTheme="minorHAnsi" w:hAnsiTheme="minorHAnsi" w:cstheme="minorHAnsi"/>
                <w:color w:val="FF0000"/>
                <w:szCs w:val="22"/>
              </w:rPr>
            </w:pPr>
            <w:r w:rsidRPr="00F80088">
              <w:rPr>
                <w:rFonts w:asciiTheme="minorHAnsi" w:hAnsiTheme="minorHAnsi" w:cstheme="minorHAnsi"/>
                <w:color w:val="FF0000"/>
                <w:szCs w:val="22"/>
              </w:rPr>
              <w:t>• Övergripande bör utredningen ses över då den för läsaren upplevs svårt läst och hoppig samt att vissa korsreferenser inte går att följa.</w:t>
            </w:r>
          </w:p>
          <w:p w14:paraId="75B4179C" w14:textId="44DCA9B8" w:rsidR="00D52A33" w:rsidRPr="00F80088" w:rsidRDefault="00D52A33" w:rsidP="00D52A33">
            <w:pPr>
              <w:autoSpaceDE w:val="0"/>
              <w:autoSpaceDN w:val="0"/>
              <w:adjustRightInd w:val="0"/>
              <w:rPr>
                <w:rFonts w:asciiTheme="minorHAnsi" w:hAnsiTheme="minorHAnsi" w:cstheme="minorHAnsi"/>
                <w:color w:val="FF0000"/>
                <w:szCs w:val="22"/>
              </w:rPr>
            </w:pPr>
            <w:r w:rsidRPr="00F80088">
              <w:rPr>
                <w:rFonts w:asciiTheme="minorHAnsi" w:hAnsiTheme="minorHAnsi" w:cstheme="minorHAnsi"/>
                <w:color w:val="FF0000"/>
                <w:szCs w:val="22"/>
              </w:rPr>
              <w:t>• SVOA tycker att den föreslagna systemlösningen inte ger en tydlig och heltäckande blid av planerad dagvattenhantering. Ett antal synpunkter presenteras nedan. SVOA rekommenderar att handläggarna för utredningen ser över såväl steg 1 och steg 2 i</w:t>
            </w:r>
            <w:r w:rsidR="00F80088" w:rsidRPr="00F80088">
              <w:rPr>
                <w:rFonts w:asciiTheme="minorHAnsi" w:hAnsiTheme="minorHAnsi" w:cstheme="minorHAnsi"/>
                <w:color w:val="FF0000"/>
                <w:szCs w:val="22"/>
              </w:rPr>
              <w:t xml:space="preserve"> </w:t>
            </w:r>
            <w:r w:rsidRPr="00F80088">
              <w:rPr>
                <w:rFonts w:asciiTheme="minorHAnsi" w:hAnsiTheme="minorHAnsi" w:cstheme="minorHAnsi"/>
                <w:color w:val="FF0000"/>
                <w:szCs w:val="22"/>
              </w:rPr>
              <w:t>stadens checklista för dagvattenutredning och önskat redovisningssätt.</w:t>
            </w:r>
          </w:p>
          <w:p w14:paraId="18FABCED" w14:textId="77777777" w:rsidR="00D52A33" w:rsidRPr="00F80088" w:rsidRDefault="00D52A33" w:rsidP="00D52A33">
            <w:pPr>
              <w:autoSpaceDE w:val="0"/>
              <w:autoSpaceDN w:val="0"/>
              <w:adjustRightInd w:val="0"/>
              <w:rPr>
                <w:rFonts w:asciiTheme="minorHAnsi" w:hAnsiTheme="minorHAnsi" w:cstheme="minorHAnsi"/>
                <w:color w:val="FF0000"/>
                <w:szCs w:val="22"/>
              </w:rPr>
            </w:pPr>
            <w:r w:rsidRPr="00F80088">
              <w:rPr>
                <w:rFonts w:asciiTheme="minorHAnsi" w:hAnsiTheme="minorHAnsi" w:cstheme="minorHAnsi"/>
                <w:color w:val="FF0000"/>
                <w:szCs w:val="22"/>
              </w:rPr>
              <w:t>o Det noteras i utredningen att inga detaljer kring gårdarnas utformning</w:t>
            </w:r>
          </w:p>
          <w:p w14:paraId="662E904F" w14:textId="77777777" w:rsidR="00D52A33" w:rsidRPr="00F80088" w:rsidRDefault="00D52A33" w:rsidP="00D52A33">
            <w:pPr>
              <w:autoSpaceDE w:val="0"/>
              <w:autoSpaceDN w:val="0"/>
              <w:adjustRightInd w:val="0"/>
              <w:rPr>
                <w:rFonts w:asciiTheme="minorHAnsi" w:hAnsiTheme="minorHAnsi" w:cstheme="minorHAnsi"/>
                <w:color w:val="FF0000"/>
                <w:szCs w:val="22"/>
              </w:rPr>
            </w:pPr>
            <w:r w:rsidRPr="00F80088">
              <w:rPr>
                <w:rFonts w:asciiTheme="minorHAnsi" w:hAnsiTheme="minorHAnsi" w:cstheme="minorHAnsi"/>
                <w:color w:val="FF0000"/>
                <w:szCs w:val="22"/>
              </w:rPr>
              <w:t>erhållits. Dock är det otydligt om den faktiskt tagits fram underlag. Om</w:t>
            </w:r>
          </w:p>
          <w:p w14:paraId="2BECB3B5" w14:textId="0F999C85" w:rsidR="00D52A33" w:rsidRPr="00F80088" w:rsidRDefault="00D52A33" w:rsidP="00D52A33">
            <w:pPr>
              <w:autoSpaceDE w:val="0"/>
              <w:autoSpaceDN w:val="0"/>
              <w:adjustRightInd w:val="0"/>
              <w:rPr>
                <w:rFonts w:asciiTheme="minorHAnsi" w:hAnsiTheme="minorHAnsi" w:cstheme="minorHAnsi"/>
                <w:color w:val="FF0000"/>
                <w:szCs w:val="22"/>
              </w:rPr>
            </w:pPr>
            <w:r w:rsidRPr="00F80088">
              <w:rPr>
                <w:rFonts w:asciiTheme="minorHAnsi" w:hAnsiTheme="minorHAnsi" w:cstheme="minorHAnsi"/>
                <w:color w:val="FF0000"/>
                <w:szCs w:val="22"/>
              </w:rPr>
              <w:t>underlag finns framtaget bör en analys av underlaget göras för att göra en bättre bedömning av dagvattenhanteringen.</w:t>
            </w:r>
          </w:p>
          <w:p w14:paraId="32B6E7F1" w14:textId="77777777" w:rsidR="00D52A33" w:rsidRPr="00D52A33" w:rsidRDefault="00D52A33" w:rsidP="00D52A33">
            <w:pPr>
              <w:autoSpaceDE w:val="0"/>
              <w:autoSpaceDN w:val="0"/>
              <w:adjustRightInd w:val="0"/>
              <w:rPr>
                <w:rFonts w:asciiTheme="minorHAnsi" w:hAnsiTheme="minorHAnsi" w:cstheme="minorHAnsi"/>
                <w:szCs w:val="22"/>
              </w:rPr>
            </w:pPr>
            <w:r w:rsidRPr="00D52A33">
              <w:rPr>
                <w:rFonts w:asciiTheme="minorHAnsi" w:hAnsiTheme="minorHAnsi" w:cstheme="minorHAnsi"/>
                <w:szCs w:val="22"/>
              </w:rPr>
              <w:t>o Är det ett rimligt antagande som görs i utredningen att all yta inom</w:t>
            </w:r>
          </w:p>
          <w:p w14:paraId="2DECE371" w14:textId="77777777" w:rsidR="00D52A33" w:rsidRPr="00D52A33" w:rsidRDefault="00D52A33" w:rsidP="00D52A33">
            <w:pPr>
              <w:autoSpaceDE w:val="0"/>
              <w:autoSpaceDN w:val="0"/>
              <w:adjustRightInd w:val="0"/>
              <w:rPr>
                <w:rFonts w:asciiTheme="minorHAnsi" w:hAnsiTheme="minorHAnsi" w:cstheme="minorHAnsi"/>
                <w:szCs w:val="22"/>
              </w:rPr>
            </w:pPr>
            <w:r w:rsidRPr="00D52A33">
              <w:rPr>
                <w:rFonts w:asciiTheme="minorHAnsi" w:hAnsiTheme="minorHAnsi" w:cstheme="minorHAnsi"/>
                <w:szCs w:val="22"/>
              </w:rPr>
              <w:t>kvartersmark renas i regnbäddar? SVOA ser inga förslag till</w:t>
            </w:r>
          </w:p>
          <w:p w14:paraId="73DE2630" w14:textId="77777777" w:rsidR="00D52A33" w:rsidRPr="00D52A33" w:rsidRDefault="00D52A33" w:rsidP="00D52A33">
            <w:pPr>
              <w:autoSpaceDE w:val="0"/>
              <w:autoSpaceDN w:val="0"/>
              <w:adjustRightInd w:val="0"/>
              <w:rPr>
                <w:rFonts w:asciiTheme="minorHAnsi" w:hAnsiTheme="minorHAnsi" w:cstheme="minorHAnsi"/>
                <w:szCs w:val="22"/>
              </w:rPr>
            </w:pPr>
            <w:r w:rsidRPr="00D52A33">
              <w:rPr>
                <w:rFonts w:asciiTheme="minorHAnsi" w:hAnsiTheme="minorHAnsi" w:cstheme="minorHAnsi"/>
                <w:szCs w:val="22"/>
              </w:rPr>
              <w:t>planbestämmelser som ser ut att förbereda för sådan hantering.</w:t>
            </w:r>
          </w:p>
          <w:p w14:paraId="5FCFF2BD" w14:textId="205776CE" w:rsidR="00D52A33" w:rsidRPr="00D52A33" w:rsidRDefault="00D52A33" w:rsidP="00D52A33">
            <w:pPr>
              <w:autoSpaceDE w:val="0"/>
              <w:autoSpaceDN w:val="0"/>
              <w:adjustRightInd w:val="0"/>
              <w:rPr>
                <w:rFonts w:asciiTheme="minorHAnsi" w:hAnsiTheme="minorHAnsi" w:cstheme="minorHAnsi"/>
                <w:szCs w:val="22"/>
              </w:rPr>
            </w:pPr>
            <w:r w:rsidRPr="00D52A33">
              <w:rPr>
                <w:rFonts w:asciiTheme="minorHAnsi" w:hAnsiTheme="minorHAnsi" w:cstheme="minorHAnsi"/>
                <w:szCs w:val="22"/>
              </w:rPr>
              <w:t>o Utredningen noterar att det ”</w:t>
            </w:r>
            <w:r w:rsidRPr="00D52A33">
              <w:rPr>
                <w:rFonts w:asciiTheme="minorHAnsi" w:hAnsiTheme="minorHAnsi" w:cstheme="minorHAnsi"/>
                <w:i/>
                <w:iCs/>
                <w:szCs w:val="22"/>
              </w:rPr>
              <w:t>i detta skede</w:t>
            </w:r>
            <w:r w:rsidRPr="00D52A33">
              <w:rPr>
                <w:rFonts w:asciiTheme="minorHAnsi" w:hAnsiTheme="minorHAnsi" w:cstheme="minorHAnsi"/>
                <w:szCs w:val="22"/>
              </w:rPr>
              <w:t xml:space="preserve">” planeras för sadeltak. Om det innebär att det finns möjlighet till justering bör utredningen kompletteras med förslag i riktlinjer för kvartersmark, dvs. att en taklutning som medger att två tredjedelar av taken lutar in mot gård </w:t>
            </w:r>
            <w:r w:rsidRPr="00D52A33">
              <w:rPr>
                <w:rFonts w:asciiTheme="minorHAnsi" w:hAnsiTheme="minorHAnsi" w:cstheme="minorHAnsi"/>
                <w:szCs w:val="22"/>
              </w:rPr>
              <w:lastRenderedPageBreak/>
              <w:t>rekommenderas. Vidare råd som ges gällande takavvattning i det dokumentet bör lyftas in i dagvattenutredningen.</w:t>
            </w:r>
          </w:p>
          <w:p w14:paraId="279287BC" w14:textId="1FD4DDE6" w:rsidR="00D52A33" w:rsidRPr="00D52A33" w:rsidRDefault="00D52A33" w:rsidP="00D52A33">
            <w:pPr>
              <w:autoSpaceDE w:val="0"/>
              <w:autoSpaceDN w:val="0"/>
              <w:adjustRightInd w:val="0"/>
              <w:rPr>
                <w:rFonts w:asciiTheme="minorHAnsi" w:hAnsiTheme="minorHAnsi" w:cstheme="minorHAnsi"/>
                <w:szCs w:val="22"/>
              </w:rPr>
            </w:pPr>
            <w:r w:rsidRPr="00D52A33">
              <w:rPr>
                <w:rFonts w:asciiTheme="minorHAnsi" w:hAnsiTheme="minorHAnsi" w:cstheme="minorHAnsi"/>
                <w:szCs w:val="22"/>
              </w:rPr>
              <w:t>o Utredningen noterar att skelettjordar ska anläggas längs så gott som alla gator, men SVOA saknar underlag som visar att detta faktiskt planeras. Enligt checklistan för dagvattenutredningar bör en gatusektion redovisas utifrån befintligt underlag.</w:t>
            </w:r>
          </w:p>
          <w:p w14:paraId="4B663E81" w14:textId="2C9CA1D2" w:rsidR="00D52A33" w:rsidRPr="00D52A33" w:rsidRDefault="00D52A33" w:rsidP="00D52A33">
            <w:pPr>
              <w:autoSpaceDE w:val="0"/>
              <w:autoSpaceDN w:val="0"/>
              <w:adjustRightInd w:val="0"/>
              <w:rPr>
                <w:rFonts w:asciiTheme="minorHAnsi" w:hAnsiTheme="minorHAnsi" w:cstheme="minorHAnsi"/>
                <w:szCs w:val="22"/>
              </w:rPr>
            </w:pPr>
            <w:r w:rsidRPr="00D52A33">
              <w:rPr>
                <w:rFonts w:asciiTheme="minorHAnsi" w:hAnsiTheme="minorHAnsi" w:cstheme="minorHAnsi"/>
                <w:szCs w:val="22"/>
              </w:rPr>
              <w:t>o SVOA anser att utredningen bör kompletteras i enlighet med rekommendation i avsnitt ”Dagvattenhantering”, steg 1 i checklistan, och avsnitt ”Föreslagen Dagvattenhantering”, steg 2 i checklistan. Utredningen behöver också komplettera med en figur (dagvattenplan innehållande rinnpilar, anläggningar för dagvattenhantering, markerat vilka ytor som avvattnas till respektive anläggning, m.m.) enligt önskat redovisningssätt samma avsnitt i checklistan.</w:t>
            </w:r>
          </w:p>
          <w:p w14:paraId="4608E850" w14:textId="4918305E" w:rsidR="00D52A33" w:rsidRPr="00D52A33" w:rsidRDefault="00D52A33" w:rsidP="00D52A33">
            <w:pPr>
              <w:autoSpaceDE w:val="0"/>
              <w:autoSpaceDN w:val="0"/>
              <w:adjustRightInd w:val="0"/>
              <w:rPr>
                <w:rFonts w:asciiTheme="minorHAnsi" w:hAnsiTheme="minorHAnsi" w:cstheme="minorHAnsi"/>
                <w:szCs w:val="22"/>
              </w:rPr>
            </w:pPr>
            <w:r w:rsidRPr="00D52A33">
              <w:rPr>
                <w:rFonts w:asciiTheme="minorHAnsi" w:hAnsiTheme="minorHAnsi" w:cstheme="minorHAnsi"/>
                <w:szCs w:val="22"/>
              </w:rPr>
              <w:t>o</w:t>
            </w:r>
            <w:r w:rsidRPr="00F80088">
              <w:rPr>
                <w:rFonts w:asciiTheme="minorHAnsi" w:hAnsiTheme="minorHAnsi" w:cstheme="minorHAnsi"/>
                <w:color w:val="FF0000"/>
                <w:szCs w:val="22"/>
              </w:rPr>
              <w:t xml:space="preserve"> Utredningen noterar att vad som tolkas vara relativt stora delar av takytor kommer att behöva avledas till dagvattenanläggningar på allmän platsmark. Hur kompenseras kvartersmarksytorna i relation till riktlinjer för kvartersmark?</w:t>
            </w:r>
          </w:p>
          <w:p w14:paraId="5EC512E9" w14:textId="77777777" w:rsidR="00D52A33" w:rsidRPr="00D52A33" w:rsidRDefault="00D52A33" w:rsidP="00D52A33">
            <w:pPr>
              <w:autoSpaceDE w:val="0"/>
              <w:autoSpaceDN w:val="0"/>
              <w:adjustRightInd w:val="0"/>
              <w:rPr>
                <w:rFonts w:asciiTheme="minorHAnsi" w:hAnsiTheme="minorHAnsi" w:cstheme="minorHAnsi"/>
                <w:szCs w:val="22"/>
              </w:rPr>
            </w:pPr>
            <w:r w:rsidRPr="00D52A33">
              <w:rPr>
                <w:rFonts w:asciiTheme="minorHAnsi" w:hAnsiTheme="minorHAnsi" w:cstheme="minorHAnsi"/>
                <w:szCs w:val="22"/>
              </w:rPr>
              <w:t>Se även vidare synpunkter i punkt nedan.</w:t>
            </w:r>
          </w:p>
          <w:p w14:paraId="4B3C83F6" w14:textId="7F1F3267" w:rsidR="00D52A33" w:rsidRPr="00D52A33" w:rsidRDefault="00D52A33" w:rsidP="00D52A33">
            <w:pPr>
              <w:autoSpaceDE w:val="0"/>
              <w:autoSpaceDN w:val="0"/>
              <w:adjustRightInd w:val="0"/>
              <w:rPr>
                <w:rFonts w:asciiTheme="minorHAnsi" w:hAnsiTheme="minorHAnsi" w:cstheme="minorHAnsi"/>
                <w:szCs w:val="22"/>
              </w:rPr>
            </w:pPr>
            <w:r w:rsidRPr="00D52A33">
              <w:rPr>
                <w:rFonts w:asciiTheme="minorHAnsi" w:hAnsiTheme="minorHAnsi" w:cstheme="minorHAnsi"/>
                <w:szCs w:val="22"/>
              </w:rPr>
              <w:t>• SVOA vill förtydliga att bolaget bereder ett servispaket (som omfattar en servis för respektive ledningsslag) till varje fastighet. Om dagvatten från kvartersmark avleds till dagvattenåtgärder på allmän platsmark, istället för att hanteras inom fastigheten, anser SVOA att det bör vara tydligt var ansvarsgränserna går. SVOA anser att avtal gällande ansvarsfördelning bör tecknas mellan fastighetsägare och ägare av t.ex. skelettjord.</w:t>
            </w:r>
          </w:p>
          <w:p w14:paraId="0C259EC7" w14:textId="35804C55" w:rsidR="00D52A33" w:rsidRPr="00D52A33" w:rsidRDefault="00D52A33" w:rsidP="00D52A33">
            <w:pPr>
              <w:autoSpaceDE w:val="0"/>
              <w:autoSpaceDN w:val="0"/>
              <w:adjustRightInd w:val="0"/>
              <w:rPr>
                <w:rFonts w:asciiTheme="minorHAnsi" w:hAnsiTheme="minorHAnsi" w:cstheme="minorHAnsi"/>
                <w:szCs w:val="22"/>
              </w:rPr>
            </w:pPr>
            <w:r w:rsidRPr="00D52A33">
              <w:rPr>
                <w:rFonts w:asciiTheme="minorHAnsi" w:hAnsiTheme="minorHAnsi" w:cstheme="minorHAnsi"/>
                <w:szCs w:val="22"/>
              </w:rPr>
              <w:t>• Om möjligt önskas ett förtydligande kring de avrinningsområden som påverkar planområdet. Att enbart öka detaljeringsnivån på flödesvägar, likt i figur 8, underlättar inte för förståelsen.</w:t>
            </w:r>
          </w:p>
          <w:p w14:paraId="2AA42538" w14:textId="30F63378" w:rsidR="00D52A33" w:rsidRPr="00F80088" w:rsidRDefault="00D52A33" w:rsidP="00D52A33">
            <w:pPr>
              <w:autoSpaceDE w:val="0"/>
              <w:autoSpaceDN w:val="0"/>
              <w:adjustRightInd w:val="0"/>
              <w:rPr>
                <w:rFonts w:asciiTheme="minorHAnsi" w:hAnsiTheme="minorHAnsi" w:cstheme="minorHAnsi"/>
                <w:color w:val="FF0000"/>
                <w:szCs w:val="22"/>
              </w:rPr>
            </w:pPr>
            <w:r w:rsidRPr="00D52A33">
              <w:rPr>
                <w:rFonts w:asciiTheme="minorHAnsi" w:hAnsiTheme="minorHAnsi" w:cstheme="minorHAnsi"/>
                <w:szCs w:val="22"/>
              </w:rPr>
              <w:t>•</w:t>
            </w:r>
            <w:r w:rsidRPr="00F80088">
              <w:rPr>
                <w:rFonts w:asciiTheme="minorHAnsi" w:hAnsiTheme="minorHAnsi" w:cstheme="minorHAnsi"/>
                <w:color w:val="FF0000"/>
                <w:szCs w:val="22"/>
              </w:rPr>
              <w:t xml:space="preserve"> Utredningens avslutande helhetsbild av dagvattenhanteringen beskrivs på ett sätt som får läsaren att tro att det fortfarande är osäkert huruvida rekommendationer i dagvattenutredningen kommer att följas. Det beskrivs att utredningen tagit fram principer för dagvattenhanteringen, men det är inte tydligt huruvida det gjorts någon samordning med de som projekterar anläggningar eller ritar på sektioner för området.</w:t>
            </w:r>
          </w:p>
          <w:p w14:paraId="0C56C02E" w14:textId="7C968206" w:rsidR="00D52A33" w:rsidRPr="00D52A33" w:rsidRDefault="00D52A33" w:rsidP="00D52A33">
            <w:pPr>
              <w:autoSpaceDE w:val="0"/>
              <w:autoSpaceDN w:val="0"/>
              <w:adjustRightInd w:val="0"/>
              <w:rPr>
                <w:rFonts w:asciiTheme="minorHAnsi" w:hAnsiTheme="minorHAnsi" w:cstheme="minorHAnsi"/>
                <w:szCs w:val="22"/>
              </w:rPr>
            </w:pPr>
            <w:r w:rsidRPr="00D52A33">
              <w:rPr>
                <w:rFonts w:asciiTheme="minorHAnsi" w:hAnsiTheme="minorHAnsi" w:cstheme="minorHAnsi"/>
                <w:szCs w:val="22"/>
              </w:rPr>
              <w:t>Det finns inte heller några tydliga planbestämmelser kopplat till dagvattenhantering mer än att ”dagvattenmagasin får uppföras”, varför det blir svårt att bedöma genomförbarhet och funktion.</w:t>
            </w:r>
          </w:p>
          <w:p w14:paraId="7717611A" w14:textId="77777777" w:rsidR="00D52A33" w:rsidRPr="00F80088" w:rsidRDefault="00D52A33" w:rsidP="00D52A33">
            <w:pPr>
              <w:autoSpaceDE w:val="0"/>
              <w:autoSpaceDN w:val="0"/>
              <w:adjustRightInd w:val="0"/>
              <w:rPr>
                <w:rFonts w:asciiTheme="minorHAnsi" w:hAnsiTheme="minorHAnsi" w:cstheme="minorHAnsi"/>
                <w:color w:val="FF0000"/>
                <w:szCs w:val="22"/>
              </w:rPr>
            </w:pPr>
            <w:r w:rsidRPr="00F80088">
              <w:rPr>
                <w:rFonts w:asciiTheme="minorHAnsi" w:hAnsiTheme="minorHAnsi" w:cstheme="minorHAnsi"/>
                <w:color w:val="FF0000"/>
                <w:szCs w:val="22"/>
              </w:rPr>
              <w:t>• Utredningen bör kompletteras med en diskussion kopplat till beräknad</w:t>
            </w:r>
          </w:p>
          <w:p w14:paraId="11CF73A1" w14:textId="6B1C3C3F" w:rsidR="00D52A33" w:rsidRPr="00F80088" w:rsidRDefault="00D52A33" w:rsidP="00D52A33">
            <w:pPr>
              <w:autoSpaceDE w:val="0"/>
              <w:autoSpaceDN w:val="0"/>
              <w:adjustRightInd w:val="0"/>
              <w:rPr>
                <w:rFonts w:asciiTheme="minorHAnsi" w:hAnsiTheme="minorHAnsi" w:cstheme="minorHAnsi"/>
                <w:color w:val="FF0000"/>
                <w:szCs w:val="22"/>
              </w:rPr>
            </w:pPr>
            <w:r w:rsidRPr="00F80088">
              <w:rPr>
                <w:rFonts w:asciiTheme="minorHAnsi" w:hAnsiTheme="minorHAnsi" w:cstheme="minorHAnsi"/>
                <w:color w:val="FF0000"/>
                <w:szCs w:val="22"/>
              </w:rPr>
              <w:t>föroreningsbelastning och att samtliga förslag för dagvattenhantering på kvartersmark utgår från principer.</w:t>
            </w:r>
          </w:p>
          <w:p w14:paraId="1D485965" w14:textId="79A8AD60" w:rsidR="00D52A33" w:rsidRPr="00D52A33" w:rsidRDefault="00D52A33" w:rsidP="00D52A33">
            <w:pPr>
              <w:autoSpaceDE w:val="0"/>
              <w:autoSpaceDN w:val="0"/>
              <w:adjustRightInd w:val="0"/>
              <w:rPr>
                <w:rFonts w:asciiTheme="minorHAnsi" w:hAnsiTheme="minorHAnsi" w:cstheme="minorHAnsi"/>
                <w:szCs w:val="22"/>
              </w:rPr>
            </w:pPr>
            <w:r w:rsidRPr="00D52A33">
              <w:rPr>
                <w:rFonts w:asciiTheme="minorHAnsi" w:hAnsiTheme="minorHAnsi" w:cstheme="minorHAnsi"/>
                <w:szCs w:val="22"/>
              </w:rPr>
              <w:t>o Utredningen behöver kompletteras med bilaga för ”</w:t>
            </w:r>
            <w:r w:rsidRPr="00D52A33">
              <w:rPr>
                <w:rFonts w:asciiTheme="minorHAnsi" w:hAnsiTheme="minorHAnsi" w:cstheme="minorHAnsi"/>
                <w:i/>
                <w:iCs/>
                <w:szCs w:val="22"/>
              </w:rPr>
              <w:t xml:space="preserve">Osäkerheter i </w:t>
            </w:r>
            <w:proofErr w:type="spellStart"/>
            <w:r w:rsidRPr="00D52A33">
              <w:rPr>
                <w:rFonts w:asciiTheme="minorHAnsi" w:hAnsiTheme="minorHAnsi" w:cstheme="minorHAnsi"/>
                <w:i/>
                <w:iCs/>
                <w:szCs w:val="22"/>
              </w:rPr>
              <w:t>StormTac</w:t>
            </w:r>
            <w:proofErr w:type="spellEnd"/>
            <w:r w:rsidRPr="00D52A33">
              <w:rPr>
                <w:rFonts w:asciiTheme="minorHAnsi" w:hAnsiTheme="minorHAnsi" w:cstheme="minorHAnsi"/>
                <w:szCs w:val="22"/>
              </w:rPr>
              <w:t>” då den saknas i handlingen som SVOA erhållit.</w:t>
            </w:r>
          </w:p>
          <w:p w14:paraId="02249ED0" w14:textId="0FB7E7E8" w:rsidR="00D52A33" w:rsidRPr="00D52A33" w:rsidRDefault="00D52A33" w:rsidP="00D52A33">
            <w:pPr>
              <w:autoSpaceDE w:val="0"/>
              <w:autoSpaceDN w:val="0"/>
              <w:adjustRightInd w:val="0"/>
              <w:rPr>
                <w:rFonts w:asciiTheme="minorHAnsi" w:hAnsiTheme="minorHAnsi" w:cstheme="minorHAnsi"/>
                <w:szCs w:val="22"/>
              </w:rPr>
            </w:pPr>
          </w:p>
        </w:tc>
      </w:tr>
      <w:tr w:rsidR="00913FAF" w14:paraId="196D5FA4" w14:textId="77777777" w:rsidTr="000849DF">
        <w:tc>
          <w:tcPr>
            <w:tcW w:w="2761" w:type="dxa"/>
          </w:tcPr>
          <w:p w14:paraId="44B973C3" w14:textId="77777777" w:rsidR="008761B4" w:rsidRPr="00597FB5" w:rsidRDefault="008761B4" w:rsidP="00DA3262">
            <w:pPr>
              <w:rPr>
                <w:rFonts w:ascii="Arial" w:hAnsi="Arial" w:cs="Arial"/>
              </w:rPr>
            </w:pPr>
            <w:r w:rsidRPr="00597FB5">
              <w:rPr>
                <w:rFonts w:ascii="Arial" w:hAnsi="Arial" w:cs="Arial"/>
              </w:rPr>
              <w:lastRenderedPageBreak/>
              <w:t>Ellevio</w:t>
            </w:r>
          </w:p>
          <w:p w14:paraId="199AE957" w14:textId="7088813D" w:rsidR="00433EED" w:rsidRPr="003073C6" w:rsidRDefault="008761B4" w:rsidP="00D60858">
            <w:r w:rsidRPr="00597FB5">
              <w:rPr>
                <w:rFonts w:ascii="Arial" w:hAnsi="Arial" w:cs="Arial"/>
              </w:rPr>
              <w:t xml:space="preserve">Kort </w:t>
            </w:r>
            <w:r w:rsidR="00567AA3">
              <w:rPr>
                <w:rFonts w:ascii="Arial" w:hAnsi="Arial" w:cs="Arial"/>
              </w:rPr>
              <w:t>372</w:t>
            </w:r>
          </w:p>
        </w:tc>
        <w:tc>
          <w:tcPr>
            <w:tcW w:w="6726" w:type="dxa"/>
          </w:tcPr>
          <w:p w14:paraId="71BFCC7A" w14:textId="0590651E" w:rsidR="00567AA3" w:rsidRPr="00567AA3" w:rsidRDefault="00567AA3" w:rsidP="00567AA3">
            <w:pPr>
              <w:autoSpaceDE w:val="0"/>
              <w:autoSpaceDN w:val="0"/>
              <w:adjustRightInd w:val="0"/>
              <w:rPr>
                <w:rFonts w:asciiTheme="minorHAnsi" w:hAnsiTheme="minorHAnsi" w:cstheme="minorHAnsi"/>
                <w:szCs w:val="22"/>
              </w:rPr>
            </w:pPr>
            <w:r w:rsidRPr="00567AA3">
              <w:rPr>
                <w:rFonts w:asciiTheme="minorHAnsi" w:hAnsiTheme="minorHAnsi" w:cstheme="minorHAnsi"/>
                <w:szCs w:val="22"/>
              </w:rPr>
              <w:t>Ellevio AB har tagit del av rubricerat förslag och lämnar härmed följande synpunkter.</w:t>
            </w:r>
          </w:p>
          <w:p w14:paraId="0F83E840" w14:textId="77777777" w:rsidR="00567AA3" w:rsidRPr="00567AA3" w:rsidRDefault="00567AA3" w:rsidP="00567AA3">
            <w:pPr>
              <w:autoSpaceDE w:val="0"/>
              <w:autoSpaceDN w:val="0"/>
              <w:adjustRightInd w:val="0"/>
              <w:rPr>
                <w:rFonts w:asciiTheme="minorHAnsi" w:hAnsiTheme="minorHAnsi" w:cstheme="minorHAnsi"/>
                <w:szCs w:val="22"/>
              </w:rPr>
            </w:pPr>
          </w:p>
          <w:p w14:paraId="1133B604" w14:textId="1B12563C" w:rsidR="00567AA3" w:rsidRPr="00567AA3" w:rsidRDefault="00567AA3" w:rsidP="00567AA3">
            <w:pPr>
              <w:autoSpaceDE w:val="0"/>
              <w:autoSpaceDN w:val="0"/>
              <w:adjustRightInd w:val="0"/>
              <w:rPr>
                <w:rFonts w:asciiTheme="minorHAnsi" w:hAnsiTheme="minorHAnsi" w:cstheme="minorHAnsi"/>
                <w:szCs w:val="22"/>
              </w:rPr>
            </w:pPr>
            <w:r w:rsidRPr="00567AA3">
              <w:rPr>
                <w:rFonts w:asciiTheme="minorHAnsi" w:hAnsiTheme="minorHAnsi" w:cstheme="minorHAnsi"/>
                <w:szCs w:val="22"/>
              </w:rPr>
              <w:t xml:space="preserve">Ellevio hänvisar till tidigare inlämnat samrådsyttrande, men vill särskilt understryka att </w:t>
            </w:r>
            <w:proofErr w:type="spellStart"/>
            <w:r w:rsidRPr="00567AA3">
              <w:rPr>
                <w:rFonts w:asciiTheme="minorHAnsi" w:hAnsiTheme="minorHAnsi" w:cstheme="minorHAnsi"/>
                <w:szCs w:val="22"/>
              </w:rPr>
              <w:t>Ellevios</w:t>
            </w:r>
            <w:proofErr w:type="spellEnd"/>
            <w:r w:rsidRPr="00567AA3">
              <w:rPr>
                <w:rFonts w:asciiTheme="minorHAnsi" w:hAnsiTheme="minorHAnsi" w:cstheme="minorHAnsi"/>
                <w:szCs w:val="22"/>
              </w:rPr>
              <w:t xml:space="preserve"> lokalnät behöver beaktas i det fortsatta planarbetet. Befintliga ledningsstråk ska beaktas, och vid eventuell konflikt med planlagd kvartersmark krävs att ledningarna flyttas till allmän platsmark. I vissa fall kan u-områden behövas för att säkerställa skydd</w:t>
            </w:r>
            <w:r w:rsidR="00FB563A">
              <w:rPr>
                <w:rFonts w:asciiTheme="minorHAnsi" w:hAnsiTheme="minorHAnsi" w:cstheme="minorHAnsi"/>
                <w:szCs w:val="22"/>
              </w:rPr>
              <w:t xml:space="preserve"> </w:t>
            </w:r>
            <w:r w:rsidRPr="00567AA3">
              <w:rPr>
                <w:rFonts w:asciiTheme="minorHAnsi" w:hAnsiTheme="minorHAnsi" w:cstheme="minorHAnsi"/>
                <w:szCs w:val="22"/>
              </w:rPr>
              <w:t>för underjordiska ledningar. Ellevio förutsätter att ny förläggning av ledningar sker i allmän platsmark såsom gata eller parkmark.</w:t>
            </w:r>
          </w:p>
          <w:p w14:paraId="5A17CBAB" w14:textId="04BD4230" w:rsidR="00567AA3" w:rsidRPr="00567AA3" w:rsidRDefault="00567AA3" w:rsidP="00567AA3">
            <w:pPr>
              <w:autoSpaceDE w:val="0"/>
              <w:autoSpaceDN w:val="0"/>
              <w:adjustRightInd w:val="0"/>
              <w:rPr>
                <w:rFonts w:asciiTheme="minorHAnsi" w:hAnsiTheme="minorHAnsi" w:cstheme="minorHAnsi"/>
                <w:szCs w:val="22"/>
              </w:rPr>
            </w:pPr>
            <w:r w:rsidRPr="00567AA3">
              <w:rPr>
                <w:rFonts w:asciiTheme="minorHAnsi" w:hAnsiTheme="minorHAnsi" w:cstheme="minorHAnsi"/>
                <w:szCs w:val="22"/>
              </w:rPr>
              <w:t xml:space="preserve">Vidare ska </w:t>
            </w:r>
            <w:proofErr w:type="spellStart"/>
            <w:r w:rsidRPr="00567AA3">
              <w:rPr>
                <w:rFonts w:asciiTheme="minorHAnsi" w:hAnsiTheme="minorHAnsi" w:cstheme="minorHAnsi"/>
                <w:szCs w:val="22"/>
              </w:rPr>
              <w:t>Ellevios</w:t>
            </w:r>
            <w:proofErr w:type="spellEnd"/>
            <w:r w:rsidRPr="00567AA3">
              <w:rPr>
                <w:rFonts w:asciiTheme="minorHAnsi" w:hAnsiTheme="minorHAnsi" w:cstheme="minorHAnsi"/>
                <w:szCs w:val="22"/>
              </w:rPr>
              <w:t xml:space="preserve"> befintliga nätstation vid Instrumentvägen beaktas i det fortsatta planarbetet. För ny nätstation säkerställs med planstöd i form </w:t>
            </w:r>
            <w:r w:rsidRPr="00567AA3">
              <w:rPr>
                <w:rFonts w:asciiTheme="minorHAnsi" w:hAnsiTheme="minorHAnsi" w:cstheme="minorHAnsi"/>
                <w:szCs w:val="22"/>
              </w:rPr>
              <w:lastRenderedPageBreak/>
              <w:t xml:space="preserve">av E-område i plankartan. Utrymme för ny nätstation ska uppfylla </w:t>
            </w:r>
            <w:proofErr w:type="spellStart"/>
            <w:r w:rsidRPr="00567AA3">
              <w:rPr>
                <w:rFonts w:asciiTheme="minorHAnsi" w:hAnsiTheme="minorHAnsi" w:cstheme="minorHAnsi"/>
                <w:szCs w:val="22"/>
              </w:rPr>
              <w:t>Ellevios</w:t>
            </w:r>
            <w:proofErr w:type="spellEnd"/>
            <w:r w:rsidRPr="00567AA3">
              <w:rPr>
                <w:rFonts w:asciiTheme="minorHAnsi" w:hAnsiTheme="minorHAnsi" w:cstheme="minorHAnsi"/>
                <w:szCs w:val="22"/>
              </w:rPr>
              <w:t xml:space="preserve"> tekniska riktlinjer och samordnas i god tid med Ellevio. Fastighetsrättsliga förutsättningar, inklusive erforderliga avtal, ska vara utredda och godkända av Ellevio innan genomförande kan ske.</w:t>
            </w:r>
          </w:p>
          <w:p w14:paraId="6BA0E20C" w14:textId="77777777" w:rsidR="00567AA3" w:rsidRPr="00567AA3" w:rsidRDefault="00567AA3" w:rsidP="00567AA3">
            <w:pPr>
              <w:autoSpaceDE w:val="0"/>
              <w:autoSpaceDN w:val="0"/>
              <w:adjustRightInd w:val="0"/>
              <w:rPr>
                <w:rFonts w:asciiTheme="minorHAnsi" w:hAnsiTheme="minorHAnsi" w:cstheme="minorHAnsi"/>
                <w:szCs w:val="22"/>
              </w:rPr>
            </w:pPr>
          </w:p>
          <w:p w14:paraId="66F67EDA" w14:textId="0066BEB2" w:rsidR="001361CA" w:rsidRPr="00567AA3" w:rsidRDefault="00567AA3" w:rsidP="00567AA3">
            <w:pPr>
              <w:autoSpaceDE w:val="0"/>
              <w:autoSpaceDN w:val="0"/>
              <w:adjustRightInd w:val="0"/>
              <w:rPr>
                <w:rFonts w:asciiTheme="minorHAnsi" w:hAnsiTheme="minorHAnsi" w:cstheme="minorHAnsi"/>
                <w:color w:val="00B050"/>
                <w:szCs w:val="22"/>
              </w:rPr>
            </w:pPr>
            <w:r w:rsidRPr="00567AA3">
              <w:rPr>
                <w:rFonts w:asciiTheme="minorHAnsi" w:hAnsiTheme="minorHAnsi" w:cstheme="minorHAnsi"/>
                <w:szCs w:val="22"/>
              </w:rPr>
              <w:t xml:space="preserve">Vid lokalisering av nätstationer i närhet av bostäder eller andra platser för stadigvarande vistelse ska gällande myndighetsrekommendationer avseende buller, magnetfält och skyfall beaktas. Ellevio ser positivt på fortsatt dialog kring planområdets elförsörjning och efterfrågar information om beräknat effektbehov, såväl för byggkraft som för permanent anslutning. Ellevio önskar även bli kallad till kommande ledningssamordningsmöten. Eventuella åtgärder i </w:t>
            </w:r>
            <w:proofErr w:type="spellStart"/>
            <w:r w:rsidRPr="00567AA3">
              <w:rPr>
                <w:rFonts w:asciiTheme="minorHAnsi" w:hAnsiTheme="minorHAnsi" w:cstheme="minorHAnsi"/>
                <w:szCs w:val="22"/>
              </w:rPr>
              <w:t>Ellevios</w:t>
            </w:r>
            <w:proofErr w:type="spellEnd"/>
            <w:r w:rsidRPr="00567AA3">
              <w:rPr>
                <w:rFonts w:asciiTheme="minorHAnsi" w:hAnsiTheme="minorHAnsi" w:cstheme="minorHAnsi"/>
                <w:szCs w:val="22"/>
              </w:rPr>
              <w:t xml:space="preserve"> befintliga anläggningar genomförs efter beställning och bekostas av beställaren.</w:t>
            </w:r>
          </w:p>
        </w:tc>
      </w:tr>
      <w:tr w:rsidR="00913FAF" w14:paraId="38268A85" w14:textId="77777777" w:rsidTr="000849DF">
        <w:tc>
          <w:tcPr>
            <w:tcW w:w="2761" w:type="dxa"/>
          </w:tcPr>
          <w:p w14:paraId="13FAE661" w14:textId="77777777" w:rsidR="008761B4" w:rsidRPr="00077E95" w:rsidRDefault="008761B4" w:rsidP="00A74932">
            <w:r w:rsidRPr="00077E95">
              <w:rPr>
                <w:rFonts w:ascii="Arial" w:hAnsi="Arial" w:cs="Arial"/>
              </w:rPr>
              <w:lastRenderedPageBreak/>
              <w:t>Stockholm Exergi</w:t>
            </w:r>
            <w:r w:rsidRPr="00077E95">
              <w:t xml:space="preserve"> </w:t>
            </w:r>
          </w:p>
          <w:p w14:paraId="1B64DBE0" w14:textId="2926408B" w:rsidR="00DA3262" w:rsidRPr="00597FB5" w:rsidRDefault="0074539A" w:rsidP="00370480">
            <w:r w:rsidRPr="00077E95">
              <w:rPr>
                <w:rFonts w:ascii="Arial" w:hAnsi="Arial" w:cs="Arial"/>
              </w:rPr>
              <w:t xml:space="preserve">Kort </w:t>
            </w:r>
            <w:r w:rsidR="002D0C3E">
              <w:rPr>
                <w:rFonts w:ascii="Arial" w:hAnsi="Arial" w:cs="Arial"/>
              </w:rPr>
              <w:t>404</w:t>
            </w:r>
          </w:p>
        </w:tc>
        <w:tc>
          <w:tcPr>
            <w:tcW w:w="6726" w:type="dxa"/>
          </w:tcPr>
          <w:p w14:paraId="194A3A9A" w14:textId="77777777" w:rsidR="002D0C3E" w:rsidRPr="00FB563A" w:rsidRDefault="002D0C3E" w:rsidP="002D0C3E">
            <w:pPr>
              <w:autoSpaceDE w:val="0"/>
              <w:autoSpaceDN w:val="0"/>
              <w:adjustRightInd w:val="0"/>
              <w:rPr>
                <w:rFonts w:asciiTheme="minorHAnsi" w:hAnsiTheme="minorHAnsi" w:cstheme="minorHAnsi"/>
                <w:b/>
                <w:bCs/>
                <w:szCs w:val="22"/>
              </w:rPr>
            </w:pPr>
            <w:r w:rsidRPr="00FB563A">
              <w:rPr>
                <w:rFonts w:asciiTheme="minorHAnsi" w:hAnsiTheme="minorHAnsi" w:cstheme="minorHAnsi"/>
                <w:b/>
                <w:bCs/>
                <w:szCs w:val="22"/>
              </w:rPr>
              <w:t>Bakgrund</w:t>
            </w:r>
          </w:p>
          <w:p w14:paraId="774D2FA0" w14:textId="7C03CC2B" w:rsidR="002D0C3E" w:rsidRPr="00FB563A" w:rsidRDefault="002D0C3E" w:rsidP="002D0C3E">
            <w:pPr>
              <w:autoSpaceDE w:val="0"/>
              <w:autoSpaceDN w:val="0"/>
              <w:adjustRightInd w:val="0"/>
              <w:rPr>
                <w:rFonts w:asciiTheme="minorHAnsi" w:hAnsiTheme="minorHAnsi" w:cstheme="minorHAnsi"/>
                <w:szCs w:val="22"/>
              </w:rPr>
            </w:pPr>
            <w:r w:rsidRPr="00FB563A">
              <w:rPr>
                <w:rFonts w:asciiTheme="minorHAnsi" w:hAnsiTheme="minorHAnsi" w:cstheme="minorHAnsi"/>
                <w:szCs w:val="22"/>
              </w:rPr>
              <w:t xml:space="preserve">Stockholm Exergi har tagit del av förslaget till ny detaljplan för Örnsbergsindustriområdet </w:t>
            </w:r>
            <w:proofErr w:type="spellStart"/>
            <w:r w:rsidRPr="00FB563A">
              <w:rPr>
                <w:rFonts w:asciiTheme="minorHAnsi" w:hAnsiTheme="minorHAnsi" w:cstheme="minorHAnsi"/>
                <w:szCs w:val="22"/>
              </w:rPr>
              <w:t>kv</w:t>
            </w:r>
            <w:proofErr w:type="spellEnd"/>
            <w:r w:rsidRPr="00FB563A">
              <w:rPr>
                <w:rFonts w:asciiTheme="minorHAnsi" w:hAnsiTheme="minorHAnsi" w:cstheme="minorHAnsi"/>
                <w:szCs w:val="22"/>
              </w:rPr>
              <w:t xml:space="preserve"> Pincetten m.fl. I direkt anslutning till detaljplaneområdet ligger Stockholm Exergis fjärrvärmeanläggning Gubben</w:t>
            </w:r>
            <w:r w:rsidR="00FB563A" w:rsidRPr="00FB563A">
              <w:rPr>
                <w:rFonts w:asciiTheme="minorHAnsi" w:hAnsiTheme="minorHAnsi" w:cstheme="minorHAnsi"/>
                <w:szCs w:val="22"/>
              </w:rPr>
              <w:t xml:space="preserve"> </w:t>
            </w:r>
            <w:r w:rsidRPr="00FB563A">
              <w:rPr>
                <w:rFonts w:asciiTheme="minorHAnsi" w:hAnsiTheme="minorHAnsi" w:cstheme="minorHAnsi"/>
                <w:szCs w:val="22"/>
              </w:rPr>
              <w:t>Noak, som är strategiskt placerad i fjärrvärmenätet. Anläggningen som har en kapacitet på 9,9 MW och är utrustad för drift med eldningsolja 1 (EO1) används som spetsanläggning. För lagring av EO 1 finns en cistern med en volym om 49 m³. Spetsanläggningen används normalt vid utomhustemperaturer under ca</w:t>
            </w:r>
            <w:r w:rsidR="00FB563A">
              <w:rPr>
                <w:rFonts w:asciiTheme="minorHAnsi" w:hAnsiTheme="minorHAnsi" w:cstheme="minorHAnsi"/>
                <w:szCs w:val="22"/>
              </w:rPr>
              <w:t xml:space="preserve"> </w:t>
            </w:r>
            <w:r w:rsidRPr="00FB563A">
              <w:rPr>
                <w:rFonts w:asciiTheme="minorHAnsi" w:hAnsiTheme="minorHAnsi" w:cstheme="minorHAnsi"/>
                <w:szCs w:val="22"/>
              </w:rPr>
              <w:t>-10 grader Celsius. På grund av anläggningens storlek omfattas den inte av anmälningsplikt enligt miljöprövningsförordningen (2013:251) utan regleras bl.a. av förordningen om medelstora förbränningsanläggningar (2018:471).</w:t>
            </w:r>
          </w:p>
          <w:p w14:paraId="0201EFA6" w14:textId="77777777" w:rsidR="00BD4E0A" w:rsidRPr="00FB563A" w:rsidRDefault="00BD4E0A" w:rsidP="002D0C3E">
            <w:pPr>
              <w:autoSpaceDE w:val="0"/>
              <w:autoSpaceDN w:val="0"/>
              <w:adjustRightInd w:val="0"/>
              <w:rPr>
                <w:rFonts w:asciiTheme="minorHAnsi" w:hAnsiTheme="minorHAnsi" w:cstheme="minorHAnsi"/>
                <w:szCs w:val="22"/>
              </w:rPr>
            </w:pPr>
          </w:p>
          <w:p w14:paraId="6728FCB1" w14:textId="4E2BD11C" w:rsidR="002D0C3E" w:rsidRPr="00FB563A" w:rsidRDefault="002D0C3E" w:rsidP="002D0C3E">
            <w:pPr>
              <w:autoSpaceDE w:val="0"/>
              <w:autoSpaceDN w:val="0"/>
              <w:adjustRightInd w:val="0"/>
              <w:rPr>
                <w:rFonts w:asciiTheme="minorHAnsi" w:hAnsiTheme="minorHAnsi" w:cstheme="minorHAnsi"/>
                <w:b/>
                <w:bCs/>
                <w:szCs w:val="22"/>
              </w:rPr>
            </w:pPr>
            <w:r w:rsidRPr="00FB563A">
              <w:rPr>
                <w:rFonts w:asciiTheme="minorHAnsi" w:hAnsiTheme="minorHAnsi" w:cstheme="minorHAnsi"/>
                <w:b/>
                <w:bCs/>
                <w:szCs w:val="22"/>
              </w:rPr>
              <w:t>Stockholm Exergis yttrande</w:t>
            </w:r>
          </w:p>
          <w:p w14:paraId="7CE7FC85" w14:textId="62A2B8EA" w:rsidR="002D0C3E" w:rsidRPr="00FB563A" w:rsidRDefault="002D0C3E" w:rsidP="002D0C3E">
            <w:pPr>
              <w:autoSpaceDE w:val="0"/>
              <w:autoSpaceDN w:val="0"/>
              <w:adjustRightInd w:val="0"/>
              <w:rPr>
                <w:rFonts w:asciiTheme="minorHAnsi" w:hAnsiTheme="minorHAnsi" w:cstheme="minorHAnsi"/>
                <w:szCs w:val="22"/>
              </w:rPr>
            </w:pPr>
            <w:r w:rsidRPr="00FB563A">
              <w:rPr>
                <w:rFonts w:asciiTheme="minorHAnsi" w:hAnsiTheme="minorHAnsi" w:cstheme="minorHAnsi"/>
                <w:szCs w:val="22"/>
              </w:rPr>
              <w:t>Stockholm Exergi ställer sig positiv till utvecklingen av en hållbar och funktionsblandad stadsutveckling i Örnsberg, men det är av största vikt att planeringen sker med hänsyn till befintlig verksamhet och att boendemiljön inte försämras genom att inarbeta försiktighetsmått i detaljplanens</w:t>
            </w:r>
            <w:r w:rsidR="00FB563A">
              <w:rPr>
                <w:rFonts w:asciiTheme="minorHAnsi" w:hAnsiTheme="minorHAnsi" w:cstheme="minorHAnsi"/>
                <w:szCs w:val="22"/>
              </w:rPr>
              <w:t xml:space="preserve"> </w:t>
            </w:r>
            <w:r w:rsidRPr="00FB563A">
              <w:rPr>
                <w:rFonts w:asciiTheme="minorHAnsi" w:hAnsiTheme="minorHAnsi" w:cstheme="minorHAnsi"/>
                <w:szCs w:val="22"/>
              </w:rPr>
              <w:t>genomförandebestämmelser. Den verksamhet som Stockholm Exergi bedriver kategoriseras som samhällsviktig. Det är därför av största vikt att Stockholm Exergis nuvarande och planerade verksamhet kan bedrivas och utvecklas utan</w:t>
            </w:r>
            <w:r w:rsidR="00FB563A">
              <w:rPr>
                <w:rFonts w:asciiTheme="minorHAnsi" w:hAnsiTheme="minorHAnsi" w:cstheme="minorHAnsi"/>
                <w:szCs w:val="22"/>
              </w:rPr>
              <w:t xml:space="preserve"> </w:t>
            </w:r>
            <w:r w:rsidRPr="00FB563A">
              <w:rPr>
                <w:rFonts w:asciiTheme="minorHAnsi" w:hAnsiTheme="minorHAnsi" w:cstheme="minorHAnsi"/>
                <w:szCs w:val="22"/>
              </w:rPr>
              <w:t>negativ påverkan, detta bör beaktas vid framtagande av den nya detaljplanen.</w:t>
            </w:r>
          </w:p>
          <w:p w14:paraId="332B70F1" w14:textId="77777777" w:rsidR="00BD4E0A" w:rsidRPr="00FB563A" w:rsidRDefault="002D0C3E" w:rsidP="002D0C3E">
            <w:pPr>
              <w:autoSpaceDE w:val="0"/>
              <w:autoSpaceDN w:val="0"/>
              <w:adjustRightInd w:val="0"/>
              <w:rPr>
                <w:rFonts w:asciiTheme="minorHAnsi" w:hAnsiTheme="minorHAnsi" w:cstheme="minorHAnsi"/>
                <w:szCs w:val="22"/>
              </w:rPr>
            </w:pPr>
            <w:r w:rsidRPr="00FB563A">
              <w:rPr>
                <w:rFonts w:asciiTheme="minorHAnsi" w:hAnsiTheme="minorHAnsi" w:cstheme="minorHAnsi"/>
                <w:szCs w:val="22"/>
              </w:rPr>
              <w:t xml:space="preserve">Med anledning av det som nämnts ovan får Stockholm Exergi lämna nedanstående synpunkter på granskningshandlingarna gällande förslag till detaljplan. </w:t>
            </w:r>
          </w:p>
          <w:p w14:paraId="0F7737B6" w14:textId="77777777" w:rsidR="00BD4E0A" w:rsidRPr="00FB563A" w:rsidRDefault="00BD4E0A" w:rsidP="002D0C3E">
            <w:pPr>
              <w:autoSpaceDE w:val="0"/>
              <w:autoSpaceDN w:val="0"/>
              <w:adjustRightInd w:val="0"/>
              <w:rPr>
                <w:rFonts w:asciiTheme="minorHAnsi" w:hAnsiTheme="minorHAnsi" w:cstheme="minorHAnsi"/>
                <w:szCs w:val="22"/>
              </w:rPr>
            </w:pPr>
          </w:p>
          <w:p w14:paraId="1855C295" w14:textId="6D774324" w:rsidR="00BD4E0A" w:rsidRPr="00FB563A" w:rsidRDefault="00BD4E0A" w:rsidP="002D0C3E">
            <w:pPr>
              <w:autoSpaceDE w:val="0"/>
              <w:autoSpaceDN w:val="0"/>
              <w:adjustRightInd w:val="0"/>
              <w:rPr>
                <w:rFonts w:asciiTheme="minorHAnsi" w:hAnsiTheme="minorHAnsi" w:cstheme="minorHAnsi"/>
                <w:b/>
                <w:bCs/>
                <w:szCs w:val="22"/>
              </w:rPr>
            </w:pPr>
            <w:r w:rsidRPr="00FB563A">
              <w:rPr>
                <w:rFonts w:asciiTheme="minorHAnsi" w:hAnsiTheme="minorHAnsi" w:cstheme="minorHAnsi"/>
                <w:b/>
                <w:bCs/>
                <w:szCs w:val="22"/>
              </w:rPr>
              <w:t>Risk och säkerhet</w:t>
            </w:r>
          </w:p>
          <w:p w14:paraId="4C57E7C3" w14:textId="217CFA6A" w:rsidR="002D0C3E" w:rsidRPr="00FB563A" w:rsidRDefault="002D0C3E" w:rsidP="002D0C3E">
            <w:pPr>
              <w:autoSpaceDE w:val="0"/>
              <w:autoSpaceDN w:val="0"/>
              <w:adjustRightInd w:val="0"/>
              <w:rPr>
                <w:rFonts w:asciiTheme="minorHAnsi" w:hAnsiTheme="minorHAnsi" w:cstheme="minorHAnsi"/>
                <w:szCs w:val="22"/>
              </w:rPr>
            </w:pPr>
            <w:r w:rsidRPr="00FB563A">
              <w:rPr>
                <w:rFonts w:asciiTheme="minorHAnsi" w:hAnsiTheme="minorHAnsi" w:cstheme="minorHAnsi"/>
                <w:szCs w:val="22"/>
              </w:rPr>
              <w:t>Avståndet mellan nyuppförda bostadshus eller lokaler och fjärrvärmeanläggningen ska vid varje tidpunkt säkerställas i enlighet med gällande bestämmelser i MSBFS 2023:3 om hantering av brandfarliga vätskor.</w:t>
            </w:r>
            <w:r w:rsidR="00FB563A">
              <w:rPr>
                <w:rFonts w:asciiTheme="minorHAnsi" w:hAnsiTheme="minorHAnsi" w:cstheme="minorHAnsi"/>
                <w:szCs w:val="22"/>
              </w:rPr>
              <w:t xml:space="preserve"> </w:t>
            </w:r>
            <w:r w:rsidRPr="00FB563A">
              <w:rPr>
                <w:rFonts w:asciiTheme="minorHAnsi" w:hAnsiTheme="minorHAnsi" w:cstheme="minorHAnsi"/>
                <w:szCs w:val="22"/>
              </w:rPr>
              <w:t>De bränslen som för närvarande används i anläggningen är klassificerade som brandfarliga vätskor och bedöms fortsatt vara det under de kommande åren. Även framtida bränslen, såsom biooljor, kan utgöra brandfarlig vätska oaktat deras klassificering. Det föreskrivna skyddsavståndet ska därför upprätthållas</w:t>
            </w:r>
            <w:r w:rsidR="00FB563A">
              <w:rPr>
                <w:rFonts w:asciiTheme="minorHAnsi" w:hAnsiTheme="minorHAnsi" w:cstheme="minorHAnsi"/>
                <w:szCs w:val="22"/>
              </w:rPr>
              <w:t xml:space="preserve"> </w:t>
            </w:r>
            <w:r w:rsidRPr="00FB563A">
              <w:rPr>
                <w:rFonts w:asciiTheme="minorHAnsi" w:hAnsiTheme="minorHAnsi" w:cstheme="minorHAnsi"/>
                <w:szCs w:val="22"/>
              </w:rPr>
              <w:t>och tillförsäkras långsiktigt. Dessutom ska Gubben Noak ingå som en del i områdets utrymnings- och räddningsplanering.</w:t>
            </w:r>
          </w:p>
          <w:p w14:paraId="25B700BC" w14:textId="77777777" w:rsidR="00BD4E0A" w:rsidRPr="00FB563A" w:rsidRDefault="00BD4E0A" w:rsidP="002D0C3E">
            <w:pPr>
              <w:autoSpaceDE w:val="0"/>
              <w:autoSpaceDN w:val="0"/>
              <w:adjustRightInd w:val="0"/>
              <w:rPr>
                <w:rFonts w:asciiTheme="minorHAnsi" w:hAnsiTheme="minorHAnsi" w:cstheme="minorHAnsi"/>
                <w:szCs w:val="22"/>
              </w:rPr>
            </w:pPr>
          </w:p>
          <w:p w14:paraId="465E6BF7" w14:textId="5C132095" w:rsidR="00BD4E0A" w:rsidRPr="00FB563A" w:rsidRDefault="00BD4E0A" w:rsidP="002D0C3E">
            <w:pPr>
              <w:autoSpaceDE w:val="0"/>
              <w:autoSpaceDN w:val="0"/>
              <w:adjustRightInd w:val="0"/>
              <w:rPr>
                <w:rFonts w:asciiTheme="minorHAnsi" w:hAnsiTheme="minorHAnsi" w:cstheme="minorHAnsi"/>
                <w:b/>
                <w:bCs/>
                <w:szCs w:val="22"/>
              </w:rPr>
            </w:pPr>
            <w:r w:rsidRPr="00FB563A">
              <w:rPr>
                <w:rFonts w:asciiTheme="minorHAnsi" w:hAnsiTheme="minorHAnsi" w:cstheme="minorHAnsi"/>
                <w:b/>
                <w:bCs/>
                <w:szCs w:val="22"/>
              </w:rPr>
              <w:t>Utsläpp till luft</w:t>
            </w:r>
          </w:p>
          <w:p w14:paraId="3F2F96B5" w14:textId="78A3FE44" w:rsidR="002D0C3E" w:rsidRPr="00FB563A" w:rsidRDefault="002D0C3E" w:rsidP="002D0C3E">
            <w:pPr>
              <w:autoSpaceDE w:val="0"/>
              <w:autoSpaceDN w:val="0"/>
              <w:adjustRightInd w:val="0"/>
              <w:rPr>
                <w:rFonts w:asciiTheme="minorHAnsi" w:hAnsiTheme="minorHAnsi" w:cstheme="minorHAnsi"/>
                <w:color w:val="FF0000"/>
                <w:szCs w:val="22"/>
              </w:rPr>
            </w:pPr>
            <w:r w:rsidRPr="00FB563A">
              <w:rPr>
                <w:rFonts w:asciiTheme="minorHAnsi" w:hAnsiTheme="minorHAnsi" w:cstheme="minorHAnsi"/>
                <w:szCs w:val="22"/>
              </w:rPr>
              <w:t xml:space="preserve">Detaljplanen inkluderar ett höghus med en plushöjd på cirka 68 meter. Stockholm Exergis anläggning Gubben Noak har en skorsten med en </w:t>
            </w:r>
            <w:r w:rsidRPr="00FB563A">
              <w:rPr>
                <w:rFonts w:asciiTheme="minorHAnsi" w:hAnsiTheme="minorHAnsi" w:cstheme="minorHAnsi"/>
                <w:szCs w:val="22"/>
              </w:rPr>
              <w:lastRenderedPageBreak/>
              <w:t xml:space="preserve">plushöjd på cirka 59 meter. Anläggningen fungerar som spetsanläggning och används främst vid låga temperaturer, vilket ofta sammanfaller med meteorologiska förhållanden där luftutbytet kan vara begränsat. </w:t>
            </w:r>
            <w:r w:rsidRPr="00FB563A">
              <w:rPr>
                <w:rFonts w:asciiTheme="minorHAnsi" w:hAnsiTheme="minorHAnsi" w:cstheme="minorHAnsi"/>
                <w:color w:val="FF0000"/>
                <w:szCs w:val="22"/>
              </w:rPr>
              <w:t>Observera att skorstenen är cirka +59 meter hög medan det planerade huset når cirka +68 meter, vilket innebär att byggnaden kan påverka spridningen av rökgaser och potentiellt orsaka ökade halter av</w:t>
            </w:r>
          </w:p>
          <w:p w14:paraId="3365BC39" w14:textId="30F92946" w:rsidR="002D0C3E" w:rsidRPr="00FB563A" w:rsidRDefault="002D0C3E" w:rsidP="002D0C3E">
            <w:pPr>
              <w:autoSpaceDE w:val="0"/>
              <w:autoSpaceDN w:val="0"/>
              <w:adjustRightInd w:val="0"/>
              <w:rPr>
                <w:rFonts w:asciiTheme="minorHAnsi" w:hAnsiTheme="minorHAnsi" w:cstheme="minorHAnsi"/>
                <w:szCs w:val="22"/>
              </w:rPr>
            </w:pPr>
            <w:r w:rsidRPr="00FB563A">
              <w:rPr>
                <w:rFonts w:asciiTheme="minorHAnsi" w:hAnsiTheme="minorHAnsi" w:cstheme="minorHAnsi"/>
                <w:color w:val="FF0000"/>
                <w:szCs w:val="22"/>
              </w:rPr>
              <w:t>luftföroreningar i bostadsområdet.</w:t>
            </w:r>
            <w:r w:rsidRPr="00FB563A">
              <w:rPr>
                <w:rFonts w:asciiTheme="minorHAnsi" w:hAnsiTheme="minorHAnsi" w:cstheme="minorHAnsi"/>
                <w:szCs w:val="22"/>
              </w:rPr>
              <w:t xml:space="preserve"> EO1 ger upphov till utsläpp av svaveloxider, kväveoxider och partiklar, som kan påverka människors hälsa och omfattas av miljökvalitetsnormer för utomhusluft enligt luftkvalitetsförordningen (2010:477). </w:t>
            </w:r>
            <w:r w:rsidRPr="00FB563A">
              <w:rPr>
                <w:rFonts w:asciiTheme="minorHAnsi" w:hAnsiTheme="minorHAnsi" w:cstheme="minorHAnsi"/>
                <w:color w:val="FF0000"/>
                <w:szCs w:val="22"/>
              </w:rPr>
              <w:t>Det kan finns en risk för betydande miljöpåverkan, särskilt för känsliga grupper, varför en utredning rekommenderas för att säkerställa att miljökvalitetsnormerna för utomhusluft inte överskrids. Ovanstående är en stor risk som behöver beaktas, dels för att säkerställa boendens säkerhet, dels för att inte riskera att Stockholm Exergi får inskränkningar i sin möjlighet att bedriva vår verksamhet.</w:t>
            </w:r>
            <w:r w:rsidR="00FB563A">
              <w:rPr>
                <w:rFonts w:asciiTheme="minorHAnsi" w:hAnsiTheme="minorHAnsi" w:cstheme="minorHAnsi"/>
                <w:color w:val="FF0000"/>
                <w:szCs w:val="22"/>
              </w:rPr>
              <w:t xml:space="preserve"> </w:t>
            </w:r>
            <w:r w:rsidRPr="00FB563A">
              <w:rPr>
                <w:rFonts w:asciiTheme="minorHAnsi" w:hAnsiTheme="minorHAnsi" w:cstheme="minorHAnsi"/>
                <w:szCs w:val="22"/>
              </w:rPr>
              <w:t xml:space="preserve">Det föreslås att kommunen utreder påverkan och beaktar skyddsavstånd, höjdbegränsningar samt överväger eventuell omplacering eller </w:t>
            </w:r>
            <w:proofErr w:type="spellStart"/>
            <w:r w:rsidRPr="00FB563A">
              <w:rPr>
                <w:rFonts w:asciiTheme="minorHAnsi" w:hAnsiTheme="minorHAnsi" w:cstheme="minorHAnsi"/>
                <w:szCs w:val="22"/>
              </w:rPr>
              <w:t>omprojektering</w:t>
            </w:r>
            <w:proofErr w:type="spellEnd"/>
            <w:r w:rsidRPr="00FB563A">
              <w:rPr>
                <w:rFonts w:asciiTheme="minorHAnsi" w:hAnsiTheme="minorHAnsi" w:cstheme="minorHAnsi"/>
                <w:szCs w:val="22"/>
              </w:rPr>
              <w:t xml:space="preserve"> av den planerade höga byggnaden för att bibehålla god luftkvalitet.</w:t>
            </w:r>
          </w:p>
          <w:p w14:paraId="7BC9980D" w14:textId="77777777" w:rsidR="00BD4E0A" w:rsidRPr="00FB563A" w:rsidRDefault="00BD4E0A" w:rsidP="002D0C3E">
            <w:pPr>
              <w:autoSpaceDE w:val="0"/>
              <w:autoSpaceDN w:val="0"/>
              <w:adjustRightInd w:val="0"/>
              <w:rPr>
                <w:rFonts w:asciiTheme="minorHAnsi" w:hAnsiTheme="minorHAnsi" w:cstheme="minorHAnsi"/>
                <w:b/>
                <w:bCs/>
                <w:szCs w:val="22"/>
              </w:rPr>
            </w:pPr>
          </w:p>
          <w:p w14:paraId="16D98E89" w14:textId="5E236D6A" w:rsidR="00BD4E0A" w:rsidRPr="00FB563A" w:rsidRDefault="00BD4E0A" w:rsidP="002D0C3E">
            <w:pPr>
              <w:autoSpaceDE w:val="0"/>
              <w:autoSpaceDN w:val="0"/>
              <w:adjustRightInd w:val="0"/>
              <w:rPr>
                <w:rFonts w:asciiTheme="minorHAnsi" w:hAnsiTheme="minorHAnsi" w:cstheme="minorHAnsi"/>
                <w:b/>
                <w:bCs/>
                <w:szCs w:val="22"/>
              </w:rPr>
            </w:pPr>
            <w:r w:rsidRPr="00FB563A">
              <w:rPr>
                <w:rFonts w:asciiTheme="minorHAnsi" w:hAnsiTheme="minorHAnsi" w:cstheme="minorHAnsi"/>
                <w:b/>
                <w:bCs/>
                <w:szCs w:val="22"/>
              </w:rPr>
              <w:t>Vattenhantering och markförhållanden</w:t>
            </w:r>
          </w:p>
          <w:p w14:paraId="593DBE99" w14:textId="7FDB3051" w:rsidR="002D0C3E" w:rsidRPr="00FB563A" w:rsidRDefault="002D0C3E" w:rsidP="002D0C3E">
            <w:pPr>
              <w:autoSpaceDE w:val="0"/>
              <w:autoSpaceDN w:val="0"/>
              <w:adjustRightInd w:val="0"/>
              <w:rPr>
                <w:rFonts w:asciiTheme="minorHAnsi" w:hAnsiTheme="minorHAnsi" w:cstheme="minorHAnsi"/>
                <w:szCs w:val="22"/>
              </w:rPr>
            </w:pPr>
            <w:r w:rsidRPr="00FB563A">
              <w:rPr>
                <w:rFonts w:asciiTheme="minorHAnsi" w:hAnsiTheme="minorHAnsi" w:cstheme="minorHAnsi"/>
                <w:szCs w:val="22"/>
              </w:rPr>
              <w:t>Skyfalls- och dagvattenlösningar ska utformas på ett sådant sätt att vatten inte riskerar att samlas vid, eller på annat sätt påverka, anläggningen.</w:t>
            </w:r>
          </w:p>
          <w:p w14:paraId="20ACFB9D" w14:textId="77777777" w:rsidR="00BD4E0A" w:rsidRPr="00FB563A" w:rsidRDefault="00BD4E0A" w:rsidP="002D0C3E">
            <w:pPr>
              <w:autoSpaceDE w:val="0"/>
              <w:autoSpaceDN w:val="0"/>
              <w:adjustRightInd w:val="0"/>
              <w:rPr>
                <w:rFonts w:asciiTheme="minorHAnsi" w:hAnsiTheme="minorHAnsi" w:cstheme="minorHAnsi"/>
                <w:szCs w:val="22"/>
              </w:rPr>
            </w:pPr>
          </w:p>
          <w:p w14:paraId="7BA66582" w14:textId="532BE2BD" w:rsidR="00BD4E0A" w:rsidRPr="00FB563A" w:rsidRDefault="00BD4E0A" w:rsidP="002D0C3E">
            <w:pPr>
              <w:autoSpaceDE w:val="0"/>
              <w:autoSpaceDN w:val="0"/>
              <w:adjustRightInd w:val="0"/>
              <w:rPr>
                <w:rFonts w:asciiTheme="minorHAnsi" w:hAnsiTheme="minorHAnsi" w:cstheme="minorHAnsi"/>
                <w:b/>
                <w:bCs/>
                <w:szCs w:val="22"/>
              </w:rPr>
            </w:pPr>
            <w:r w:rsidRPr="00FB563A">
              <w:rPr>
                <w:rFonts w:asciiTheme="minorHAnsi" w:hAnsiTheme="minorHAnsi" w:cstheme="minorHAnsi"/>
                <w:b/>
                <w:bCs/>
                <w:szCs w:val="22"/>
              </w:rPr>
              <w:t>Buller</w:t>
            </w:r>
          </w:p>
          <w:p w14:paraId="33770B17" w14:textId="273D7461" w:rsidR="002D0C3E" w:rsidRPr="00FB563A" w:rsidRDefault="002D0C3E" w:rsidP="002D0C3E">
            <w:pPr>
              <w:autoSpaceDE w:val="0"/>
              <w:autoSpaceDN w:val="0"/>
              <w:adjustRightInd w:val="0"/>
              <w:rPr>
                <w:rFonts w:asciiTheme="minorHAnsi" w:hAnsiTheme="minorHAnsi" w:cstheme="minorHAnsi"/>
                <w:szCs w:val="22"/>
              </w:rPr>
            </w:pPr>
            <w:r w:rsidRPr="00FB563A">
              <w:rPr>
                <w:rFonts w:asciiTheme="minorHAnsi" w:hAnsiTheme="minorHAnsi" w:cstheme="minorHAnsi"/>
                <w:szCs w:val="22"/>
              </w:rPr>
              <w:t>Den bullerutredningen som genomförts beaktar inte Stockholm Exergis anläggning. Buller från energianläggningar som inte omfattas av ett miljötillstånd regleras enligt miljöbalken (1998:808)</w:t>
            </w:r>
          </w:p>
          <w:p w14:paraId="5C74081C" w14:textId="4A7D2A87" w:rsidR="002D0C3E" w:rsidRPr="00FB563A" w:rsidRDefault="002D0C3E" w:rsidP="002D0C3E">
            <w:pPr>
              <w:autoSpaceDE w:val="0"/>
              <w:autoSpaceDN w:val="0"/>
              <w:adjustRightInd w:val="0"/>
              <w:rPr>
                <w:rFonts w:asciiTheme="minorHAnsi" w:hAnsiTheme="minorHAnsi" w:cstheme="minorHAnsi"/>
                <w:szCs w:val="22"/>
              </w:rPr>
            </w:pPr>
            <w:r w:rsidRPr="00FB563A">
              <w:rPr>
                <w:rFonts w:asciiTheme="minorHAnsi" w:hAnsiTheme="minorHAnsi" w:cstheme="minorHAnsi"/>
                <w:szCs w:val="22"/>
              </w:rPr>
              <w:t>och ska beaktas i planläggning enligt plan- och bygglagen (2010:900). Enligt praxis och vägledningar från</w:t>
            </w:r>
            <w:r w:rsidR="00BD4E0A" w:rsidRPr="00FB563A">
              <w:rPr>
                <w:rFonts w:asciiTheme="minorHAnsi" w:hAnsiTheme="minorHAnsi" w:cstheme="minorHAnsi"/>
                <w:szCs w:val="22"/>
              </w:rPr>
              <w:t xml:space="preserve"> </w:t>
            </w:r>
            <w:r w:rsidRPr="00FB563A">
              <w:rPr>
                <w:rFonts w:asciiTheme="minorHAnsi" w:hAnsiTheme="minorHAnsi" w:cstheme="minorHAnsi"/>
                <w:szCs w:val="22"/>
              </w:rPr>
              <w:t>Naturvårdsverket och Boverket gäller följande riktvärden för industribuller vid bostäder:</w:t>
            </w:r>
          </w:p>
          <w:p w14:paraId="6A680398" w14:textId="77777777" w:rsidR="002D0C3E" w:rsidRPr="00FB563A" w:rsidRDefault="002D0C3E" w:rsidP="002D0C3E">
            <w:pPr>
              <w:autoSpaceDE w:val="0"/>
              <w:autoSpaceDN w:val="0"/>
              <w:adjustRightInd w:val="0"/>
              <w:rPr>
                <w:rFonts w:asciiTheme="minorHAnsi" w:hAnsiTheme="minorHAnsi" w:cstheme="minorHAnsi"/>
                <w:szCs w:val="22"/>
              </w:rPr>
            </w:pPr>
            <w:r w:rsidRPr="00FB563A">
              <w:rPr>
                <w:rFonts w:asciiTheme="minorHAnsi" w:hAnsiTheme="minorHAnsi" w:cstheme="minorHAnsi"/>
                <w:szCs w:val="22"/>
              </w:rPr>
              <w:t>Utomhus vid fasad (dagtid 06–18): 50 dBA</w:t>
            </w:r>
          </w:p>
          <w:p w14:paraId="335ECDDD" w14:textId="77777777" w:rsidR="002D0C3E" w:rsidRPr="00FB563A" w:rsidRDefault="002D0C3E" w:rsidP="002D0C3E">
            <w:pPr>
              <w:autoSpaceDE w:val="0"/>
              <w:autoSpaceDN w:val="0"/>
              <w:adjustRightInd w:val="0"/>
              <w:rPr>
                <w:rFonts w:asciiTheme="minorHAnsi" w:hAnsiTheme="minorHAnsi" w:cstheme="minorHAnsi"/>
                <w:szCs w:val="22"/>
              </w:rPr>
            </w:pPr>
            <w:r w:rsidRPr="00FB563A">
              <w:rPr>
                <w:rFonts w:asciiTheme="minorHAnsi" w:hAnsiTheme="minorHAnsi" w:cstheme="minorHAnsi"/>
                <w:szCs w:val="22"/>
              </w:rPr>
              <w:t>Kvällstid (18–22): 45 dBA</w:t>
            </w:r>
          </w:p>
          <w:p w14:paraId="570C637C" w14:textId="77777777" w:rsidR="002D0C3E" w:rsidRPr="00FB563A" w:rsidRDefault="002D0C3E" w:rsidP="002D0C3E">
            <w:pPr>
              <w:autoSpaceDE w:val="0"/>
              <w:autoSpaceDN w:val="0"/>
              <w:adjustRightInd w:val="0"/>
              <w:rPr>
                <w:rFonts w:asciiTheme="minorHAnsi" w:hAnsiTheme="minorHAnsi" w:cstheme="minorHAnsi"/>
                <w:szCs w:val="22"/>
              </w:rPr>
            </w:pPr>
            <w:r w:rsidRPr="00FB563A">
              <w:rPr>
                <w:rFonts w:asciiTheme="minorHAnsi" w:hAnsiTheme="minorHAnsi" w:cstheme="minorHAnsi"/>
                <w:szCs w:val="22"/>
              </w:rPr>
              <w:t>Nattetid (22–06): 40 dBA</w:t>
            </w:r>
          </w:p>
          <w:p w14:paraId="115181D6" w14:textId="77777777" w:rsidR="002D0C3E" w:rsidRPr="00FB563A" w:rsidRDefault="002D0C3E" w:rsidP="002D0C3E">
            <w:pPr>
              <w:autoSpaceDE w:val="0"/>
              <w:autoSpaceDN w:val="0"/>
              <w:adjustRightInd w:val="0"/>
              <w:rPr>
                <w:rFonts w:asciiTheme="minorHAnsi" w:hAnsiTheme="minorHAnsi" w:cstheme="minorHAnsi"/>
                <w:szCs w:val="22"/>
              </w:rPr>
            </w:pPr>
            <w:r w:rsidRPr="00FB563A">
              <w:rPr>
                <w:rFonts w:asciiTheme="minorHAnsi" w:hAnsiTheme="minorHAnsi" w:cstheme="minorHAnsi"/>
                <w:szCs w:val="22"/>
              </w:rPr>
              <w:t>Maximal ljudnivå nattetid: 55 dBA</w:t>
            </w:r>
          </w:p>
          <w:p w14:paraId="7EEEB6E5" w14:textId="77777777" w:rsidR="002D0C3E" w:rsidRPr="00FB563A" w:rsidRDefault="002D0C3E" w:rsidP="002D0C3E">
            <w:pPr>
              <w:autoSpaceDE w:val="0"/>
              <w:autoSpaceDN w:val="0"/>
              <w:adjustRightInd w:val="0"/>
              <w:rPr>
                <w:rFonts w:asciiTheme="minorHAnsi" w:hAnsiTheme="minorHAnsi" w:cstheme="minorHAnsi"/>
                <w:szCs w:val="22"/>
              </w:rPr>
            </w:pPr>
            <w:r w:rsidRPr="00FB563A">
              <w:rPr>
                <w:rFonts w:asciiTheme="minorHAnsi" w:hAnsiTheme="minorHAnsi" w:cstheme="minorHAnsi"/>
                <w:szCs w:val="22"/>
              </w:rPr>
              <w:t>För buller inomhus gäller Folkhälsomyndighetens allmänna råd, där 30 dBA ekvivalent ljudnivå och 45</w:t>
            </w:r>
          </w:p>
          <w:p w14:paraId="26EB6C53" w14:textId="77777777" w:rsidR="002D0C3E" w:rsidRPr="00FB563A" w:rsidRDefault="002D0C3E" w:rsidP="002D0C3E">
            <w:pPr>
              <w:autoSpaceDE w:val="0"/>
              <w:autoSpaceDN w:val="0"/>
              <w:adjustRightInd w:val="0"/>
              <w:rPr>
                <w:rFonts w:asciiTheme="minorHAnsi" w:hAnsiTheme="minorHAnsi" w:cstheme="minorHAnsi"/>
                <w:szCs w:val="22"/>
              </w:rPr>
            </w:pPr>
            <w:r w:rsidRPr="00FB563A">
              <w:rPr>
                <w:rFonts w:asciiTheme="minorHAnsi" w:hAnsiTheme="minorHAnsi" w:cstheme="minorHAnsi"/>
                <w:szCs w:val="22"/>
              </w:rPr>
              <w:t>dBA maximal ljudnivå är riktvärden för bostadsrum.</w:t>
            </w:r>
          </w:p>
          <w:p w14:paraId="22065E67" w14:textId="1CB48845" w:rsidR="002D0C3E" w:rsidRPr="00FB563A" w:rsidRDefault="002D0C3E" w:rsidP="002D0C3E">
            <w:pPr>
              <w:autoSpaceDE w:val="0"/>
              <w:autoSpaceDN w:val="0"/>
              <w:adjustRightInd w:val="0"/>
              <w:rPr>
                <w:rFonts w:asciiTheme="minorHAnsi" w:hAnsiTheme="minorHAnsi" w:cstheme="minorHAnsi"/>
                <w:color w:val="FF0000"/>
                <w:szCs w:val="22"/>
              </w:rPr>
            </w:pPr>
            <w:r w:rsidRPr="00FB563A">
              <w:rPr>
                <w:rFonts w:asciiTheme="minorHAnsi" w:hAnsiTheme="minorHAnsi" w:cstheme="minorHAnsi"/>
                <w:color w:val="FF0000"/>
                <w:szCs w:val="22"/>
              </w:rPr>
              <w:t>Bullerutredningen bör kompletteras med vår anläggning i drift för att kunna säkerställa att boendemiljön</w:t>
            </w:r>
            <w:r w:rsidR="00BD4E0A" w:rsidRPr="00FB563A">
              <w:rPr>
                <w:rFonts w:asciiTheme="minorHAnsi" w:hAnsiTheme="minorHAnsi" w:cstheme="minorHAnsi"/>
                <w:color w:val="FF0000"/>
                <w:szCs w:val="22"/>
              </w:rPr>
              <w:t xml:space="preserve"> </w:t>
            </w:r>
            <w:r w:rsidRPr="00FB563A">
              <w:rPr>
                <w:rFonts w:asciiTheme="minorHAnsi" w:hAnsiTheme="minorHAnsi" w:cstheme="minorHAnsi"/>
                <w:color w:val="FF0000"/>
                <w:szCs w:val="22"/>
              </w:rPr>
              <w:t>inte påverkas negativt.</w:t>
            </w:r>
          </w:p>
          <w:p w14:paraId="6949F2E2" w14:textId="77777777" w:rsidR="00BD4E0A" w:rsidRPr="00FB563A" w:rsidRDefault="00BD4E0A" w:rsidP="00BD4E0A">
            <w:pPr>
              <w:autoSpaceDE w:val="0"/>
              <w:autoSpaceDN w:val="0"/>
              <w:adjustRightInd w:val="0"/>
              <w:rPr>
                <w:rFonts w:asciiTheme="minorHAnsi" w:hAnsiTheme="minorHAnsi" w:cstheme="minorHAnsi"/>
                <w:szCs w:val="22"/>
              </w:rPr>
            </w:pPr>
          </w:p>
          <w:p w14:paraId="3CE6B6E2" w14:textId="723197D9" w:rsidR="00BD4E0A" w:rsidRPr="00FB563A" w:rsidRDefault="00BD4E0A" w:rsidP="00BD4E0A">
            <w:pPr>
              <w:autoSpaceDE w:val="0"/>
              <w:autoSpaceDN w:val="0"/>
              <w:adjustRightInd w:val="0"/>
              <w:rPr>
                <w:rFonts w:asciiTheme="minorHAnsi" w:hAnsiTheme="minorHAnsi" w:cstheme="minorHAnsi"/>
                <w:b/>
                <w:bCs/>
                <w:szCs w:val="22"/>
              </w:rPr>
            </w:pPr>
            <w:r w:rsidRPr="00FB563A">
              <w:rPr>
                <w:rFonts w:asciiTheme="minorHAnsi" w:hAnsiTheme="minorHAnsi" w:cstheme="minorHAnsi"/>
                <w:b/>
                <w:bCs/>
                <w:szCs w:val="22"/>
              </w:rPr>
              <w:t>Plankarta</w:t>
            </w:r>
          </w:p>
          <w:p w14:paraId="5E1392E6" w14:textId="54F7AE4E" w:rsidR="002D0C3E" w:rsidRPr="00FB563A" w:rsidRDefault="002D0C3E" w:rsidP="00BD4E0A">
            <w:pPr>
              <w:autoSpaceDE w:val="0"/>
              <w:autoSpaceDN w:val="0"/>
              <w:adjustRightInd w:val="0"/>
              <w:rPr>
                <w:rFonts w:asciiTheme="minorHAnsi" w:hAnsiTheme="minorHAnsi" w:cstheme="minorHAnsi"/>
                <w:color w:val="FF0000"/>
                <w:szCs w:val="22"/>
              </w:rPr>
            </w:pPr>
            <w:r w:rsidRPr="00FB563A">
              <w:rPr>
                <w:rFonts w:asciiTheme="minorHAnsi" w:hAnsiTheme="minorHAnsi" w:cstheme="minorHAnsi"/>
                <w:color w:val="FF0000"/>
                <w:szCs w:val="22"/>
              </w:rPr>
              <w:t>För att möjliggöra för den nya gestaltningen av värmeverkets skalskydd så är det viktigt anläggningen</w:t>
            </w:r>
            <w:r w:rsidR="00BD4E0A" w:rsidRPr="00FB563A">
              <w:rPr>
                <w:rFonts w:asciiTheme="minorHAnsi" w:hAnsiTheme="minorHAnsi" w:cstheme="minorHAnsi"/>
                <w:color w:val="FF0000"/>
                <w:szCs w:val="22"/>
              </w:rPr>
              <w:t xml:space="preserve"> </w:t>
            </w:r>
            <w:r w:rsidRPr="00FB563A">
              <w:rPr>
                <w:rFonts w:asciiTheme="minorHAnsi" w:hAnsiTheme="minorHAnsi" w:cstheme="minorHAnsi"/>
                <w:color w:val="FF0000"/>
                <w:szCs w:val="22"/>
              </w:rPr>
              <w:t xml:space="preserve">tilldelas tillräckligt stor yta. Plankartan har inte till fullo tagit hänsyn till Stockholm Exergis </w:t>
            </w:r>
            <w:proofErr w:type="spellStart"/>
            <w:r w:rsidRPr="00FB563A">
              <w:rPr>
                <w:rFonts w:asciiTheme="minorHAnsi" w:hAnsiTheme="minorHAnsi" w:cstheme="minorHAnsi"/>
                <w:color w:val="FF0000"/>
                <w:szCs w:val="22"/>
              </w:rPr>
              <w:t>ytanspråk</w:t>
            </w:r>
            <w:proofErr w:type="spellEnd"/>
            <w:r w:rsidRPr="00FB563A">
              <w:rPr>
                <w:rFonts w:asciiTheme="minorHAnsi" w:hAnsiTheme="minorHAnsi" w:cstheme="minorHAnsi"/>
                <w:color w:val="FF0000"/>
                <w:szCs w:val="22"/>
              </w:rPr>
              <w:t>, se</w:t>
            </w:r>
            <w:r w:rsidR="00BD4E0A" w:rsidRPr="00FB563A">
              <w:rPr>
                <w:rFonts w:asciiTheme="minorHAnsi" w:hAnsiTheme="minorHAnsi" w:cstheme="minorHAnsi"/>
                <w:color w:val="FF0000"/>
                <w:szCs w:val="22"/>
              </w:rPr>
              <w:t xml:space="preserve"> </w:t>
            </w:r>
            <w:r w:rsidRPr="00FB563A">
              <w:rPr>
                <w:rFonts w:asciiTheme="minorHAnsi" w:hAnsiTheme="minorHAnsi" w:cstheme="minorHAnsi"/>
                <w:color w:val="FF0000"/>
                <w:szCs w:val="22"/>
              </w:rPr>
              <w:t>jämförelse i figuren nedan.</w:t>
            </w:r>
          </w:p>
          <w:p w14:paraId="3FEA1E52" w14:textId="739B6474" w:rsidR="00BD4E0A" w:rsidRPr="00FB563A" w:rsidRDefault="00BD4E0A" w:rsidP="00BD4E0A">
            <w:pPr>
              <w:autoSpaceDE w:val="0"/>
              <w:autoSpaceDN w:val="0"/>
              <w:adjustRightInd w:val="0"/>
              <w:rPr>
                <w:rFonts w:asciiTheme="minorHAnsi" w:hAnsiTheme="minorHAnsi" w:cstheme="minorHAnsi"/>
                <w:szCs w:val="22"/>
              </w:rPr>
            </w:pPr>
          </w:p>
          <w:p w14:paraId="2B69A376" w14:textId="2F0C484D" w:rsidR="00BD4E0A" w:rsidRPr="00FB563A" w:rsidRDefault="00BD4E0A" w:rsidP="00BD4E0A">
            <w:pPr>
              <w:autoSpaceDE w:val="0"/>
              <w:autoSpaceDN w:val="0"/>
              <w:adjustRightInd w:val="0"/>
              <w:rPr>
                <w:rFonts w:asciiTheme="minorHAnsi" w:hAnsiTheme="minorHAnsi" w:cstheme="minorHAnsi"/>
                <w:b/>
                <w:bCs/>
                <w:szCs w:val="22"/>
              </w:rPr>
            </w:pPr>
            <w:r w:rsidRPr="00FB563A">
              <w:rPr>
                <w:rFonts w:asciiTheme="minorHAnsi" w:hAnsiTheme="minorHAnsi" w:cstheme="minorHAnsi"/>
                <w:b/>
                <w:bCs/>
                <w:szCs w:val="22"/>
              </w:rPr>
              <w:t>Juridik och deltagande</w:t>
            </w:r>
          </w:p>
          <w:p w14:paraId="202D9898" w14:textId="2F2C7302" w:rsidR="00BD4E0A" w:rsidRPr="00FB563A" w:rsidRDefault="00BD4E0A" w:rsidP="00BD4E0A">
            <w:pPr>
              <w:autoSpaceDE w:val="0"/>
              <w:autoSpaceDN w:val="0"/>
              <w:adjustRightInd w:val="0"/>
              <w:rPr>
                <w:rFonts w:asciiTheme="minorHAnsi" w:hAnsiTheme="minorHAnsi" w:cstheme="minorHAnsi"/>
                <w:szCs w:val="22"/>
              </w:rPr>
            </w:pPr>
            <w:r w:rsidRPr="00FB563A">
              <w:rPr>
                <w:rFonts w:asciiTheme="minorHAnsi" w:hAnsiTheme="minorHAnsi" w:cstheme="minorHAnsi"/>
                <w:szCs w:val="22"/>
              </w:rPr>
              <w:t>Stockholm Exergi anser att bolaget ska ges möjlighet att delta som sakägare i den pågående plan- och genomförandeprocessen för att säkerställa att våra verksamhetskrav och tekniska behov beaktas. Vidare begär vi att kompletterande utredningar genomförs i de fall där befintliga underlag bedöms som otillräckliga för att säkerställa miljökvalitetsnormer och bullernivåer. Vi vill särskilt betona vikten av att detaljplanen utformas så att vår verksamhet inte begränsas, samt att</w:t>
            </w:r>
          </w:p>
          <w:p w14:paraId="0753E28A" w14:textId="49F1A9DA" w:rsidR="00BD4E0A" w:rsidRPr="00FB563A" w:rsidRDefault="00BD4E0A" w:rsidP="00BD4E0A">
            <w:pPr>
              <w:autoSpaceDE w:val="0"/>
              <w:autoSpaceDN w:val="0"/>
              <w:adjustRightInd w:val="0"/>
              <w:rPr>
                <w:rFonts w:asciiTheme="minorHAnsi" w:hAnsiTheme="minorHAnsi" w:cstheme="minorHAnsi"/>
                <w:szCs w:val="22"/>
              </w:rPr>
            </w:pPr>
            <w:r w:rsidRPr="00FB563A">
              <w:rPr>
                <w:rFonts w:asciiTheme="minorHAnsi" w:hAnsiTheme="minorHAnsi" w:cstheme="minorHAnsi"/>
                <w:szCs w:val="22"/>
              </w:rPr>
              <w:lastRenderedPageBreak/>
              <w:t>Stockholm Exergi ges möjlighet att delta aktivt i framtagandet av relevanta handlingar och utredningar och att påverkan på verksamheten ska regleras med genomförandeavtal mellan berörda parter. Stockholm Exergi deltar i aktuell LSO för att hantera de ledningsomläggningar som krävs för att möjliggöra exploateringen.</w:t>
            </w:r>
          </w:p>
        </w:tc>
      </w:tr>
      <w:tr w:rsidR="00913FAF" w14:paraId="0348F6D0" w14:textId="77777777" w:rsidTr="000849DF">
        <w:tc>
          <w:tcPr>
            <w:tcW w:w="2761" w:type="dxa"/>
          </w:tcPr>
          <w:p w14:paraId="399CE79C" w14:textId="77777777" w:rsidR="008761B4" w:rsidRPr="00597FB5" w:rsidRDefault="008761B4" w:rsidP="002C61E0">
            <w:pPr>
              <w:rPr>
                <w:rFonts w:ascii="Arial" w:hAnsi="Arial" w:cs="Arial"/>
              </w:rPr>
            </w:pPr>
            <w:proofErr w:type="spellStart"/>
            <w:r w:rsidRPr="00597FB5">
              <w:rPr>
                <w:rFonts w:ascii="Arial" w:hAnsi="Arial" w:cs="Arial"/>
              </w:rPr>
              <w:lastRenderedPageBreak/>
              <w:t>Skanova</w:t>
            </w:r>
            <w:proofErr w:type="spellEnd"/>
          </w:p>
          <w:p w14:paraId="536E1699" w14:textId="77777777" w:rsidR="002C61E0" w:rsidRPr="00597FB5" w:rsidRDefault="00D60858" w:rsidP="002C61E0">
            <w:r>
              <w:rPr>
                <w:rFonts w:ascii="Arial" w:hAnsi="Arial" w:cs="Arial"/>
              </w:rPr>
              <w:t>Kort xx</w:t>
            </w:r>
          </w:p>
        </w:tc>
        <w:tc>
          <w:tcPr>
            <w:tcW w:w="6726" w:type="dxa"/>
          </w:tcPr>
          <w:p w14:paraId="4165DDFF" w14:textId="77777777" w:rsidR="009E26DC" w:rsidRPr="00077E95" w:rsidRDefault="009E26DC" w:rsidP="009E26DC">
            <w:pPr>
              <w:rPr>
                <w:rFonts w:ascii="Arial" w:hAnsi="Arial" w:cs="Arial"/>
                <w:szCs w:val="22"/>
              </w:rPr>
            </w:pPr>
          </w:p>
          <w:p w14:paraId="7C02677C" w14:textId="77777777" w:rsidR="002C61E0" w:rsidRPr="00077E95" w:rsidRDefault="002C61E0" w:rsidP="009E26DC">
            <w:pPr>
              <w:rPr>
                <w:rFonts w:asciiTheme="minorHAnsi" w:hAnsiTheme="minorHAnsi" w:cstheme="minorHAnsi"/>
                <w:sz w:val="24"/>
              </w:rPr>
            </w:pPr>
          </w:p>
        </w:tc>
      </w:tr>
      <w:tr w:rsidR="00913FAF" w14:paraId="72434431" w14:textId="77777777" w:rsidTr="000849DF">
        <w:tc>
          <w:tcPr>
            <w:tcW w:w="2761" w:type="dxa"/>
          </w:tcPr>
          <w:p w14:paraId="2131394B" w14:textId="6B974055" w:rsidR="005264A0" w:rsidRPr="00077E95" w:rsidRDefault="00EC58C7" w:rsidP="00573A07">
            <w:pPr>
              <w:rPr>
                <w:rFonts w:ascii="Arial" w:hAnsi="Arial" w:cs="Arial"/>
              </w:rPr>
            </w:pPr>
            <w:r w:rsidRPr="00077E95">
              <w:rPr>
                <w:rFonts w:ascii="Arial" w:hAnsi="Arial" w:cs="Arial"/>
              </w:rPr>
              <w:t xml:space="preserve">Samfundet S:t Erik Stockholm </w:t>
            </w:r>
            <w:r w:rsidR="005264A0" w:rsidRPr="00077E95">
              <w:rPr>
                <w:rFonts w:ascii="Arial" w:hAnsi="Arial" w:cs="Arial"/>
              </w:rPr>
              <w:t>Kort</w:t>
            </w:r>
            <w:r w:rsidR="00036F36">
              <w:rPr>
                <w:rFonts w:ascii="Arial" w:hAnsi="Arial" w:cs="Arial"/>
              </w:rPr>
              <w:t xml:space="preserve"> xx</w:t>
            </w:r>
          </w:p>
        </w:tc>
        <w:tc>
          <w:tcPr>
            <w:tcW w:w="6726" w:type="dxa"/>
          </w:tcPr>
          <w:p w14:paraId="786FC0C5" w14:textId="77777777" w:rsidR="00FC79B6" w:rsidRPr="00077E95" w:rsidRDefault="00FC79B6" w:rsidP="00573A07">
            <w:pPr>
              <w:rPr>
                <w:rFonts w:ascii="Arial" w:hAnsi="Arial" w:cs="Arial"/>
                <w:szCs w:val="22"/>
              </w:rPr>
            </w:pPr>
          </w:p>
        </w:tc>
      </w:tr>
      <w:tr w:rsidR="00036F36" w14:paraId="107B4795" w14:textId="77777777" w:rsidTr="000849DF">
        <w:tc>
          <w:tcPr>
            <w:tcW w:w="2761" w:type="dxa"/>
          </w:tcPr>
          <w:p w14:paraId="4C19DAD3" w14:textId="5F58BF7D" w:rsidR="00036F36" w:rsidRDefault="008D2037" w:rsidP="00573A07">
            <w:pPr>
              <w:rPr>
                <w:rFonts w:ascii="Arial" w:hAnsi="Arial" w:cs="Arial"/>
              </w:rPr>
            </w:pPr>
            <w:r>
              <w:rPr>
                <w:rFonts w:ascii="Arial" w:hAnsi="Arial" w:cs="Arial"/>
              </w:rPr>
              <w:t xml:space="preserve">Naturskyddsföreningen </w:t>
            </w:r>
          </w:p>
          <w:p w14:paraId="7ADAAD90" w14:textId="51958BD1" w:rsidR="00036F36" w:rsidRPr="00077E95" w:rsidRDefault="00036F36" w:rsidP="00573A07">
            <w:pPr>
              <w:rPr>
                <w:rFonts w:ascii="Arial" w:hAnsi="Arial" w:cs="Arial"/>
              </w:rPr>
            </w:pPr>
            <w:r>
              <w:rPr>
                <w:rFonts w:ascii="Arial" w:hAnsi="Arial" w:cs="Arial"/>
              </w:rPr>
              <w:t xml:space="preserve">Kort </w:t>
            </w:r>
            <w:r w:rsidR="008D2037">
              <w:rPr>
                <w:rFonts w:ascii="Arial" w:hAnsi="Arial" w:cs="Arial"/>
              </w:rPr>
              <w:t>399</w:t>
            </w:r>
          </w:p>
        </w:tc>
        <w:tc>
          <w:tcPr>
            <w:tcW w:w="6726" w:type="dxa"/>
          </w:tcPr>
          <w:p w14:paraId="6F4194DA" w14:textId="77777777" w:rsidR="008D2037" w:rsidRPr="008D2037" w:rsidRDefault="008D2037" w:rsidP="008D2037">
            <w:pPr>
              <w:autoSpaceDE w:val="0"/>
              <w:autoSpaceDN w:val="0"/>
              <w:adjustRightInd w:val="0"/>
              <w:rPr>
                <w:rFonts w:asciiTheme="minorHAnsi" w:hAnsiTheme="minorHAnsi" w:cstheme="minorHAnsi"/>
                <w:b/>
                <w:bCs/>
                <w:szCs w:val="22"/>
              </w:rPr>
            </w:pPr>
            <w:r w:rsidRPr="008D2037">
              <w:rPr>
                <w:rFonts w:asciiTheme="minorHAnsi" w:hAnsiTheme="minorHAnsi" w:cstheme="minorHAnsi"/>
                <w:b/>
                <w:bCs/>
                <w:szCs w:val="22"/>
              </w:rPr>
              <w:t>Naturmark och grönstruktur</w:t>
            </w:r>
          </w:p>
          <w:p w14:paraId="49D7D2D6" w14:textId="445B94CD" w:rsidR="008D2037" w:rsidRDefault="008D2037" w:rsidP="008D2037">
            <w:pPr>
              <w:autoSpaceDE w:val="0"/>
              <w:autoSpaceDN w:val="0"/>
              <w:adjustRightInd w:val="0"/>
              <w:rPr>
                <w:rFonts w:asciiTheme="minorHAnsi" w:hAnsiTheme="minorHAnsi" w:cstheme="minorHAnsi"/>
                <w:szCs w:val="22"/>
              </w:rPr>
            </w:pPr>
            <w:r w:rsidRPr="008D2037">
              <w:rPr>
                <w:rFonts w:asciiTheme="minorHAnsi" w:hAnsiTheme="minorHAnsi" w:cstheme="minorHAnsi"/>
                <w:szCs w:val="22"/>
              </w:rPr>
              <w:t>Naturskyddsföreningen konstaterar att planförslaget innebär att en stor del av den befintliga</w:t>
            </w:r>
            <w:r>
              <w:rPr>
                <w:rFonts w:asciiTheme="minorHAnsi" w:hAnsiTheme="minorHAnsi" w:cstheme="minorHAnsi"/>
                <w:szCs w:val="22"/>
              </w:rPr>
              <w:t xml:space="preserve"> </w:t>
            </w:r>
            <w:r w:rsidRPr="008D2037">
              <w:rPr>
                <w:rFonts w:asciiTheme="minorHAnsi" w:hAnsiTheme="minorHAnsi" w:cstheme="minorHAnsi"/>
                <w:szCs w:val="22"/>
              </w:rPr>
              <w:t>grönstrukturen och naturmarken försvinner och ersätts av kvartersmark. Detta kan inte som</w:t>
            </w:r>
            <w:r>
              <w:rPr>
                <w:rFonts w:asciiTheme="minorHAnsi" w:hAnsiTheme="minorHAnsi" w:cstheme="minorHAnsi"/>
                <w:szCs w:val="22"/>
              </w:rPr>
              <w:t xml:space="preserve"> </w:t>
            </w:r>
            <w:r w:rsidRPr="008D2037">
              <w:rPr>
                <w:rFonts w:asciiTheme="minorHAnsi" w:hAnsiTheme="minorHAnsi" w:cstheme="minorHAnsi"/>
                <w:szCs w:val="22"/>
              </w:rPr>
              <w:t>kommunen anger ersättas av grönstruktur i gårdarna i kvarteren. Den nya eventuella</w:t>
            </w:r>
            <w:r>
              <w:rPr>
                <w:rFonts w:asciiTheme="minorHAnsi" w:hAnsiTheme="minorHAnsi" w:cstheme="minorHAnsi"/>
                <w:szCs w:val="22"/>
              </w:rPr>
              <w:t xml:space="preserve"> </w:t>
            </w:r>
            <w:r w:rsidRPr="008D2037">
              <w:rPr>
                <w:rFonts w:asciiTheme="minorHAnsi" w:hAnsiTheme="minorHAnsi" w:cstheme="minorHAnsi"/>
                <w:szCs w:val="22"/>
              </w:rPr>
              <w:t>grönstrukturen avses byggas på bjälklag vilket innebär att den kommer att vara mycket</w:t>
            </w:r>
            <w:r>
              <w:rPr>
                <w:rFonts w:asciiTheme="minorHAnsi" w:hAnsiTheme="minorHAnsi" w:cstheme="minorHAnsi"/>
                <w:szCs w:val="22"/>
              </w:rPr>
              <w:t xml:space="preserve"> </w:t>
            </w:r>
            <w:r w:rsidRPr="008D2037">
              <w:rPr>
                <w:rFonts w:asciiTheme="minorHAnsi" w:hAnsiTheme="minorHAnsi" w:cstheme="minorHAnsi"/>
                <w:szCs w:val="22"/>
              </w:rPr>
              <w:t>begränsad och ensidig och i stort sett utgöras av fördröjningsanordningar för dagvatten.</w:t>
            </w:r>
            <w:r>
              <w:rPr>
                <w:rFonts w:asciiTheme="minorHAnsi" w:hAnsiTheme="minorHAnsi" w:cstheme="minorHAnsi"/>
                <w:szCs w:val="22"/>
              </w:rPr>
              <w:t xml:space="preserve"> </w:t>
            </w:r>
            <w:r w:rsidRPr="008D2037">
              <w:rPr>
                <w:rFonts w:asciiTheme="minorHAnsi" w:hAnsiTheme="minorHAnsi" w:cstheme="minorHAnsi"/>
                <w:szCs w:val="22"/>
              </w:rPr>
              <w:t>Planförslaget får konsekvenser för områdets ekologiska funktion då befintliga ytor naturmark i</w:t>
            </w:r>
            <w:r>
              <w:rPr>
                <w:rFonts w:asciiTheme="minorHAnsi" w:hAnsiTheme="minorHAnsi" w:cstheme="minorHAnsi"/>
                <w:szCs w:val="22"/>
              </w:rPr>
              <w:t xml:space="preserve"> </w:t>
            </w:r>
            <w:r w:rsidRPr="008D2037">
              <w:rPr>
                <w:rFonts w:asciiTheme="minorHAnsi" w:hAnsiTheme="minorHAnsi" w:cstheme="minorHAnsi"/>
                <w:szCs w:val="22"/>
              </w:rPr>
              <w:t>planområdet redan idag är små och omges av befintlig bebyggelse, lokalgator och</w:t>
            </w:r>
            <w:r w:rsidR="0008595E">
              <w:rPr>
                <w:rFonts w:asciiTheme="minorHAnsi" w:hAnsiTheme="minorHAnsi" w:cstheme="minorHAnsi"/>
                <w:szCs w:val="22"/>
              </w:rPr>
              <w:t xml:space="preserve"> </w:t>
            </w:r>
            <w:r w:rsidRPr="008D2037">
              <w:rPr>
                <w:rFonts w:asciiTheme="minorHAnsi" w:hAnsiTheme="minorHAnsi" w:cstheme="minorHAnsi"/>
                <w:szCs w:val="22"/>
              </w:rPr>
              <w:t xml:space="preserve">tunnelbanespår. Planområdet utgör idag en påtaglig </w:t>
            </w:r>
            <w:proofErr w:type="spellStart"/>
            <w:r w:rsidRPr="008D2037">
              <w:rPr>
                <w:rFonts w:asciiTheme="minorHAnsi" w:hAnsiTheme="minorHAnsi" w:cstheme="minorHAnsi"/>
                <w:szCs w:val="22"/>
              </w:rPr>
              <w:t>värmeö</w:t>
            </w:r>
            <w:proofErr w:type="spellEnd"/>
            <w:r w:rsidRPr="008D2037">
              <w:rPr>
                <w:rFonts w:asciiTheme="minorHAnsi" w:hAnsiTheme="minorHAnsi" w:cstheme="minorHAnsi"/>
                <w:szCs w:val="22"/>
              </w:rPr>
              <w:t xml:space="preserve"> och mindre grönområden är</w:t>
            </w:r>
            <w:r>
              <w:rPr>
                <w:rFonts w:asciiTheme="minorHAnsi" w:hAnsiTheme="minorHAnsi" w:cstheme="minorHAnsi"/>
                <w:szCs w:val="22"/>
              </w:rPr>
              <w:t xml:space="preserve"> </w:t>
            </w:r>
            <w:r w:rsidRPr="008D2037">
              <w:rPr>
                <w:rFonts w:asciiTheme="minorHAnsi" w:hAnsiTheme="minorHAnsi" w:cstheme="minorHAnsi"/>
                <w:szCs w:val="22"/>
              </w:rPr>
              <w:t xml:space="preserve">viktiga för att motverka </w:t>
            </w:r>
            <w:proofErr w:type="spellStart"/>
            <w:r w:rsidRPr="008D2037">
              <w:rPr>
                <w:rFonts w:asciiTheme="minorHAnsi" w:hAnsiTheme="minorHAnsi" w:cstheme="minorHAnsi"/>
                <w:szCs w:val="22"/>
              </w:rPr>
              <w:t>värmeöeffekten</w:t>
            </w:r>
            <w:proofErr w:type="spellEnd"/>
            <w:r w:rsidRPr="008D2037">
              <w:rPr>
                <w:rFonts w:asciiTheme="minorHAnsi" w:hAnsiTheme="minorHAnsi" w:cstheme="minorHAnsi"/>
                <w:szCs w:val="22"/>
              </w:rPr>
              <w:t xml:space="preserve"> lokalt. På bjälklagsgårdar kan större träd, som har</w:t>
            </w:r>
            <w:r>
              <w:rPr>
                <w:rFonts w:asciiTheme="minorHAnsi" w:hAnsiTheme="minorHAnsi" w:cstheme="minorHAnsi"/>
                <w:szCs w:val="22"/>
              </w:rPr>
              <w:t xml:space="preserve"> </w:t>
            </w:r>
            <w:r w:rsidRPr="008D2037">
              <w:rPr>
                <w:rFonts w:asciiTheme="minorHAnsi" w:hAnsiTheme="minorHAnsi" w:cstheme="minorHAnsi"/>
                <w:szCs w:val="22"/>
              </w:rPr>
              <w:t>större möjlighet att motverka värmeböljor, inte växa.</w:t>
            </w:r>
          </w:p>
          <w:p w14:paraId="43D12781" w14:textId="77777777" w:rsidR="008D2037" w:rsidRPr="008D2037" w:rsidRDefault="008D2037" w:rsidP="008D2037">
            <w:pPr>
              <w:autoSpaceDE w:val="0"/>
              <w:autoSpaceDN w:val="0"/>
              <w:adjustRightInd w:val="0"/>
              <w:rPr>
                <w:rFonts w:asciiTheme="minorHAnsi" w:hAnsiTheme="minorHAnsi" w:cstheme="minorHAnsi"/>
                <w:szCs w:val="22"/>
              </w:rPr>
            </w:pPr>
          </w:p>
          <w:p w14:paraId="77C03DD2" w14:textId="77777777" w:rsidR="008D2037" w:rsidRPr="008D2037" w:rsidRDefault="008D2037" w:rsidP="008D2037">
            <w:pPr>
              <w:autoSpaceDE w:val="0"/>
              <w:autoSpaceDN w:val="0"/>
              <w:adjustRightInd w:val="0"/>
              <w:rPr>
                <w:rFonts w:asciiTheme="minorHAnsi" w:hAnsiTheme="minorHAnsi" w:cstheme="minorHAnsi"/>
                <w:b/>
                <w:bCs/>
                <w:szCs w:val="22"/>
              </w:rPr>
            </w:pPr>
            <w:r w:rsidRPr="008D2037">
              <w:rPr>
                <w:rFonts w:asciiTheme="minorHAnsi" w:hAnsiTheme="minorHAnsi" w:cstheme="minorHAnsi"/>
                <w:b/>
                <w:bCs/>
                <w:szCs w:val="22"/>
              </w:rPr>
              <w:t>Fåglar och fladdermöss</w:t>
            </w:r>
          </w:p>
          <w:p w14:paraId="7E74E4C8" w14:textId="1D5DFEC8" w:rsidR="008D2037" w:rsidRDefault="008D2037" w:rsidP="008D2037">
            <w:pPr>
              <w:autoSpaceDE w:val="0"/>
              <w:autoSpaceDN w:val="0"/>
              <w:adjustRightInd w:val="0"/>
              <w:rPr>
                <w:rFonts w:asciiTheme="minorHAnsi" w:hAnsiTheme="minorHAnsi" w:cstheme="minorHAnsi"/>
                <w:szCs w:val="22"/>
              </w:rPr>
            </w:pPr>
            <w:r w:rsidRPr="008D2037">
              <w:rPr>
                <w:rFonts w:asciiTheme="minorHAnsi" w:hAnsiTheme="minorHAnsi" w:cstheme="minorHAnsi"/>
                <w:szCs w:val="22"/>
              </w:rPr>
              <w:t>Inom planområdet och dess närhet har 36 fågelarter påträffats varav 12 är rödlistade och en</w:t>
            </w:r>
            <w:r>
              <w:rPr>
                <w:rFonts w:asciiTheme="minorHAnsi" w:hAnsiTheme="minorHAnsi" w:cstheme="minorHAnsi"/>
                <w:szCs w:val="22"/>
              </w:rPr>
              <w:t xml:space="preserve"> </w:t>
            </w:r>
            <w:r w:rsidRPr="008D2037">
              <w:rPr>
                <w:rFonts w:asciiTheme="minorHAnsi" w:hAnsiTheme="minorHAnsi" w:cstheme="minorHAnsi"/>
                <w:szCs w:val="22"/>
              </w:rPr>
              <w:t>har en negativ trend. Tre fladdermusarter noterats: nordfladdermus, större brunfladdermus</w:t>
            </w:r>
            <w:r>
              <w:rPr>
                <w:rFonts w:asciiTheme="minorHAnsi" w:hAnsiTheme="minorHAnsi" w:cstheme="minorHAnsi"/>
                <w:szCs w:val="22"/>
              </w:rPr>
              <w:t xml:space="preserve"> </w:t>
            </w:r>
            <w:r w:rsidRPr="008D2037">
              <w:rPr>
                <w:rFonts w:asciiTheme="minorHAnsi" w:hAnsiTheme="minorHAnsi" w:cstheme="minorHAnsi"/>
                <w:szCs w:val="22"/>
              </w:rPr>
              <w:t xml:space="preserve">och </w:t>
            </w:r>
            <w:proofErr w:type="spellStart"/>
            <w:r w:rsidRPr="008D2037">
              <w:rPr>
                <w:rFonts w:asciiTheme="minorHAnsi" w:hAnsiTheme="minorHAnsi" w:cstheme="minorHAnsi"/>
                <w:szCs w:val="22"/>
              </w:rPr>
              <w:t>dvärgpipistrell</w:t>
            </w:r>
            <w:proofErr w:type="spellEnd"/>
            <w:r w:rsidRPr="008D2037">
              <w:rPr>
                <w:rFonts w:asciiTheme="minorHAnsi" w:hAnsiTheme="minorHAnsi" w:cstheme="minorHAnsi"/>
                <w:szCs w:val="22"/>
              </w:rPr>
              <w:t>. De skyddsåtgärder som föreslås i utredningarna är inte garanterade i</w:t>
            </w:r>
            <w:r>
              <w:rPr>
                <w:rFonts w:asciiTheme="minorHAnsi" w:hAnsiTheme="minorHAnsi" w:cstheme="minorHAnsi"/>
                <w:szCs w:val="22"/>
              </w:rPr>
              <w:t xml:space="preserve"> </w:t>
            </w:r>
            <w:r w:rsidRPr="008D2037">
              <w:rPr>
                <w:rFonts w:asciiTheme="minorHAnsi" w:hAnsiTheme="minorHAnsi" w:cstheme="minorHAnsi"/>
                <w:szCs w:val="22"/>
              </w:rPr>
              <w:t>detaljplanen. Naturskyddsföreningen anser att planförslagets påverkan på skyddade arter kan</w:t>
            </w:r>
            <w:r w:rsidR="0008595E">
              <w:rPr>
                <w:rFonts w:asciiTheme="minorHAnsi" w:hAnsiTheme="minorHAnsi" w:cstheme="minorHAnsi"/>
                <w:szCs w:val="22"/>
              </w:rPr>
              <w:t xml:space="preserve"> </w:t>
            </w:r>
            <w:r w:rsidRPr="008D2037">
              <w:rPr>
                <w:rFonts w:asciiTheme="minorHAnsi" w:hAnsiTheme="minorHAnsi" w:cstheme="minorHAnsi"/>
                <w:szCs w:val="22"/>
              </w:rPr>
              <w:t>innebära betydande miljöpåverkan och att en miljökonsekvensbeskrivning borde ha tagits</w:t>
            </w:r>
            <w:r>
              <w:rPr>
                <w:rFonts w:asciiTheme="minorHAnsi" w:hAnsiTheme="minorHAnsi" w:cstheme="minorHAnsi"/>
                <w:szCs w:val="22"/>
              </w:rPr>
              <w:t xml:space="preserve"> </w:t>
            </w:r>
            <w:r w:rsidRPr="008D2037">
              <w:rPr>
                <w:rFonts w:asciiTheme="minorHAnsi" w:hAnsiTheme="minorHAnsi" w:cstheme="minorHAnsi"/>
                <w:szCs w:val="22"/>
              </w:rPr>
              <w:t>fram.</w:t>
            </w:r>
          </w:p>
          <w:p w14:paraId="09815FF4" w14:textId="77777777" w:rsidR="008D2037" w:rsidRPr="008D2037" w:rsidRDefault="008D2037" w:rsidP="008D2037">
            <w:pPr>
              <w:autoSpaceDE w:val="0"/>
              <w:autoSpaceDN w:val="0"/>
              <w:adjustRightInd w:val="0"/>
              <w:rPr>
                <w:rFonts w:asciiTheme="minorHAnsi" w:hAnsiTheme="minorHAnsi" w:cstheme="minorHAnsi"/>
                <w:szCs w:val="22"/>
              </w:rPr>
            </w:pPr>
          </w:p>
          <w:p w14:paraId="6579DB2B" w14:textId="77777777" w:rsidR="008D2037" w:rsidRPr="008D2037" w:rsidRDefault="008D2037" w:rsidP="008D2037">
            <w:pPr>
              <w:autoSpaceDE w:val="0"/>
              <w:autoSpaceDN w:val="0"/>
              <w:adjustRightInd w:val="0"/>
              <w:rPr>
                <w:rFonts w:asciiTheme="minorHAnsi" w:hAnsiTheme="minorHAnsi" w:cstheme="minorHAnsi"/>
                <w:b/>
                <w:bCs/>
                <w:szCs w:val="22"/>
              </w:rPr>
            </w:pPr>
            <w:r w:rsidRPr="008D2037">
              <w:rPr>
                <w:rFonts w:asciiTheme="minorHAnsi" w:hAnsiTheme="minorHAnsi" w:cstheme="minorHAnsi"/>
                <w:b/>
                <w:bCs/>
                <w:szCs w:val="22"/>
              </w:rPr>
              <w:t>Dagvatten och översvämningsrisk</w:t>
            </w:r>
          </w:p>
          <w:p w14:paraId="6CA5C68B" w14:textId="71648C7C" w:rsidR="008D2037" w:rsidRDefault="008D2037" w:rsidP="008D2037">
            <w:pPr>
              <w:autoSpaceDE w:val="0"/>
              <w:autoSpaceDN w:val="0"/>
              <w:adjustRightInd w:val="0"/>
              <w:rPr>
                <w:rFonts w:asciiTheme="minorHAnsi" w:hAnsiTheme="minorHAnsi" w:cstheme="minorHAnsi"/>
                <w:szCs w:val="22"/>
              </w:rPr>
            </w:pPr>
            <w:r w:rsidRPr="008D2037">
              <w:rPr>
                <w:rFonts w:asciiTheme="minorHAnsi" w:hAnsiTheme="minorHAnsi" w:cstheme="minorHAnsi"/>
                <w:szCs w:val="22"/>
              </w:rPr>
              <w:t>Översvämningsrisken inom planområdet och omgivningen är mycket stor och höga</w:t>
            </w:r>
            <w:r>
              <w:rPr>
                <w:rFonts w:asciiTheme="minorHAnsi" w:hAnsiTheme="minorHAnsi" w:cstheme="minorHAnsi"/>
                <w:szCs w:val="22"/>
              </w:rPr>
              <w:t xml:space="preserve"> </w:t>
            </w:r>
            <w:r w:rsidRPr="008D2037">
              <w:rPr>
                <w:rFonts w:asciiTheme="minorHAnsi" w:hAnsiTheme="minorHAnsi" w:cstheme="minorHAnsi"/>
                <w:szCs w:val="22"/>
              </w:rPr>
              <w:t>vattennivåer kan bli stående under lång tid. Vattennivåer kan överstiga 1,0 meter ovan</w:t>
            </w:r>
            <w:r>
              <w:rPr>
                <w:rFonts w:asciiTheme="minorHAnsi" w:hAnsiTheme="minorHAnsi" w:cstheme="minorHAnsi"/>
                <w:szCs w:val="22"/>
              </w:rPr>
              <w:t xml:space="preserve"> </w:t>
            </w:r>
            <w:r w:rsidRPr="008D2037">
              <w:rPr>
                <w:rFonts w:asciiTheme="minorHAnsi" w:hAnsiTheme="minorHAnsi" w:cstheme="minorHAnsi"/>
                <w:szCs w:val="22"/>
              </w:rPr>
              <w:t>marknivå på vissa platser inom planområdet om inga åtgärder vidtas. Naturskyddsföreningen</w:t>
            </w:r>
            <w:r>
              <w:rPr>
                <w:rFonts w:asciiTheme="minorHAnsi" w:hAnsiTheme="minorHAnsi" w:cstheme="minorHAnsi"/>
                <w:szCs w:val="22"/>
              </w:rPr>
              <w:t xml:space="preserve"> </w:t>
            </w:r>
            <w:r w:rsidRPr="008D2037">
              <w:rPr>
                <w:rFonts w:asciiTheme="minorHAnsi" w:hAnsiTheme="minorHAnsi" w:cstheme="minorHAnsi"/>
                <w:szCs w:val="22"/>
              </w:rPr>
              <w:t>konstaterar att inga skyddsåtgärder är markerade i plankartan som minskar</w:t>
            </w:r>
            <w:r>
              <w:rPr>
                <w:rFonts w:asciiTheme="minorHAnsi" w:hAnsiTheme="minorHAnsi" w:cstheme="minorHAnsi"/>
                <w:szCs w:val="22"/>
              </w:rPr>
              <w:t xml:space="preserve"> </w:t>
            </w:r>
            <w:r w:rsidRPr="008D2037">
              <w:rPr>
                <w:rFonts w:asciiTheme="minorHAnsi" w:hAnsiTheme="minorHAnsi" w:cstheme="minorHAnsi"/>
                <w:szCs w:val="22"/>
              </w:rPr>
              <w:t>översvämningsrisken.</w:t>
            </w:r>
          </w:p>
          <w:p w14:paraId="396E60D7" w14:textId="77777777" w:rsidR="008D2037" w:rsidRPr="008D2037" w:rsidRDefault="008D2037" w:rsidP="008D2037">
            <w:pPr>
              <w:autoSpaceDE w:val="0"/>
              <w:autoSpaceDN w:val="0"/>
              <w:adjustRightInd w:val="0"/>
              <w:rPr>
                <w:rFonts w:asciiTheme="minorHAnsi" w:hAnsiTheme="minorHAnsi" w:cstheme="minorHAnsi"/>
                <w:szCs w:val="22"/>
              </w:rPr>
            </w:pPr>
          </w:p>
          <w:p w14:paraId="2EBEAD0C" w14:textId="77777777" w:rsidR="008D2037" w:rsidRPr="008D2037" w:rsidRDefault="008D2037" w:rsidP="008D2037">
            <w:pPr>
              <w:autoSpaceDE w:val="0"/>
              <w:autoSpaceDN w:val="0"/>
              <w:adjustRightInd w:val="0"/>
              <w:rPr>
                <w:rFonts w:asciiTheme="minorHAnsi" w:hAnsiTheme="minorHAnsi" w:cstheme="minorHAnsi"/>
                <w:b/>
                <w:bCs/>
                <w:szCs w:val="22"/>
              </w:rPr>
            </w:pPr>
            <w:r w:rsidRPr="008D2037">
              <w:rPr>
                <w:rFonts w:asciiTheme="minorHAnsi" w:hAnsiTheme="minorHAnsi" w:cstheme="minorHAnsi"/>
                <w:b/>
                <w:bCs/>
                <w:szCs w:val="22"/>
              </w:rPr>
              <w:t>Förorenad mark</w:t>
            </w:r>
          </w:p>
          <w:p w14:paraId="64016439" w14:textId="77777777" w:rsidR="008D2037" w:rsidRPr="008D2037" w:rsidRDefault="008D2037" w:rsidP="008D2037">
            <w:pPr>
              <w:autoSpaceDE w:val="0"/>
              <w:autoSpaceDN w:val="0"/>
              <w:adjustRightInd w:val="0"/>
              <w:rPr>
                <w:rFonts w:asciiTheme="minorHAnsi" w:hAnsiTheme="minorHAnsi" w:cstheme="minorHAnsi"/>
                <w:szCs w:val="22"/>
              </w:rPr>
            </w:pPr>
            <w:r w:rsidRPr="008D2037">
              <w:rPr>
                <w:rFonts w:asciiTheme="minorHAnsi" w:hAnsiTheme="minorHAnsi" w:cstheme="minorHAnsi"/>
                <w:szCs w:val="22"/>
              </w:rPr>
              <w:t>Marken inom planområdet är starkt förorenad av årtiondens industriverksamhet.</w:t>
            </w:r>
          </w:p>
          <w:p w14:paraId="0F1FB5AC" w14:textId="77777777" w:rsidR="008D2037" w:rsidRDefault="008D2037" w:rsidP="008D2037">
            <w:pPr>
              <w:autoSpaceDE w:val="0"/>
              <w:autoSpaceDN w:val="0"/>
              <w:adjustRightInd w:val="0"/>
              <w:rPr>
                <w:rFonts w:asciiTheme="minorHAnsi" w:hAnsiTheme="minorHAnsi" w:cstheme="minorHAnsi"/>
                <w:szCs w:val="22"/>
              </w:rPr>
            </w:pPr>
            <w:r w:rsidRPr="008D2037">
              <w:rPr>
                <w:rFonts w:asciiTheme="minorHAnsi" w:hAnsiTheme="minorHAnsi" w:cstheme="minorHAnsi"/>
                <w:szCs w:val="22"/>
              </w:rPr>
              <w:t>Naturskyddsföreningen anser att det är tveksamt om de markundersökningar som genomförts</w:t>
            </w:r>
            <w:r>
              <w:rPr>
                <w:rFonts w:asciiTheme="minorHAnsi" w:hAnsiTheme="minorHAnsi" w:cstheme="minorHAnsi"/>
                <w:szCs w:val="22"/>
              </w:rPr>
              <w:t xml:space="preserve"> </w:t>
            </w:r>
            <w:r w:rsidRPr="008D2037">
              <w:rPr>
                <w:rFonts w:asciiTheme="minorHAnsi" w:hAnsiTheme="minorHAnsi" w:cstheme="minorHAnsi"/>
                <w:szCs w:val="22"/>
              </w:rPr>
              <w:t>är tillräckliga och att saneringen inte är tillräckligt reglerad i plankartan.</w:t>
            </w:r>
            <w:r>
              <w:rPr>
                <w:rFonts w:asciiTheme="minorHAnsi" w:hAnsiTheme="minorHAnsi" w:cstheme="minorHAnsi"/>
                <w:szCs w:val="22"/>
              </w:rPr>
              <w:t xml:space="preserve"> </w:t>
            </w:r>
          </w:p>
          <w:p w14:paraId="03DB27B2" w14:textId="77777777" w:rsidR="008D2037" w:rsidRDefault="008D2037" w:rsidP="008D2037">
            <w:pPr>
              <w:autoSpaceDE w:val="0"/>
              <w:autoSpaceDN w:val="0"/>
              <w:adjustRightInd w:val="0"/>
              <w:rPr>
                <w:rFonts w:asciiTheme="minorHAnsi" w:hAnsiTheme="minorHAnsi" w:cstheme="minorHAnsi"/>
                <w:szCs w:val="22"/>
              </w:rPr>
            </w:pPr>
          </w:p>
          <w:p w14:paraId="0D4CC69B" w14:textId="4E8949A5" w:rsidR="008D2037" w:rsidRPr="008D2037" w:rsidRDefault="008D2037" w:rsidP="008D2037">
            <w:pPr>
              <w:autoSpaceDE w:val="0"/>
              <w:autoSpaceDN w:val="0"/>
              <w:adjustRightInd w:val="0"/>
              <w:rPr>
                <w:rFonts w:asciiTheme="minorHAnsi" w:hAnsiTheme="minorHAnsi" w:cstheme="minorHAnsi"/>
                <w:b/>
                <w:bCs/>
                <w:szCs w:val="22"/>
              </w:rPr>
            </w:pPr>
            <w:r w:rsidRPr="008D2037">
              <w:rPr>
                <w:rFonts w:asciiTheme="minorHAnsi" w:hAnsiTheme="minorHAnsi" w:cstheme="minorHAnsi"/>
                <w:b/>
                <w:bCs/>
                <w:szCs w:val="22"/>
              </w:rPr>
              <w:t>Sammanfattning</w:t>
            </w:r>
          </w:p>
          <w:p w14:paraId="32415C36" w14:textId="556BCF7F" w:rsidR="00036F36" w:rsidRPr="008D2037" w:rsidRDefault="008D2037" w:rsidP="008D2037">
            <w:pPr>
              <w:rPr>
                <w:rFonts w:asciiTheme="minorHAnsi" w:hAnsiTheme="minorHAnsi" w:cstheme="minorHAnsi"/>
                <w:szCs w:val="22"/>
              </w:rPr>
            </w:pPr>
            <w:r w:rsidRPr="008D2037">
              <w:rPr>
                <w:rFonts w:asciiTheme="minorHAnsi" w:hAnsiTheme="minorHAnsi" w:cstheme="minorHAnsi"/>
                <w:szCs w:val="22"/>
              </w:rPr>
              <w:t>Naturskyddsföreningen avstyrker av ovan angivna skäl planförslaget i sin nuvarande form.</w:t>
            </w:r>
          </w:p>
        </w:tc>
      </w:tr>
      <w:tr w:rsidR="00412AA7" w14:paraId="7CE67F0C" w14:textId="77777777" w:rsidTr="000849DF">
        <w:tc>
          <w:tcPr>
            <w:tcW w:w="2761" w:type="dxa"/>
          </w:tcPr>
          <w:p w14:paraId="3BE32E71" w14:textId="77777777" w:rsidR="00412AA7" w:rsidRDefault="00412AA7" w:rsidP="00573A07">
            <w:pPr>
              <w:rPr>
                <w:rFonts w:ascii="Arial" w:hAnsi="Arial" w:cs="Arial"/>
              </w:rPr>
            </w:pPr>
            <w:r>
              <w:rPr>
                <w:rFonts w:ascii="Arial" w:hAnsi="Arial" w:cs="Arial"/>
              </w:rPr>
              <w:t>BRF Gubben Noak</w:t>
            </w:r>
          </w:p>
          <w:p w14:paraId="7FC00B7E" w14:textId="445E8530" w:rsidR="00412AA7" w:rsidRDefault="00412AA7" w:rsidP="00573A07">
            <w:pPr>
              <w:rPr>
                <w:rFonts w:ascii="Arial" w:hAnsi="Arial" w:cs="Arial"/>
              </w:rPr>
            </w:pPr>
            <w:r>
              <w:rPr>
                <w:rFonts w:ascii="Arial" w:hAnsi="Arial" w:cs="Arial"/>
              </w:rPr>
              <w:t>Kort 424</w:t>
            </w:r>
          </w:p>
        </w:tc>
        <w:tc>
          <w:tcPr>
            <w:tcW w:w="6726" w:type="dxa"/>
          </w:tcPr>
          <w:p w14:paraId="5D1D6E46" w14:textId="3E1AB2F5" w:rsidR="00412AA7" w:rsidRDefault="00412AA7" w:rsidP="00412AA7">
            <w:pPr>
              <w:autoSpaceDE w:val="0"/>
              <w:autoSpaceDN w:val="0"/>
              <w:adjustRightInd w:val="0"/>
              <w:rPr>
                <w:rFonts w:ascii="TimesNewRomanPS-BoldMT" w:hAnsi="TimesNewRomanPS-BoldMT" w:cs="TimesNewRomanPS-BoldMT"/>
                <w:b/>
                <w:bCs/>
                <w:color w:val="222222"/>
                <w:szCs w:val="22"/>
              </w:rPr>
            </w:pPr>
            <w:r>
              <w:rPr>
                <w:rFonts w:ascii="TimesNewRomanPSMT" w:hAnsi="TimesNewRomanPSMT" w:cs="TimesNewRomanPSMT"/>
                <w:color w:val="222222"/>
                <w:szCs w:val="22"/>
              </w:rPr>
              <w:t xml:space="preserve">Gubben Noak 6 välkomnar att Örnsberg utvecklas. </w:t>
            </w:r>
            <w:r>
              <w:rPr>
                <w:rFonts w:ascii="TimesNewRomanPS-BoldMT" w:hAnsi="TimesNewRomanPS-BoldMT" w:cs="TimesNewRomanPS-BoldMT"/>
                <w:b/>
                <w:bCs/>
                <w:color w:val="222222"/>
                <w:szCs w:val="22"/>
              </w:rPr>
              <w:t xml:space="preserve">Men vi saknar </w:t>
            </w:r>
            <w:r>
              <w:rPr>
                <w:rFonts w:ascii="TimesNewRomanPSMT" w:hAnsi="TimesNewRomanPSMT" w:cs="TimesNewRomanPSMT"/>
                <w:color w:val="222222"/>
                <w:szCs w:val="22"/>
              </w:rPr>
              <w:t xml:space="preserve">i planförslaget </w:t>
            </w:r>
            <w:r>
              <w:rPr>
                <w:rFonts w:ascii="TimesNewRomanPS-BoldMT" w:hAnsi="TimesNewRomanPS-BoldMT" w:cs="TimesNewRomanPS-BoldMT"/>
                <w:b/>
                <w:bCs/>
                <w:color w:val="222222"/>
                <w:szCs w:val="22"/>
              </w:rPr>
              <w:t xml:space="preserve">en analys av </w:t>
            </w:r>
            <w:r>
              <w:rPr>
                <w:rFonts w:ascii="TimesNewRomanPSMT" w:hAnsi="TimesNewRomanPSMT" w:cs="TimesNewRomanPSMT"/>
                <w:color w:val="222222"/>
                <w:szCs w:val="22"/>
              </w:rPr>
              <w:t xml:space="preserve">hur förtätningen i stadsdelen, i kombination med den intensiva förtätningen i grannstadsdelar, påverkar </w:t>
            </w:r>
            <w:r>
              <w:rPr>
                <w:rFonts w:ascii="TimesNewRomanPS-BoldMT" w:hAnsi="TimesNewRomanPS-BoldMT" w:cs="TimesNewRomanPS-BoldMT"/>
                <w:b/>
                <w:bCs/>
                <w:color w:val="222222"/>
                <w:szCs w:val="22"/>
              </w:rPr>
              <w:t>invånarnas behov.</w:t>
            </w:r>
          </w:p>
          <w:p w14:paraId="5CE34E3E" w14:textId="4271125A" w:rsidR="00412AA7" w:rsidRDefault="00412AA7" w:rsidP="00412AA7">
            <w:pPr>
              <w:autoSpaceDE w:val="0"/>
              <w:autoSpaceDN w:val="0"/>
              <w:adjustRightInd w:val="0"/>
              <w:rPr>
                <w:rFonts w:ascii="TimesNewRomanPSMT" w:hAnsi="TimesNewRomanPSMT" w:cs="TimesNewRomanPSMT"/>
                <w:color w:val="222222"/>
                <w:szCs w:val="22"/>
              </w:rPr>
            </w:pPr>
            <w:r>
              <w:rPr>
                <w:rFonts w:ascii="TimesNewRomanPSMT" w:hAnsi="TimesNewRomanPSMT" w:cs="TimesNewRomanPSMT"/>
                <w:color w:val="222222"/>
                <w:szCs w:val="22"/>
              </w:rPr>
              <w:lastRenderedPageBreak/>
              <w:t>De många förtätningsprojekten innebär fler invånare i stadsdelen och det i sin tur påverkar parker, skola, kollektivtrafik och annan offentlig service. De många bostadsprojekten i vår egen stadsdel men också i angränsande kräver att man ser över framtida behov och planerar för den ökande folkmängden.</w:t>
            </w:r>
          </w:p>
          <w:p w14:paraId="0528BE8E" w14:textId="7EC64F56" w:rsidR="00412AA7" w:rsidRDefault="00412AA7" w:rsidP="00412AA7">
            <w:pPr>
              <w:autoSpaceDE w:val="0"/>
              <w:autoSpaceDN w:val="0"/>
              <w:adjustRightInd w:val="0"/>
              <w:rPr>
                <w:rFonts w:ascii="TimesNewRomanPSMT" w:hAnsi="TimesNewRomanPSMT" w:cs="TimesNewRomanPSMT"/>
                <w:color w:val="222222"/>
                <w:szCs w:val="22"/>
              </w:rPr>
            </w:pPr>
            <w:r>
              <w:rPr>
                <w:rFonts w:ascii="TimesNewRomanPSMT" w:hAnsi="TimesNewRomanPSMT" w:cs="TimesNewRomanPSMT"/>
                <w:color w:val="222222"/>
                <w:szCs w:val="22"/>
              </w:rPr>
              <w:t>* Den planerade bebyggelsens struktur skiljer sig från omgivande stadsdelars. I Aspudden är det huvudsakligen fyravåningshus i längor med stora, öppna och tillgängliga gårdar där både natur och solljus tar plats och skapar rum för människor. I Axelsberg är det höga skivhus men med rejält med grönyta, ljus och rum för människor mellan husen. Både Aspudden och Axelsberg är stadsdelar</w:t>
            </w:r>
          </w:p>
          <w:p w14:paraId="16516FE5" w14:textId="447B7361" w:rsidR="00412AA7" w:rsidRDefault="00412AA7" w:rsidP="00412AA7">
            <w:pPr>
              <w:autoSpaceDE w:val="0"/>
              <w:autoSpaceDN w:val="0"/>
              <w:adjustRightInd w:val="0"/>
              <w:rPr>
                <w:rFonts w:ascii="TimesNewRomanPSMT" w:hAnsi="TimesNewRomanPSMT" w:cs="TimesNewRomanPSMT"/>
                <w:color w:val="000000"/>
                <w:szCs w:val="22"/>
              </w:rPr>
            </w:pPr>
            <w:r>
              <w:rPr>
                <w:rFonts w:ascii="TimesNewRomanPSMT" w:hAnsi="TimesNewRomanPSMT" w:cs="TimesNewRomanPSMT"/>
                <w:color w:val="222222"/>
                <w:szCs w:val="22"/>
              </w:rPr>
              <w:t xml:space="preserve">byggda för människor. </w:t>
            </w:r>
            <w:r>
              <w:rPr>
                <w:rFonts w:ascii="TimesNewRomanPSMT" w:hAnsi="TimesNewRomanPSMT" w:cs="TimesNewRomanPSMT"/>
                <w:color w:val="000000"/>
                <w:szCs w:val="22"/>
              </w:rPr>
              <w:t>När en stadsdel förtätas bör man sträva efter att den nya bebyggelsen ska smälta in och stadsdelens karaktär bevaras. I Örnsberg planeras innerstadskvarter som till utformning och höjd skiljer sig från omgivande bebyggelse, skuggar gator och gårdar under en stor del av året och utplånar den lågmälda charm som Aspudden och Örnsberg präglas av.</w:t>
            </w:r>
          </w:p>
          <w:p w14:paraId="2AE95642" w14:textId="5FE50BA1" w:rsidR="00412AA7" w:rsidRDefault="00412AA7" w:rsidP="00412AA7">
            <w:pPr>
              <w:autoSpaceDE w:val="0"/>
              <w:autoSpaceDN w:val="0"/>
              <w:adjustRightInd w:val="0"/>
              <w:rPr>
                <w:rFonts w:ascii="TimesNewRomanPS-BoldMT" w:hAnsi="TimesNewRomanPS-BoldMT" w:cs="TimesNewRomanPS-BoldMT"/>
                <w:b/>
                <w:bCs/>
                <w:color w:val="222222"/>
                <w:szCs w:val="22"/>
              </w:rPr>
            </w:pPr>
            <w:r>
              <w:rPr>
                <w:rFonts w:ascii="TimesNewRomanPS-BoldMT" w:hAnsi="TimesNewRomanPS-BoldMT" w:cs="TimesNewRomanPS-BoldMT"/>
                <w:b/>
                <w:bCs/>
                <w:color w:val="222222"/>
                <w:szCs w:val="22"/>
              </w:rPr>
              <w:t>Planera för fler öppna ytor som tillåter solljus och tillgängliga gröna rum för både barn och vuxna! Örnsberg bör bevaras som en lågmäld och charmig stadsdel väl integrerad i området snarare än att bli ett karaktärsbrytande, malplacerat innerstadsområde!</w:t>
            </w:r>
          </w:p>
          <w:p w14:paraId="6B41F609" w14:textId="214A3F15" w:rsidR="00412AA7" w:rsidRDefault="00412AA7" w:rsidP="00412AA7">
            <w:pPr>
              <w:autoSpaceDE w:val="0"/>
              <w:autoSpaceDN w:val="0"/>
              <w:adjustRightInd w:val="0"/>
              <w:rPr>
                <w:rFonts w:ascii="TimesNewRomanPSMT" w:hAnsi="TimesNewRomanPSMT" w:cs="TimesNewRomanPSMT"/>
                <w:color w:val="000000"/>
                <w:szCs w:val="22"/>
              </w:rPr>
            </w:pPr>
            <w:r>
              <w:rPr>
                <w:rFonts w:ascii="TimesNewRomanPSMT" w:hAnsi="TimesNewRomanPSMT" w:cs="TimesNewRomanPSMT"/>
                <w:color w:val="222222"/>
                <w:szCs w:val="22"/>
              </w:rPr>
              <w:t xml:space="preserve">* Idag används vår privata gård av förskolor och barn från Hägerstenshamnens skola. Med den förtätning exploateringen av Örnsberg innebär, i kombination med att inga grönytor tillskapas i området, befarar vi att trycket ökar ännu mer, i synnerhet som de planerade </w:t>
            </w:r>
            <w:proofErr w:type="spellStart"/>
            <w:r>
              <w:rPr>
                <w:rFonts w:ascii="TimesNewRomanPSMT" w:hAnsi="TimesNewRomanPSMT" w:cs="TimesNewRomanPSMT"/>
                <w:color w:val="222222"/>
                <w:szCs w:val="22"/>
              </w:rPr>
              <w:t>förskolegårdarna</w:t>
            </w:r>
            <w:proofErr w:type="spellEnd"/>
            <w:r>
              <w:rPr>
                <w:rFonts w:ascii="TimesNewRomanPSMT" w:hAnsi="TimesNewRomanPSMT" w:cs="TimesNewRomanPSMT"/>
                <w:color w:val="222222"/>
                <w:szCs w:val="22"/>
              </w:rPr>
              <w:t xml:space="preserve"> ligger mycket under de rekommenderade ytorna för sådana. </w:t>
            </w:r>
            <w:r>
              <w:rPr>
                <w:rFonts w:ascii="TimesNewRomanPSMT" w:hAnsi="TimesNewRomanPSMT" w:cs="TimesNewRomanPSMT"/>
                <w:color w:val="000000"/>
                <w:szCs w:val="22"/>
              </w:rPr>
              <w:t>Ur Integrerad barnkonsekvens- och</w:t>
            </w:r>
          </w:p>
          <w:p w14:paraId="78093DFC" w14:textId="7EB9124D" w:rsidR="00412AA7" w:rsidRDefault="00412AA7" w:rsidP="00412AA7">
            <w:pPr>
              <w:autoSpaceDE w:val="0"/>
              <w:autoSpaceDN w:val="0"/>
              <w:adjustRightInd w:val="0"/>
              <w:rPr>
                <w:rFonts w:ascii="TimesNewRomanPSMT" w:hAnsi="TimesNewRomanPSMT" w:cs="TimesNewRomanPSMT"/>
                <w:color w:val="000000"/>
                <w:szCs w:val="22"/>
              </w:rPr>
            </w:pPr>
            <w:r>
              <w:rPr>
                <w:rFonts w:ascii="TimesNewRomanPSMT" w:hAnsi="TimesNewRomanPSMT" w:cs="TimesNewRomanPSMT"/>
                <w:color w:val="000000"/>
                <w:szCs w:val="22"/>
              </w:rPr>
              <w:t xml:space="preserve">jämställdhetsanalys s. 17: "Forskning visar att den totala storleken på friytan helst bör överstiga 3 000 m2. På en gård som är mindre, </w:t>
            </w:r>
            <w:r>
              <w:rPr>
                <w:rFonts w:ascii="TimesNewRomanPS-BoldMT" w:hAnsi="TimesNewRomanPS-BoldMT" w:cs="TimesNewRomanPS-BoldMT"/>
                <w:b/>
                <w:bCs/>
                <w:color w:val="000000"/>
                <w:szCs w:val="22"/>
              </w:rPr>
              <w:t>oavsett antal barn</w:t>
            </w:r>
            <w:r>
              <w:rPr>
                <w:rFonts w:ascii="TimesNewRomanPSMT" w:hAnsi="TimesNewRomanPSMT" w:cs="TimesNewRomanPSMT"/>
                <w:color w:val="000000"/>
                <w:szCs w:val="22"/>
              </w:rPr>
              <w:t xml:space="preserve">, kan en barngrupp få svårt att utveckla lek och socialt samspel på ett sätt som tillgodoser deras behov." (vår </w:t>
            </w:r>
            <w:proofErr w:type="spellStart"/>
            <w:r>
              <w:rPr>
                <w:rFonts w:ascii="TimesNewRomanPSMT" w:hAnsi="TimesNewRomanPSMT" w:cs="TimesNewRomanPSMT"/>
                <w:color w:val="000000"/>
                <w:szCs w:val="22"/>
              </w:rPr>
              <w:t>fetning</w:t>
            </w:r>
            <w:proofErr w:type="spellEnd"/>
            <w:r>
              <w:rPr>
                <w:rFonts w:ascii="TimesNewRomanPSMT" w:hAnsi="TimesNewRomanPSMT" w:cs="TimesNewRomanPSMT"/>
                <w:color w:val="000000"/>
                <w:szCs w:val="22"/>
              </w:rPr>
              <w:t>) De planerade förskolornas gårdar är cirka 1100 kvadratmeter vardera, vilket långt underskrider den rekommenderade.</w:t>
            </w:r>
          </w:p>
          <w:p w14:paraId="46908243" w14:textId="1E5D3F8B" w:rsidR="00412AA7" w:rsidRDefault="00412AA7" w:rsidP="00412AA7">
            <w:pPr>
              <w:autoSpaceDE w:val="0"/>
              <w:autoSpaceDN w:val="0"/>
              <w:adjustRightInd w:val="0"/>
              <w:rPr>
                <w:rFonts w:ascii="TimesNewRomanPS-BoldMT" w:hAnsi="TimesNewRomanPS-BoldMT" w:cs="TimesNewRomanPS-BoldMT"/>
                <w:b/>
                <w:bCs/>
                <w:color w:val="222222"/>
                <w:szCs w:val="22"/>
              </w:rPr>
            </w:pPr>
            <w:proofErr w:type="spellStart"/>
            <w:r>
              <w:rPr>
                <w:rFonts w:ascii="TimesNewRomanPS-BoldMT" w:hAnsi="TimesNewRomanPS-BoldMT" w:cs="TimesNewRomanPS-BoldMT"/>
                <w:b/>
                <w:bCs/>
                <w:color w:val="000000"/>
                <w:szCs w:val="22"/>
              </w:rPr>
              <w:t>Förskolegårdarna</w:t>
            </w:r>
            <w:proofErr w:type="spellEnd"/>
            <w:r>
              <w:rPr>
                <w:rFonts w:ascii="TimesNewRomanPS-BoldMT" w:hAnsi="TimesNewRomanPS-BoldMT" w:cs="TimesNewRomanPS-BoldMT"/>
                <w:b/>
                <w:bCs/>
                <w:color w:val="000000"/>
                <w:szCs w:val="22"/>
              </w:rPr>
              <w:t xml:space="preserve"> bör göras större! </w:t>
            </w:r>
            <w:r>
              <w:rPr>
                <w:rFonts w:ascii="TimesNewRomanPS-BoldMT" w:hAnsi="TimesNewRomanPS-BoldMT" w:cs="TimesNewRomanPS-BoldMT"/>
                <w:b/>
                <w:bCs/>
                <w:color w:val="222222"/>
                <w:szCs w:val="22"/>
              </w:rPr>
              <w:t>Skapa fler tillgängliga gröna rum inom planområdet! Beakta Barnkonventionen och Stockholms stads egna riktlinjer!</w:t>
            </w:r>
          </w:p>
          <w:p w14:paraId="004EA26E" w14:textId="4415F6CD" w:rsidR="00412AA7" w:rsidRDefault="00412AA7" w:rsidP="00412AA7">
            <w:pPr>
              <w:autoSpaceDE w:val="0"/>
              <w:autoSpaceDN w:val="0"/>
              <w:adjustRightInd w:val="0"/>
              <w:rPr>
                <w:rFonts w:ascii="TimesNewRomanPSMT" w:hAnsi="TimesNewRomanPSMT" w:cs="TimesNewRomanPSMT"/>
                <w:color w:val="222222"/>
                <w:szCs w:val="22"/>
              </w:rPr>
            </w:pPr>
            <w:r>
              <w:rPr>
                <w:rFonts w:ascii="TimesNewRomanPSMT" w:hAnsi="TimesNewRomanPSMT" w:cs="TimesNewRomanPSMT"/>
                <w:color w:val="222222"/>
                <w:szCs w:val="22"/>
              </w:rPr>
              <w:t xml:space="preserve">* Man hänvisar till den planerade Brädgårdsbacken som en </w:t>
            </w:r>
            <w:proofErr w:type="spellStart"/>
            <w:r>
              <w:rPr>
                <w:rFonts w:ascii="TimesNewRomanPSMT" w:hAnsi="TimesNewRomanPSMT" w:cs="TimesNewRomanPSMT"/>
                <w:color w:val="222222"/>
                <w:szCs w:val="22"/>
              </w:rPr>
              <w:t>lekyta</w:t>
            </w:r>
            <w:proofErr w:type="spellEnd"/>
            <w:r>
              <w:rPr>
                <w:rFonts w:ascii="TimesNewRomanPSMT" w:hAnsi="TimesNewRomanPSMT" w:cs="TimesNewRomanPSMT"/>
                <w:color w:val="222222"/>
                <w:szCs w:val="22"/>
              </w:rPr>
              <w:t xml:space="preserve"> för barn men denna s.k. park blockeras till en del av en teknisk anläggning mot </w:t>
            </w:r>
            <w:proofErr w:type="spellStart"/>
            <w:r>
              <w:rPr>
                <w:rFonts w:ascii="TimesNewRomanPSMT" w:hAnsi="TimesNewRomanPSMT" w:cs="TimesNewRomanPSMT"/>
                <w:color w:val="222222"/>
                <w:szCs w:val="22"/>
              </w:rPr>
              <w:t>Selmedalsvägen</w:t>
            </w:r>
            <w:proofErr w:type="spellEnd"/>
            <w:r>
              <w:rPr>
                <w:rFonts w:ascii="TimesNewRomanPSMT" w:hAnsi="TimesNewRomanPSMT" w:cs="TimesNewRomanPSMT"/>
                <w:color w:val="222222"/>
                <w:szCs w:val="22"/>
              </w:rPr>
              <w:t xml:space="preserve"> som det inte är önskvärt att </w:t>
            </w:r>
            <w:proofErr w:type="spellStart"/>
            <w:r>
              <w:rPr>
                <w:rFonts w:ascii="TimesNewRomanPSMT" w:hAnsi="TimesNewRomanPSMT" w:cs="TimesNewRomanPSMT"/>
                <w:color w:val="222222"/>
                <w:szCs w:val="22"/>
              </w:rPr>
              <w:t>barnleker</w:t>
            </w:r>
            <w:proofErr w:type="spellEnd"/>
            <w:r>
              <w:rPr>
                <w:rFonts w:ascii="TimesNewRomanPSMT" w:hAnsi="TimesNewRomanPSMT" w:cs="TimesNewRomanPSMT"/>
                <w:color w:val="222222"/>
                <w:szCs w:val="22"/>
              </w:rPr>
              <w:t xml:space="preserve"> intill; den södra delen kommer att skuggas under en stor del av dagen av det planerade sjuvåningshuset; slänten ner mot Instrumentvägen blir i huvudsak ett terrasserat gångstråk, inramat av uteserveringar i bottenvåningen av omgivande hus; den del som inte blockeras av den tekniska anläggningen gränsar mot en gata, </w:t>
            </w:r>
            <w:proofErr w:type="spellStart"/>
            <w:r>
              <w:rPr>
                <w:rFonts w:ascii="TimesNewRomanPSMT" w:hAnsi="TimesNewRomanPSMT" w:cs="TimesNewRomanPSMT"/>
                <w:color w:val="222222"/>
                <w:szCs w:val="22"/>
              </w:rPr>
              <w:t>Selmedalsvägen</w:t>
            </w:r>
            <w:proofErr w:type="spellEnd"/>
            <w:r>
              <w:rPr>
                <w:rFonts w:ascii="TimesNewRomanPSMT" w:hAnsi="TimesNewRomanPSMT" w:cs="TimesNewRomanPSMT"/>
                <w:color w:val="222222"/>
                <w:szCs w:val="22"/>
              </w:rPr>
              <w:t>, endast begränsad av en trottoar. Man skulle t.ex. kunna bredda och skapa en större park genom att inte bebygga fastigheten Provröret 7 och inte bygga det planerade sjuvåningshuset längs tunnelbanespåret. Det skulle också öppna upp och</w:t>
            </w:r>
          </w:p>
          <w:p w14:paraId="733C9D08" w14:textId="25167A06" w:rsidR="00412AA7" w:rsidRDefault="00412AA7" w:rsidP="00412AA7">
            <w:pPr>
              <w:autoSpaceDE w:val="0"/>
              <w:autoSpaceDN w:val="0"/>
              <w:adjustRightInd w:val="0"/>
              <w:rPr>
                <w:rFonts w:ascii="TimesNewRomanPSMT" w:hAnsi="TimesNewRomanPSMT" w:cs="TimesNewRomanPSMT"/>
                <w:color w:val="222222"/>
                <w:szCs w:val="22"/>
              </w:rPr>
            </w:pPr>
            <w:r>
              <w:rPr>
                <w:rFonts w:ascii="TimesNewRomanPSMT" w:hAnsi="TimesNewRomanPSMT" w:cs="TimesNewRomanPSMT"/>
                <w:color w:val="222222"/>
                <w:szCs w:val="22"/>
              </w:rPr>
              <w:t xml:space="preserve">ge insyn mot hela Örnsbergsområdet från backen ner från Axelsberg längs </w:t>
            </w:r>
            <w:proofErr w:type="spellStart"/>
            <w:r>
              <w:rPr>
                <w:rFonts w:ascii="TimesNewRomanPSMT" w:hAnsi="TimesNewRomanPSMT" w:cs="TimesNewRomanPSMT"/>
                <w:color w:val="222222"/>
                <w:szCs w:val="22"/>
              </w:rPr>
              <w:t>Selmedalsvägen</w:t>
            </w:r>
            <w:proofErr w:type="spellEnd"/>
            <w:r>
              <w:rPr>
                <w:rFonts w:ascii="TimesNewRomanPSMT" w:hAnsi="TimesNewRomanPSMT" w:cs="TimesNewRomanPSMT"/>
                <w:color w:val="222222"/>
                <w:szCs w:val="22"/>
              </w:rPr>
              <w:t xml:space="preserve"> och bli ett positivt inslag i stadsbilden.</w:t>
            </w:r>
          </w:p>
          <w:p w14:paraId="7761263A" w14:textId="77777777" w:rsidR="00412AA7" w:rsidRDefault="00412AA7" w:rsidP="00412AA7">
            <w:pPr>
              <w:autoSpaceDE w:val="0"/>
              <w:autoSpaceDN w:val="0"/>
              <w:adjustRightInd w:val="0"/>
              <w:rPr>
                <w:rFonts w:ascii="TimesNewRomanPS-BoldMT" w:hAnsi="TimesNewRomanPS-BoldMT" w:cs="TimesNewRomanPS-BoldMT"/>
                <w:b/>
                <w:bCs/>
                <w:color w:val="222222"/>
                <w:szCs w:val="22"/>
              </w:rPr>
            </w:pPr>
            <w:r>
              <w:rPr>
                <w:rFonts w:ascii="TimesNewRomanPS-BoldMT" w:hAnsi="TimesNewRomanPS-BoldMT" w:cs="TimesNewRomanPS-BoldMT"/>
                <w:b/>
                <w:bCs/>
                <w:color w:val="222222"/>
                <w:szCs w:val="22"/>
              </w:rPr>
              <w:t>Skapa en större park i området!</w:t>
            </w:r>
          </w:p>
          <w:p w14:paraId="279D67F0" w14:textId="2204A04A" w:rsidR="00412AA7" w:rsidRDefault="00412AA7" w:rsidP="00412AA7">
            <w:pPr>
              <w:autoSpaceDE w:val="0"/>
              <w:autoSpaceDN w:val="0"/>
              <w:adjustRightInd w:val="0"/>
              <w:rPr>
                <w:rFonts w:ascii="TimesNewRomanPSMT" w:hAnsi="TimesNewRomanPSMT" w:cs="TimesNewRomanPSMT"/>
                <w:color w:val="222222"/>
                <w:szCs w:val="22"/>
              </w:rPr>
            </w:pPr>
            <w:r>
              <w:rPr>
                <w:rFonts w:ascii="TimesNewRomanPSMT" w:hAnsi="TimesNewRomanPSMT" w:cs="TimesNewRomanPSMT"/>
                <w:color w:val="222222"/>
                <w:szCs w:val="22"/>
              </w:rPr>
              <w:t xml:space="preserve">* Redan idag hänvisas barn från Hägersten till skolor utanför stadsdelen. Ingen skola planeras i ett område där den enda befintliga F-6-skolan inte kan hysa alla nuvarande och framtida barn vilka istället hänvisas till skolor orimligt långt bort. Alla yngre barn bör kunna gå i skola i sin egen </w:t>
            </w:r>
            <w:r>
              <w:rPr>
                <w:rFonts w:ascii="TimesNewRomanPSMT" w:hAnsi="TimesNewRomanPSMT" w:cs="TimesNewRomanPSMT"/>
                <w:color w:val="222222"/>
                <w:szCs w:val="22"/>
              </w:rPr>
              <w:lastRenderedPageBreak/>
              <w:t>stadsdel! Att bygga ut Hägerstenshamnens skola är ett dåligt alternativ. Det skulle inskränka, och öka trycket på, det redan hårt nyttjade parkområdet och riskera också den högt naturvärdesklassade marken intill skolan. En tredjedel av parken har redan försvunnit då en förskola byggdes för några år sedan.</w:t>
            </w:r>
          </w:p>
          <w:p w14:paraId="601530E2" w14:textId="7FE8FEA0" w:rsidR="00412AA7" w:rsidRDefault="00412AA7" w:rsidP="00412AA7">
            <w:pPr>
              <w:autoSpaceDE w:val="0"/>
              <w:autoSpaceDN w:val="0"/>
              <w:adjustRightInd w:val="0"/>
              <w:rPr>
                <w:rFonts w:ascii="TimesNewRomanPS-BoldMT" w:hAnsi="TimesNewRomanPS-BoldMT" w:cs="TimesNewRomanPS-BoldMT"/>
                <w:b/>
                <w:bCs/>
                <w:color w:val="222222"/>
                <w:szCs w:val="22"/>
              </w:rPr>
            </w:pPr>
            <w:r>
              <w:rPr>
                <w:rFonts w:ascii="TimesNewRomanPS-BoldMT" w:hAnsi="TimesNewRomanPS-BoldMT" w:cs="TimesNewRomanPS-BoldMT"/>
                <w:b/>
                <w:bCs/>
                <w:color w:val="222222"/>
                <w:szCs w:val="22"/>
              </w:rPr>
              <w:t xml:space="preserve">En skola med skolgård bör planeras i Örnsberg! Skapa fler grönytor i planområdet för att minska det ökade trycket på </w:t>
            </w:r>
            <w:proofErr w:type="spellStart"/>
            <w:r>
              <w:rPr>
                <w:rFonts w:ascii="TimesNewRomanPS-BoldMT" w:hAnsi="TimesNewRomanPS-BoldMT" w:cs="TimesNewRomanPS-BoldMT"/>
                <w:b/>
                <w:bCs/>
                <w:color w:val="222222"/>
                <w:szCs w:val="22"/>
              </w:rPr>
              <w:t>Arkenparken</w:t>
            </w:r>
            <w:proofErr w:type="spellEnd"/>
            <w:r>
              <w:rPr>
                <w:rFonts w:ascii="TimesNewRomanPS-BoldMT" w:hAnsi="TimesNewRomanPS-BoldMT" w:cs="TimesNewRomanPS-BoldMT"/>
                <w:b/>
                <w:bCs/>
                <w:color w:val="222222"/>
                <w:szCs w:val="22"/>
              </w:rPr>
              <w:t xml:space="preserve"> och</w:t>
            </w:r>
          </w:p>
          <w:p w14:paraId="5004331C" w14:textId="68B20155" w:rsidR="00412AA7" w:rsidRDefault="00412AA7" w:rsidP="00412AA7">
            <w:pPr>
              <w:autoSpaceDE w:val="0"/>
              <w:autoSpaceDN w:val="0"/>
              <w:adjustRightInd w:val="0"/>
              <w:rPr>
                <w:rFonts w:ascii="TimesNewRomanPS-BoldMT" w:hAnsi="TimesNewRomanPS-BoldMT" w:cs="TimesNewRomanPS-BoldMT"/>
                <w:b/>
                <w:bCs/>
                <w:color w:val="222222"/>
                <w:szCs w:val="22"/>
              </w:rPr>
            </w:pPr>
            <w:r>
              <w:rPr>
                <w:rFonts w:ascii="TimesNewRomanPS-BoldMT" w:hAnsi="TimesNewRomanPS-BoldMT" w:cs="TimesNewRomanPS-BoldMT"/>
                <w:b/>
                <w:bCs/>
                <w:color w:val="222222"/>
                <w:szCs w:val="22"/>
              </w:rPr>
              <w:t>Fågelparken! Beakta Barnkonventionen!</w:t>
            </w:r>
          </w:p>
          <w:p w14:paraId="24894B20" w14:textId="7B4F2D38" w:rsidR="00412AA7" w:rsidRDefault="00412AA7" w:rsidP="00412AA7">
            <w:pPr>
              <w:autoSpaceDE w:val="0"/>
              <w:autoSpaceDN w:val="0"/>
              <w:adjustRightInd w:val="0"/>
              <w:rPr>
                <w:rFonts w:ascii="TimesNewRomanPSMT" w:hAnsi="TimesNewRomanPSMT" w:cs="TimesNewRomanPSMT"/>
                <w:color w:val="222222"/>
                <w:szCs w:val="22"/>
              </w:rPr>
            </w:pPr>
            <w:r>
              <w:rPr>
                <w:rFonts w:ascii="TimesNewRomanPSMT" w:hAnsi="TimesNewRomanPSMT" w:cs="TimesNewRomanPSMT"/>
                <w:color w:val="222222"/>
                <w:szCs w:val="22"/>
              </w:rPr>
              <w:t>*Den planerade påbyggnaden på provröret 15 och i viss mån provröret 9 kommer att skugga vårt hus och lekparken på vår gård, särskilt vintertid. Våra medlemmar i de nedre våningarna skulle få in solen i sin bostad tre timmar senare än idag redan i oktober. Och kanske inte alls i december? Provröret 15 är en grönklassad byggnad och särskild varsamhet ska visas vid ombyggnad.</w:t>
            </w:r>
          </w:p>
          <w:p w14:paraId="0BC6CDBB" w14:textId="7495F2E3" w:rsidR="00412AA7" w:rsidRDefault="00412AA7" w:rsidP="00412AA7">
            <w:pPr>
              <w:autoSpaceDE w:val="0"/>
              <w:autoSpaceDN w:val="0"/>
              <w:adjustRightInd w:val="0"/>
              <w:rPr>
                <w:rFonts w:ascii="TimesNewRomanPS-BoldMT" w:hAnsi="TimesNewRomanPS-BoldMT" w:cs="TimesNewRomanPS-BoldMT"/>
                <w:b/>
                <w:bCs/>
                <w:color w:val="222222"/>
                <w:szCs w:val="22"/>
              </w:rPr>
            </w:pPr>
            <w:r>
              <w:rPr>
                <w:rFonts w:ascii="TimesNewRomanPS-BoldMT" w:hAnsi="TimesNewRomanPS-BoldMT" w:cs="TimesNewRomanPS-BoldMT"/>
                <w:b/>
                <w:bCs/>
                <w:color w:val="222222"/>
                <w:szCs w:val="22"/>
              </w:rPr>
              <w:t>Provröret 15 bör behållas som den är och ingen påbyggnad tillåtas! På Provröret 9 bör endast en vånings påbyggnad tillåtas!</w:t>
            </w:r>
          </w:p>
          <w:p w14:paraId="00732518" w14:textId="39131D5D" w:rsidR="00412AA7" w:rsidRDefault="00412AA7" w:rsidP="00412AA7">
            <w:pPr>
              <w:autoSpaceDE w:val="0"/>
              <w:autoSpaceDN w:val="0"/>
              <w:adjustRightInd w:val="0"/>
              <w:rPr>
                <w:rFonts w:ascii="TimesNewRomanPSMT" w:hAnsi="TimesNewRomanPSMT" w:cs="TimesNewRomanPSMT"/>
                <w:color w:val="222222"/>
                <w:szCs w:val="22"/>
              </w:rPr>
            </w:pPr>
            <w:r>
              <w:rPr>
                <w:rFonts w:ascii="TimesNewRomanPSMT" w:hAnsi="TimesNewRomanPSMT" w:cs="TimesNewRomanPSMT"/>
                <w:color w:val="222222"/>
                <w:szCs w:val="22"/>
              </w:rPr>
              <w:t xml:space="preserve">* Cirka 2400 nya bostäder planeras byggas inom de närmaste 10–15 åren bara i Hägersten. Detta kommer att innebära ett ökat tryck på kollektivtrafiken, i synnerhet som man planerar för att boende i planområdet inte ska ha bil. Redan idag är det trångt i tunnelbanan under </w:t>
            </w:r>
            <w:proofErr w:type="gramStart"/>
            <w:r>
              <w:rPr>
                <w:rFonts w:ascii="TimesNewRomanPSMT" w:hAnsi="TimesNewRomanPSMT" w:cs="TimesNewRomanPSMT"/>
                <w:color w:val="222222"/>
                <w:szCs w:val="22"/>
              </w:rPr>
              <w:t>rusningstid morgon</w:t>
            </w:r>
            <w:proofErr w:type="gramEnd"/>
            <w:r>
              <w:rPr>
                <w:rFonts w:ascii="TimesNewRomanPSMT" w:hAnsi="TimesNewRomanPSMT" w:cs="TimesNewRomanPSMT"/>
                <w:color w:val="222222"/>
                <w:szCs w:val="22"/>
              </w:rPr>
              <w:t xml:space="preserve"> och eftermiddagar.</w:t>
            </w:r>
          </w:p>
          <w:p w14:paraId="550F012B" w14:textId="7D881123" w:rsidR="00412AA7" w:rsidRDefault="00412AA7" w:rsidP="00412AA7">
            <w:pPr>
              <w:autoSpaceDE w:val="0"/>
              <w:autoSpaceDN w:val="0"/>
              <w:adjustRightInd w:val="0"/>
              <w:rPr>
                <w:rFonts w:ascii="TimesNewRomanPS-BoldMT" w:hAnsi="TimesNewRomanPS-BoldMT" w:cs="TimesNewRomanPS-BoldMT"/>
                <w:b/>
                <w:bCs/>
                <w:color w:val="222222"/>
                <w:szCs w:val="22"/>
              </w:rPr>
            </w:pPr>
            <w:r>
              <w:rPr>
                <w:rFonts w:ascii="TimesNewRomanPS-BoldMT" w:hAnsi="TimesNewRomanPS-BoldMT" w:cs="TimesNewRomanPS-BoldMT"/>
                <w:b/>
                <w:bCs/>
                <w:color w:val="222222"/>
                <w:szCs w:val="22"/>
              </w:rPr>
              <w:t xml:space="preserve">Kollektivtrafiksituationen bör utredas med ett helhetsperspektiv där alla bostadsprojekt längs röda linjen mot </w:t>
            </w:r>
            <w:proofErr w:type="spellStart"/>
            <w:r>
              <w:rPr>
                <w:rFonts w:ascii="TimesNewRomanPS-BoldMT" w:hAnsi="TimesNewRomanPS-BoldMT" w:cs="TimesNewRomanPS-BoldMT"/>
                <w:b/>
                <w:bCs/>
                <w:color w:val="222222"/>
                <w:szCs w:val="22"/>
              </w:rPr>
              <w:t>Norsborg</w:t>
            </w:r>
            <w:proofErr w:type="spellEnd"/>
            <w:r>
              <w:rPr>
                <w:rFonts w:ascii="TimesNewRomanPS-BoldMT" w:hAnsi="TimesNewRomanPS-BoldMT" w:cs="TimesNewRomanPS-BoldMT"/>
                <w:b/>
                <w:bCs/>
                <w:color w:val="222222"/>
                <w:szCs w:val="22"/>
              </w:rPr>
              <w:t xml:space="preserve"> tas med i analysen.</w:t>
            </w:r>
          </w:p>
          <w:p w14:paraId="0585E673" w14:textId="70653FAE" w:rsidR="00412AA7" w:rsidRPr="008D2037" w:rsidRDefault="00412AA7" w:rsidP="00412AA7">
            <w:pPr>
              <w:autoSpaceDE w:val="0"/>
              <w:autoSpaceDN w:val="0"/>
              <w:adjustRightInd w:val="0"/>
              <w:rPr>
                <w:rFonts w:cstheme="minorHAnsi"/>
                <w:b/>
                <w:bCs/>
                <w:szCs w:val="22"/>
              </w:rPr>
            </w:pPr>
            <w:r>
              <w:rPr>
                <w:rFonts w:ascii="TimesNewRomanPSMT" w:hAnsi="TimesNewRomanPSMT" w:cs="TimesNewRomanPSMT"/>
                <w:color w:val="333333"/>
                <w:szCs w:val="22"/>
              </w:rPr>
              <w:t xml:space="preserve">Från sidan Stockholm växer: "All stadsplanering ska bidra till en socialt och ekologisk hållbar stad. Stadens mål är att skapa en stad utan segregation som alla människor har råd att bo och leva </w:t>
            </w:r>
            <w:proofErr w:type="spellStart"/>
            <w:r>
              <w:rPr>
                <w:rFonts w:ascii="TimesNewRomanPSMT" w:hAnsi="TimesNewRomanPSMT" w:cs="TimesNewRomanPSMT"/>
                <w:color w:val="333333"/>
                <w:szCs w:val="22"/>
              </w:rPr>
              <w:t>i."Vi</w:t>
            </w:r>
            <w:proofErr w:type="spellEnd"/>
            <w:r>
              <w:rPr>
                <w:rFonts w:ascii="TimesNewRomanPSMT" w:hAnsi="TimesNewRomanPSMT" w:cs="TimesNewRomanPSMT"/>
                <w:color w:val="333333"/>
                <w:szCs w:val="22"/>
              </w:rPr>
              <w:t xml:space="preserve"> hoppas att Stockholms stad klarar att leva upp till dessa rimliga och mänskliga mål för att alla stadsdelens invånare, såväl de som flyttar in som de som redan finns på platsen, ska kunna få ett </w:t>
            </w:r>
            <w:r>
              <w:rPr>
                <w:rFonts w:ascii="TimesNewRomanPSMT" w:hAnsi="TimesNewRomanPSMT" w:cs="TimesNewRomanPSMT"/>
                <w:color w:val="000000"/>
                <w:szCs w:val="22"/>
              </w:rPr>
              <w:t>gott liv där de boendes varierande behov tillgodoses.</w:t>
            </w:r>
          </w:p>
        </w:tc>
      </w:tr>
      <w:tr w:rsidR="00F85ECE" w14:paraId="4F8D21BB" w14:textId="77777777" w:rsidTr="000849DF">
        <w:tc>
          <w:tcPr>
            <w:tcW w:w="2761" w:type="dxa"/>
          </w:tcPr>
          <w:p w14:paraId="174B87A5" w14:textId="77777777" w:rsidR="00F85ECE" w:rsidRDefault="00F85ECE" w:rsidP="00573A07">
            <w:pPr>
              <w:rPr>
                <w:rFonts w:ascii="Arial" w:hAnsi="Arial" w:cs="Arial"/>
              </w:rPr>
            </w:pPr>
            <w:r>
              <w:rPr>
                <w:rFonts w:ascii="Arial" w:hAnsi="Arial" w:cs="Arial"/>
              </w:rPr>
              <w:lastRenderedPageBreak/>
              <w:t>HGF Brännkyrka-Hägersten</w:t>
            </w:r>
          </w:p>
          <w:p w14:paraId="0D360F9D" w14:textId="54657B31" w:rsidR="00F85ECE" w:rsidRDefault="00F85ECE" w:rsidP="00573A07">
            <w:pPr>
              <w:rPr>
                <w:rFonts w:ascii="Arial" w:hAnsi="Arial" w:cs="Arial"/>
              </w:rPr>
            </w:pPr>
            <w:r>
              <w:rPr>
                <w:rFonts w:ascii="Arial" w:hAnsi="Arial" w:cs="Arial"/>
              </w:rPr>
              <w:t>Kort 426</w:t>
            </w:r>
          </w:p>
        </w:tc>
        <w:tc>
          <w:tcPr>
            <w:tcW w:w="6726" w:type="dxa"/>
          </w:tcPr>
          <w:p w14:paraId="161DC96C" w14:textId="121E3249" w:rsidR="00F85ECE" w:rsidRPr="00F85ECE" w:rsidRDefault="00F85ECE" w:rsidP="00F85ECE">
            <w:pPr>
              <w:autoSpaceDE w:val="0"/>
              <w:autoSpaceDN w:val="0"/>
              <w:adjustRightInd w:val="0"/>
              <w:rPr>
                <w:rFonts w:asciiTheme="minorHAnsi" w:hAnsiTheme="minorHAnsi" w:cstheme="minorHAnsi"/>
                <w:szCs w:val="22"/>
              </w:rPr>
            </w:pPr>
            <w:r w:rsidRPr="00F85ECE">
              <w:rPr>
                <w:rFonts w:asciiTheme="minorHAnsi" w:hAnsiTheme="minorHAnsi" w:cstheme="minorHAnsi"/>
                <w:szCs w:val="22"/>
              </w:rPr>
              <w:t>I samrådsprocessen kring Örnsberg Pincetten 1 i maj 2022 gavs möjligheten för myndigheter, lokala instanser och privatpersoner att uttrycka sina åsikter kring planeringen av byggnation av 1380 nya bostäder.</w:t>
            </w:r>
          </w:p>
          <w:p w14:paraId="2B7BD2CB" w14:textId="77777777" w:rsidR="00F85ECE" w:rsidRPr="00F85ECE" w:rsidRDefault="00F85ECE" w:rsidP="00F85ECE">
            <w:pPr>
              <w:autoSpaceDE w:val="0"/>
              <w:autoSpaceDN w:val="0"/>
              <w:adjustRightInd w:val="0"/>
              <w:rPr>
                <w:rFonts w:asciiTheme="minorHAnsi" w:hAnsiTheme="minorHAnsi" w:cstheme="minorHAnsi"/>
                <w:szCs w:val="22"/>
              </w:rPr>
            </w:pPr>
          </w:p>
          <w:p w14:paraId="575AD772" w14:textId="00F73FE8" w:rsidR="00F85ECE" w:rsidRPr="00F85ECE" w:rsidRDefault="00F85ECE" w:rsidP="00F85ECE">
            <w:pPr>
              <w:autoSpaceDE w:val="0"/>
              <w:autoSpaceDN w:val="0"/>
              <w:adjustRightInd w:val="0"/>
              <w:rPr>
                <w:rFonts w:asciiTheme="minorHAnsi" w:hAnsiTheme="minorHAnsi" w:cstheme="minorHAnsi"/>
                <w:b/>
                <w:bCs/>
                <w:szCs w:val="22"/>
              </w:rPr>
            </w:pPr>
            <w:r w:rsidRPr="00F85ECE">
              <w:rPr>
                <w:rFonts w:asciiTheme="minorHAnsi" w:hAnsiTheme="minorHAnsi" w:cstheme="minorHAnsi"/>
                <w:szCs w:val="22"/>
              </w:rPr>
              <w:t xml:space="preserve">En del av kritiken gällde fördelningen mellan bostadsrätter och hyresrätter. Endast 280 hyresrätter byggs, vilket är långt under 50%, och avviker starkt från Stockholms stads egna mål om att hälften av alla nybyggda lägenheter ska vara hyresrätter. </w:t>
            </w:r>
            <w:r w:rsidRPr="00F85ECE">
              <w:rPr>
                <w:rFonts w:asciiTheme="minorHAnsi" w:hAnsiTheme="minorHAnsi" w:cstheme="minorHAnsi"/>
                <w:b/>
                <w:bCs/>
                <w:szCs w:val="22"/>
              </w:rPr>
              <w:t>Det finns gott om bostadsrätter i området efter åren av omvandlingar, men billiga hyreslägenheter</w:t>
            </w:r>
          </w:p>
          <w:p w14:paraId="53080A07" w14:textId="77777777" w:rsidR="00F85ECE" w:rsidRPr="00F85ECE" w:rsidRDefault="00F85ECE" w:rsidP="00F85ECE">
            <w:pPr>
              <w:autoSpaceDE w:val="0"/>
              <w:autoSpaceDN w:val="0"/>
              <w:adjustRightInd w:val="0"/>
              <w:rPr>
                <w:rFonts w:asciiTheme="minorHAnsi" w:hAnsiTheme="minorHAnsi" w:cstheme="minorHAnsi"/>
                <w:szCs w:val="22"/>
              </w:rPr>
            </w:pPr>
            <w:r w:rsidRPr="00F85ECE">
              <w:rPr>
                <w:rFonts w:asciiTheme="minorHAnsi" w:hAnsiTheme="minorHAnsi" w:cstheme="minorHAnsi"/>
                <w:b/>
                <w:bCs/>
                <w:szCs w:val="22"/>
              </w:rPr>
              <w:t>saknas</w:t>
            </w:r>
            <w:r w:rsidRPr="00F85ECE">
              <w:rPr>
                <w:rFonts w:asciiTheme="minorHAnsi" w:hAnsiTheme="minorHAnsi" w:cstheme="minorHAnsi"/>
                <w:szCs w:val="22"/>
              </w:rPr>
              <w:t>.</w:t>
            </w:r>
          </w:p>
          <w:p w14:paraId="1FDD3A3F" w14:textId="1BF3123A" w:rsidR="00F85ECE" w:rsidRPr="00F85ECE" w:rsidRDefault="00F85ECE" w:rsidP="00F85ECE">
            <w:pPr>
              <w:autoSpaceDE w:val="0"/>
              <w:autoSpaceDN w:val="0"/>
              <w:adjustRightInd w:val="0"/>
              <w:rPr>
                <w:rFonts w:asciiTheme="minorHAnsi" w:hAnsiTheme="minorHAnsi" w:cstheme="minorHAnsi"/>
                <w:szCs w:val="22"/>
              </w:rPr>
            </w:pPr>
            <w:r w:rsidRPr="00F85ECE">
              <w:rPr>
                <w:rFonts w:asciiTheme="minorHAnsi" w:hAnsiTheme="minorHAnsi" w:cstheme="minorHAnsi"/>
                <w:szCs w:val="22"/>
              </w:rPr>
              <w:t>Enligt Stadsbyggnadskontoret är skälet till det, att majoriteten av tomterna som bebyggs privata, vilket innebär att Staden inte kan ställa krav på upplåtelseform Det innebär också att Stadens schablonberäkning om 100 kvm/BTA per bostad inte heller följs. De privata aktörerna har de senaste åren planerat för betydligt mindre bostäder än schablonen och väljer exempelvis ca 57,5 kvm/BTA (en boarea på 50 kvm) för det här</w:t>
            </w:r>
          </w:p>
          <w:p w14:paraId="6C6D6BBC" w14:textId="77777777" w:rsidR="00F85ECE" w:rsidRPr="00F85ECE" w:rsidRDefault="00F85ECE" w:rsidP="00F85ECE">
            <w:pPr>
              <w:autoSpaceDE w:val="0"/>
              <w:autoSpaceDN w:val="0"/>
              <w:adjustRightInd w:val="0"/>
              <w:rPr>
                <w:rFonts w:asciiTheme="minorHAnsi" w:hAnsiTheme="minorHAnsi" w:cstheme="minorHAnsi"/>
                <w:szCs w:val="22"/>
              </w:rPr>
            </w:pPr>
            <w:r w:rsidRPr="00F85ECE">
              <w:rPr>
                <w:rFonts w:asciiTheme="minorHAnsi" w:hAnsiTheme="minorHAnsi" w:cstheme="minorHAnsi"/>
                <w:szCs w:val="22"/>
              </w:rPr>
              <w:t xml:space="preserve">området. Fler lägenheter och större vinst. Vilket inte tillfredsställer områdets behov av bl.a. fler </w:t>
            </w:r>
            <w:proofErr w:type="gramStart"/>
            <w:r w:rsidRPr="00F85ECE">
              <w:rPr>
                <w:rFonts w:asciiTheme="minorHAnsi" w:hAnsiTheme="minorHAnsi" w:cstheme="minorHAnsi"/>
                <w:szCs w:val="22"/>
              </w:rPr>
              <w:t>4:or</w:t>
            </w:r>
            <w:proofErr w:type="gramEnd"/>
            <w:r w:rsidRPr="00F85ECE">
              <w:rPr>
                <w:rFonts w:asciiTheme="minorHAnsi" w:hAnsiTheme="minorHAnsi" w:cstheme="minorHAnsi"/>
                <w:szCs w:val="22"/>
              </w:rPr>
              <w:t xml:space="preserve"> och 5:or. </w:t>
            </w:r>
          </w:p>
          <w:p w14:paraId="52FB310A" w14:textId="77777777" w:rsidR="00F85ECE" w:rsidRPr="00F85ECE" w:rsidRDefault="00F85ECE" w:rsidP="00F85ECE">
            <w:pPr>
              <w:autoSpaceDE w:val="0"/>
              <w:autoSpaceDN w:val="0"/>
              <w:adjustRightInd w:val="0"/>
              <w:rPr>
                <w:rFonts w:asciiTheme="minorHAnsi" w:hAnsiTheme="minorHAnsi" w:cstheme="minorHAnsi"/>
                <w:szCs w:val="22"/>
              </w:rPr>
            </w:pPr>
          </w:p>
          <w:p w14:paraId="27F541E0" w14:textId="6422CB05" w:rsidR="00F85ECE" w:rsidRPr="00F85ECE" w:rsidRDefault="00F85ECE" w:rsidP="00F85ECE">
            <w:pPr>
              <w:autoSpaceDE w:val="0"/>
              <w:autoSpaceDN w:val="0"/>
              <w:adjustRightInd w:val="0"/>
              <w:rPr>
                <w:rFonts w:asciiTheme="minorHAnsi" w:hAnsiTheme="minorHAnsi" w:cstheme="minorHAnsi"/>
                <w:szCs w:val="22"/>
              </w:rPr>
            </w:pPr>
            <w:r w:rsidRPr="00F85ECE">
              <w:rPr>
                <w:rFonts w:asciiTheme="minorHAnsi" w:hAnsiTheme="minorHAnsi" w:cstheme="minorHAnsi"/>
                <w:szCs w:val="22"/>
              </w:rPr>
              <w:t xml:space="preserve">De flesta skrivelser som kommit in gäller höjd på en del av nybyggnationen, för tät bebyggelse, förlust av natur- och rekreationsområden, oro för överbelastade offentliga kommunikationer </w:t>
            </w:r>
            <w:r w:rsidRPr="00F85ECE">
              <w:rPr>
                <w:rFonts w:asciiTheme="minorHAnsi" w:hAnsiTheme="minorHAnsi" w:cstheme="minorHAnsi"/>
                <w:szCs w:val="22"/>
              </w:rPr>
              <w:lastRenderedPageBreak/>
              <w:t>och dåligt barnperspektiv. Ett argument för att bygga lägre är att det då byggs färre lägenheter, vilket skulle minska trycket även på den omgivande naturområdena. Höga byggnader ger dessutom en påverkan på ljusförhållandena för den redan etablerade bebyggelsen. Enligt den studie som gjort enligt barnperspektivet kritiseras de höga husen och gårdarnas</w:t>
            </w:r>
          </w:p>
          <w:p w14:paraId="29F9BDFD" w14:textId="29DABD67" w:rsidR="00F85ECE" w:rsidRPr="00F85ECE" w:rsidRDefault="00F85ECE" w:rsidP="00F85ECE">
            <w:pPr>
              <w:autoSpaceDE w:val="0"/>
              <w:autoSpaceDN w:val="0"/>
              <w:adjustRightInd w:val="0"/>
              <w:rPr>
                <w:rFonts w:asciiTheme="minorHAnsi" w:hAnsiTheme="minorHAnsi" w:cstheme="minorHAnsi"/>
                <w:szCs w:val="22"/>
              </w:rPr>
            </w:pPr>
            <w:r w:rsidRPr="00F85ECE">
              <w:rPr>
                <w:rFonts w:asciiTheme="minorHAnsi" w:hAnsiTheme="minorHAnsi" w:cstheme="minorHAnsi"/>
                <w:szCs w:val="22"/>
              </w:rPr>
              <w:t xml:space="preserve">utformning för de planerade förskolorna i området som allt för mörka områden under vintertid. Lek i ljuset ger dessutom ett viktigt tillskott av D-vitamin. Kritik har även framförts mot att förskolornas uteutrymmen, </w:t>
            </w:r>
            <w:proofErr w:type="spellStart"/>
            <w:r w:rsidRPr="00F85ECE">
              <w:rPr>
                <w:rFonts w:asciiTheme="minorHAnsi" w:hAnsiTheme="minorHAnsi" w:cstheme="minorHAnsi"/>
                <w:szCs w:val="22"/>
              </w:rPr>
              <w:t>sk.</w:t>
            </w:r>
            <w:proofErr w:type="spellEnd"/>
            <w:r w:rsidRPr="00F85ECE">
              <w:rPr>
                <w:rFonts w:asciiTheme="minorHAnsi" w:hAnsiTheme="minorHAnsi" w:cstheme="minorHAnsi"/>
                <w:szCs w:val="22"/>
              </w:rPr>
              <w:t xml:space="preserve"> friytor, är för små, ca 20 kvm per barn, jämfört med Boverkets rekommendationer om 40kvm per barn. Bullernivån antas också bli för hög på ett par av förskolorna och detta skall åtgärdas med bullerskydd.</w:t>
            </w:r>
          </w:p>
          <w:p w14:paraId="5CB8041A" w14:textId="7F3F1BE9" w:rsidR="00F85ECE" w:rsidRPr="00F85ECE" w:rsidRDefault="00F85ECE" w:rsidP="00F85ECE">
            <w:pPr>
              <w:autoSpaceDE w:val="0"/>
              <w:autoSpaceDN w:val="0"/>
              <w:adjustRightInd w:val="0"/>
              <w:rPr>
                <w:rFonts w:asciiTheme="minorHAnsi" w:hAnsiTheme="minorHAnsi" w:cstheme="minorHAnsi"/>
                <w:szCs w:val="22"/>
              </w:rPr>
            </w:pPr>
            <w:r w:rsidRPr="00F85ECE">
              <w:rPr>
                <w:rFonts w:asciiTheme="minorHAnsi" w:hAnsiTheme="minorHAnsi" w:cstheme="minorHAnsi"/>
                <w:szCs w:val="22"/>
              </w:rPr>
              <w:t>Att ha för många barn på samma ytor och från olika förskolor och skolor kan också ge upphov till dålig ljud- och arbetsmiljö för pedagoger, boende - och även för barnen.</w:t>
            </w:r>
          </w:p>
          <w:p w14:paraId="3D11887A" w14:textId="77777777" w:rsidR="00F85ECE" w:rsidRPr="00F85ECE" w:rsidRDefault="00F85ECE" w:rsidP="00F85ECE">
            <w:pPr>
              <w:autoSpaceDE w:val="0"/>
              <w:autoSpaceDN w:val="0"/>
              <w:adjustRightInd w:val="0"/>
              <w:rPr>
                <w:rFonts w:asciiTheme="minorHAnsi" w:hAnsiTheme="minorHAnsi" w:cstheme="minorHAnsi"/>
                <w:szCs w:val="22"/>
              </w:rPr>
            </w:pPr>
          </w:p>
          <w:p w14:paraId="06501D6A" w14:textId="0B28D6F2" w:rsidR="00F85ECE" w:rsidRPr="00F85ECE" w:rsidRDefault="00F85ECE" w:rsidP="00F85ECE">
            <w:pPr>
              <w:autoSpaceDE w:val="0"/>
              <w:autoSpaceDN w:val="0"/>
              <w:adjustRightInd w:val="0"/>
              <w:rPr>
                <w:rFonts w:asciiTheme="minorHAnsi" w:hAnsiTheme="minorHAnsi" w:cstheme="minorHAnsi"/>
                <w:szCs w:val="22"/>
              </w:rPr>
            </w:pPr>
            <w:r w:rsidRPr="00F85ECE">
              <w:rPr>
                <w:rFonts w:asciiTheme="minorHAnsi" w:hAnsiTheme="minorHAnsi" w:cstheme="minorHAnsi"/>
                <w:szCs w:val="22"/>
              </w:rPr>
              <w:t xml:space="preserve">Mindre friytor än rekommenderat (förutsätts?) kompenseras av lek i närliggande </w:t>
            </w:r>
            <w:proofErr w:type="spellStart"/>
            <w:r w:rsidRPr="00F85ECE">
              <w:rPr>
                <w:rFonts w:asciiTheme="minorHAnsi" w:hAnsiTheme="minorHAnsi" w:cstheme="minorHAnsi"/>
                <w:szCs w:val="22"/>
              </w:rPr>
              <w:t>Arkenparken</w:t>
            </w:r>
            <w:proofErr w:type="spellEnd"/>
            <w:r w:rsidRPr="00F85ECE">
              <w:rPr>
                <w:rFonts w:asciiTheme="minorHAnsi" w:hAnsiTheme="minorHAnsi" w:cstheme="minorHAnsi"/>
                <w:szCs w:val="22"/>
              </w:rPr>
              <w:t xml:space="preserve"> och Fågelparken med tillhörande skogsparti. En oro här är dock att dessa naturområden redan är väldigt utsatt för slitage. Det är därför viktigt att Stockholms stad planerar en upprustning av dessa områden. Inom planområdet anläggs en ny </w:t>
            </w:r>
            <w:proofErr w:type="spellStart"/>
            <w:r w:rsidRPr="00F85ECE">
              <w:rPr>
                <w:rFonts w:asciiTheme="minorHAnsi" w:hAnsiTheme="minorHAnsi" w:cstheme="minorHAnsi"/>
                <w:szCs w:val="22"/>
              </w:rPr>
              <w:t>kvarterspark</w:t>
            </w:r>
            <w:proofErr w:type="spellEnd"/>
            <w:r w:rsidRPr="00F85ECE">
              <w:rPr>
                <w:rFonts w:asciiTheme="minorHAnsi" w:hAnsiTheme="minorHAnsi" w:cstheme="minorHAnsi"/>
                <w:szCs w:val="22"/>
              </w:rPr>
              <w:t>, inom planområdets västra delar. ”Ur ett barnperspektiv kan det vara positivt med olika boendetyper då det blandar olika människor och åldrar i ett område vilket kan främja social mångfald vilket i sin tur kan bidra</w:t>
            </w:r>
          </w:p>
          <w:p w14:paraId="3B877D7D" w14:textId="54302867" w:rsidR="00F85ECE" w:rsidRPr="00F85ECE" w:rsidRDefault="00F85ECE" w:rsidP="00F85ECE">
            <w:pPr>
              <w:autoSpaceDE w:val="0"/>
              <w:autoSpaceDN w:val="0"/>
              <w:adjustRightInd w:val="0"/>
              <w:rPr>
                <w:rFonts w:asciiTheme="minorHAnsi" w:hAnsiTheme="minorHAnsi" w:cstheme="minorHAnsi"/>
                <w:szCs w:val="22"/>
              </w:rPr>
            </w:pPr>
            <w:r w:rsidRPr="00F85ECE">
              <w:rPr>
                <w:rFonts w:asciiTheme="minorHAnsi" w:hAnsiTheme="minorHAnsi" w:cstheme="minorHAnsi"/>
                <w:szCs w:val="22"/>
              </w:rPr>
              <w:t>till öppenhet. Detta förutsätter att bostäderna som tillkommer inte enbart tillgodoser behoven hos en specifik socio-ekonomisk grupp”.</w:t>
            </w:r>
          </w:p>
          <w:p w14:paraId="2BD3A062" w14:textId="77777777" w:rsidR="00F85ECE" w:rsidRPr="00F85ECE" w:rsidRDefault="00F85ECE" w:rsidP="00F85ECE">
            <w:pPr>
              <w:autoSpaceDE w:val="0"/>
              <w:autoSpaceDN w:val="0"/>
              <w:adjustRightInd w:val="0"/>
              <w:rPr>
                <w:rFonts w:asciiTheme="minorHAnsi" w:hAnsiTheme="minorHAnsi" w:cstheme="minorHAnsi"/>
                <w:b/>
                <w:bCs/>
                <w:szCs w:val="22"/>
              </w:rPr>
            </w:pPr>
          </w:p>
          <w:p w14:paraId="19AB4F96" w14:textId="4B7BC589" w:rsidR="00F85ECE" w:rsidRPr="00F85ECE" w:rsidRDefault="00F85ECE" w:rsidP="00F85ECE">
            <w:pPr>
              <w:autoSpaceDE w:val="0"/>
              <w:autoSpaceDN w:val="0"/>
              <w:adjustRightInd w:val="0"/>
              <w:rPr>
                <w:rFonts w:asciiTheme="minorHAnsi" w:hAnsiTheme="minorHAnsi" w:cstheme="minorHAnsi"/>
                <w:szCs w:val="22"/>
              </w:rPr>
            </w:pPr>
            <w:r w:rsidRPr="00F85ECE">
              <w:rPr>
                <w:rFonts w:asciiTheme="minorHAnsi" w:hAnsiTheme="minorHAnsi" w:cstheme="minorHAnsi"/>
                <w:szCs w:val="22"/>
              </w:rPr>
              <w:t xml:space="preserve">Tillgången till skolor inom närområdet är inte tillfredsställande. Den närmaste skolan kommer att inom en nära framtid att läggas ner, och de alternativ som då ges är en skolväg till fots på ca 20 minuters avstånd eller mer (ca 40 min). Själva byggområdet har gåtts igenom ur ett barnperspektiv, vägar, trottoarer, övergångsställen, cykelvägar osv. Vi hoppas att detta noggrant följs upp av Stadsbyggnadskontoret i den vidare planeringen för området. Pincetten omgärdas av ett </w:t>
            </w:r>
            <w:proofErr w:type="spellStart"/>
            <w:r w:rsidRPr="00F85ECE">
              <w:rPr>
                <w:rFonts w:asciiTheme="minorHAnsi" w:hAnsiTheme="minorHAnsi" w:cstheme="minorHAnsi"/>
                <w:szCs w:val="22"/>
              </w:rPr>
              <w:t>naturrikt</w:t>
            </w:r>
            <w:proofErr w:type="spellEnd"/>
            <w:r w:rsidRPr="00F85ECE">
              <w:rPr>
                <w:rFonts w:asciiTheme="minorHAnsi" w:hAnsiTheme="minorHAnsi" w:cstheme="minorHAnsi"/>
                <w:szCs w:val="22"/>
              </w:rPr>
              <w:t xml:space="preserve"> område. En del stora ekar kommer att fällas, och tyvärr också ett vackert område med lönnträd. Med oro ser vi att allt fler naturområden naggas i kanten vid nybyggnation. Länsstyrelsen rekommenderar att mer skogsmark bevaras, och att även fler träd planteras inne i området, och motiverar det med att planområdet redan idag utgör en påtaglig </w:t>
            </w:r>
            <w:proofErr w:type="spellStart"/>
            <w:r w:rsidRPr="00F85ECE">
              <w:rPr>
                <w:rFonts w:asciiTheme="minorHAnsi" w:hAnsiTheme="minorHAnsi" w:cstheme="minorHAnsi"/>
                <w:szCs w:val="22"/>
              </w:rPr>
              <w:t>värmeö</w:t>
            </w:r>
            <w:proofErr w:type="spellEnd"/>
            <w:r w:rsidRPr="00F85ECE">
              <w:rPr>
                <w:rFonts w:asciiTheme="minorHAnsi" w:hAnsiTheme="minorHAnsi" w:cstheme="minorHAnsi"/>
                <w:szCs w:val="22"/>
              </w:rPr>
              <w:t>. Det finns också ett rikt fågelliv i området. Under inventeringen påträffades totalt 36 fågelarter,</w:t>
            </w:r>
          </w:p>
          <w:p w14:paraId="5DE25A37" w14:textId="0850A410" w:rsidR="00F85ECE" w:rsidRPr="00F85ECE" w:rsidRDefault="00F85ECE" w:rsidP="00F85ECE">
            <w:pPr>
              <w:autoSpaceDE w:val="0"/>
              <w:autoSpaceDN w:val="0"/>
              <w:adjustRightInd w:val="0"/>
              <w:rPr>
                <w:rFonts w:asciiTheme="minorHAnsi" w:hAnsiTheme="minorHAnsi" w:cstheme="minorHAnsi"/>
                <w:szCs w:val="22"/>
              </w:rPr>
            </w:pPr>
            <w:r w:rsidRPr="00F85ECE">
              <w:rPr>
                <w:rFonts w:asciiTheme="minorHAnsi" w:hAnsiTheme="minorHAnsi" w:cstheme="minorHAnsi"/>
                <w:szCs w:val="22"/>
              </w:rPr>
              <w:t xml:space="preserve">där 13 utgörs av naturvårdsrelevanta fågelarter och 23 av vanligt förekommande fågelarter. 12 av arterna är rödlistade och en har en negativ trend. För åtta av de naturvårdsrelevanta arterna är bedömningen att de har fortplantningsområden/revir i planområdet. Enligt en </w:t>
            </w:r>
            <w:proofErr w:type="spellStart"/>
            <w:r w:rsidRPr="00F85ECE">
              <w:rPr>
                <w:rFonts w:asciiTheme="minorHAnsi" w:hAnsiTheme="minorHAnsi" w:cstheme="minorHAnsi"/>
                <w:szCs w:val="22"/>
              </w:rPr>
              <w:t>EUdom</w:t>
            </w:r>
            <w:proofErr w:type="spellEnd"/>
          </w:p>
          <w:p w14:paraId="4FABDB94" w14:textId="77777777" w:rsidR="00F85ECE" w:rsidRPr="00F85ECE" w:rsidRDefault="00F85ECE" w:rsidP="00F85ECE">
            <w:pPr>
              <w:autoSpaceDE w:val="0"/>
              <w:autoSpaceDN w:val="0"/>
              <w:adjustRightInd w:val="0"/>
              <w:rPr>
                <w:rFonts w:asciiTheme="minorHAnsi" w:hAnsiTheme="minorHAnsi" w:cstheme="minorHAnsi"/>
                <w:szCs w:val="22"/>
              </w:rPr>
            </w:pPr>
            <w:r w:rsidRPr="00F85ECE">
              <w:rPr>
                <w:rFonts w:asciiTheme="minorHAnsi" w:hAnsiTheme="minorHAnsi" w:cstheme="minorHAnsi"/>
                <w:szCs w:val="22"/>
              </w:rPr>
              <w:t>i dagarna får man inte heller bygga under fåglarnas häckningsperiod.</w:t>
            </w:r>
          </w:p>
          <w:p w14:paraId="721EF09C" w14:textId="49DE6EA6" w:rsidR="00F85ECE" w:rsidRPr="00F85ECE" w:rsidRDefault="00F85ECE" w:rsidP="00F85ECE">
            <w:pPr>
              <w:autoSpaceDE w:val="0"/>
              <w:autoSpaceDN w:val="0"/>
              <w:adjustRightInd w:val="0"/>
              <w:rPr>
                <w:rFonts w:asciiTheme="minorHAnsi" w:hAnsiTheme="minorHAnsi" w:cstheme="minorHAnsi"/>
                <w:szCs w:val="22"/>
              </w:rPr>
            </w:pPr>
            <w:r w:rsidRPr="00F85ECE">
              <w:rPr>
                <w:rFonts w:asciiTheme="minorHAnsi" w:hAnsiTheme="minorHAnsi" w:cstheme="minorHAnsi"/>
                <w:szCs w:val="22"/>
              </w:rPr>
              <w:t>En relevant oro är också att den nedre delen av området mot Mälaren kommer att bli ett problemområde vid skyfall. En fördjupad skyfallsutredning pågår enligt Stadsbyggnadskontoret, som är viktig även för intilliggande bostadsområden. Vi ser också att en del av dagens industribebyggelse är kulturhistoriskt värdefull. Vi stödjer varsamt bevarande av dessa hus, med låga hyror för gemensamma utrymmen bl.a. för den lokala kulturen i Örnsberg/Axelsberg/Aspudden. Vi efterfrågar också fler gemensamhetsytor i området.</w:t>
            </w:r>
          </w:p>
          <w:p w14:paraId="7547BA1B" w14:textId="77777777" w:rsidR="00F85ECE" w:rsidRPr="00F85ECE" w:rsidRDefault="00F85ECE" w:rsidP="00F85ECE">
            <w:pPr>
              <w:autoSpaceDE w:val="0"/>
              <w:autoSpaceDN w:val="0"/>
              <w:adjustRightInd w:val="0"/>
              <w:rPr>
                <w:rFonts w:asciiTheme="minorHAnsi" w:hAnsiTheme="minorHAnsi" w:cstheme="minorHAnsi"/>
                <w:szCs w:val="22"/>
              </w:rPr>
            </w:pPr>
          </w:p>
          <w:p w14:paraId="0C6ABB97" w14:textId="038026EA" w:rsidR="00F85ECE" w:rsidRPr="00F85ECE" w:rsidRDefault="00F85ECE" w:rsidP="00F85ECE">
            <w:pPr>
              <w:autoSpaceDE w:val="0"/>
              <w:autoSpaceDN w:val="0"/>
              <w:adjustRightInd w:val="0"/>
              <w:rPr>
                <w:rFonts w:asciiTheme="minorHAnsi" w:hAnsiTheme="minorHAnsi" w:cstheme="minorHAnsi"/>
                <w:szCs w:val="22"/>
              </w:rPr>
            </w:pPr>
            <w:r w:rsidRPr="00F85ECE">
              <w:rPr>
                <w:rFonts w:asciiTheme="minorHAnsi" w:hAnsiTheme="minorHAnsi" w:cstheme="minorHAnsi"/>
                <w:szCs w:val="22"/>
              </w:rPr>
              <w:lastRenderedPageBreak/>
              <w:t>Kulturförvaltningen föreslår också, att stadsbyggnadskontoret gör en mindre kulturlivsanalys för området, ”i syfte att ta vara på värdefulla kulturverksamheter som skulle kunna bli en del av den levande stadsmiljö som den aktuella detaljplanen har ambitionen att skapa”. Området ligger nära bra kommunikationer. Det finns tillgång till busslinjer och tunnelbana. Ett problem som syns redan idag vid normal belastning av t.ex. tunnelbanenätet är stor trängsel på tågen i rusningstrafik. Andra nya områden som ligger i pipen är Axelsberg, Aspudden och Liljeholmen. Det finns stor risk inom en nära framtid med trafikinfarkt i systemet.</w:t>
            </w:r>
          </w:p>
          <w:p w14:paraId="6E01A112" w14:textId="699C4507" w:rsidR="00F85ECE" w:rsidRPr="00F85ECE" w:rsidRDefault="00F85ECE" w:rsidP="00F85ECE">
            <w:pPr>
              <w:autoSpaceDE w:val="0"/>
              <w:autoSpaceDN w:val="0"/>
              <w:adjustRightInd w:val="0"/>
              <w:rPr>
                <w:rFonts w:asciiTheme="minorHAnsi" w:hAnsiTheme="minorHAnsi" w:cstheme="minorHAnsi"/>
                <w:b/>
                <w:bCs/>
                <w:szCs w:val="22"/>
              </w:rPr>
            </w:pPr>
            <w:r w:rsidRPr="00F85ECE">
              <w:rPr>
                <w:rFonts w:asciiTheme="minorHAnsi" w:hAnsiTheme="minorHAnsi" w:cstheme="minorHAnsi"/>
                <w:szCs w:val="22"/>
              </w:rPr>
              <w:t>Bekymmersamt också med tanke på att befolkningsökningen 2016 till 2040 är prognosticerad att öka från ca 87 000 invånare till 125 000 invånare i Liljeholmen-Hägersten. Trafik och buller på den hårt belastade Hägerstensvägen kommer naturligtvis också att öka, även om Stadsbyggnadskontoret så optimistiskt satt bilfaktor/</w:t>
            </w:r>
            <w:proofErr w:type="spellStart"/>
            <w:r w:rsidRPr="00F85ECE">
              <w:rPr>
                <w:rFonts w:asciiTheme="minorHAnsi" w:hAnsiTheme="minorHAnsi" w:cstheme="minorHAnsi"/>
                <w:szCs w:val="22"/>
              </w:rPr>
              <w:t>lght</w:t>
            </w:r>
            <w:proofErr w:type="spellEnd"/>
            <w:r w:rsidRPr="00F85ECE">
              <w:rPr>
                <w:rFonts w:asciiTheme="minorHAnsi" w:hAnsiTheme="minorHAnsi" w:cstheme="minorHAnsi"/>
                <w:szCs w:val="22"/>
              </w:rPr>
              <w:t xml:space="preserve"> till det låga 0.2.</w:t>
            </w:r>
          </w:p>
        </w:tc>
      </w:tr>
      <w:tr w:rsidR="00F85ECE" w14:paraId="356E002C" w14:textId="77777777" w:rsidTr="000849DF">
        <w:tc>
          <w:tcPr>
            <w:tcW w:w="2761" w:type="dxa"/>
          </w:tcPr>
          <w:p w14:paraId="50282F8F" w14:textId="77777777" w:rsidR="00F85ECE" w:rsidRDefault="00412AA7" w:rsidP="00573A07">
            <w:pPr>
              <w:rPr>
                <w:rFonts w:ascii="Arial" w:hAnsi="Arial" w:cs="Arial"/>
              </w:rPr>
            </w:pPr>
            <w:r>
              <w:rPr>
                <w:rFonts w:ascii="Arial" w:hAnsi="Arial" w:cs="Arial"/>
              </w:rPr>
              <w:lastRenderedPageBreak/>
              <w:t>BRF Hägerstenshamnen 5</w:t>
            </w:r>
          </w:p>
          <w:p w14:paraId="3AB377B2" w14:textId="731E57D3" w:rsidR="008214D4" w:rsidRDefault="008214D4" w:rsidP="00573A07">
            <w:pPr>
              <w:rPr>
                <w:rFonts w:ascii="Arial" w:hAnsi="Arial" w:cs="Arial"/>
              </w:rPr>
            </w:pPr>
            <w:r>
              <w:rPr>
                <w:rFonts w:ascii="Arial" w:hAnsi="Arial" w:cs="Arial"/>
              </w:rPr>
              <w:t>Kort 441</w:t>
            </w:r>
          </w:p>
        </w:tc>
        <w:tc>
          <w:tcPr>
            <w:tcW w:w="6726" w:type="dxa"/>
          </w:tcPr>
          <w:p w14:paraId="7CC5FB97" w14:textId="4BD6B06A" w:rsidR="00412AA7" w:rsidRPr="00412AA7" w:rsidRDefault="00412AA7" w:rsidP="00412AA7">
            <w:pPr>
              <w:autoSpaceDE w:val="0"/>
              <w:autoSpaceDN w:val="0"/>
              <w:adjustRightInd w:val="0"/>
              <w:rPr>
                <w:rFonts w:asciiTheme="minorHAnsi" w:hAnsiTheme="minorHAnsi" w:cstheme="minorHAnsi"/>
                <w:szCs w:val="22"/>
              </w:rPr>
            </w:pPr>
            <w:r w:rsidRPr="00412AA7">
              <w:rPr>
                <w:rFonts w:asciiTheme="minorHAnsi" w:hAnsiTheme="minorHAnsi" w:cstheme="minorHAnsi"/>
                <w:szCs w:val="22"/>
              </w:rPr>
              <w:t xml:space="preserve">Vår bostadsrättsförening är den som sannolikt utsätts för de största påfrestningarna vid omvandlingen av Örnsbergs industriområde. Vi instämmer i det gemensamma yttrandet från berörda bostadsrättsföreningar och har utöver detta egna kompletterande synpunkter. Vi lämnade också in </w:t>
            </w:r>
            <w:r w:rsidRPr="00412AA7">
              <w:rPr>
                <w:rFonts w:asciiTheme="minorHAnsi" w:hAnsiTheme="minorHAnsi" w:cstheme="minorHAnsi"/>
                <w:b/>
                <w:bCs/>
                <w:szCs w:val="22"/>
              </w:rPr>
              <w:t xml:space="preserve">ett gediget yttrande i maj 2022 och hänvisar för detaljer tillbaka till det samt instämmer i det. </w:t>
            </w:r>
            <w:r w:rsidRPr="00412AA7">
              <w:rPr>
                <w:rFonts w:asciiTheme="minorHAnsi" w:hAnsiTheme="minorHAnsi" w:cstheme="minorHAnsi"/>
                <w:szCs w:val="22"/>
              </w:rPr>
              <w:t>Vi ser att vissa av våra synpunkter tagits i beaktande medan andra lämnats helt därhän.</w:t>
            </w:r>
          </w:p>
          <w:p w14:paraId="3459CF17" w14:textId="6BAC1FFE" w:rsidR="00412AA7" w:rsidRPr="00412AA7" w:rsidRDefault="00412AA7" w:rsidP="00412AA7">
            <w:pPr>
              <w:autoSpaceDE w:val="0"/>
              <w:autoSpaceDN w:val="0"/>
              <w:adjustRightInd w:val="0"/>
              <w:rPr>
                <w:rFonts w:asciiTheme="minorHAnsi" w:hAnsiTheme="minorHAnsi" w:cstheme="minorHAnsi"/>
                <w:szCs w:val="22"/>
              </w:rPr>
            </w:pPr>
            <w:r w:rsidRPr="00412AA7">
              <w:rPr>
                <w:rFonts w:asciiTheme="minorHAnsi" w:hAnsiTheme="minorHAnsi" w:cstheme="minorHAnsi"/>
                <w:szCs w:val="22"/>
              </w:rPr>
              <w:t xml:space="preserve">● Vi är besvikna och förvånade över att man i dagsljusutredningen inte har tagit hänsyn till befintliga hus i området. </w:t>
            </w:r>
            <w:proofErr w:type="gramStart"/>
            <w:r w:rsidRPr="00412AA7">
              <w:rPr>
                <w:rFonts w:asciiTheme="minorHAnsi" w:hAnsiTheme="minorHAnsi" w:cstheme="minorHAnsi"/>
                <w:szCs w:val="22"/>
              </w:rPr>
              <w:t>Vårt förhållandevis</w:t>
            </w:r>
            <w:proofErr w:type="gramEnd"/>
            <w:r w:rsidRPr="00412AA7">
              <w:rPr>
                <w:rFonts w:asciiTheme="minorHAnsi" w:hAnsiTheme="minorHAnsi" w:cstheme="minorHAnsi"/>
                <w:szCs w:val="22"/>
              </w:rPr>
              <w:t xml:space="preserve"> låga hus kläms in bakom betydligt högre byggnader. Stadens uppgift är att skapa en hållbar detaljplan även för oss som redan bor i området. </w:t>
            </w:r>
            <w:r w:rsidRPr="00412AA7">
              <w:rPr>
                <w:rFonts w:asciiTheme="minorHAnsi" w:hAnsiTheme="minorHAnsi" w:cstheme="minorHAnsi"/>
                <w:b/>
                <w:bCs/>
                <w:szCs w:val="22"/>
              </w:rPr>
              <w:t xml:space="preserve">Ordentliga dagsljusanalyser behöver utföras för vår fastighet </w:t>
            </w:r>
            <w:r w:rsidRPr="00412AA7">
              <w:rPr>
                <w:rFonts w:asciiTheme="minorHAnsi" w:hAnsiTheme="minorHAnsi" w:cstheme="minorHAnsi"/>
                <w:szCs w:val="22"/>
              </w:rPr>
              <w:t>för att säkerställa att BBR:s lagstadgade krav på dagsljus fortfarande uppnås i samtliga lägenheter när den nya byggnaden finns på plats. Vi har dessutom tänkt installera solceller på taket och är angelägna att känna till om det överhuvudtaget är meningsfullt längre.</w:t>
            </w:r>
          </w:p>
          <w:p w14:paraId="4E154F06" w14:textId="3DD8C66F" w:rsidR="00412AA7" w:rsidRPr="00412AA7" w:rsidRDefault="00412AA7" w:rsidP="00412AA7">
            <w:pPr>
              <w:autoSpaceDE w:val="0"/>
              <w:autoSpaceDN w:val="0"/>
              <w:adjustRightInd w:val="0"/>
              <w:rPr>
                <w:rFonts w:asciiTheme="minorHAnsi" w:hAnsiTheme="minorHAnsi" w:cstheme="minorHAnsi"/>
                <w:szCs w:val="22"/>
              </w:rPr>
            </w:pPr>
            <w:r w:rsidRPr="00412AA7">
              <w:rPr>
                <w:rFonts w:asciiTheme="minorHAnsi" w:hAnsiTheme="minorHAnsi" w:cstheme="minorHAnsi"/>
                <w:szCs w:val="22"/>
              </w:rPr>
              <w:t xml:space="preserve">● Beskrivningen som gör gällande att området idag består av höghus och att det därför är passande att bygga högt är inte korrekt. Området har bestått av hus med fyra respektive fem plan inklusive bottenvåning, omväxlande med ett och annat högre punkthus. Det är närförortsbebyggelse och så bör den fortsätta att se ut, om än med nya inslag. </w:t>
            </w:r>
            <w:r w:rsidRPr="00412AA7">
              <w:rPr>
                <w:rFonts w:asciiTheme="minorHAnsi" w:hAnsiTheme="minorHAnsi" w:cstheme="minorHAnsi"/>
                <w:b/>
                <w:bCs/>
                <w:szCs w:val="22"/>
              </w:rPr>
              <w:t xml:space="preserve">De nya husen bör därför byggas lägre än planerat med en angiven </w:t>
            </w:r>
            <w:proofErr w:type="spellStart"/>
            <w:r w:rsidRPr="00412AA7">
              <w:rPr>
                <w:rFonts w:asciiTheme="minorHAnsi" w:hAnsiTheme="minorHAnsi" w:cstheme="minorHAnsi"/>
                <w:b/>
                <w:bCs/>
                <w:szCs w:val="22"/>
              </w:rPr>
              <w:t>maxhöjd</w:t>
            </w:r>
            <w:proofErr w:type="spellEnd"/>
            <w:r w:rsidRPr="00412AA7">
              <w:rPr>
                <w:rFonts w:asciiTheme="minorHAnsi" w:hAnsiTheme="minorHAnsi" w:cstheme="minorHAnsi"/>
                <w:b/>
                <w:bCs/>
                <w:szCs w:val="22"/>
              </w:rPr>
              <w:t xml:space="preserve"> i meter</w:t>
            </w:r>
            <w:r w:rsidRPr="00412AA7">
              <w:rPr>
                <w:rFonts w:asciiTheme="minorHAnsi" w:hAnsiTheme="minorHAnsi" w:cstheme="minorHAnsi"/>
                <w:szCs w:val="22"/>
              </w:rPr>
              <w:t>. För högt hus där alphaspel ligger idag (landmärke). Även huset vid Örnsbergs t-bana är oproportionerligt högt.</w:t>
            </w:r>
          </w:p>
          <w:p w14:paraId="6D839AC4" w14:textId="7F71D4BD" w:rsidR="00412AA7" w:rsidRPr="00412AA7" w:rsidRDefault="00412AA7" w:rsidP="00412AA7">
            <w:pPr>
              <w:autoSpaceDE w:val="0"/>
              <w:autoSpaceDN w:val="0"/>
              <w:adjustRightInd w:val="0"/>
              <w:rPr>
                <w:rFonts w:asciiTheme="minorHAnsi" w:hAnsiTheme="minorHAnsi" w:cstheme="minorHAnsi"/>
                <w:szCs w:val="22"/>
              </w:rPr>
            </w:pPr>
            <w:r w:rsidRPr="00412AA7">
              <w:rPr>
                <w:rFonts w:asciiTheme="minorHAnsi" w:hAnsiTheme="minorHAnsi" w:cstheme="minorHAnsi"/>
                <w:szCs w:val="22"/>
              </w:rPr>
              <w:t xml:space="preserve">● Det är viktigt att </w:t>
            </w:r>
            <w:r w:rsidRPr="00412AA7">
              <w:rPr>
                <w:rFonts w:asciiTheme="minorHAnsi" w:hAnsiTheme="minorHAnsi" w:cstheme="minorHAnsi"/>
                <w:b/>
                <w:bCs/>
                <w:szCs w:val="22"/>
              </w:rPr>
              <w:t>fastigheterna inte ska kunna stängsla in innergårdarna</w:t>
            </w:r>
            <w:r w:rsidRPr="00412AA7">
              <w:rPr>
                <w:rFonts w:asciiTheme="minorHAnsi" w:hAnsiTheme="minorHAnsi" w:cstheme="minorHAnsi"/>
                <w:szCs w:val="22"/>
              </w:rPr>
              <w:t xml:space="preserve">. Resterande gårdar är öppna och delas broderligt mellan grannarna. De husen som byggdes 2012 har upphöjda innergårdar med grindar som upplevs privata. Det är tyvärr en trend i Aspudden att stängsla in sina innergårdar och därmed skapa en känsla av </w:t>
            </w:r>
            <w:proofErr w:type="spellStart"/>
            <w:r w:rsidRPr="00412AA7">
              <w:rPr>
                <w:rFonts w:asciiTheme="minorHAnsi" w:hAnsiTheme="minorHAnsi" w:cstheme="minorHAnsi"/>
                <w:szCs w:val="22"/>
              </w:rPr>
              <w:t>gated</w:t>
            </w:r>
            <w:proofErr w:type="spellEnd"/>
            <w:r w:rsidRPr="00412AA7">
              <w:rPr>
                <w:rFonts w:asciiTheme="minorHAnsi" w:hAnsiTheme="minorHAnsi" w:cstheme="minorHAnsi"/>
                <w:szCs w:val="22"/>
              </w:rPr>
              <w:t xml:space="preserve"> </w:t>
            </w:r>
            <w:proofErr w:type="spellStart"/>
            <w:r w:rsidRPr="00412AA7">
              <w:rPr>
                <w:rFonts w:asciiTheme="minorHAnsi" w:hAnsiTheme="minorHAnsi" w:cstheme="minorHAnsi"/>
                <w:szCs w:val="22"/>
              </w:rPr>
              <w:t>communities</w:t>
            </w:r>
            <w:proofErr w:type="spellEnd"/>
            <w:r w:rsidRPr="00412AA7">
              <w:rPr>
                <w:rFonts w:asciiTheme="minorHAnsi" w:hAnsiTheme="minorHAnsi" w:cstheme="minorHAnsi"/>
                <w:szCs w:val="22"/>
              </w:rPr>
              <w:t>. Kan detta förbjudas i detaljplan?</w:t>
            </w:r>
          </w:p>
          <w:p w14:paraId="26DDBB71" w14:textId="55EA9B62" w:rsidR="00412AA7" w:rsidRPr="00412AA7" w:rsidRDefault="00412AA7" w:rsidP="00412AA7">
            <w:pPr>
              <w:autoSpaceDE w:val="0"/>
              <w:autoSpaceDN w:val="0"/>
              <w:adjustRightInd w:val="0"/>
              <w:rPr>
                <w:rFonts w:asciiTheme="minorHAnsi" w:hAnsiTheme="minorHAnsi" w:cstheme="minorHAnsi"/>
                <w:szCs w:val="22"/>
              </w:rPr>
            </w:pPr>
            <w:r w:rsidRPr="00412AA7">
              <w:rPr>
                <w:rFonts w:asciiTheme="minorHAnsi" w:hAnsiTheme="minorHAnsi" w:cstheme="minorHAnsi"/>
                <w:szCs w:val="22"/>
              </w:rPr>
              <w:t xml:space="preserve">Publika </w:t>
            </w:r>
            <w:proofErr w:type="spellStart"/>
            <w:r w:rsidRPr="00412AA7">
              <w:rPr>
                <w:rFonts w:asciiTheme="minorHAnsi" w:hAnsiTheme="minorHAnsi" w:cstheme="minorHAnsi"/>
                <w:szCs w:val="22"/>
              </w:rPr>
              <w:t>sittytor</w:t>
            </w:r>
            <w:proofErr w:type="spellEnd"/>
            <w:r w:rsidRPr="00412AA7">
              <w:rPr>
                <w:rFonts w:asciiTheme="minorHAnsi" w:hAnsiTheme="minorHAnsi" w:cstheme="minorHAnsi"/>
                <w:szCs w:val="22"/>
              </w:rPr>
              <w:t xml:space="preserve"> – hur säkerställer man att dessa är publika? I Liljeholmen har liknande trappor/ytor stängslats in och kräver kod. Tråkig utveckling som inger känslan av att tryggheten är låg och att man inte kan lita på varandra.</w:t>
            </w:r>
          </w:p>
          <w:p w14:paraId="236C9ECA" w14:textId="77777777" w:rsidR="00412AA7" w:rsidRPr="00412AA7" w:rsidRDefault="00412AA7" w:rsidP="00412AA7">
            <w:pPr>
              <w:autoSpaceDE w:val="0"/>
              <w:autoSpaceDN w:val="0"/>
              <w:adjustRightInd w:val="0"/>
              <w:rPr>
                <w:rFonts w:asciiTheme="minorHAnsi" w:hAnsiTheme="minorHAnsi" w:cstheme="minorHAnsi"/>
                <w:szCs w:val="22"/>
              </w:rPr>
            </w:pPr>
            <w:r w:rsidRPr="00412AA7">
              <w:rPr>
                <w:rFonts w:asciiTheme="minorHAnsi" w:hAnsiTheme="minorHAnsi" w:cstheme="minorHAnsi"/>
                <w:szCs w:val="22"/>
              </w:rPr>
              <w:t xml:space="preserve">● </w:t>
            </w:r>
            <w:r w:rsidRPr="00412AA7">
              <w:rPr>
                <w:rFonts w:asciiTheme="minorHAnsi" w:hAnsiTheme="minorHAnsi" w:cstheme="minorHAnsi"/>
                <w:b/>
                <w:bCs/>
                <w:szCs w:val="22"/>
              </w:rPr>
              <w:t xml:space="preserve">Färgskalan bör inspireras </w:t>
            </w:r>
            <w:r w:rsidRPr="00412AA7">
              <w:rPr>
                <w:rFonts w:asciiTheme="minorHAnsi" w:hAnsiTheme="minorHAnsi" w:cstheme="minorHAnsi"/>
                <w:szCs w:val="22"/>
              </w:rPr>
              <w:t>av färgsättningen på vår byggnad (gul, grön, vit, grå, orange).</w:t>
            </w:r>
          </w:p>
          <w:p w14:paraId="2026C9D8" w14:textId="587594AD" w:rsidR="00412AA7" w:rsidRPr="00412AA7" w:rsidRDefault="00412AA7" w:rsidP="00412AA7">
            <w:pPr>
              <w:autoSpaceDE w:val="0"/>
              <w:autoSpaceDN w:val="0"/>
              <w:adjustRightInd w:val="0"/>
              <w:rPr>
                <w:rFonts w:asciiTheme="minorHAnsi" w:hAnsiTheme="minorHAnsi" w:cstheme="minorHAnsi"/>
                <w:szCs w:val="22"/>
              </w:rPr>
            </w:pPr>
            <w:r w:rsidRPr="00412AA7">
              <w:rPr>
                <w:rFonts w:asciiTheme="minorHAnsi" w:hAnsiTheme="minorHAnsi" w:cstheme="minorHAnsi"/>
                <w:szCs w:val="22"/>
              </w:rPr>
              <w:t xml:space="preserve">Färgskalans bruna nyanser är lik Axelsbergs färgsättning, inte Örnsberg. Örnsberg är mer </w:t>
            </w:r>
            <w:proofErr w:type="spellStart"/>
            <w:r w:rsidRPr="00412AA7">
              <w:rPr>
                <w:rFonts w:asciiTheme="minorHAnsi" w:hAnsiTheme="minorHAnsi" w:cstheme="minorHAnsi"/>
                <w:szCs w:val="22"/>
              </w:rPr>
              <w:t>färggrannt</w:t>
            </w:r>
            <w:proofErr w:type="spellEnd"/>
            <w:r w:rsidRPr="00412AA7">
              <w:rPr>
                <w:rFonts w:asciiTheme="minorHAnsi" w:hAnsiTheme="minorHAnsi" w:cstheme="minorHAnsi"/>
                <w:szCs w:val="22"/>
              </w:rPr>
              <w:t xml:space="preserve">, likt vårt hus och de pastellfärgade husen vid Örnsbergsvägen, Hövdingagatan, Ivar </w:t>
            </w:r>
            <w:proofErr w:type="spellStart"/>
            <w:r w:rsidRPr="00412AA7">
              <w:rPr>
                <w:rFonts w:asciiTheme="minorHAnsi" w:hAnsiTheme="minorHAnsi" w:cstheme="minorHAnsi"/>
                <w:szCs w:val="22"/>
              </w:rPr>
              <w:t>Vidfamne</w:t>
            </w:r>
            <w:proofErr w:type="spellEnd"/>
            <w:r w:rsidRPr="00412AA7">
              <w:rPr>
                <w:rFonts w:asciiTheme="minorHAnsi" w:hAnsiTheme="minorHAnsi" w:cstheme="minorHAnsi"/>
                <w:szCs w:val="22"/>
              </w:rPr>
              <w:t xml:space="preserve"> och </w:t>
            </w:r>
            <w:proofErr w:type="spellStart"/>
            <w:r w:rsidRPr="00412AA7">
              <w:rPr>
                <w:rFonts w:asciiTheme="minorHAnsi" w:hAnsiTheme="minorHAnsi" w:cstheme="minorHAnsi"/>
                <w:szCs w:val="22"/>
              </w:rPr>
              <w:t>Trsten</w:t>
            </w:r>
            <w:proofErr w:type="spellEnd"/>
            <w:r w:rsidRPr="00412AA7">
              <w:rPr>
                <w:rFonts w:asciiTheme="minorHAnsi" w:hAnsiTheme="minorHAnsi" w:cstheme="minorHAnsi"/>
                <w:szCs w:val="22"/>
              </w:rPr>
              <w:t xml:space="preserve"> Alms gata. I </w:t>
            </w:r>
            <w:r w:rsidRPr="00412AA7">
              <w:rPr>
                <w:rFonts w:asciiTheme="minorHAnsi" w:hAnsiTheme="minorHAnsi" w:cstheme="minorHAnsi"/>
                <w:szCs w:val="22"/>
              </w:rPr>
              <w:lastRenderedPageBreak/>
              <w:t xml:space="preserve">kulturmiljöutredningen beskrivs färgskalan på </w:t>
            </w:r>
            <w:proofErr w:type="spellStart"/>
            <w:r w:rsidRPr="00412AA7">
              <w:rPr>
                <w:rFonts w:asciiTheme="minorHAnsi" w:hAnsiTheme="minorHAnsi" w:cstheme="minorHAnsi"/>
                <w:szCs w:val="22"/>
              </w:rPr>
              <w:t>nuvarnade</w:t>
            </w:r>
            <w:proofErr w:type="spellEnd"/>
            <w:r w:rsidRPr="00412AA7">
              <w:rPr>
                <w:rFonts w:asciiTheme="minorHAnsi" w:hAnsiTheme="minorHAnsi" w:cstheme="minorHAnsi"/>
                <w:szCs w:val="22"/>
              </w:rPr>
              <w:t xml:space="preserve"> bebyggelse så här: “</w:t>
            </w:r>
            <w:proofErr w:type="spellStart"/>
            <w:r w:rsidRPr="00412AA7">
              <w:rPr>
                <w:rFonts w:asciiTheme="minorHAnsi" w:hAnsiTheme="minorHAnsi" w:cstheme="minorHAnsi"/>
                <w:szCs w:val="22"/>
              </w:rPr>
              <w:t>Färgskalan</w:t>
            </w:r>
            <w:proofErr w:type="spellEnd"/>
            <w:r w:rsidRPr="00412AA7">
              <w:rPr>
                <w:rFonts w:asciiTheme="minorHAnsi" w:hAnsiTheme="minorHAnsi" w:cstheme="minorHAnsi"/>
                <w:szCs w:val="22"/>
              </w:rPr>
              <w:t xml:space="preserve"> </w:t>
            </w:r>
            <w:proofErr w:type="spellStart"/>
            <w:r w:rsidRPr="00412AA7">
              <w:rPr>
                <w:rFonts w:asciiTheme="minorHAnsi" w:hAnsiTheme="minorHAnsi" w:cstheme="minorHAnsi"/>
                <w:szCs w:val="22"/>
              </w:rPr>
              <w:t>pa</w:t>
            </w:r>
            <w:proofErr w:type="spellEnd"/>
            <w:r w:rsidRPr="00412AA7">
              <w:rPr>
                <w:rFonts w:asciiTheme="minorHAnsi" w:hAnsiTheme="minorHAnsi" w:cstheme="minorHAnsi"/>
                <w:szCs w:val="22"/>
              </w:rPr>
              <w:t xml:space="preserve">̊ fasader </w:t>
            </w:r>
            <w:proofErr w:type="spellStart"/>
            <w:r w:rsidRPr="00412AA7">
              <w:rPr>
                <w:rFonts w:asciiTheme="minorHAnsi" w:hAnsiTheme="minorHAnsi" w:cstheme="minorHAnsi"/>
                <w:szCs w:val="22"/>
              </w:rPr>
              <w:t>är</w:t>
            </w:r>
            <w:proofErr w:type="spellEnd"/>
            <w:r w:rsidRPr="00412AA7">
              <w:rPr>
                <w:rFonts w:asciiTheme="minorHAnsi" w:hAnsiTheme="minorHAnsi" w:cstheme="minorHAnsi"/>
                <w:szCs w:val="22"/>
              </w:rPr>
              <w:t xml:space="preserve"> ljusa </w:t>
            </w:r>
            <w:proofErr w:type="spellStart"/>
            <w:r w:rsidRPr="00412AA7">
              <w:rPr>
                <w:rFonts w:asciiTheme="minorHAnsi" w:hAnsiTheme="minorHAnsi" w:cstheme="minorHAnsi"/>
                <w:szCs w:val="22"/>
              </w:rPr>
              <w:t>gra</w:t>
            </w:r>
            <w:proofErr w:type="spellEnd"/>
            <w:r w:rsidRPr="00412AA7">
              <w:rPr>
                <w:rFonts w:asciiTheme="minorHAnsi" w:hAnsiTheme="minorHAnsi" w:cstheme="minorHAnsi"/>
                <w:szCs w:val="22"/>
              </w:rPr>
              <w:t xml:space="preserve">̊, vita och </w:t>
            </w:r>
            <w:proofErr w:type="spellStart"/>
            <w:r w:rsidRPr="00412AA7">
              <w:rPr>
                <w:rFonts w:asciiTheme="minorHAnsi" w:hAnsiTheme="minorHAnsi" w:cstheme="minorHAnsi"/>
                <w:szCs w:val="22"/>
              </w:rPr>
              <w:t>bla</w:t>
            </w:r>
            <w:proofErr w:type="spellEnd"/>
            <w:r w:rsidRPr="00412AA7">
              <w:rPr>
                <w:rFonts w:asciiTheme="minorHAnsi" w:hAnsiTheme="minorHAnsi" w:cstheme="minorHAnsi"/>
                <w:szCs w:val="22"/>
              </w:rPr>
              <w:t xml:space="preserve">̊ </w:t>
            </w:r>
            <w:proofErr w:type="spellStart"/>
            <w:r w:rsidRPr="00412AA7">
              <w:rPr>
                <w:rFonts w:asciiTheme="minorHAnsi" w:hAnsiTheme="minorHAnsi" w:cstheme="minorHAnsi"/>
                <w:szCs w:val="22"/>
              </w:rPr>
              <w:t>kulörer</w:t>
            </w:r>
            <w:proofErr w:type="spellEnd"/>
            <w:r w:rsidRPr="00412AA7">
              <w:rPr>
                <w:rFonts w:asciiTheme="minorHAnsi" w:hAnsiTheme="minorHAnsi" w:cstheme="minorHAnsi"/>
                <w:szCs w:val="22"/>
              </w:rPr>
              <w:t xml:space="preserve"> blandat med </w:t>
            </w:r>
            <w:proofErr w:type="spellStart"/>
            <w:r w:rsidRPr="00412AA7">
              <w:rPr>
                <w:rFonts w:asciiTheme="minorHAnsi" w:hAnsiTheme="minorHAnsi" w:cstheme="minorHAnsi"/>
                <w:szCs w:val="22"/>
              </w:rPr>
              <w:t>rött</w:t>
            </w:r>
            <w:proofErr w:type="spellEnd"/>
            <w:r w:rsidRPr="00412AA7">
              <w:rPr>
                <w:rFonts w:asciiTheme="minorHAnsi" w:hAnsiTheme="minorHAnsi" w:cstheme="minorHAnsi"/>
                <w:szCs w:val="22"/>
              </w:rPr>
              <w:t xml:space="preserve"> och gult tegel samt </w:t>
            </w:r>
            <w:proofErr w:type="spellStart"/>
            <w:r w:rsidRPr="00412AA7">
              <w:rPr>
                <w:rFonts w:asciiTheme="minorHAnsi" w:hAnsiTheme="minorHAnsi" w:cstheme="minorHAnsi"/>
                <w:szCs w:val="22"/>
              </w:rPr>
              <w:t>röd</w:t>
            </w:r>
            <w:proofErr w:type="spellEnd"/>
            <w:r w:rsidRPr="00412AA7">
              <w:rPr>
                <w:rFonts w:asciiTheme="minorHAnsi" w:hAnsiTheme="minorHAnsi" w:cstheme="minorHAnsi"/>
                <w:szCs w:val="22"/>
              </w:rPr>
              <w:t xml:space="preserve"> och ockragul puts”, se sidan 19. Denna historiska färgskala borde vara vägledande i färgval, istället för de bruna nyanser som präglar Axelsberg och </w:t>
            </w:r>
            <w:r w:rsidRPr="00412AA7">
              <w:rPr>
                <w:rFonts w:asciiTheme="minorHAnsi" w:hAnsiTheme="minorHAnsi" w:cstheme="minorHAnsi"/>
                <w:i/>
                <w:iCs/>
                <w:szCs w:val="22"/>
              </w:rPr>
              <w:t xml:space="preserve">inte </w:t>
            </w:r>
            <w:r w:rsidRPr="00412AA7">
              <w:rPr>
                <w:rFonts w:asciiTheme="minorHAnsi" w:hAnsiTheme="minorHAnsi" w:cstheme="minorHAnsi"/>
                <w:szCs w:val="22"/>
              </w:rPr>
              <w:t>Örnsberg.</w:t>
            </w:r>
          </w:p>
          <w:p w14:paraId="0DC1F51C" w14:textId="14C508C4" w:rsidR="00412AA7" w:rsidRPr="00412AA7" w:rsidRDefault="00412AA7" w:rsidP="00412AA7">
            <w:pPr>
              <w:autoSpaceDE w:val="0"/>
              <w:autoSpaceDN w:val="0"/>
              <w:adjustRightInd w:val="0"/>
              <w:rPr>
                <w:rFonts w:asciiTheme="minorHAnsi" w:hAnsiTheme="minorHAnsi" w:cstheme="minorHAnsi"/>
                <w:szCs w:val="22"/>
              </w:rPr>
            </w:pPr>
            <w:r w:rsidRPr="00412AA7">
              <w:rPr>
                <w:rFonts w:asciiTheme="minorHAnsi" w:hAnsiTheme="minorHAnsi" w:cstheme="minorHAnsi"/>
                <w:szCs w:val="22"/>
              </w:rPr>
              <w:t xml:space="preserve">● Vi ser också mycket positivt på </w:t>
            </w:r>
            <w:proofErr w:type="spellStart"/>
            <w:r w:rsidRPr="00412AA7">
              <w:rPr>
                <w:rFonts w:asciiTheme="minorHAnsi" w:hAnsiTheme="minorHAnsi" w:cstheme="minorHAnsi"/>
                <w:szCs w:val="22"/>
              </w:rPr>
              <w:t>Tyréns</w:t>
            </w:r>
            <w:proofErr w:type="spellEnd"/>
            <w:r w:rsidRPr="00412AA7">
              <w:rPr>
                <w:rFonts w:asciiTheme="minorHAnsi" w:hAnsiTheme="minorHAnsi" w:cstheme="minorHAnsi"/>
                <w:szCs w:val="22"/>
              </w:rPr>
              <w:t xml:space="preserve"> skyfallsutredning och den föreslagna </w:t>
            </w:r>
            <w:r w:rsidRPr="00412AA7">
              <w:rPr>
                <w:rFonts w:asciiTheme="minorHAnsi" w:hAnsiTheme="minorHAnsi" w:cstheme="minorHAnsi"/>
                <w:b/>
                <w:bCs/>
                <w:szCs w:val="22"/>
              </w:rPr>
              <w:t>skyfallsrännan</w:t>
            </w:r>
            <w:r w:rsidRPr="00412AA7">
              <w:rPr>
                <w:rFonts w:asciiTheme="minorHAnsi" w:hAnsiTheme="minorHAnsi" w:cstheme="minorHAnsi"/>
                <w:szCs w:val="22"/>
              </w:rPr>
              <w:t xml:space="preserve">, under förutsättning att rännan och dess inlopp också rengörs på det sätt </w:t>
            </w:r>
            <w:proofErr w:type="spellStart"/>
            <w:r w:rsidRPr="00412AA7">
              <w:rPr>
                <w:rFonts w:asciiTheme="minorHAnsi" w:hAnsiTheme="minorHAnsi" w:cstheme="minorHAnsi"/>
                <w:szCs w:val="22"/>
              </w:rPr>
              <w:t>Tyréns</w:t>
            </w:r>
            <w:proofErr w:type="spellEnd"/>
            <w:r w:rsidRPr="00412AA7">
              <w:rPr>
                <w:rFonts w:asciiTheme="minorHAnsi" w:hAnsiTheme="minorHAnsi" w:cstheme="minorHAnsi"/>
                <w:szCs w:val="22"/>
              </w:rPr>
              <w:t xml:space="preserve"> rekommenderar: två gånger per år samt efter varje gång den varit i bruk (</w:t>
            </w:r>
            <w:proofErr w:type="spellStart"/>
            <w:r w:rsidRPr="00412AA7">
              <w:rPr>
                <w:rFonts w:asciiTheme="minorHAnsi" w:hAnsiTheme="minorHAnsi" w:cstheme="minorHAnsi"/>
                <w:szCs w:val="22"/>
              </w:rPr>
              <w:t>Tyréns</w:t>
            </w:r>
            <w:proofErr w:type="spellEnd"/>
            <w:r w:rsidRPr="00412AA7">
              <w:rPr>
                <w:rFonts w:asciiTheme="minorHAnsi" w:hAnsiTheme="minorHAnsi" w:cstheme="minorHAnsi"/>
                <w:szCs w:val="22"/>
              </w:rPr>
              <w:t xml:space="preserve"> slutrapport 2025-01-09, sid 25). Dock förstår vi att skyfallsrännan dessvärre inte är tillräcklig för att vårt hus ska klara sig helt vid en översvämning. Vi begär därför </w:t>
            </w:r>
            <w:r w:rsidRPr="00412AA7">
              <w:rPr>
                <w:rFonts w:asciiTheme="minorHAnsi" w:hAnsiTheme="minorHAnsi" w:cstheme="minorHAnsi"/>
                <w:b/>
                <w:bCs/>
                <w:szCs w:val="22"/>
              </w:rPr>
              <w:t>att staden specifikt ser över avrinningen på Instrumentvägen utanför vårt hus</w:t>
            </w:r>
            <w:r w:rsidRPr="00412AA7">
              <w:rPr>
                <w:rFonts w:asciiTheme="minorHAnsi" w:hAnsiTheme="minorHAnsi" w:cstheme="minorHAnsi"/>
                <w:szCs w:val="22"/>
              </w:rPr>
              <w:t>. Även efter ett vanligt ösregn blir det djupt</w:t>
            </w:r>
          </w:p>
          <w:p w14:paraId="5E4AC8B8" w14:textId="77777777" w:rsidR="00412AA7" w:rsidRPr="00412AA7" w:rsidRDefault="00412AA7" w:rsidP="00412AA7">
            <w:pPr>
              <w:autoSpaceDE w:val="0"/>
              <w:autoSpaceDN w:val="0"/>
              <w:adjustRightInd w:val="0"/>
              <w:rPr>
                <w:rFonts w:asciiTheme="minorHAnsi" w:hAnsiTheme="minorHAnsi" w:cstheme="minorHAnsi"/>
                <w:szCs w:val="22"/>
              </w:rPr>
            </w:pPr>
            <w:r w:rsidRPr="00412AA7">
              <w:rPr>
                <w:rFonts w:asciiTheme="minorHAnsi" w:hAnsiTheme="minorHAnsi" w:cstheme="minorHAnsi"/>
                <w:szCs w:val="22"/>
              </w:rPr>
              <w:t>vatten stående på gatan. Brunnarna behöver förbättras.</w:t>
            </w:r>
          </w:p>
          <w:p w14:paraId="41C215B3" w14:textId="7DACA89C" w:rsidR="00412AA7" w:rsidRPr="00412AA7" w:rsidRDefault="00412AA7" w:rsidP="00412AA7">
            <w:pPr>
              <w:autoSpaceDE w:val="0"/>
              <w:autoSpaceDN w:val="0"/>
              <w:adjustRightInd w:val="0"/>
              <w:rPr>
                <w:rFonts w:asciiTheme="minorHAnsi" w:hAnsiTheme="minorHAnsi" w:cstheme="minorHAnsi"/>
                <w:szCs w:val="22"/>
              </w:rPr>
            </w:pPr>
            <w:r w:rsidRPr="00412AA7">
              <w:rPr>
                <w:rFonts w:asciiTheme="minorHAnsi" w:hAnsiTheme="minorHAnsi" w:cstheme="minorHAnsi"/>
                <w:szCs w:val="22"/>
              </w:rPr>
              <w:t xml:space="preserve">● Vi är positiva till att i alla fall lite av </w:t>
            </w:r>
            <w:r w:rsidRPr="00412AA7">
              <w:rPr>
                <w:rFonts w:asciiTheme="minorHAnsi" w:hAnsiTheme="minorHAnsi" w:cstheme="minorHAnsi"/>
                <w:b/>
                <w:bCs/>
                <w:szCs w:val="22"/>
              </w:rPr>
              <w:t xml:space="preserve">ekdungen </w:t>
            </w:r>
            <w:r w:rsidRPr="00412AA7">
              <w:rPr>
                <w:rFonts w:asciiTheme="minorHAnsi" w:hAnsiTheme="minorHAnsi" w:cstheme="minorHAnsi"/>
                <w:szCs w:val="22"/>
              </w:rPr>
              <w:t>upp mot tunnelbanan sparas. Både för att det innebär att inte hela området blir hårdbelagt utan att lite jord och träd finns kvar för att suga upp vatten och för att det ger grönska. Vi upprepar önskemålet om att bevara grönytan vid den ockrafärgade industribyggnaden från 40-talet mitt emot vårt hus på Instrumentvägen och</w:t>
            </w:r>
          </w:p>
          <w:p w14:paraId="4DC74FF7" w14:textId="77777777" w:rsidR="00412AA7" w:rsidRPr="00412AA7" w:rsidRDefault="00412AA7" w:rsidP="00412AA7">
            <w:pPr>
              <w:autoSpaceDE w:val="0"/>
              <w:autoSpaceDN w:val="0"/>
              <w:adjustRightInd w:val="0"/>
              <w:rPr>
                <w:rFonts w:asciiTheme="minorHAnsi" w:hAnsiTheme="minorHAnsi" w:cstheme="minorHAnsi"/>
                <w:szCs w:val="22"/>
              </w:rPr>
            </w:pPr>
            <w:r w:rsidRPr="00412AA7">
              <w:rPr>
                <w:rFonts w:asciiTheme="minorHAnsi" w:hAnsiTheme="minorHAnsi" w:cstheme="minorHAnsi"/>
                <w:szCs w:val="22"/>
              </w:rPr>
              <w:t xml:space="preserve">i synnerhet </w:t>
            </w:r>
            <w:r w:rsidRPr="00412AA7">
              <w:rPr>
                <w:rFonts w:asciiTheme="minorHAnsi" w:hAnsiTheme="minorHAnsi" w:cstheme="minorHAnsi"/>
                <w:b/>
                <w:bCs/>
                <w:szCs w:val="22"/>
              </w:rPr>
              <w:t xml:space="preserve">den stora lönnen </w:t>
            </w:r>
            <w:r w:rsidRPr="00412AA7">
              <w:rPr>
                <w:rFonts w:asciiTheme="minorHAnsi" w:hAnsiTheme="minorHAnsi" w:cstheme="minorHAnsi"/>
                <w:szCs w:val="22"/>
              </w:rPr>
              <w:t>som står där och som suger upp vatten.</w:t>
            </w:r>
          </w:p>
          <w:p w14:paraId="6067CECD" w14:textId="4C53C4E8" w:rsidR="00412AA7" w:rsidRPr="00412AA7" w:rsidRDefault="00412AA7" w:rsidP="00412AA7">
            <w:pPr>
              <w:autoSpaceDE w:val="0"/>
              <w:autoSpaceDN w:val="0"/>
              <w:adjustRightInd w:val="0"/>
              <w:rPr>
                <w:rFonts w:asciiTheme="minorHAnsi" w:hAnsiTheme="minorHAnsi" w:cstheme="minorHAnsi"/>
                <w:szCs w:val="22"/>
              </w:rPr>
            </w:pPr>
            <w:r w:rsidRPr="00412AA7">
              <w:rPr>
                <w:rFonts w:asciiTheme="minorHAnsi" w:hAnsiTheme="minorHAnsi" w:cstheme="minorHAnsi"/>
                <w:szCs w:val="22"/>
              </w:rPr>
              <w:t>● Vad innebär följande mening: “</w:t>
            </w:r>
            <w:proofErr w:type="spellStart"/>
            <w:r w:rsidRPr="00412AA7">
              <w:rPr>
                <w:rFonts w:asciiTheme="minorHAnsi" w:hAnsiTheme="minorHAnsi" w:cstheme="minorHAnsi"/>
                <w:szCs w:val="22"/>
              </w:rPr>
              <w:t>Skyddsbestämmelse</w:t>
            </w:r>
            <w:proofErr w:type="spellEnd"/>
            <w:r w:rsidRPr="00412AA7">
              <w:rPr>
                <w:rFonts w:asciiTheme="minorHAnsi" w:hAnsiTheme="minorHAnsi" w:cstheme="minorHAnsi"/>
                <w:szCs w:val="22"/>
              </w:rPr>
              <w:t xml:space="preserve"> med krav om </w:t>
            </w:r>
            <w:proofErr w:type="spellStart"/>
            <w:r w:rsidRPr="00412AA7">
              <w:rPr>
                <w:rFonts w:asciiTheme="minorHAnsi" w:hAnsiTheme="minorHAnsi" w:cstheme="minorHAnsi"/>
                <w:szCs w:val="22"/>
              </w:rPr>
              <w:t>översvämningsskydd</w:t>
            </w:r>
            <w:proofErr w:type="spellEnd"/>
            <w:r w:rsidRPr="00412AA7">
              <w:rPr>
                <w:rFonts w:asciiTheme="minorHAnsi" w:hAnsiTheme="minorHAnsi" w:cstheme="minorHAnsi"/>
                <w:szCs w:val="22"/>
              </w:rPr>
              <w:t xml:space="preserve"> </w:t>
            </w:r>
            <w:proofErr w:type="spellStart"/>
            <w:r w:rsidRPr="00412AA7">
              <w:rPr>
                <w:rFonts w:asciiTheme="minorHAnsi" w:hAnsiTheme="minorHAnsi" w:cstheme="minorHAnsi"/>
                <w:szCs w:val="22"/>
              </w:rPr>
              <w:t>för</w:t>
            </w:r>
            <w:proofErr w:type="spellEnd"/>
            <w:r w:rsidRPr="00412AA7">
              <w:rPr>
                <w:rFonts w:asciiTheme="minorHAnsi" w:hAnsiTheme="minorHAnsi" w:cstheme="minorHAnsi"/>
                <w:szCs w:val="22"/>
              </w:rPr>
              <w:t xml:space="preserve"> befintlig garageinfart i utsatt </w:t>
            </w:r>
            <w:proofErr w:type="spellStart"/>
            <w:r w:rsidRPr="00412AA7">
              <w:rPr>
                <w:rFonts w:asciiTheme="minorHAnsi" w:hAnsiTheme="minorHAnsi" w:cstheme="minorHAnsi"/>
                <w:szCs w:val="22"/>
              </w:rPr>
              <w:t>läge</w:t>
            </w:r>
            <w:proofErr w:type="spellEnd"/>
            <w:r w:rsidRPr="00412AA7">
              <w:rPr>
                <w:rFonts w:asciiTheme="minorHAnsi" w:hAnsiTheme="minorHAnsi" w:cstheme="minorHAnsi"/>
                <w:szCs w:val="22"/>
              </w:rPr>
              <w:t>” (s.87)? Innebär det att HH5 har krav på översvämningsskydd? I så fall bör staden bekosta detta. Översvämningsriskutredningen visar att vattendjupet blir djupast vid mikroskopet 2 vilket gör oss oroliga för vår fastighets tålighet (s.9).</w:t>
            </w:r>
          </w:p>
          <w:p w14:paraId="197A8D89" w14:textId="4B115578" w:rsidR="00412AA7" w:rsidRPr="00412AA7" w:rsidRDefault="00412AA7" w:rsidP="00412AA7">
            <w:pPr>
              <w:autoSpaceDE w:val="0"/>
              <w:autoSpaceDN w:val="0"/>
              <w:adjustRightInd w:val="0"/>
              <w:rPr>
                <w:rFonts w:asciiTheme="minorHAnsi" w:hAnsiTheme="minorHAnsi" w:cstheme="minorHAnsi"/>
                <w:szCs w:val="22"/>
              </w:rPr>
            </w:pPr>
            <w:r w:rsidRPr="00412AA7">
              <w:rPr>
                <w:rFonts w:asciiTheme="minorHAnsi" w:hAnsiTheme="minorHAnsi" w:cstheme="minorHAnsi"/>
                <w:szCs w:val="22"/>
              </w:rPr>
              <w:t xml:space="preserve">● Staden bör </w:t>
            </w:r>
            <w:r w:rsidRPr="00412AA7">
              <w:rPr>
                <w:rFonts w:asciiTheme="minorHAnsi" w:hAnsiTheme="minorHAnsi" w:cstheme="minorHAnsi"/>
                <w:b/>
                <w:bCs/>
                <w:szCs w:val="22"/>
              </w:rPr>
              <w:t xml:space="preserve">se över det underdimensionerade avloppsnätet i området </w:t>
            </w:r>
            <w:r w:rsidRPr="00412AA7">
              <w:rPr>
                <w:rFonts w:asciiTheme="minorHAnsi" w:hAnsiTheme="minorHAnsi" w:cstheme="minorHAnsi"/>
                <w:szCs w:val="22"/>
              </w:rPr>
              <w:t>för att motsvara behovet av en växande befolkning. Redan i dag släpps det ut stora mängder avloppsvatten i Mälaren vid större regn (bräddning).</w:t>
            </w:r>
          </w:p>
          <w:p w14:paraId="61870628" w14:textId="71AB1178" w:rsidR="00412AA7" w:rsidRPr="00412AA7" w:rsidRDefault="00412AA7" w:rsidP="00412AA7">
            <w:pPr>
              <w:autoSpaceDE w:val="0"/>
              <w:autoSpaceDN w:val="0"/>
              <w:adjustRightInd w:val="0"/>
              <w:rPr>
                <w:rFonts w:asciiTheme="minorHAnsi" w:hAnsiTheme="minorHAnsi" w:cstheme="minorHAnsi"/>
                <w:szCs w:val="22"/>
              </w:rPr>
            </w:pPr>
            <w:r w:rsidRPr="00412AA7">
              <w:rPr>
                <w:rFonts w:asciiTheme="minorHAnsi" w:hAnsiTheme="minorHAnsi" w:cstheme="minorHAnsi"/>
                <w:szCs w:val="22"/>
              </w:rPr>
              <w:t xml:space="preserve">● I planbeskrivningen står att tillgänglighet för </w:t>
            </w:r>
            <w:r w:rsidRPr="00412AA7">
              <w:rPr>
                <w:rFonts w:asciiTheme="minorHAnsi" w:hAnsiTheme="minorHAnsi" w:cstheme="minorHAnsi"/>
                <w:b/>
                <w:bCs/>
                <w:szCs w:val="22"/>
              </w:rPr>
              <w:t xml:space="preserve">räddningstjänsten och möjlighet till utrymning </w:t>
            </w:r>
            <w:r w:rsidRPr="00412AA7">
              <w:rPr>
                <w:rFonts w:asciiTheme="minorHAnsi" w:hAnsiTheme="minorHAnsi" w:cstheme="minorHAnsi"/>
                <w:szCs w:val="22"/>
              </w:rPr>
              <w:t xml:space="preserve">bedöms kunna lösas på tillfredsställande sätt och att ”i de </w:t>
            </w:r>
            <w:proofErr w:type="spellStart"/>
            <w:r w:rsidRPr="00412AA7">
              <w:rPr>
                <w:rFonts w:asciiTheme="minorHAnsi" w:hAnsiTheme="minorHAnsi" w:cstheme="minorHAnsi"/>
                <w:szCs w:val="22"/>
              </w:rPr>
              <w:t>särskilda</w:t>
            </w:r>
            <w:proofErr w:type="spellEnd"/>
            <w:r w:rsidRPr="00412AA7">
              <w:rPr>
                <w:rFonts w:asciiTheme="minorHAnsi" w:hAnsiTheme="minorHAnsi" w:cstheme="minorHAnsi"/>
                <w:szCs w:val="22"/>
              </w:rPr>
              <w:t xml:space="preserve"> fall då skyfall inträffar samtidigt som en brand sker måste </w:t>
            </w:r>
            <w:proofErr w:type="spellStart"/>
            <w:r w:rsidRPr="00412AA7">
              <w:rPr>
                <w:rFonts w:asciiTheme="minorHAnsi" w:hAnsiTheme="minorHAnsi" w:cstheme="minorHAnsi"/>
                <w:szCs w:val="22"/>
              </w:rPr>
              <w:t>rädningstjänstens</w:t>
            </w:r>
            <w:proofErr w:type="spellEnd"/>
            <w:r w:rsidRPr="00412AA7">
              <w:rPr>
                <w:rFonts w:asciiTheme="minorHAnsi" w:hAnsiTheme="minorHAnsi" w:cstheme="minorHAnsi"/>
                <w:szCs w:val="22"/>
              </w:rPr>
              <w:t xml:space="preserve"> framkomlighet säkerställas.” (s.72).</w:t>
            </w:r>
          </w:p>
          <w:p w14:paraId="4EE208D6" w14:textId="3B9710E9" w:rsidR="00412AA7" w:rsidRPr="00412AA7" w:rsidRDefault="00412AA7" w:rsidP="00412AA7">
            <w:pPr>
              <w:autoSpaceDE w:val="0"/>
              <w:autoSpaceDN w:val="0"/>
              <w:adjustRightInd w:val="0"/>
              <w:rPr>
                <w:rFonts w:asciiTheme="minorHAnsi" w:hAnsiTheme="minorHAnsi" w:cstheme="minorHAnsi"/>
                <w:szCs w:val="22"/>
              </w:rPr>
            </w:pPr>
            <w:r w:rsidRPr="00412AA7">
              <w:rPr>
                <w:rFonts w:asciiTheme="minorHAnsi" w:hAnsiTheme="minorHAnsi" w:cstheme="minorHAnsi"/>
                <w:szCs w:val="22"/>
              </w:rPr>
              <w:t xml:space="preserve">Men på sidan 86 står det tvärtom att räddningstjänsten vid en översvämning riskerar att inte nå fram till byggnaderna med räddningsfordon på grund av vattendjupet. ”Människor i byggnaderna riskerar också att inte kunna ta sig ut </w:t>
            </w:r>
            <w:proofErr w:type="spellStart"/>
            <w:r w:rsidRPr="00412AA7">
              <w:rPr>
                <w:rFonts w:asciiTheme="minorHAnsi" w:hAnsiTheme="minorHAnsi" w:cstheme="minorHAnsi"/>
                <w:szCs w:val="22"/>
              </w:rPr>
              <w:t>från</w:t>
            </w:r>
            <w:proofErr w:type="spellEnd"/>
            <w:r w:rsidRPr="00412AA7">
              <w:rPr>
                <w:rFonts w:asciiTheme="minorHAnsi" w:hAnsiTheme="minorHAnsi" w:cstheme="minorHAnsi"/>
                <w:szCs w:val="22"/>
              </w:rPr>
              <w:t xml:space="preserve"> dessa om det brinner samtidigt. Sannolikheten för att en brand ska inträffa samtidigt som en </w:t>
            </w:r>
            <w:proofErr w:type="spellStart"/>
            <w:r w:rsidRPr="00412AA7">
              <w:rPr>
                <w:rFonts w:asciiTheme="minorHAnsi" w:hAnsiTheme="minorHAnsi" w:cstheme="minorHAnsi"/>
                <w:szCs w:val="22"/>
              </w:rPr>
              <w:t>översvämning</w:t>
            </w:r>
            <w:proofErr w:type="spellEnd"/>
            <w:r w:rsidRPr="00412AA7">
              <w:rPr>
                <w:rFonts w:asciiTheme="minorHAnsi" w:hAnsiTheme="minorHAnsi" w:cstheme="minorHAnsi"/>
                <w:szCs w:val="22"/>
              </w:rPr>
              <w:t xml:space="preserve"> bedöms dock som extremt låg.” </w:t>
            </w:r>
            <w:r w:rsidRPr="00412AA7">
              <w:rPr>
                <w:rFonts w:asciiTheme="minorHAnsi" w:hAnsiTheme="minorHAnsi" w:cstheme="minorHAnsi"/>
                <w:b/>
                <w:bCs/>
                <w:szCs w:val="22"/>
              </w:rPr>
              <w:t>Vi i HH5 kräver att även fastigheter utanför området säkras, allt annat är oacceptabelt</w:t>
            </w:r>
            <w:r w:rsidRPr="00412AA7">
              <w:rPr>
                <w:rFonts w:asciiTheme="minorHAnsi" w:hAnsiTheme="minorHAnsi" w:cstheme="minorHAnsi"/>
                <w:szCs w:val="22"/>
              </w:rPr>
              <w:t>.</w:t>
            </w:r>
          </w:p>
          <w:p w14:paraId="200411E7" w14:textId="4F42A9AC" w:rsidR="00412AA7" w:rsidRPr="00412AA7" w:rsidRDefault="00412AA7" w:rsidP="00412AA7">
            <w:pPr>
              <w:autoSpaceDE w:val="0"/>
              <w:autoSpaceDN w:val="0"/>
              <w:adjustRightInd w:val="0"/>
              <w:rPr>
                <w:rFonts w:asciiTheme="minorHAnsi" w:hAnsiTheme="minorHAnsi" w:cstheme="minorHAnsi"/>
                <w:szCs w:val="22"/>
              </w:rPr>
            </w:pPr>
            <w:r w:rsidRPr="00412AA7">
              <w:rPr>
                <w:rFonts w:asciiTheme="minorHAnsi" w:hAnsiTheme="minorHAnsi" w:cstheme="minorHAnsi"/>
                <w:szCs w:val="22"/>
              </w:rPr>
              <w:t xml:space="preserve">● I det gemensamma yttrandet från bostadsrättsföreningarna betonas vikten av </w:t>
            </w:r>
            <w:r w:rsidRPr="00412AA7">
              <w:rPr>
                <w:rFonts w:asciiTheme="minorHAnsi" w:hAnsiTheme="minorHAnsi" w:cstheme="minorHAnsi"/>
                <w:b/>
                <w:bCs/>
                <w:szCs w:val="22"/>
              </w:rPr>
              <w:t>områden för barn i hög grad liksom skolor och förskolor</w:t>
            </w:r>
            <w:r w:rsidRPr="00412AA7">
              <w:rPr>
                <w:rFonts w:asciiTheme="minorHAnsi" w:hAnsiTheme="minorHAnsi" w:cstheme="minorHAnsi"/>
                <w:szCs w:val="22"/>
              </w:rPr>
              <w:t xml:space="preserve">, något vi instämmer helt i. Vi vill också poängtera att det naturligtvis även behövs </w:t>
            </w:r>
            <w:r w:rsidRPr="00412AA7">
              <w:rPr>
                <w:rFonts w:asciiTheme="minorHAnsi" w:hAnsiTheme="minorHAnsi" w:cstheme="minorHAnsi"/>
                <w:b/>
                <w:bCs/>
                <w:szCs w:val="22"/>
              </w:rPr>
              <w:t>öppna områden och trevliga mötesplatser för äldre</w:t>
            </w:r>
            <w:r w:rsidRPr="00412AA7">
              <w:rPr>
                <w:rFonts w:asciiTheme="minorHAnsi" w:hAnsiTheme="minorHAnsi" w:cstheme="minorHAnsi"/>
                <w:szCs w:val="22"/>
              </w:rPr>
              <w:t>.</w:t>
            </w:r>
          </w:p>
          <w:p w14:paraId="54C8B216" w14:textId="3C6A796C" w:rsidR="00412AA7" w:rsidRPr="00412AA7" w:rsidRDefault="00412AA7" w:rsidP="00412AA7">
            <w:pPr>
              <w:autoSpaceDE w:val="0"/>
              <w:autoSpaceDN w:val="0"/>
              <w:adjustRightInd w:val="0"/>
              <w:rPr>
                <w:rFonts w:asciiTheme="minorHAnsi" w:hAnsiTheme="minorHAnsi" w:cstheme="minorHAnsi"/>
                <w:szCs w:val="22"/>
              </w:rPr>
            </w:pPr>
            <w:r w:rsidRPr="00412AA7">
              <w:rPr>
                <w:rFonts w:asciiTheme="minorHAnsi" w:hAnsiTheme="minorHAnsi" w:cstheme="minorHAnsi"/>
                <w:szCs w:val="22"/>
              </w:rPr>
              <w:t xml:space="preserve">● </w:t>
            </w:r>
            <w:r w:rsidRPr="00412AA7">
              <w:rPr>
                <w:rFonts w:asciiTheme="minorHAnsi" w:hAnsiTheme="minorHAnsi" w:cstheme="minorHAnsi"/>
                <w:b/>
                <w:bCs/>
                <w:szCs w:val="22"/>
              </w:rPr>
              <w:t xml:space="preserve">Passagen genom tunneln i vårt hus </w:t>
            </w:r>
            <w:r w:rsidRPr="00412AA7">
              <w:rPr>
                <w:rFonts w:asciiTheme="minorHAnsi" w:hAnsiTheme="minorHAnsi" w:cstheme="minorHAnsi"/>
                <w:szCs w:val="22"/>
              </w:rPr>
              <w:t>blir också hårt åtgången när ännu fler kommer att gå igenom där. Staden bör bidra med underhåll vid behov.</w:t>
            </w:r>
          </w:p>
          <w:p w14:paraId="612CA88C" w14:textId="12CF33E2" w:rsidR="00412AA7" w:rsidRPr="00412AA7" w:rsidRDefault="00412AA7" w:rsidP="00412AA7">
            <w:pPr>
              <w:autoSpaceDE w:val="0"/>
              <w:autoSpaceDN w:val="0"/>
              <w:adjustRightInd w:val="0"/>
              <w:rPr>
                <w:rFonts w:asciiTheme="minorHAnsi" w:hAnsiTheme="minorHAnsi" w:cstheme="minorHAnsi"/>
                <w:szCs w:val="22"/>
              </w:rPr>
            </w:pPr>
            <w:r w:rsidRPr="00412AA7">
              <w:rPr>
                <w:rFonts w:asciiTheme="minorHAnsi" w:hAnsiTheme="minorHAnsi" w:cstheme="minorHAnsi"/>
                <w:szCs w:val="22"/>
              </w:rPr>
              <w:t xml:space="preserve">● Vi vill också framföra behovet av en </w:t>
            </w:r>
            <w:r w:rsidRPr="00412AA7">
              <w:rPr>
                <w:rFonts w:asciiTheme="minorHAnsi" w:hAnsiTheme="minorHAnsi" w:cstheme="minorHAnsi"/>
                <w:b/>
                <w:bCs/>
                <w:szCs w:val="22"/>
              </w:rPr>
              <w:t xml:space="preserve">översyn och utvidgning av kollektivtrafiken </w:t>
            </w:r>
            <w:r w:rsidRPr="00412AA7">
              <w:rPr>
                <w:rFonts w:asciiTheme="minorHAnsi" w:hAnsiTheme="minorHAnsi" w:cstheme="minorHAnsi"/>
                <w:szCs w:val="22"/>
              </w:rPr>
              <w:t>när så många fler människor flyttar in i området.</w:t>
            </w:r>
          </w:p>
          <w:p w14:paraId="1C5CDE86" w14:textId="30B8829E" w:rsidR="00412AA7" w:rsidRPr="00412AA7" w:rsidRDefault="00412AA7" w:rsidP="00412AA7">
            <w:pPr>
              <w:autoSpaceDE w:val="0"/>
              <w:autoSpaceDN w:val="0"/>
              <w:adjustRightInd w:val="0"/>
              <w:rPr>
                <w:rFonts w:asciiTheme="minorHAnsi" w:hAnsiTheme="minorHAnsi" w:cstheme="minorHAnsi"/>
                <w:szCs w:val="22"/>
              </w:rPr>
            </w:pPr>
            <w:r w:rsidRPr="00412AA7">
              <w:rPr>
                <w:rFonts w:asciiTheme="minorHAnsi" w:hAnsiTheme="minorHAnsi" w:cstheme="minorHAnsi"/>
                <w:szCs w:val="22"/>
              </w:rPr>
              <w:t xml:space="preserve">● Ett ännu större nyttjande av grönområdena ner mot och i Vinterviken kräver också </w:t>
            </w:r>
            <w:r w:rsidRPr="00412AA7">
              <w:rPr>
                <w:rFonts w:asciiTheme="minorHAnsi" w:hAnsiTheme="minorHAnsi" w:cstheme="minorHAnsi"/>
                <w:b/>
                <w:bCs/>
                <w:szCs w:val="22"/>
              </w:rPr>
              <w:t xml:space="preserve">ökat underhåll, fler soptunnor </w:t>
            </w:r>
            <w:r w:rsidRPr="00412AA7">
              <w:rPr>
                <w:rFonts w:asciiTheme="minorHAnsi" w:hAnsiTheme="minorHAnsi" w:cstheme="minorHAnsi"/>
                <w:szCs w:val="22"/>
              </w:rPr>
              <w:t>etc.</w:t>
            </w:r>
          </w:p>
          <w:p w14:paraId="1203C374" w14:textId="31D179FF" w:rsidR="00412AA7" w:rsidRPr="00412AA7" w:rsidRDefault="00412AA7" w:rsidP="00412AA7">
            <w:pPr>
              <w:autoSpaceDE w:val="0"/>
              <w:autoSpaceDN w:val="0"/>
              <w:adjustRightInd w:val="0"/>
              <w:rPr>
                <w:rFonts w:asciiTheme="minorHAnsi" w:hAnsiTheme="minorHAnsi" w:cstheme="minorHAnsi"/>
                <w:b/>
                <w:bCs/>
                <w:szCs w:val="22"/>
              </w:rPr>
            </w:pPr>
            <w:r w:rsidRPr="00412AA7">
              <w:rPr>
                <w:rFonts w:asciiTheme="minorHAnsi" w:hAnsiTheme="minorHAnsi" w:cstheme="minorHAnsi"/>
                <w:szCs w:val="22"/>
              </w:rPr>
              <w:t xml:space="preserve">● HH5 är positivt inställd till </w:t>
            </w:r>
            <w:r w:rsidRPr="00412AA7">
              <w:rPr>
                <w:rFonts w:asciiTheme="minorHAnsi" w:hAnsiTheme="minorHAnsi" w:cstheme="minorHAnsi"/>
                <w:b/>
                <w:bCs/>
                <w:szCs w:val="22"/>
              </w:rPr>
              <w:t>att flera fastigheter ska bevaras</w:t>
            </w:r>
            <w:r w:rsidRPr="00412AA7">
              <w:rPr>
                <w:rFonts w:asciiTheme="minorHAnsi" w:hAnsiTheme="minorHAnsi" w:cstheme="minorHAnsi"/>
                <w:szCs w:val="22"/>
              </w:rPr>
              <w:t>.</w:t>
            </w:r>
          </w:p>
        </w:tc>
      </w:tr>
      <w:tr w:rsidR="00074DC2" w14:paraId="0E5E58C6" w14:textId="77777777" w:rsidTr="000849DF">
        <w:tc>
          <w:tcPr>
            <w:tcW w:w="2761" w:type="dxa"/>
          </w:tcPr>
          <w:p w14:paraId="0F72561E" w14:textId="77777777" w:rsidR="00074DC2" w:rsidRDefault="00074DC2" w:rsidP="00573A07">
            <w:pPr>
              <w:rPr>
                <w:rFonts w:ascii="Arial" w:hAnsi="Arial" w:cs="Arial"/>
              </w:rPr>
            </w:pPr>
            <w:r>
              <w:rPr>
                <w:rFonts w:ascii="Arial" w:hAnsi="Arial" w:cs="Arial"/>
              </w:rPr>
              <w:lastRenderedPageBreak/>
              <w:t>BRF Hägerstenshamnen 4</w:t>
            </w:r>
          </w:p>
          <w:p w14:paraId="51A07D96" w14:textId="691C1976" w:rsidR="00074DC2" w:rsidRDefault="00074DC2" w:rsidP="00573A07">
            <w:pPr>
              <w:rPr>
                <w:rFonts w:ascii="Arial" w:hAnsi="Arial" w:cs="Arial"/>
              </w:rPr>
            </w:pPr>
            <w:r>
              <w:rPr>
                <w:rFonts w:ascii="Arial" w:hAnsi="Arial" w:cs="Arial"/>
              </w:rPr>
              <w:t>Kort 456</w:t>
            </w:r>
          </w:p>
        </w:tc>
        <w:tc>
          <w:tcPr>
            <w:tcW w:w="6726" w:type="dxa"/>
          </w:tcPr>
          <w:p w14:paraId="48E79756" w14:textId="7ABBF27B"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Vi, styrelsen för Bostadsrättsföreningen Hägerstenshamnen 4, företräder lägenhetsinnehavare i över 100 lägenheter med över 200 boende i direkt anslutning till planområdet. Vi välkomnar en varsam utveckling av Örnsbergs industriområde som stärker den lokala karaktären i Hägersten, men motsätter oss det nu föreslagna projektets omfattning. Våra medlemmar har medvetet valt att bosätta sig i området just för dess småskalighet, ljusa gårdar och närhet till grönska och Mälaren. Den låga bebyggelsen och de öppna siktlinjerna skapar en miljö som upplevs trygg, socialt sammanhållen och lugn. Den föreslagna</w:t>
            </w:r>
          </w:p>
          <w:p w14:paraId="3999A6BC" w14:textId="460A1ABD"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exploateringen riskerar att förändra dessa grundläggande kvaliteter bland annat genom ökad trafik och buller. För många av våra medlemmar utgör bostaden en livsinvestering. En kraftigt förtätad omgivning kan potentiellt medföra negativ påverkan på fastigheternas värde och attraktivitet, vilket även påverkar bostadsrättsföreningens långsiktiga ekonomi. Det är därför av avgörande</w:t>
            </w:r>
          </w:p>
          <w:p w14:paraId="51810031" w14:textId="6226B311"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 xml:space="preserve">betydelse att förändringar i närområdet sker med respekt för den befintliga bebyggelsens karaktär och livskvalitet. Planförslaget innebär 1 380 nya bostäder, vilket utgör en överexploatering som står i strid med plan- och bygglagens (PBL) krav på en långsiktigt god livsmiljö (2 kap. 3 §, 3 kap. 4 §) samt barnkonventionens krav på barns bästa. Det saknas tillräckliga utredningar av kumulativa effekter, sol- och skuggpåverkan, trafikbelastning och </w:t>
            </w:r>
            <w:proofErr w:type="spellStart"/>
            <w:r>
              <w:rPr>
                <w:rFonts w:ascii="TimesNewRomanPSMT" w:hAnsi="TimesNewRomanPSMT" w:cs="TimesNewRomanPSMT"/>
              </w:rPr>
              <w:t>förskolekapacitet</w:t>
            </w:r>
            <w:proofErr w:type="spellEnd"/>
            <w:r>
              <w:rPr>
                <w:rFonts w:ascii="TimesNewRomanPSMT" w:hAnsi="TimesNewRomanPSMT" w:cs="TimesNewRomanPSMT"/>
              </w:rPr>
              <w:t xml:space="preserve">, särskilt i förhållande till parallella planer i </w:t>
            </w:r>
            <w:proofErr w:type="spellStart"/>
            <w:r>
              <w:rPr>
                <w:rFonts w:ascii="TimesNewRomanPSMT" w:hAnsi="TimesNewRomanPSMT" w:cs="TimesNewRomanPSMT"/>
              </w:rPr>
              <w:t>HägerstenÄlvsjö</w:t>
            </w:r>
            <w:proofErr w:type="spellEnd"/>
            <w:r>
              <w:rPr>
                <w:rFonts w:ascii="TimesNewRomanPSMT" w:hAnsi="TimesNewRomanPSMT" w:cs="TimesNewRomanPSMT"/>
              </w:rPr>
              <w:t>.</w:t>
            </w:r>
          </w:p>
          <w:p w14:paraId="5CF1280C"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 xml:space="preserve">Enligt MKB-direktivet (2001/42/EG) och PBL 6 kap. </w:t>
            </w:r>
            <w:proofErr w:type="gramStart"/>
            <w:r>
              <w:rPr>
                <w:rFonts w:ascii="TimesNewRomanPSMT" w:hAnsi="TimesNewRomanPSMT" w:cs="TimesNewRomanPSMT"/>
              </w:rPr>
              <w:t>11-18</w:t>
            </w:r>
            <w:proofErr w:type="gramEnd"/>
            <w:r>
              <w:rPr>
                <w:rFonts w:ascii="TimesNewRomanPSMT" w:hAnsi="TimesNewRomanPSMT" w:cs="TimesNewRomanPSMT"/>
              </w:rPr>
              <w:t xml:space="preserve"> §§ krävs en samlad</w:t>
            </w:r>
          </w:p>
          <w:p w14:paraId="3771E5CF"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bedömning av samverkande projekt, något som inte redovisas i planbeskrivningen.</w:t>
            </w:r>
          </w:p>
          <w:p w14:paraId="77A9AFFB"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1. Bebyggelsens utformning: bristande anpassning och risk för skuggning</w:t>
            </w:r>
          </w:p>
          <w:p w14:paraId="43D1188F"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Planförslaget innebär täta kvarter med slutna innergårdar i upp till sju våningar, vilket kraftigt</w:t>
            </w:r>
          </w:p>
          <w:p w14:paraId="47A800D6"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avviker från den småskaliga bebyggelsen i Örnsberg och Hägersten.</w:t>
            </w:r>
          </w:p>
          <w:p w14:paraId="72244EF1" w14:textId="6983B66A"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 xml:space="preserve">I planbeskrivningen (s. </w:t>
            </w:r>
            <w:proofErr w:type="gramStart"/>
            <w:r>
              <w:rPr>
                <w:rFonts w:ascii="TimesNewRomanPSMT" w:hAnsi="TimesNewRomanPSMT" w:cs="TimesNewRomanPSMT"/>
              </w:rPr>
              <w:t>6-7</w:t>
            </w:r>
            <w:proofErr w:type="gramEnd"/>
            <w:r>
              <w:rPr>
                <w:rFonts w:ascii="TimesNewRomanPSMT" w:hAnsi="TimesNewRomanPSMT" w:cs="TimesNewRomanPSMT"/>
              </w:rPr>
              <w:t>) betonas att området ska ha en “lågmält stadsmässig karaktär” - men den faktiska volymen och tätheten bryter mot detta mål.</w:t>
            </w:r>
          </w:p>
          <w:p w14:paraId="1EB358CA" w14:textId="2C18EE28" w:rsidR="00074DC2" w:rsidRDefault="00074DC2" w:rsidP="00074DC2">
            <w:pPr>
              <w:autoSpaceDE w:val="0"/>
              <w:autoSpaceDN w:val="0"/>
              <w:adjustRightInd w:val="0"/>
              <w:rPr>
                <w:rFonts w:ascii="TimesNewRomanPSMT" w:hAnsi="TimesNewRomanPSMT" w:cs="TimesNewRomanPSMT"/>
              </w:rPr>
            </w:pPr>
            <w:proofErr w:type="spellStart"/>
            <w:r>
              <w:rPr>
                <w:rFonts w:ascii="TimesNewRomanPSMT" w:hAnsi="TimesNewRomanPSMT" w:cs="TimesNewRomanPSMT"/>
              </w:rPr>
              <w:t>Solstudierna</w:t>
            </w:r>
            <w:proofErr w:type="spellEnd"/>
            <w:r>
              <w:rPr>
                <w:rFonts w:ascii="TimesNewRomanPSMT" w:hAnsi="TimesNewRomanPSMT" w:cs="TimesNewRomanPSMT"/>
              </w:rPr>
              <w:t xml:space="preserve"> (ÅWL, 2025-06-13) visar att flera kringliggande bostadsområden riskerar betydande skuggpåverkan under stora delar av året, särskilt längs </w:t>
            </w:r>
            <w:proofErr w:type="spellStart"/>
            <w:r>
              <w:rPr>
                <w:rFonts w:ascii="TimesNewRomanPSMT" w:hAnsi="TimesNewRomanPSMT" w:cs="TimesNewRomanPSMT"/>
              </w:rPr>
              <w:t>Jakobsdalvägen</w:t>
            </w:r>
            <w:proofErr w:type="spellEnd"/>
            <w:r>
              <w:rPr>
                <w:rFonts w:ascii="TimesNewRomanPSMT" w:hAnsi="TimesNewRomanPSMT" w:cs="TimesNewRomanPSMT"/>
              </w:rPr>
              <w:t>. Detta påverkar både ljusinsläpp och mikroklimat, i strid med Boverkets allmänna råd (BFS 2020:5) om tillgång till dagsljus i bostadsmiljöer.</w:t>
            </w:r>
            <w:r>
              <w:rPr>
                <w:rFonts w:ascii="TimesNewRomanPSMT" w:hAnsi="TimesNewRomanPSMT" w:cs="TimesNewRomanPSMT"/>
              </w:rPr>
              <w:tab/>
            </w:r>
          </w:p>
          <w:p w14:paraId="6161FE32"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Krav:</w:t>
            </w:r>
          </w:p>
          <w:p w14:paraId="0761A294"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 Begränsa byggnadshöjder till max fem våningar, med undantag för enstaka</w:t>
            </w:r>
          </w:p>
          <w:p w14:paraId="47A6B625"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punkthus.</w:t>
            </w:r>
          </w:p>
          <w:p w14:paraId="61A693FD"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 xml:space="preserve">- Komplettera med förnyad </w:t>
            </w:r>
            <w:proofErr w:type="spellStart"/>
            <w:r>
              <w:rPr>
                <w:rFonts w:ascii="TimesNewRomanPSMT" w:hAnsi="TimesNewRomanPSMT" w:cs="TimesNewRomanPSMT"/>
              </w:rPr>
              <w:t>solstudie</w:t>
            </w:r>
            <w:proofErr w:type="spellEnd"/>
            <w:r>
              <w:rPr>
                <w:rFonts w:ascii="TimesNewRomanPSMT" w:hAnsi="TimesNewRomanPSMT" w:cs="TimesNewRomanPSMT"/>
              </w:rPr>
              <w:t xml:space="preserve"> som redovisar årsvis påverkan, inklusive</w:t>
            </w:r>
          </w:p>
          <w:p w14:paraId="4E8835FD"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effekter från närliggande projekt.</w:t>
            </w:r>
          </w:p>
          <w:p w14:paraId="4DC6AC09" w14:textId="55FEC7AD"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 Säkerställ genomgående offentliga gångstråk och öppna gårdar enligt PBL 5 kap. 6 § om tillgänglig stadsmiljö.</w:t>
            </w:r>
          </w:p>
          <w:p w14:paraId="05EAF6BE"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 xml:space="preserve">2. Barnperspektiv och </w:t>
            </w:r>
            <w:proofErr w:type="spellStart"/>
            <w:r>
              <w:rPr>
                <w:rFonts w:ascii="TimesNewRomanPSMT" w:hAnsi="TimesNewRomanPSMT" w:cs="TimesNewRomanPSMT"/>
              </w:rPr>
              <w:t>förskolebrist</w:t>
            </w:r>
            <w:proofErr w:type="spellEnd"/>
          </w:p>
          <w:p w14:paraId="6C629155" w14:textId="6197AF46"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IBKA (</w:t>
            </w:r>
            <w:proofErr w:type="spellStart"/>
            <w:r>
              <w:rPr>
                <w:rFonts w:ascii="TimesNewRomanPSMT" w:hAnsi="TimesNewRomanPSMT" w:cs="TimesNewRomanPSMT"/>
              </w:rPr>
              <w:t>Ramboll</w:t>
            </w:r>
            <w:proofErr w:type="spellEnd"/>
            <w:r>
              <w:rPr>
                <w:rFonts w:ascii="TimesNewRomanPSMT" w:hAnsi="TimesNewRomanPSMT" w:cs="TimesNewRomanPSMT"/>
              </w:rPr>
              <w:t xml:space="preserve">, 2025-05-20) konstaterar att friytorna för </w:t>
            </w:r>
            <w:proofErr w:type="spellStart"/>
            <w:r>
              <w:rPr>
                <w:rFonts w:ascii="TimesNewRomanPSMT" w:hAnsi="TimesNewRomanPSMT" w:cs="TimesNewRomanPSMT"/>
              </w:rPr>
              <w:t>förskolegårdar</w:t>
            </w:r>
            <w:proofErr w:type="spellEnd"/>
            <w:r>
              <w:rPr>
                <w:rFonts w:ascii="TimesNewRomanPSMT" w:hAnsi="TimesNewRomanPSMT" w:cs="TimesNewRomanPSMT"/>
              </w:rPr>
              <w:t xml:space="preserve"> endast uppgår till </w:t>
            </w:r>
            <w:proofErr w:type="gramStart"/>
            <w:r>
              <w:rPr>
                <w:rFonts w:ascii="TimesNewRomanPSMT" w:hAnsi="TimesNewRomanPSMT" w:cs="TimesNewRomanPSMT"/>
              </w:rPr>
              <w:t>18-21</w:t>
            </w:r>
            <w:proofErr w:type="gramEnd"/>
            <w:r>
              <w:rPr>
                <w:rFonts w:ascii="TimesNewRomanPSMT" w:hAnsi="TimesNewRomanPSMT" w:cs="TimesNewRomanPSMT"/>
              </w:rPr>
              <w:t xml:space="preserve"> m² per barn, långt under Boverkets rekommendation om 40 m² och stadens genomsnitt på 25 m². Rapporten påpekar att de integrerade gårdarna dessutom konkurrerar med bostadsgårdar, vilket försämrar funktionaliteten.</w:t>
            </w:r>
          </w:p>
          <w:p w14:paraId="51EE648D" w14:textId="1914703B"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lastRenderedPageBreak/>
              <w:t>Planområdet rymmer endast två förskolor med åtta avdelningar - ingen grundskola, trots att Hägerstenshamnens skola redan är överbelastad.</w:t>
            </w:r>
          </w:p>
          <w:p w14:paraId="1A00D997" w14:textId="44E3294D"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Detta innebär att nya familjer hänvisas till skolor utanför stadsdelen, vilket strider mot Barnkonventionen (artikel 3) och PBL 2 kap. 7 §. Föreningen delar Rambolls bedömning att ytterligare åtgärder krävs för att minska slitage på närliggande parker (</w:t>
            </w:r>
            <w:proofErr w:type="spellStart"/>
            <w:r>
              <w:rPr>
                <w:rFonts w:ascii="TimesNewRomanPSMT" w:hAnsi="TimesNewRomanPSMT" w:cs="TimesNewRomanPSMT"/>
              </w:rPr>
              <w:t>Arkenparken</w:t>
            </w:r>
            <w:proofErr w:type="spellEnd"/>
            <w:r>
              <w:rPr>
                <w:rFonts w:ascii="TimesNewRomanPSMT" w:hAnsi="TimesNewRomanPSMT" w:cs="TimesNewRomanPSMT"/>
              </w:rPr>
              <w:t xml:space="preserve"> och Fågelparken) och för att skapa trygga gång- och cykelvägar till skolor.</w:t>
            </w:r>
          </w:p>
          <w:p w14:paraId="2DA826DC"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Krav:</w:t>
            </w:r>
          </w:p>
          <w:p w14:paraId="26E797D2"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 Inarbeta planbestämmelse för minst en ny F-6-skola inom området.</w:t>
            </w:r>
          </w:p>
          <w:p w14:paraId="1DB81B39"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 Säkerställ minst 25 m² friyta per barn och redovisa hur bullergränser uppfylls på</w:t>
            </w:r>
          </w:p>
          <w:p w14:paraId="3AF91B92" w14:textId="77777777" w:rsidR="00074DC2" w:rsidRDefault="00074DC2" w:rsidP="00074DC2">
            <w:pPr>
              <w:autoSpaceDE w:val="0"/>
              <w:autoSpaceDN w:val="0"/>
              <w:adjustRightInd w:val="0"/>
              <w:rPr>
                <w:rFonts w:ascii="TimesNewRomanPSMT" w:hAnsi="TimesNewRomanPSMT" w:cs="TimesNewRomanPSMT"/>
              </w:rPr>
            </w:pPr>
            <w:proofErr w:type="spellStart"/>
            <w:r>
              <w:rPr>
                <w:rFonts w:ascii="TimesNewRomanPSMT" w:hAnsi="TimesNewRomanPSMT" w:cs="TimesNewRomanPSMT"/>
              </w:rPr>
              <w:t>förskolegårdarna</w:t>
            </w:r>
            <w:proofErr w:type="spellEnd"/>
            <w:r>
              <w:rPr>
                <w:rFonts w:ascii="TimesNewRomanPSMT" w:hAnsi="TimesNewRomanPSMT" w:cs="TimesNewRomanPSMT"/>
              </w:rPr>
              <w:t>.</w:t>
            </w:r>
          </w:p>
          <w:p w14:paraId="01A37CEB"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 Komplettera med reviderad barnkonsekvensanalys som redovisar kumulativa</w:t>
            </w:r>
          </w:p>
          <w:p w14:paraId="3C3252A7"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effekter.</w:t>
            </w:r>
          </w:p>
          <w:p w14:paraId="5F046E83"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3. Grönstruktur, dagvatten och översvämningsrisk</w:t>
            </w:r>
          </w:p>
          <w:p w14:paraId="29670FCE" w14:textId="0B462CA5"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Dagvattenutredningen (</w:t>
            </w:r>
            <w:proofErr w:type="spellStart"/>
            <w:r>
              <w:rPr>
                <w:rFonts w:ascii="TimesNewRomanPSMT" w:hAnsi="TimesNewRomanPSMT" w:cs="TimesNewRomanPSMT"/>
              </w:rPr>
              <w:t>Tyréns</w:t>
            </w:r>
            <w:proofErr w:type="spellEnd"/>
            <w:r>
              <w:rPr>
                <w:rFonts w:ascii="TimesNewRomanPSMT" w:hAnsi="TimesNewRomanPSMT" w:cs="TimesNewRomanPSMT"/>
              </w:rPr>
              <w:t>, 2025-04-14) och Skyfallsanalysen (</w:t>
            </w:r>
            <w:proofErr w:type="spellStart"/>
            <w:r>
              <w:rPr>
                <w:rFonts w:ascii="TimesNewRomanPSMT" w:hAnsi="TimesNewRomanPSMT" w:cs="TimesNewRomanPSMT"/>
              </w:rPr>
              <w:t>Tyréns</w:t>
            </w:r>
            <w:proofErr w:type="spellEnd"/>
            <w:r>
              <w:rPr>
                <w:rFonts w:ascii="TimesNewRomanPSMT" w:hAnsi="TimesNewRomanPSMT" w:cs="TimesNewRomanPSMT"/>
              </w:rPr>
              <w:t>, 2025-01-09) bekräftar att planområdet ligger i den lägsta delen av ett avrinningsområde om ca 300 ha med påtaglig översvämningsrisk.</w:t>
            </w:r>
          </w:p>
          <w:p w14:paraId="779B878A" w14:textId="73F81DD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Enligt Brandskyddslagets riskanalys (2024-12-13) kan vattennivåer vid 100-årsregn överstiga 1m över marknivå, vilket hotar både räddningstjänstens framkomlighet och byggnadernas säkerhet.</w:t>
            </w:r>
          </w:p>
          <w:p w14:paraId="610DFCA0" w14:textId="2E20C313"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Trots detta har Stadsbyggnadskontoret beslutat att ingen miljöbedömning (MKB) krävs, vilket står i uppenbar konflikt med PBL 2 kap. 5 § om lokalisering till mark som är lämpad för ändamålet. Vidare visar dagvattenutredningen att grönytan per boende minskar, och den planerade “Brädgårdsparken” blir delvis skuggad och genomkorsad av gångstråk och tekniska anläggningar, vilket begränsar dess rekreativa värde.</w:t>
            </w:r>
          </w:p>
          <w:p w14:paraId="70A175FE"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Krav:</w:t>
            </w:r>
          </w:p>
          <w:p w14:paraId="07A39F73" w14:textId="7B632BA5"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 Genomför fullständig miljöbedömning (MKB) med hänsyn till översvämningsrisk och klimatpåverkan. - Säkerställ att ny bebyggelse placeras på nivåer som inte riskerar översvämning enligt 100-årsregn + klimatfaktor 1,25.</w:t>
            </w:r>
          </w:p>
          <w:p w14:paraId="2B28AF2F"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 Öka tillgången till offentliga grönytor med minst 20 % jämfört med nuvarande</w:t>
            </w:r>
          </w:p>
          <w:p w14:paraId="52D55E96"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planförslag.</w:t>
            </w:r>
          </w:p>
          <w:p w14:paraId="5E9A8964"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 Bevara befintliga skyddsvärda träd, i enlighet med Ekologigruppens</w:t>
            </w:r>
          </w:p>
          <w:p w14:paraId="6995A68E"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naturvärdesinventering (2021).</w:t>
            </w:r>
          </w:p>
          <w:p w14:paraId="2D237EA3"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Sammanfattning och yrkanden</w:t>
            </w:r>
          </w:p>
          <w:p w14:paraId="45BE0004"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Den föreslagna detaljplanen är överdimensionerad, riskfylld och otillräckligt utredd i flera</w:t>
            </w:r>
          </w:p>
          <w:p w14:paraId="25137A43"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avseenden. Planförslaget riskerar att:</w:t>
            </w:r>
          </w:p>
          <w:p w14:paraId="774629E3"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 skapa bristande boendekvalitet genom skuggning och hög täthet,</w:t>
            </w:r>
          </w:p>
          <w:p w14:paraId="59C1E997"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 försämra barns tillgång till skola, lek och trygg miljö,</w:t>
            </w:r>
          </w:p>
          <w:p w14:paraId="7F2B3712"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 förvärra översvämnings- och miljörisker i ett redan sårbart område.</w:t>
            </w:r>
          </w:p>
          <w:p w14:paraId="37EC98FD" w14:textId="7777777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Vi yrkar därför att:</w:t>
            </w:r>
          </w:p>
          <w:p w14:paraId="7F856914" w14:textId="3C10486F"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 xml:space="preserve">1. Planförslaget återremitteras för kompletterande utredningar av kumulativa effekter, </w:t>
            </w:r>
            <w:proofErr w:type="spellStart"/>
            <w:r>
              <w:rPr>
                <w:rFonts w:ascii="TimesNewRomanPSMT" w:hAnsi="TimesNewRomanPSMT" w:cs="TimesNewRomanPSMT"/>
              </w:rPr>
              <w:t>solstudier</w:t>
            </w:r>
            <w:proofErr w:type="spellEnd"/>
            <w:r>
              <w:rPr>
                <w:rFonts w:ascii="TimesNewRomanPSMT" w:hAnsi="TimesNewRomanPSMT" w:cs="TimesNewRomanPSMT"/>
              </w:rPr>
              <w:t>, BKA och MKB.</w:t>
            </w:r>
          </w:p>
          <w:p w14:paraId="43C53015" w14:textId="39196857" w:rsidR="00074DC2" w:rsidRDefault="00074DC2" w:rsidP="00074DC2">
            <w:pPr>
              <w:autoSpaceDE w:val="0"/>
              <w:autoSpaceDN w:val="0"/>
              <w:adjustRightInd w:val="0"/>
              <w:rPr>
                <w:rFonts w:ascii="TimesNewRomanPSMT" w:hAnsi="TimesNewRomanPSMT" w:cs="TimesNewRomanPSMT"/>
              </w:rPr>
            </w:pPr>
            <w:r>
              <w:rPr>
                <w:rFonts w:ascii="TimesNewRomanPSMT" w:hAnsi="TimesNewRomanPSMT" w:cs="TimesNewRomanPSMT"/>
              </w:rPr>
              <w:t>2. Antalet bostäder reduceras till högst 800, i linje med platsens kapacitet och lokala infrastruktur.</w:t>
            </w:r>
          </w:p>
          <w:p w14:paraId="14FECF2B" w14:textId="51240B7F" w:rsidR="00074DC2" w:rsidRPr="00412AA7" w:rsidRDefault="00074DC2" w:rsidP="00074DC2">
            <w:pPr>
              <w:autoSpaceDE w:val="0"/>
              <w:autoSpaceDN w:val="0"/>
              <w:adjustRightInd w:val="0"/>
              <w:rPr>
                <w:rFonts w:cstheme="minorHAnsi"/>
                <w:szCs w:val="22"/>
              </w:rPr>
            </w:pPr>
            <w:r>
              <w:rPr>
                <w:rFonts w:ascii="TimesNewRomanPSMT" w:hAnsi="TimesNewRomanPSMT" w:cs="TimesNewRomanPSMT"/>
              </w:rPr>
              <w:t>3. En ny MKB genomförs med fokus på skyfall, markföroreningar och trafikkapacitet. Utan dessa åtgärder kommer föreningen att överklaga detaljplanen till Länsstyrelsen och Mark- och miljödomstolen, med hänvisning till bristande beslutsunderlag enligt PBL 5 kap. 35 §.</w:t>
            </w:r>
          </w:p>
        </w:tc>
      </w:tr>
      <w:tr w:rsidR="003D7B5A" w14:paraId="26EFA01B" w14:textId="77777777" w:rsidTr="000849DF">
        <w:tc>
          <w:tcPr>
            <w:tcW w:w="2761" w:type="dxa"/>
          </w:tcPr>
          <w:p w14:paraId="0F0049E3" w14:textId="474CD96F" w:rsidR="003D7B5A" w:rsidRDefault="003D7B5A" w:rsidP="00573A07">
            <w:pPr>
              <w:rPr>
                <w:rFonts w:ascii="Arial" w:hAnsi="Arial" w:cs="Arial"/>
              </w:rPr>
            </w:pPr>
            <w:r w:rsidRPr="003D7B5A">
              <w:rPr>
                <w:rFonts w:ascii="Arial" w:hAnsi="Arial" w:cs="Arial"/>
              </w:rPr>
              <w:lastRenderedPageBreak/>
              <w:t>Gemensamt yttrande från berörda bostadsrättsföreningar i området</w:t>
            </w:r>
          </w:p>
          <w:p w14:paraId="65EB65E0" w14:textId="77777777" w:rsidR="003D7B5A" w:rsidRPr="003D7B5A" w:rsidRDefault="003D7B5A" w:rsidP="003D7B5A">
            <w:pPr>
              <w:rPr>
                <w:rFonts w:ascii="Arial" w:hAnsi="Arial" w:cs="Arial"/>
              </w:rPr>
            </w:pPr>
            <w:r w:rsidRPr="003D7B5A">
              <w:rPr>
                <w:rFonts w:ascii="Arial" w:hAnsi="Arial" w:cs="Arial"/>
              </w:rPr>
              <w:t>Brf Kungsörnen</w:t>
            </w:r>
          </w:p>
          <w:p w14:paraId="12B04162" w14:textId="77777777" w:rsidR="003D7B5A" w:rsidRPr="003D7B5A" w:rsidRDefault="003D7B5A" w:rsidP="003D7B5A">
            <w:pPr>
              <w:rPr>
                <w:rFonts w:ascii="Arial" w:hAnsi="Arial" w:cs="Arial"/>
              </w:rPr>
            </w:pPr>
            <w:r w:rsidRPr="003D7B5A">
              <w:rPr>
                <w:rFonts w:ascii="Arial" w:hAnsi="Arial" w:cs="Arial"/>
              </w:rPr>
              <w:t>Brf Hägerstenshamnen 4</w:t>
            </w:r>
          </w:p>
          <w:p w14:paraId="0EC8FB83" w14:textId="77777777" w:rsidR="003D7B5A" w:rsidRPr="003D7B5A" w:rsidRDefault="003D7B5A" w:rsidP="003D7B5A">
            <w:pPr>
              <w:rPr>
                <w:rFonts w:ascii="Arial" w:hAnsi="Arial" w:cs="Arial"/>
              </w:rPr>
            </w:pPr>
            <w:r w:rsidRPr="003D7B5A">
              <w:rPr>
                <w:rFonts w:ascii="Arial" w:hAnsi="Arial" w:cs="Arial"/>
              </w:rPr>
              <w:t>Brf Hägerstenshamnen 5</w:t>
            </w:r>
          </w:p>
          <w:p w14:paraId="4F6578D3" w14:textId="77777777" w:rsidR="003D7B5A" w:rsidRPr="003D7B5A" w:rsidRDefault="003D7B5A" w:rsidP="003D7B5A">
            <w:pPr>
              <w:rPr>
                <w:rFonts w:ascii="Arial" w:hAnsi="Arial" w:cs="Arial"/>
              </w:rPr>
            </w:pPr>
            <w:r w:rsidRPr="003D7B5A">
              <w:rPr>
                <w:rFonts w:ascii="Arial" w:hAnsi="Arial" w:cs="Arial"/>
              </w:rPr>
              <w:t>Brf Hägerstenshamnen 3</w:t>
            </w:r>
          </w:p>
          <w:p w14:paraId="02D92540" w14:textId="77777777" w:rsidR="003D7B5A" w:rsidRPr="003D7B5A" w:rsidRDefault="003D7B5A" w:rsidP="003D7B5A">
            <w:pPr>
              <w:rPr>
                <w:rFonts w:ascii="Arial" w:hAnsi="Arial" w:cs="Arial"/>
              </w:rPr>
            </w:pPr>
            <w:r w:rsidRPr="003D7B5A">
              <w:rPr>
                <w:rFonts w:ascii="Arial" w:hAnsi="Arial" w:cs="Arial"/>
              </w:rPr>
              <w:t>Brf Gubben Noak 6</w:t>
            </w:r>
          </w:p>
          <w:p w14:paraId="6A3E4120" w14:textId="5F76BF9F" w:rsidR="003D7B5A" w:rsidRPr="003D7B5A" w:rsidRDefault="003D7B5A" w:rsidP="003D7B5A">
            <w:pPr>
              <w:rPr>
                <w:rFonts w:ascii="Arial" w:hAnsi="Arial" w:cs="Arial"/>
              </w:rPr>
            </w:pPr>
            <w:r w:rsidRPr="003D7B5A">
              <w:rPr>
                <w:rFonts w:ascii="Arial" w:hAnsi="Arial" w:cs="Arial"/>
              </w:rPr>
              <w:t>Brf Havsörnen</w:t>
            </w:r>
          </w:p>
          <w:p w14:paraId="714BCC8E" w14:textId="318011F9" w:rsidR="003D7B5A" w:rsidRDefault="003D7B5A" w:rsidP="00573A07">
            <w:pPr>
              <w:rPr>
                <w:rFonts w:ascii="Arial" w:hAnsi="Arial" w:cs="Arial"/>
              </w:rPr>
            </w:pPr>
            <w:r w:rsidRPr="003D7B5A">
              <w:rPr>
                <w:rFonts w:ascii="Arial" w:hAnsi="Arial" w:cs="Arial"/>
              </w:rPr>
              <w:t xml:space="preserve">Kort </w:t>
            </w:r>
            <w:r>
              <w:rPr>
                <w:rFonts w:ascii="Arial" w:hAnsi="Arial" w:cs="Arial"/>
              </w:rPr>
              <w:t>463</w:t>
            </w:r>
            <w:r w:rsidR="00A84FE9">
              <w:rPr>
                <w:rFonts w:ascii="Arial" w:hAnsi="Arial" w:cs="Arial"/>
              </w:rPr>
              <w:t>, 467</w:t>
            </w:r>
          </w:p>
        </w:tc>
        <w:tc>
          <w:tcPr>
            <w:tcW w:w="6726" w:type="dxa"/>
          </w:tcPr>
          <w:p w14:paraId="21C7D96F" w14:textId="506AF2EA" w:rsidR="003D7B5A" w:rsidRDefault="003D7B5A" w:rsidP="003D7B5A">
            <w:pPr>
              <w:autoSpaceDE w:val="0"/>
              <w:autoSpaceDN w:val="0"/>
              <w:adjustRightInd w:val="0"/>
              <w:rPr>
                <w:rFonts w:ascii="TimesNewRomanPSMT" w:hAnsi="TimesNewRomanPSMT" w:cs="TimesNewRomanPSMT"/>
                <w:color w:val="222222"/>
                <w:szCs w:val="22"/>
              </w:rPr>
            </w:pPr>
            <w:r>
              <w:rPr>
                <w:rFonts w:ascii="TimesNewRomanPSMT" w:hAnsi="TimesNewRomanPSMT" w:cs="TimesNewRomanPSMT"/>
                <w:color w:val="222222"/>
                <w:szCs w:val="22"/>
              </w:rPr>
              <w:t>Vi undertecknare av detta yttrande välkomnar att Örnsberg utvecklas, men vi saknar övergripande analyser och en sammanvägd bedömning av hur invånarnas behov i Hägersten ska kunna tillgodoses. De många förtätningsprojekten och den förväntade befolkningsökningen i alla de västra stadsdelarna i Hägersten-Älvsjö påverkar grönytor, skolsituation, kollektivtrafik samt annan samhällelig service</w:t>
            </w:r>
          </w:p>
          <w:p w14:paraId="49C332CC" w14:textId="3FEA8F62" w:rsidR="003D7B5A" w:rsidRDefault="003D7B5A" w:rsidP="003D7B5A">
            <w:pPr>
              <w:autoSpaceDE w:val="0"/>
              <w:autoSpaceDN w:val="0"/>
              <w:adjustRightInd w:val="0"/>
              <w:rPr>
                <w:rFonts w:ascii="TimesNewRomanPSMT" w:hAnsi="TimesNewRomanPSMT" w:cs="TimesNewRomanPSMT"/>
                <w:color w:val="222222"/>
                <w:szCs w:val="22"/>
              </w:rPr>
            </w:pPr>
            <w:r>
              <w:rPr>
                <w:rFonts w:ascii="TimesNewRomanPSMT" w:hAnsi="TimesNewRomanPSMT" w:cs="TimesNewRomanPSMT"/>
                <w:color w:val="222222"/>
                <w:szCs w:val="22"/>
              </w:rPr>
              <w:t>såsom barnomsorg, äldreboende och vårdcentraler. Att analysera ett projekt i taget utan att räkna med de ökade behov som uppstår då nya invånare flyttar</w:t>
            </w:r>
          </w:p>
          <w:p w14:paraId="3FA3A159" w14:textId="348DB198" w:rsidR="003D7B5A" w:rsidRDefault="003D7B5A" w:rsidP="003D7B5A">
            <w:pPr>
              <w:autoSpaceDE w:val="0"/>
              <w:autoSpaceDN w:val="0"/>
              <w:adjustRightInd w:val="0"/>
              <w:rPr>
                <w:rFonts w:ascii="TimesNewRomanPSMT" w:hAnsi="TimesNewRomanPSMT" w:cs="TimesNewRomanPSMT"/>
                <w:color w:val="222222"/>
                <w:szCs w:val="22"/>
              </w:rPr>
            </w:pPr>
            <w:r>
              <w:rPr>
                <w:rFonts w:ascii="TimesNewRomanPSMT" w:hAnsi="TimesNewRomanPSMT" w:cs="TimesNewRomanPSMT"/>
                <w:color w:val="222222"/>
                <w:szCs w:val="22"/>
              </w:rPr>
              <w:t>in är inte en tillfredsställande planering och bidrar i hög grad till att skapa problem både i närtid och i framtiden.</w:t>
            </w:r>
          </w:p>
          <w:p w14:paraId="38FC5A74" w14:textId="2E71CB85" w:rsidR="003D7B5A" w:rsidRDefault="003D7B5A" w:rsidP="003D7B5A">
            <w:pPr>
              <w:autoSpaceDE w:val="0"/>
              <w:autoSpaceDN w:val="0"/>
              <w:adjustRightInd w:val="0"/>
              <w:rPr>
                <w:rFonts w:ascii="TimesNewRomanPSMT" w:hAnsi="TimesNewRomanPSMT" w:cs="TimesNewRomanPSMT"/>
                <w:color w:val="222222"/>
                <w:szCs w:val="22"/>
              </w:rPr>
            </w:pPr>
            <w:r>
              <w:rPr>
                <w:rFonts w:ascii="TimesNewRomanPSMT" w:hAnsi="TimesNewRomanPSMT" w:cs="TimesNewRomanPSMT"/>
                <w:color w:val="222222"/>
                <w:szCs w:val="22"/>
              </w:rPr>
              <w:t xml:space="preserve">Vi anser att föreliggande förslag bör återremitteras och större hänsyn tas till </w:t>
            </w:r>
            <w:r>
              <w:rPr>
                <w:rFonts w:ascii="TimesNewRomanPS-BoldMT" w:hAnsi="TimesNewRomanPS-BoldMT" w:cs="TimesNewRomanPS-BoldMT"/>
                <w:b/>
                <w:bCs/>
                <w:color w:val="222222"/>
                <w:szCs w:val="22"/>
              </w:rPr>
              <w:t>medborgarnas behov</w:t>
            </w:r>
            <w:r>
              <w:rPr>
                <w:rFonts w:ascii="TimesNewRomanPSMT" w:hAnsi="TimesNewRomanPSMT" w:cs="TimesNewRomanPSMT"/>
                <w:color w:val="222222"/>
                <w:szCs w:val="22"/>
              </w:rPr>
              <w:t xml:space="preserve">, </w:t>
            </w:r>
            <w:r>
              <w:rPr>
                <w:rFonts w:ascii="TimesNewRomanPS-BoldMT" w:hAnsi="TimesNewRomanPS-BoldMT" w:cs="TimesNewRomanPS-BoldMT"/>
                <w:b/>
                <w:bCs/>
                <w:color w:val="222222"/>
                <w:szCs w:val="22"/>
              </w:rPr>
              <w:t xml:space="preserve">påverkan på omkringliggande fastigheter </w:t>
            </w:r>
            <w:r>
              <w:rPr>
                <w:rFonts w:ascii="TimesNewRomanPSMT" w:hAnsi="TimesNewRomanPSMT" w:cs="TimesNewRomanPSMT"/>
                <w:color w:val="222222"/>
                <w:szCs w:val="22"/>
              </w:rPr>
              <w:t xml:space="preserve">och </w:t>
            </w:r>
            <w:r>
              <w:rPr>
                <w:rFonts w:ascii="TimesNewRomanPS-BoldMT" w:hAnsi="TimesNewRomanPS-BoldMT" w:cs="TimesNewRomanPS-BoldMT"/>
                <w:b/>
                <w:bCs/>
                <w:color w:val="222222"/>
                <w:szCs w:val="22"/>
              </w:rPr>
              <w:t>stadens egna och andra myndigheters riktlinjer</w:t>
            </w:r>
            <w:r>
              <w:rPr>
                <w:rFonts w:ascii="TimesNewRomanPSMT" w:hAnsi="TimesNewRomanPSMT" w:cs="TimesNewRomanPSMT"/>
                <w:color w:val="222222"/>
                <w:szCs w:val="22"/>
              </w:rPr>
              <w:t>.</w:t>
            </w:r>
          </w:p>
          <w:p w14:paraId="4426E48A" w14:textId="77777777" w:rsidR="003D7B5A" w:rsidRDefault="003D7B5A" w:rsidP="003D7B5A">
            <w:pPr>
              <w:autoSpaceDE w:val="0"/>
              <w:autoSpaceDN w:val="0"/>
              <w:adjustRightInd w:val="0"/>
              <w:rPr>
                <w:rFonts w:ascii="TimesNewRomanPSMT" w:hAnsi="TimesNewRomanPSMT" w:cs="TimesNewRomanPSMT"/>
                <w:color w:val="222222"/>
                <w:szCs w:val="22"/>
              </w:rPr>
            </w:pPr>
            <w:r>
              <w:rPr>
                <w:rFonts w:ascii="TimesNewRomanPSMT" w:hAnsi="TimesNewRomanPSMT" w:cs="TimesNewRomanPSMT"/>
                <w:color w:val="222222"/>
                <w:szCs w:val="22"/>
              </w:rPr>
              <w:t>Vi ser utöver detta flera problem med nuvarande detaljplan:</w:t>
            </w:r>
          </w:p>
          <w:p w14:paraId="231A5827" w14:textId="77777777" w:rsidR="003D7B5A" w:rsidRDefault="003D7B5A" w:rsidP="003D7B5A">
            <w:pPr>
              <w:autoSpaceDE w:val="0"/>
              <w:autoSpaceDN w:val="0"/>
              <w:adjustRightInd w:val="0"/>
              <w:rPr>
                <w:rFonts w:ascii="TimesNewRomanPSMT" w:hAnsi="TimesNewRomanPSMT" w:cs="TimesNewRomanPSMT"/>
                <w:color w:val="222222"/>
                <w:szCs w:val="22"/>
              </w:rPr>
            </w:pPr>
            <w:r>
              <w:rPr>
                <w:rFonts w:ascii="TimesNewRomanPSMT" w:hAnsi="TimesNewRomanPSMT" w:cs="TimesNewRomanPSMT"/>
                <w:color w:val="222222"/>
                <w:szCs w:val="22"/>
              </w:rPr>
              <w:t>1. Den planerade bebyggelsens utformning</w:t>
            </w:r>
          </w:p>
          <w:p w14:paraId="44B497B9" w14:textId="77777777" w:rsidR="003D7B5A" w:rsidRDefault="003D7B5A" w:rsidP="003D7B5A">
            <w:pPr>
              <w:autoSpaceDE w:val="0"/>
              <w:autoSpaceDN w:val="0"/>
              <w:adjustRightInd w:val="0"/>
              <w:rPr>
                <w:rFonts w:ascii="TimesNewRomanPSMT" w:hAnsi="TimesNewRomanPSMT" w:cs="TimesNewRomanPSMT"/>
                <w:color w:val="222222"/>
                <w:szCs w:val="22"/>
              </w:rPr>
            </w:pPr>
            <w:r>
              <w:rPr>
                <w:rFonts w:ascii="TimesNewRomanPSMT" w:hAnsi="TimesNewRomanPSMT" w:cs="TimesNewRomanPSMT"/>
                <w:color w:val="222222"/>
                <w:szCs w:val="22"/>
              </w:rPr>
              <w:t>2. För lite hänsyn tas till barnen</w:t>
            </w:r>
          </w:p>
          <w:p w14:paraId="5F2D7FF4" w14:textId="77777777" w:rsidR="003D7B5A" w:rsidRDefault="003D7B5A" w:rsidP="003D7B5A">
            <w:pPr>
              <w:autoSpaceDE w:val="0"/>
              <w:autoSpaceDN w:val="0"/>
              <w:adjustRightInd w:val="0"/>
              <w:rPr>
                <w:rFonts w:ascii="TimesNewRomanPSMT" w:hAnsi="TimesNewRomanPSMT" w:cs="TimesNewRomanPSMT"/>
                <w:color w:val="222222"/>
                <w:szCs w:val="22"/>
              </w:rPr>
            </w:pPr>
            <w:r>
              <w:rPr>
                <w:rFonts w:ascii="TimesNewRomanPSMT" w:hAnsi="TimesNewRomanPSMT" w:cs="TimesNewRomanPSMT"/>
                <w:color w:val="222222"/>
                <w:szCs w:val="22"/>
              </w:rPr>
              <w:t>3. Underskott av grönytor, parker och offentliga rum</w:t>
            </w:r>
          </w:p>
          <w:p w14:paraId="6F92951F" w14:textId="77777777" w:rsidR="003D7B5A" w:rsidRDefault="003D7B5A" w:rsidP="003D7B5A">
            <w:pPr>
              <w:autoSpaceDE w:val="0"/>
              <w:autoSpaceDN w:val="0"/>
              <w:adjustRightInd w:val="0"/>
              <w:rPr>
                <w:rFonts w:ascii="TimesNewRomanPSMT" w:hAnsi="TimesNewRomanPSMT" w:cs="TimesNewRomanPSMT"/>
                <w:color w:val="222222"/>
                <w:szCs w:val="22"/>
              </w:rPr>
            </w:pPr>
            <w:r>
              <w:rPr>
                <w:rFonts w:ascii="TimesNewRomanPSMT" w:hAnsi="TimesNewRomanPSMT" w:cs="TimesNewRomanPSMT"/>
                <w:color w:val="222222"/>
                <w:szCs w:val="22"/>
              </w:rPr>
              <w:t>1. Den planerade bebyggelsens utformning</w:t>
            </w:r>
          </w:p>
          <w:p w14:paraId="335B0BB0" w14:textId="07E27A13" w:rsidR="003D7B5A" w:rsidRDefault="003D7B5A" w:rsidP="003D7B5A">
            <w:pPr>
              <w:autoSpaceDE w:val="0"/>
              <w:autoSpaceDN w:val="0"/>
              <w:adjustRightInd w:val="0"/>
              <w:rPr>
                <w:rFonts w:ascii="TimesNewRomanPSMT" w:hAnsi="TimesNewRomanPSMT" w:cs="TimesNewRomanPSMT"/>
                <w:color w:val="222222"/>
                <w:szCs w:val="22"/>
              </w:rPr>
            </w:pPr>
            <w:r>
              <w:rPr>
                <w:rFonts w:ascii="SymbolMT" w:hAnsi="SymbolMT" w:cs="SymbolMT"/>
                <w:color w:val="000000"/>
                <w:szCs w:val="22"/>
              </w:rPr>
              <w:t xml:space="preserve">• </w:t>
            </w:r>
            <w:r>
              <w:rPr>
                <w:rFonts w:ascii="TimesNewRomanPSMT" w:hAnsi="TimesNewRomanPSMT" w:cs="TimesNewRomanPSMT"/>
                <w:color w:val="222222"/>
                <w:szCs w:val="22"/>
              </w:rPr>
              <w:t>"</w:t>
            </w:r>
            <w:r>
              <w:rPr>
                <w:rFonts w:ascii="TimesNewRomanPSMT" w:hAnsi="TimesNewRomanPSMT" w:cs="TimesNewRomanPSMT"/>
                <w:color w:val="000000"/>
                <w:szCs w:val="22"/>
              </w:rPr>
              <w:t xml:space="preserve">Detaljplanen syftar till att skapa en levande stadsmiljö, väl integrerad med omgivningen" (ur Planbeskrivning, s. 6). </w:t>
            </w:r>
            <w:r>
              <w:rPr>
                <w:rFonts w:ascii="TimesNewRomanPSMT" w:hAnsi="TimesNewRomanPSMT" w:cs="TimesNewRomanPSMT"/>
                <w:color w:val="222222"/>
                <w:szCs w:val="22"/>
              </w:rPr>
              <w:t>Den planerade bebyggelsen skiljer sig starkt från omgivande stadsdelars och kan inte sägas medföra att Örnsberg integreras med omgivande stadsdelar.</w:t>
            </w:r>
          </w:p>
          <w:p w14:paraId="0A5C1629" w14:textId="22D061C2" w:rsidR="003D7B5A" w:rsidRDefault="003D7B5A" w:rsidP="003D7B5A">
            <w:pPr>
              <w:autoSpaceDE w:val="0"/>
              <w:autoSpaceDN w:val="0"/>
              <w:adjustRightInd w:val="0"/>
              <w:rPr>
                <w:rFonts w:ascii="TimesNewRomanPSMT" w:hAnsi="TimesNewRomanPSMT" w:cs="TimesNewRomanPSMT"/>
                <w:color w:val="222222"/>
                <w:szCs w:val="22"/>
              </w:rPr>
            </w:pPr>
            <w:r>
              <w:rPr>
                <w:rFonts w:ascii="SymbolMT" w:hAnsi="SymbolMT" w:cs="SymbolMT"/>
                <w:color w:val="000000"/>
                <w:szCs w:val="22"/>
              </w:rPr>
              <w:t xml:space="preserve">• </w:t>
            </w:r>
            <w:r>
              <w:rPr>
                <w:rFonts w:ascii="TimesNewRomanPSMT" w:hAnsi="TimesNewRomanPSMT" w:cs="TimesNewRomanPSMT"/>
                <w:color w:val="222222"/>
                <w:szCs w:val="22"/>
              </w:rPr>
              <w:t xml:space="preserve">Med de höga och sammanhängande huskropparna skapas slutna gårdar med grönytor tillgängliga endast för de boende. De stängda gårdarna är inte i linje med omgivande stadsdelars karaktär av öppna gårdar. Gårdarna bör vara öppna så att solljus kan leta sig in och de gröna rummen tillgängliggöras för alla, inte som i föreliggande detaljplan göra dem till </w:t>
            </w:r>
            <w:proofErr w:type="spellStart"/>
            <w:r>
              <w:rPr>
                <w:rFonts w:ascii="TimesNewRomanPSMT" w:hAnsi="TimesNewRomanPSMT" w:cs="TimesNewRomanPSMT"/>
                <w:color w:val="222222"/>
                <w:szCs w:val="22"/>
              </w:rPr>
              <w:t>gated</w:t>
            </w:r>
            <w:proofErr w:type="spellEnd"/>
            <w:r>
              <w:rPr>
                <w:rFonts w:ascii="TimesNewRomanPSMT" w:hAnsi="TimesNewRomanPSMT" w:cs="TimesNewRomanPSMT"/>
                <w:color w:val="222222"/>
                <w:szCs w:val="22"/>
              </w:rPr>
              <w:t xml:space="preserve"> </w:t>
            </w:r>
            <w:proofErr w:type="spellStart"/>
            <w:r>
              <w:rPr>
                <w:rFonts w:ascii="TimesNewRomanPSMT" w:hAnsi="TimesNewRomanPSMT" w:cs="TimesNewRomanPSMT"/>
                <w:color w:val="222222"/>
                <w:szCs w:val="22"/>
              </w:rPr>
              <w:t>communities</w:t>
            </w:r>
            <w:proofErr w:type="spellEnd"/>
            <w:r>
              <w:rPr>
                <w:rFonts w:ascii="TimesNewRomanPSMT" w:hAnsi="TimesNewRomanPSMT" w:cs="TimesNewRomanPSMT"/>
                <w:color w:val="222222"/>
                <w:szCs w:val="22"/>
              </w:rPr>
              <w:t>.</w:t>
            </w:r>
          </w:p>
          <w:p w14:paraId="488889E9" w14:textId="39C69173" w:rsidR="003D7B5A" w:rsidRDefault="003D7B5A" w:rsidP="003D7B5A">
            <w:pPr>
              <w:autoSpaceDE w:val="0"/>
              <w:autoSpaceDN w:val="0"/>
              <w:adjustRightInd w:val="0"/>
              <w:rPr>
                <w:rFonts w:ascii="TimesNewRomanPSMT" w:hAnsi="TimesNewRomanPSMT" w:cs="TimesNewRomanPSMT"/>
                <w:color w:val="000000"/>
                <w:szCs w:val="22"/>
              </w:rPr>
            </w:pPr>
            <w:r>
              <w:rPr>
                <w:rFonts w:ascii="SymbolMT" w:hAnsi="SymbolMT" w:cs="SymbolMT"/>
                <w:color w:val="000000"/>
                <w:szCs w:val="22"/>
              </w:rPr>
              <w:t xml:space="preserve">• </w:t>
            </w:r>
            <w:r>
              <w:rPr>
                <w:rFonts w:ascii="TimesNewRomanPSMT" w:hAnsi="TimesNewRomanPSMT" w:cs="TimesNewRomanPSMT"/>
                <w:color w:val="222222"/>
                <w:szCs w:val="22"/>
              </w:rPr>
              <w:t xml:space="preserve">Med de i huvudsak sju våningar höga husen blockeras solljuset på gårdar och gator under större delen av året och omgivande fastigheter läggs i skugga. </w:t>
            </w:r>
            <w:r>
              <w:rPr>
                <w:rFonts w:ascii="TimesNewRomanPSMT" w:hAnsi="TimesNewRomanPSMT" w:cs="TimesNewRomanPSMT"/>
                <w:color w:val="000000"/>
                <w:szCs w:val="22"/>
              </w:rPr>
              <w:t>Ur Planbeskrivning s. 96:</w:t>
            </w:r>
          </w:p>
          <w:p w14:paraId="6AA51087" w14:textId="7B32BDBF" w:rsidR="003D7B5A" w:rsidRDefault="003D7B5A" w:rsidP="003D7B5A">
            <w:pPr>
              <w:autoSpaceDE w:val="0"/>
              <w:autoSpaceDN w:val="0"/>
              <w:adjustRightInd w:val="0"/>
              <w:rPr>
                <w:rFonts w:ascii="TimesNewRomanPSMT" w:hAnsi="TimesNewRomanPSMT" w:cs="TimesNewRomanPSMT"/>
                <w:color w:val="000000"/>
                <w:szCs w:val="22"/>
              </w:rPr>
            </w:pPr>
            <w:r>
              <w:rPr>
                <w:rFonts w:ascii="TimesNewRomanPSMT" w:hAnsi="TimesNewRomanPSMT" w:cs="TimesNewRomanPSMT"/>
                <w:color w:val="000000"/>
                <w:szCs w:val="22"/>
              </w:rPr>
              <w:t xml:space="preserve">"Under vårdagjämning finns det risk för dåliga </w:t>
            </w:r>
            <w:proofErr w:type="spellStart"/>
            <w:r>
              <w:rPr>
                <w:rFonts w:ascii="TimesNewRomanPSMT" w:hAnsi="TimesNewRomanPSMT" w:cs="TimesNewRomanPSMT"/>
                <w:color w:val="000000"/>
                <w:szCs w:val="22"/>
              </w:rPr>
              <w:t>solförhållande</w:t>
            </w:r>
            <w:proofErr w:type="spellEnd"/>
            <w:r>
              <w:rPr>
                <w:rFonts w:ascii="TimesNewRomanPSMT" w:hAnsi="TimesNewRomanPSMT" w:cs="TimesNewRomanPSMT"/>
                <w:color w:val="000000"/>
                <w:szCs w:val="22"/>
              </w:rPr>
              <w:t xml:space="preserve"> på den nya parken mellan kvarteren i väster liksom för delar av bostads - och </w:t>
            </w:r>
            <w:proofErr w:type="spellStart"/>
            <w:r>
              <w:rPr>
                <w:rFonts w:ascii="TimesNewRomanPSMT" w:hAnsi="TimesNewRomanPSMT" w:cs="TimesNewRomanPSMT"/>
                <w:color w:val="000000"/>
                <w:szCs w:val="22"/>
              </w:rPr>
              <w:t>förskolegården</w:t>
            </w:r>
            <w:proofErr w:type="spellEnd"/>
            <w:r>
              <w:rPr>
                <w:rFonts w:ascii="TimesNewRomanPSMT" w:hAnsi="TimesNewRomanPSMT" w:cs="TimesNewRomanPSMT"/>
                <w:color w:val="000000"/>
                <w:szCs w:val="22"/>
              </w:rPr>
              <w:t xml:space="preserve"> inne i kvartersstrukturen. Även gaturummen ligger huvudsakligen i skugga på morgonen och eftermiddagen." Detta gäller förstås inte enbart den 20 mars, utan hela perioden tidig höst–vinter–tidig vår från höstdagjämningen i september till vårdagjämningen i mars.</w:t>
            </w:r>
          </w:p>
          <w:p w14:paraId="5977F4B1" w14:textId="77777777" w:rsidR="003D7B5A" w:rsidRDefault="003D7B5A" w:rsidP="003D7B5A">
            <w:pPr>
              <w:autoSpaceDE w:val="0"/>
              <w:autoSpaceDN w:val="0"/>
              <w:adjustRightInd w:val="0"/>
              <w:rPr>
                <w:rFonts w:ascii="TimesNewRomanPSMT" w:hAnsi="TimesNewRomanPSMT" w:cs="TimesNewRomanPSMT"/>
                <w:color w:val="000000"/>
                <w:szCs w:val="22"/>
              </w:rPr>
            </w:pPr>
            <w:r>
              <w:rPr>
                <w:rFonts w:ascii="SymbolMT" w:hAnsi="SymbolMT" w:cs="SymbolMT"/>
                <w:color w:val="000000"/>
                <w:szCs w:val="22"/>
              </w:rPr>
              <w:t xml:space="preserve">• </w:t>
            </w:r>
            <w:r>
              <w:rPr>
                <w:rFonts w:ascii="TimesNewRomanPSMT" w:hAnsi="TimesNewRomanPSMT" w:cs="TimesNewRomanPSMT"/>
                <w:color w:val="000000"/>
                <w:szCs w:val="22"/>
              </w:rPr>
              <w:t>Flera grannfastigheter påverkas negativt av skugga från planerad bebyggelse.</w:t>
            </w:r>
          </w:p>
          <w:p w14:paraId="5D55F77D" w14:textId="016D1C75" w:rsidR="003D7B5A" w:rsidRDefault="003D7B5A" w:rsidP="003D7B5A">
            <w:pPr>
              <w:autoSpaceDE w:val="0"/>
              <w:autoSpaceDN w:val="0"/>
              <w:adjustRightInd w:val="0"/>
              <w:rPr>
                <w:rFonts w:ascii="TimesNewRomanPSMT" w:hAnsi="TimesNewRomanPSMT" w:cs="TimesNewRomanPSMT"/>
                <w:color w:val="000000"/>
                <w:szCs w:val="22"/>
              </w:rPr>
            </w:pPr>
            <w:r>
              <w:rPr>
                <w:rFonts w:ascii="SymbolMT" w:hAnsi="SymbolMT" w:cs="SymbolMT"/>
                <w:color w:val="000000"/>
                <w:szCs w:val="22"/>
              </w:rPr>
              <w:t xml:space="preserve">• </w:t>
            </w:r>
            <w:r>
              <w:rPr>
                <w:rFonts w:ascii="TimesNewRomanPSMT" w:hAnsi="TimesNewRomanPSMT" w:cs="TimesNewRomanPSMT"/>
                <w:color w:val="000000"/>
                <w:szCs w:val="22"/>
              </w:rPr>
              <w:t xml:space="preserve">Befintliga fastigheter invid </w:t>
            </w:r>
            <w:proofErr w:type="spellStart"/>
            <w:r>
              <w:rPr>
                <w:rFonts w:ascii="TimesNewRomanPSMT" w:hAnsi="TimesNewRomanPSMT" w:cs="TimesNewRomanPSMT"/>
                <w:color w:val="000000"/>
                <w:szCs w:val="22"/>
              </w:rPr>
              <w:t>Jakobsdalvägen</w:t>
            </w:r>
            <w:proofErr w:type="spellEnd"/>
            <w:r>
              <w:rPr>
                <w:rFonts w:ascii="TimesNewRomanPSMT" w:hAnsi="TimesNewRomanPSMT" w:cs="TimesNewRomanPSMT"/>
                <w:color w:val="000000"/>
                <w:szCs w:val="22"/>
              </w:rPr>
              <w:t xml:space="preserve"> är fem våningar höga. Inga nybyggen i </w:t>
            </w:r>
            <w:proofErr w:type="spellStart"/>
            <w:r>
              <w:rPr>
                <w:rFonts w:ascii="TimesNewRomanPSMT" w:hAnsi="TimesNewRomanPSMT" w:cs="TimesNewRomanPSMT"/>
                <w:color w:val="000000"/>
                <w:szCs w:val="22"/>
              </w:rPr>
              <w:t>områdetbör</w:t>
            </w:r>
            <w:proofErr w:type="spellEnd"/>
            <w:r>
              <w:rPr>
                <w:rFonts w:ascii="TimesNewRomanPSMT" w:hAnsi="TimesNewRomanPSMT" w:cs="TimesNewRomanPSMT"/>
                <w:color w:val="000000"/>
                <w:szCs w:val="22"/>
              </w:rPr>
              <w:t xml:space="preserve"> vara högre än fem våningar förutom ett eller två punkthus. Punkthusen bör inte vara högre än tio våningar; dels för att matcha det befintliga 10-våningshuset i korsningen Hägerstensvägen-Örnsbergsvägen, dels för att minska skuggverkan från det planerade höghuset vid Örnsbergsvägen på närliggande fastigheter och på Örnsbergs centrum.</w:t>
            </w:r>
          </w:p>
          <w:p w14:paraId="4919BFBB" w14:textId="42817DC8" w:rsidR="003D7B5A" w:rsidRDefault="003D7B5A" w:rsidP="003D7B5A">
            <w:pPr>
              <w:autoSpaceDE w:val="0"/>
              <w:autoSpaceDN w:val="0"/>
              <w:adjustRightInd w:val="0"/>
              <w:rPr>
                <w:rFonts w:ascii="TimesNewRomanPSMT" w:hAnsi="TimesNewRomanPSMT" w:cs="TimesNewRomanPSMT"/>
                <w:color w:val="222222"/>
                <w:szCs w:val="22"/>
              </w:rPr>
            </w:pPr>
            <w:r>
              <w:rPr>
                <w:rFonts w:ascii="SymbolMT" w:hAnsi="SymbolMT" w:cs="SymbolMT"/>
                <w:color w:val="000000"/>
                <w:szCs w:val="22"/>
              </w:rPr>
              <w:t xml:space="preserve">• </w:t>
            </w:r>
            <w:r>
              <w:rPr>
                <w:rFonts w:ascii="TimesNewRomanPSMT" w:hAnsi="TimesNewRomanPSMT" w:cs="TimesNewRomanPSMT"/>
                <w:color w:val="222222"/>
                <w:szCs w:val="22"/>
              </w:rPr>
              <w:t>Med den täthet som planeras ökar folkmängden i området så mycket att det redan höga trycket på kollektivtrafik och annan offentlig verksamhet i stadsdelen blir ännu högre De höga husen i en lågt liggande sänka utplånar områdets topografi och tar bort de siktlinjer som idag finns från omgivande mark, gångstråk och fastigheter.</w:t>
            </w:r>
          </w:p>
          <w:p w14:paraId="7396893E" w14:textId="67FF521E" w:rsidR="003D7B5A" w:rsidRDefault="003D7B5A" w:rsidP="003D7B5A">
            <w:pPr>
              <w:autoSpaceDE w:val="0"/>
              <w:autoSpaceDN w:val="0"/>
              <w:adjustRightInd w:val="0"/>
              <w:rPr>
                <w:rFonts w:ascii="TimesNewRomanPS-BoldMT" w:hAnsi="TimesNewRomanPS-BoldMT" w:cs="TimesNewRomanPS-BoldMT"/>
                <w:b/>
                <w:bCs/>
                <w:color w:val="222222"/>
                <w:szCs w:val="22"/>
              </w:rPr>
            </w:pPr>
            <w:r>
              <w:rPr>
                <w:rFonts w:ascii="TimesNewRomanPS-BoldMT" w:hAnsi="TimesNewRomanPS-BoldMT" w:cs="TimesNewRomanPS-BoldMT"/>
                <w:b/>
                <w:bCs/>
                <w:color w:val="222222"/>
                <w:szCs w:val="22"/>
              </w:rPr>
              <w:lastRenderedPageBreak/>
              <w:t>Den planerade bebyggelsen skiljer sig starkt från omgivande stadsdelars och kan inte sägas medföra att Örnsberg integreras med omgivande stadsdelar.</w:t>
            </w:r>
          </w:p>
          <w:p w14:paraId="2CA7D81D" w14:textId="048E8B2E" w:rsidR="003D7B5A" w:rsidRDefault="003D7B5A" w:rsidP="003D7B5A">
            <w:pPr>
              <w:autoSpaceDE w:val="0"/>
              <w:autoSpaceDN w:val="0"/>
              <w:adjustRightInd w:val="0"/>
              <w:rPr>
                <w:rFonts w:ascii="TimesNewRomanPS-BoldMT" w:hAnsi="TimesNewRomanPS-BoldMT" w:cs="TimesNewRomanPS-BoldMT"/>
                <w:b/>
                <w:bCs/>
                <w:color w:val="222222"/>
                <w:szCs w:val="22"/>
              </w:rPr>
            </w:pPr>
            <w:r>
              <w:rPr>
                <w:rFonts w:ascii="TimesNewRomanPS-BoldMT" w:hAnsi="TimesNewRomanPS-BoldMT" w:cs="TimesNewRomanPS-BoldMT"/>
                <w:b/>
                <w:bCs/>
                <w:color w:val="222222"/>
                <w:szCs w:val="22"/>
              </w:rPr>
              <w:t xml:space="preserve">Gårdarna bör öppnas så att solljus kan leta sig in och de gröna rummen tillgängliggöras för alla. </w:t>
            </w:r>
            <w:r>
              <w:rPr>
                <w:rFonts w:ascii="TimesNewRomanPS-BoldMT" w:hAnsi="TimesNewRomanPS-BoldMT" w:cs="TimesNewRomanPS-BoldMT"/>
                <w:b/>
                <w:bCs/>
                <w:color w:val="000000"/>
                <w:szCs w:val="22"/>
              </w:rPr>
              <w:t xml:space="preserve">Under hela perioden tidig höst-vinter-tidig vår ligger gaturummen huvudsakligen i skugga och grannfastigheter skuggas orimligt mycket. Inga hus bör vara högre än fem våningar förutom punkthusen, vilka inte bör vara högre än tio våningar. </w:t>
            </w:r>
            <w:r>
              <w:rPr>
                <w:rFonts w:ascii="TimesNewRomanPS-BoldMT" w:hAnsi="TimesNewRomanPS-BoldMT" w:cs="TimesNewRomanPS-BoldMT"/>
                <w:b/>
                <w:bCs/>
                <w:color w:val="222222"/>
                <w:szCs w:val="22"/>
              </w:rPr>
              <w:t>Vi saknar en planering för att möta de ökade behoven av offentlig service. Örnsberg bör bebyggas varsamt och bevaras som en lågmäld och charmig stadsdel väl integrerad i området!</w:t>
            </w:r>
          </w:p>
          <w:p w14:paraId="7785F501" w14:textId="77777777" w:rsidR="00A84FE9" w:rsidRDefault="003D7B5A" w:rsidP="003D7B5A">
            <w:pPr>
              <w:autoSpaceDE w:val="0"/>
              <w:autoSpaceDN w:val="0"/>
              <w:adjustRightInd w:val="0"/>
              <w:rPr>
                <w:rFonts w:ascii="TimesNewRomanPSMT" w:hAnsi="TimesNewRomanPSMT" w:cs="TimesNewRomanPSMT"/>
                <w:color w:val="222222"/>
                <w:szCs w:val="22"/>
              </w:rPr>
            </w:pPr>
            <w:r>
              <w:rPr>
                <w:rFonts w:ascii="TimesNewRomanPSMT" w:hAnsi="TimesNewRomanPSMT" w:cs="TimesNewRomanPSMT"/>
                <w:color w:val="000000"/>
                <w:szCs w:val="22"/>
              </w:rPr>
              <w:t xml:space="preserve">2. </w:t>
            </w:r>
            <w:r>
              <w:rPr>
                <w:rFonts w:ascii="TimesNewRomanPSMT" w:hAnsi="TimesNewRomanPSMT" w:cs="TimesNewRomanPSMT"/>
                <w:color w:val="222222"/>
                <w:szCs w:val="22"/>
              </w:rPr>
              <w:t xml:space="preserve">För lite hänsyn tas till barnen </w:t>
            </w:r>
          </w:p>
          <w:p w14:paraId="1B442D62" w14:textId="5B58C4E2" w:rsidR="003D7B5A" w:rsidRDefault="003D7B5A" w:rsidP="003D7B5A">
            <w:pPr>
              <w:autoSpaceDE w:val="0"/>
              <w:autoSpaceDN w:val="0"/>
              <w:adjustRightInd w:val="0"/>
              <w:rPr>
                <w:rFonts w:ascii="TimesNewRomanPSMT" w:hAnsi="TimesNewRomanPSMT" w:cs="TimesNewRomanPSMT"/>
                <w:color w:val="222222"/>
                <w:szCs w:val="22"/>
              </w:rPr>
            </w:pPr>
            <w:r>
              <w:rPr>
                <w:rFonts w:ascii="TimesNewRomanPSMT" w:hAnsi="TimesNewRomanPSMT" w:cs="TimesNewRomanPSMT"/>
                <w:color w:val="222222"/>
                <w:szCs w:val="22"/>
              </w:rPr>
              <w:t>Skola</w:t>
            </w:r>
          </w:p>
          <w:p w14:paraId="1041529F" w14:textId="636D6FD0" w:rsidR="003D7B5A" w:rsidRDefault="003D7B5A" w:rsidP="003D7B5A">
            <w:pPr>
              <w:autoSpaceDE w:val="0"/>
              <w:autoSpaceDN w:val="0"/>
              <w:adjustRightInd w:val="0"/>
              <w:rPr>
                <w:rFonts w:ascii="TimesNewRomanPSMT" w:hAnsi="TimesNewRomanPSMT" w:cs="TimesNewRomanPSMT"/>
                <w:color w:val="222222"/>
                <w:szCs w:val="22"/>
              </w:rPr>
            </w:pPr>
            <w:r>
              <w:rPr>
                <w:rFonts w:ascii="SymbolMT" w:hAnsi="SymbolMT" w:cs="SymbolMT"/>
                <w:color w:val="222222"/>
                <w:szCs w:val="22"/>
              </w:rPr>
              <w:t xml:space="preserve">• </w:t>
            </w:r>
            <w:r>
              <w:rPr>
                <w:rFonts w:ascii="TimesNewRomanPSMT" w:hAnsi="TimesNewRomanPSMT" w:cs="TimesNewRomanPSMT"/>
                <w:color w:val="000000"/>
                <w:szCs w:val="22"/>
              </w:rPr>
              <w:t xml:space="preserve">Detta är det största exploateringsområdet i hela Hägersten men ingen skola planeras. </w:t>
            </w:r>
            <w:r>
              <w:rPr>
                <w:rFonts w:ascii="TimesNewRomanPSMT" w:hAnsi="TimesNewRomanPSMT" w:cs="TimesNewRomanPSMT"/>
                <w:color w:val="222222"/>
                <w:szCs w:val="22"/>
              </w:rPr>
              <w:t>Hägerstens enda befintliga F–6-skola kan inte hysa alla nuvarande och framtida barn vilka istället hänvisas till skolor i andra stadsdelar.</w:t>
            </w:r>
          </w:p>
          <w:p w14:paraId="350B5F8D" w14:textId="77777777" w:rsidR="003D7B5A" w:rsidRDefault="003D7B5A" w:rsidP="003D7B5A">
            <w:pPr>
              <w:autoSpaceDE w:val="0"/>
              <w:autoSpaceDN w:val="0"/>
              <w:adjustRightInd w:val="0"/>
              <w:rPr>
                <w:rFonts w:ascii="TimesNewRomanPSMT" w:hAnsi="TimesNewRomanPSMT" w:cs="TimesNewRomanPSMT"/>
                <w:color w:val="222222"/>
                <w:szCs w:val="22"/>
              </w:rPr>
            </w:pPr>
            <w:r>
              <w:rPr>
                <w:rFonts w:ascii="TimesNewRomanPSMT" w:hAnsi="TimesNewRomanPSMT" w:cs="TimesNewRomanPSMT"/>
                <w:color w:val="222222"/>
                <w:szCs w:val="22"/>
              </w:rPr>
              <w:t>Förskola</w:t>
            </w:r>
          </w:p>
          <w:p w14:paraId="0140E1C3" w14:textId="4D1DDCD5" w:rsidR="003D7B5A" w:rsidRDefault="003D7B5A" w:rsidP="003D7B5A">
            <w:pPr>
              <w:autoSpaceDE w:val="0"/>
              <w:autoSpaceDN w:val="0"/>
              <w:adjustRightInd w:val="0"/>
              <w:rPr>
                <w:rFonts w:ascii="TimesNewRomanPSMT" w:hAnsi="TimesNewRomanPSMT" w:cs="TimesNewRomanPSMT"/>
                <w:color w:val="222222"/>
                <w:szCs w:val="22"/>
              </w:rPr>
            </w:pPr>
            <w:r>
              <w:rPr>
                <w:rFonts w:ascii="SymbolMT" w:hAnsi="SymbolMT" w:cs="SymbolMT"/>
                <w:color w:val="222222"/>
                <w:szCs w:val="22"/>
              </w:rPr>
              <w:t xml:space="preserve">• </w:t>
            </w:r>
            <w:r>
              <w:rPr>
                <w:rFonts w:ascii="TimesNewRomanPSMT" w:hAnsi="TimesNewRomanPSMT" w:cs="TimesNewRomanPSMT"/>
                <w:color w:val="222222"/>
                <w:szCs w:val="22"/>
              </w:rPr>
              <w:t>De två förskolor som planeras ligger båda i bottenvåningarna av bostadshus. Idag finns en</w:t>
            </w:r>
            <w:r w:rsidR="00A84FE9">
              <w:rPr>
                <w:rFonts w:ascii="TimesNewRomanPSMT" w:hAnsi="TimesNewRomanPSMT" w:cs="TimesNewRomanPSMT"/>
                <w:color w:val="222222"/>
                <w:szCs w:val="22"/>
              </w:rPr>
              <w:t xml:space="preserve"> </w:t>
            </w:r>
            <w:r>
              <w:rPr>
                <w:rFonts w:ascii="TimesNewRomanPSMT" w:hAnsi="TimesNewRomanPSMT" w:cs="TimesNewRomanPSMT"/>
                <w:color w:val="222222"/>
                <w:szCs w:val="22"/>
              </w:rPr>
              <w:t>enda förskola, Instrumentet, i bottenvåningen i det nordligaste huset i bebyggelsen precis norr</w:t>
            </w:r>
            <w:r w:rsidR="00A84FE9">
              <w:rPr>
                <w:rFonts w:ascii="TimesNewRomanPSMT" w:hAnsi="TimesNewRomanPSMT" w:cs="TimesNewRomanPSMT"/>
                <w:color w:val="222222"/>
                <w:szCs w:val="22"/>
              </w:rPr>
              <w:t xml:space="preserve"> </w:t>
            </w:r>
            <w:r>
              <w:rPr>
                <w:rFonts w:ascii="TimesNewRomanPSMT" w:hAnsi="TimesNewRomanPSMT" w:cs="TimesNewRomanPSMT"/>
                <w:color w:val="222222"/>
                <w:szCs w:val="22"/>
              </w:rPr>
              <w:t xml:space="preserve">om detaljplaneområdet. </w:t>
            </w:r>
            <w:r>
              <w:rPr>
                <w:rFonts w:ascii="TimesNewRomanPSMT" w:hAnsi="TimesNewRomanPSMT" w:cs="TimesNewRomanPSMT"/>
                <w:color w:val="000000"/>
                <w:szCs w:val="22"/>
              </w:rPr>
              <w:t>Efter 15 år finns möjlighet att omvandla förskolor till bostäder eller</w:t>
            </w:r>
            <w:r w:rsidR="00A84FE9">
              <w:rPr>
                <w:rFonts w:ascii="TimesNewRomanPSMT" w:hAnsi="TimesNewRomanPSMT" w:cs="TimesNewRomanPSMT"/>
                <w:color w:val="000000"/>
                <w:szCs w:val="22"/>
              </w:rPr>
              <w:t xml:space="preserve"> </w:t>
            </w:r>
            <w:r>
              <w:rPr>
                <w:rFonts w:ascii="TimesNewRomanPSMT" w:hAnsi="TimesNewRomanPSMT" w:cs="TimesNewRomanPSMT"/>
                <w:color w:val="000000"/>
                <w:szCs w:val="22"/>
              </w:rPr>
              <w:t xml:space="preserve">centrumändamål. </w:t>
            </w:r>
            <w:r>
              <w:rPr>
                <w:rFonts w:ascii="TimesNewRomanPSMT" w:hAnsi="TimesNewRomanPSMT" w:cs="TimesNewRomanPSMT"/>
                <w:color w:val="222222"/>
                <w:szCs w:val="22"/>
              </w:rPr>
              <w:t>Ingen dedikerad förskola med gård planeras vilket kan innebära att ingen</w:t>
            </w:r>
            <w:r w:rsidR="00A84FE9">
              <w:rPr>
                <w:rFonts w:ascii="TimesNewRomanPSMT" w:hAnsi="TimesNewRomanPSMT" w:cs="TimesNewRomanPSMT"/>
                <w:color w:val="222222"/>
                <w:szCs w:val="22"/>
              </w:rPr>
              <w:t xml:space="preserve"> </w:t>
            </w:r>
            <w:r>
              <w:rPr>
                <w:rFonts w:ascii="TimesNewRomanPSMT" w:hAnsi="TimesNewRomanPSMT" w:cs="TimesNewRomanPSMT"/>
                <w:color w:val="222222"/>
                <w:szCs w:val="22"/>
              </w:rPr>
              <w:t>förskola alls finns kvar i området efter femton år.</w:t>
            </w:r>
          </w:p>
          <w:p w14:paraId="2996173C" w14:textId="29A8858B" w:rsidR="003D7B5A" w:rsidRDefault="003D7B5A" w:rsidP="003D7B5A">
            <w:pPr>
              <w:autoSpaceDE w:val="0"/>
              <w:autoSpaceDN w:val="0"/>
              <w:adjustRightInd w:val="0"/>
              <w:rPr>
                <w:rFonts w:ascii="TimesNewRomanPSMT" w:hAnsi="TimesNewRomanPSMT" w:cs="TimesNewRomanPSMT"/>
                <w:color w:val="000000"/>
                <w:szCs w:val="22"/>
              </w:rPr>
            </w:pPr>
            <w:r>
              <w:rPr>
                <w:rFonts w:ascii="SymbolMT" w:hAnsi="SymbolMT" w:cs="SymbolMT"/>
                <w:color w:val="222222"/>
                <w:szCs w:val="22"/>
              </w:rPr>
              <w:t xml:space="preserve">• </w:t>
            </w:r>
            <w:r>
              <w:rPr>
                <w:rFonts w:ascii="TimesNewRomanPSMT" w:hAnsi="TimesNewRomanPSMT" w:cs="TimesNewRomanPSMT"/>
                <w:color w:val="000000"/>
                <w:szCs w:val="22"/>
              </w:rPr>
              <w:t>Förskolornas gårdars friyta per barn i detaljplaneområdet anges i det ändrade förslaget till 15–16 m</w:t>
            </w:r>
            <w:r>
              <w:rPr>
                <w:rFonts w:ascii="TimesNewRomanPSMT" w:hAnsi="TimesNewRomanPSMT" w:cs="TimesNewRomanPSMT"/>
                <w:color w:val="000000"/>
                <w:sz w:val="14"/>
                <w:szCs w:val="14"/>
              </w:rPr>
              <w:t>2</w:t>
            </w:r>
            <w:r>
              <w:rPr>
                <w:rFonts w:ascii="TimesNewRomanPSMT" w:hAnsi="TimesNewRomanPSMT" w:cs="TimesNewRomanPSMT"/>
                <w:color w:val="000000"/>
                <w:szCs w:val="22"/>
              </w:rPr>
              <w:t xml:space="preserve">. </w:t>
            </w:r>
            <w:r>
              <w:rPr>
                <w:rFonts w:ascii="TimesNewRomanPSMT" w:hAnsi="TimesNewRomanPSMT" w:cs="TimesNewRomanPSMT"/>
                <w:color w:val="222222"/>
                <w:szCs w:val="22"/>
              </w:rPr>
              <w:t>Stockholmssnittet för förskolors friyta ligger redan långt under Boverkets norm om 40</w:t>
            </w:r>
            <w:r w:rsidR="00A84FE9">
              <w:rPr>
                <w:rFonts w:ascii="TimesNewRomanPSMT" w:hAnsi="TimesNewRomanPSMT" w:cs="TimesNewRomanPSMT"/>
                <w:color w:val="222222"/>
                <w:szCs w:val="22"/>
              </w:rPr>
              <w:t xml:space="preserve"> </w:t>
            </w:r>
            <w:r>
              <w:rPr>
                <w:rFonts w:ascii="TimesNewRomanPSMT" w:hAnsi="TimesNewRomanPSMT" w:cs="TimesNewRomanPSMT"/>
                <w:color w:val="222222"/>
                <w:szCs w:val="22"/>
              </w:rPr>
              <w:t>m</w:t>
            </w:r>
            <w:r>
              <w:rPr>
                <w:rFonts w:ascii="TimesNewRomanPSMT" w:hAnsi="TimesNewRomanPSMT" w:cs="TimesNewRomanPSMT"/>
                <w:color w:val="222222"/>
                <w:sz w:val="14"/>
                <w:szCs w:val="14"/>
              </w:rPr>
              <w:t xml:space="preserve">2 </w:t>
            </w:r>
            <w:r>
              <w:rPr>
                <w:rFonts w:ascii="TimesNewRomanPSMT" w:hAnsi="TimesNewRomanPSMT" w:cs="TimesNewRomanPSMT"/>
                <w:color w:val="000000"/>
                <w:szCs w:val="22"/>
              </w:rPr>
              <w:t>och istället för att acceptera ännu mindre friyta bör staden eftersträva att inga nybyggen bör</w:t>
            </w:r>
            <w:r w:rsidR="00A84FE9">
              <w:rPr>
                <w:rFonts w:ascii="TimesNewRomanPSMT" w:hAnsi="TimesNewRomanPSMT" w:cs="TimesNewRomanPSMT"/>
                <w:color w:val="000000"/>
                <w:szCs w:val="22"/>
              </w:rPr>
              <w:t xml:space="preserve"> </w:t>
            </w:r>
            <w:r>
              <w:rPr>
                <w:rFonts w:ascii="TimesNewRomanPSMT" w:hAnsi="TimesNewRomanPSMT" w:cs="TimesNewRomanPSMT"/>
                <w:color w:val="000000"/>
                <w:szCs w:val="22"/>
              </w:rPr>
              <w:t>underskrida den genomsnittliga siffran eftersom den annars sjunker och kommer längre och</w:t>
            </w:r>
            <w:r w:rsidR="00A84FE9">
              <w:rPr>
                <w:rFonts w:ascii="TimesNewRomanPSMT" w:hAnsi="TimesNewRomanPSMT" w:cs="TimesNewRomanPSMT"/>
                <w:color w:val="000000"/>
                <w:szCs w:val="22"/>
              </w:rPr>
              <w:t xml:space="preserve"> </w:t>
            </w:r>
            <w:r>
              <w:rPr>
                <w:rFonts w:ascii="TimesNewRomanPSMT" w:hAnsi="TimesNewRomanPSMT" w:cs="TimesNewRomanPSMT"/>
                <w:color w:val="000000"/>
                <w:szCs w:val="22"/>
              </w:rPr>
              <w:t>längre ifrån det rekommenderade värdet.</w:t>
            </w:r>
          </w:p>
          <w:p w14:paraId="0992811E" w14:textId="7BBD4856" w:rsidR="003D7B5A" w:rsidRDefault="003D7B5A" w:rsidP="003D7B5A">
            <w:pPr>
              <w:autoSpaceDE w:val="0"/>
              <w:autoSpaceDN w:val="0"/>
              <w:adjustRightInd w:val="0"/>
              <w:rPr>
                <w:rFonts w:ascii="TimesNewRomanPSMT" w:hAnsi="TimesNewRomanPSMT" w:cs="TimesNewRomanPSMT"/>
                <w:color w:val="001D35"/>
                <w:szCs w:val="22"/>
              </w:rPr>
            </w:pPr>
            <w:r>
              <w:rPr>
                <w:rFonts w:ascii="SymbolMT" w:hAnsi="SymbolMT" w:cs="SymbolMT"/>
                <w:color w:val="222222"/>
                <w:szCs w:val="22"/>
              </w:rPr>
              <w:t xml:space="preserve">• </w:t>
            </w:r>
            <w:r>
              <w:rPr>
                <w:rFonts w:ascii="TimesNewRomanPSMT" w:hAnsi="TimesNewRomanPSMT" w:cs="TimesNewRomanPSMT"/>
                <w:color w:val="000000"/>
                <w:szCs w:val="22"/>
              </w:rPr>
              <w:t>Man har i det föreliggande förslaget räknat på 17 barn/avdelning, medan man i tidigare förslag</w:t>
            </w:r>
            <w:r w:rsidR="00A84FE9">
              <w:rPr>
                <w:rFonts w:ascii="TimesNewRomanPSMT" w:hAnsi="TimesNewRomanPSMT" w:cs="TimesNewRomanPSMT"/>
                <w:color w:val="000000"/>
                <w:szCs w:val="22"/>
              </w:rPr>
              <w:t xml:space="preserve"> </w:t>
            </w:r>
            <w:r>
              <w:rPr>
                <w:rFonts w:ascii="TimesNewRomanPSMT" w:hAnsi="TimesNewRomanPSMT" w:cs="TimesNewRomanPSMT"/>
                <w:color w:val="000000"/>
                <w:szCs w:val="22"/>
              </w:rPr>
              <w:t xml:space="preserve">räknat på 15 barn/avdelning. Man stoppar alltså in fler barn i barngrupperna. </w:t>
            </w:r>
            <w:r>
              <w:rPr>
                <w:rFonts w:ascii="TimesNewRomanPSMT" w:hAnsi="TimesNewRomanPSMT" w:cs="TimesNewRomanPSMT"/>
                <w:color w:val="001D35"/>
                <w:szCs w:val="22"/>
              </w:rPr>
              <w:t>Skolverket</w:t>
            </w:r>
            <w:r w:rsidR="00A84FE9">
              <w:rPr>
                <w:rFonts w:ascii="TimesNewRomanPSMT" w:hAnsi="TimesNewRomanPSMT" w:cs="TimesNewRomanPSMT"/>
                <w:color w:val="001D35"/>
                <w:szCs w:val="22"/>
              </w:rPr>
              <w:t xml:space="preserve"> </w:t>
            </w:r>
            <w:r>
              <w:rPr>
                <w:rFonts w:ascii="TimesNewRomanPSMT" w:hAnsi="TimesNewRomanPSMT" w:cs="TimesNewRomanPSMT"/>
                <w:color w:val="001D35"/>
                <w:szCs w:val="22"/>
              </w:rPr>
              <w:t>rekommenderar en maxstorlek på 12 barn för 1–3-åringar och 15 barn för 4–5-åringar</w:t>
            </w:r>
            <w:r w:rsidR="00A84FE9">
              <w:rPr>
                <w:rFonts w:ascii="TimesNewRomanPSMT" w:hAnsi="TimesNewRomanPSMT" w:cs="TimesNewRomanPSMT"/>
                <w:color w:val="001D35"/>
                <w:szCs w:val="22"/>
              </w:rPr>
              <w:t xml:space="preserve"> </w:t>
            </w:r>
            <w:r>
              <w:rPr>
                <w:rFonts w:ascii="TimesNewRomanPSMT" w:hAnsi="TimesNewRomanPSMT" w:cs="TimesNewRomanPSMT"/>
                <w:color w:val="001D35"/>
                <w:szCs w:val="22"/>
              </w:rPr>
              <w:t>och Stockholms stad har som mål att inte överskrida femton barn per grupp i förskolan.</w:t>
            </w:r>
          </w:p>
          <w:p w14:paraId="54701E82" w14:textId="77777777" w:rsidR="003D7B5A" w:rsidRDefault="003D7B5A" w:rsidP="003D7B5A">
            <w:pPr>
              <w:autoSpaceDE w:val="0"/>
              <w:autoSpaceDN w:val="0"/>
              <w:adjustRightInd w:val="0"/>
              <w:rPr>
                <w:rFonts w:ascii="TimesNewRomanPSMT" w:hAnsi="TimesNewRomanPSMT" w:cs="TimesNewRomanPSMT"/>
                <w:color w:val="001D35"/>
                <w:szCs w:val="22"/>
              </w:rPr>
            </w:pPr>
            <w:r>
              <w:rPr>
                <w:rFonts w:ascii="SymbolMT" w:hAnsi="SymbolMT" w:cs="SymbolMT"/>
                <w:color w:val="222222"/>
                <w:szCs w:val="22"/>
              </w:rPr>
              <w:t xml:space="preserve">• </w:t>
            </w:r>
            <w:r>
              <w:rPr>
                <w:rFonts w:ascii="TimesNewRomanPSMT" w:hAnsi="TimesNewRomanPSMT" w:cs="TimesNewRomanPSMT"/>
                <w:color w:val="001D35"/>
                <w:szCs w:val="22"/>
              </w:rPr>
              <w:t>Ur Integrerad barnkonsekvens- och jämställdhetsanalys, s. 22:</w:t>
            </w:r>
          </w:p>
          <w:p w14:paraId="369BE5DF" w14:textId="34A52280" w:rsidR="003D7B5A" w:rsidRDefault="003D7B5A" w:rsidP="003D7B5A">
            <w:pPr>
              <w:autoSpaceDE w:val="0"/>
              <w:autoSpaceDN w:val="0"/>
              <w:adjustRightInd w:val="0"/>
              <w:rPr>
                <w:rFonts w:ascii="TimesNewRomanPS-BoldMT" w:hAnsi="TimesNewRomanPS-BoldMT" w:cs="TimesNewRomanPS-BoldMT"/>
                <w:b/>
                <w:bCs/>
                <w:color w:val="000000"/>
                <w:szCs w:val="22"/>
              </w:rPr>
            </w:pPr>
            <w:r>
              <w:rPr>
                <w:rFonts w:ascii="TimesNewRomanPSMT" w:hAnsi="TimesNewRomanPSMT" w:cs="TimesNewRomanPSMT"/>
                <w:color w:val="001D35"/>
                <w:szCs w:val="22"/>
              </w:rPr>
              <w:t>"</w:t>
            </w:r>
            <w:r>
              <w:rPr>
                <w:rFonts w:ascii="TimesNewRomanPSMT" w:hAnsi="TimesNewRomanPSMT" w:cs="TimesNewRomanPSMT"/>
                <w:color w:val="000000"/>
                <w:szCs w:val="22"/>
              </w:rPr>
              <w:t xml:space="preserve">Närheten till Fågelparken och </w:t>
            </w:r>
            <w:proofErr w:type="spellStart"/>
            <w:r>
              <w:rPr>
                <w:rFonts w:ascii="TimesNewRomanPSMT" w:hAnsi="TimesNewRomanPSMT" w:cs="TimesNewRomanPSMT"/>
                <w:color w:val="000000"/>
                <w:szCs w:val="22"/>
              </w:rPr>
              <w:t>Arkenparken</w:t>
            </w:r>
            <w:proofErr w:type="spellEnd"/>
            <w:r>
              <w:rPr>
                <w:rFonts w:ascii="TimesNewRomanPSMT" w:hAnsi="TimesNewRomanPSMT" w:cs="TimesNewRomanPSMT"/>
                <w:color w:val="000000"/>
                <w:szCs w:val="22"/>
              </w:rPr>
              <w:t xml:space="preserve"> är positiva, dock är det av stor vikt att de nya</w:t>
            </w:r>
            <w:r w:rsidR="00A84FE9">
              <w:rPr>
                <w:rFonts w:ascii="TimesNewRomanPSMT" w:hAnsi="TimesNewRomanPSMT" w:cs="TimesNewRomanPSMT"/>
                <w:color w:val="000000"/>
                <w:szCs w:val="22"/>
              </w:rPr>
              <w:t xml:space="preserve"> </w:t>
            </w:r>
            <w:proofErr w:type="spellStart"/>
            <w:r>
              <w:rPr>
                <w:rFonts w:ascii="TimesNewRomanPSMT" w:hAnsi="TimesNewRomanPSMT" w:cs="TimesNewRomanPSMT"/>
                <w:color w:val="000000"/>
                <w:szCs w:val="22"/>
              </w:rPr>
              <w:t>förskolegårdarnas</w:t>
            </w:r>
            <w:proofErr w:type="spellEnd"/>
            <w:r>
              <w:rPr>
                <w:rFonts w:ascii="TimesNewRomanPSMT" w:hAnsi="TimesNewRomanPSMT" w:cs="TimesNewRomanPSMT"/>
                <w:color w:val="000000"/>
                <w:szCs w:val="22"/>
              </w:rPr>
              <w:t xml:space="preserve"> storlek inte understiger de tänkta </w:t>
            </w:r>
            <w:proofErr w:type="gramStart"/>
            <w:r>
              <w:rPr>
                <w:rFonts w:ascii="TimesNewRomanPSMT" w:hAnsi="TimesNewRomanPSMT" w:cs="TimesNewRomanPSMT"/>
                <w:color w:val="000000"/>
                <w:szCs w:val="22"/>
              </w:rPr>
              <w:t>18-21</w:t>
            </w:r>
            <w:proofErr w:type="gramEnd"/>
            <w:r>
              <w:rPr>
                <w:rFonts w:ascii="TimesNewRomanPSMT" w:hAnsi="TimesNewRomanPSMT" w:cs="TimesNewRomanPSMT"/>
                <w:color w:val="000000"/>
                <w:szCs w:val="22"/>
              </w:rPr>
              <w:t xml:space="preserve"> m2 per barn. Detta </w:t>
            </w:r>
            <w:proofErr w:type="spellStart"/>
            <w:r>
              <w:rPr>
                <w:rFonts w:ascii="TimesNewRomanPSMT" w:hAnsi="TimesNewRomanPSMT" w:cs="TimesNewRomanPSMT"/>
                <w:color w:val="000000"/>
                <w:szCs w:val="22"/>
              </w:rPr>
              <w:t>p.g.a</w:t>
            </w:r>
            <w:proofErr w:type="spellEnd"/>
            <w:r>
              <w:rPr>
                <w:rFonts w:ascii="TimesNewRomanPSMT" w:hAnsi="TimesNewRomanPSMT" w:cs="TimesNewRomanPSMT"/>
                <w:color w:val="000000"/>
                <w:szCs w:val="22"/>
              </w:rPr>
              <w:t xml:space="preserve"> att</w:t>
            </w:r>
            <w:r w:rsidR="00A84FE9">
              <w:rPr>
                <w:rFonts w:ascii="TimesNewRomanPSMT" w:hAnsi="TimesNewRomanPSMT" w:cs="TimesNewRomanPSMT"/>
                <w:color w:val="000000"/>
                <w:szCs w:val="22"/>
              </w:rPr>
              <w:t xml:space="preserve"> </w:t>
            </w:r>
            <w:r>
              <w:rPr>
                <w:rFonts w:ascii="TimesNewRomanPSMT" w:hAnsi="TimesNewRomanPSMT" w:cs="TimesNewRomanPSMT"/>
                <w:color w:val="000000"/>
                <w:szCs w:val="22"/>
              </w:rPr>
              <w:t xml:space="preserve">parkerna används flitigt redan idag." </w:t>
            </w:r>
            <w:r>
              <w:rPr>
                <w:rFonts w:ascii="TimesNewRomanPS-BoldMT" w:hAnsi="TimesNewRomanPS-BoldMT" w:cs="TimesNewRomanPS-BoldMT"/>
                <w:b/>
                <w:bCs/>
                <w:color w:val="000000"/>
                <w:szCs w:val="22"/>
              </w:rPr>
              <w:t>I barnkonsekvensanalysen är man alltså inte</w:t>
            </w:r>
            <w:r w:rsidR="00A84FE9">
              <w:rPr>
                <w:rFonts w:ascii="TimesNewRomanPS-BoldMT" w:hAnsi="TimesNewRomanPS-BoldMT" w:cs="TimesNewRomanPS-BoldMT"/>
                <w:b/>
                <w:bCs/>
                <w:color w:val="000000"/>
                <w:szCs w:val="22"/>
              </w:rPr>
              <w:t xml:space="preserve"> </w:t>
            </w:r>
            <w:r>
              <w:rPr>
                <w:rFonts w:ascii="TimesNewRomanPS-BoldMT" w:hAnsi="TimesNewRomanPS-BoldMT" w:cs="TimesNewRomanPS-BoldMT"/>
                <w:b/>
                <w:bCs/>
                <w:color w:val="000000"/>
                <w:szCs w:val="22"/>
              </w:rPr>
              <w:t>medveten om att ytan inskränkts genom att fler barn räknas in i grupperna, och alltså</w:t>
            </w:r>
            <w:r w:rsidR="00A84FE9">
              <w:rPr>
                <w:rFonts w:ascii="TimesNewRomanPS-BoldMT" w:hAnsi="TimesNewRomanPS-BoldMT" w:cs="TimesNewRomanPS-BoldMT"/>
                <w:b/>
                <w:bCs/>
                <w:color w:val="000000"/>
                <w:szCs w:val="22"/>
              </w:rPr>
              <w:t xml:space="preserve"> </w:t>
            </w:r>
            <w:r>
              <w:rPr>
                <w:rFonts w:ascii="TimesNewRomanPS-BoldMT" w:hAnsi="TimesNewRomanPS-BoldMT" w:cs="TimesNewRomanPS-BoldMT"/>
                <w:b/>
                <w:bCs/>
                <w:color w:val="000000"/>
                <w:szCs w:val="22"/>
              </w:rPr>
              <w:t>har man inte heller kunnat ta hänsyn till det ökade antalet barn/avdelning i sin analys.</w:t>
            </w:r>
          </w:p>
          <w:p w14:paraId="74573FCB" w14:textId="4BA26683" w:rsidR="003D7B5A" w:rsidRDefault="003D7B5A" w:rsidP="003D7B5A">
            <w:pPr>
              <w:autoSpaceDE w:val="0"/>
              <w:autoSpaceDN w:val="0"/>
              <w:adjustRightInd w:val="0"/>
              <w:rPr>
                <w:rFonts w:ascii="TimesNewRomanPSMT" w:hAnsi="TimesNewRomanPSMT" w:cs="TimesNewRomanPSMT"/>
                <w:color w:val="000000"/>
                <w:szCs w:val="22"/>
              </w:rPr>
            </w:pPr>
            <w:r>
              <w:rPr>
                <w:rFonts w:ascii="SymbolMT" w:hAnsi="SymbolMT" w:cs="SymbolMT"/>
                <w:color w:val="222222"/>
                <w:szCs w:val="22"/>
              </w:rPr>
              <w:t xml:space="preserve">• </w:t>
            </w:r>
            <w:r>
              <w:rPr>
                <w:rFonts w:ascii="TimesNewRomanPSMT" w:hAnsi="TimesNewRomanPSMT" w:cs="TimesNewRomanPSMT"/>
                <w:color w:val="000000"/>
                <w:szCs w:val="22"/>
              </w:rPr>
              <w:t>I Planbeskrivningen (s. 99) tar man upp bristen på friytor på förskole- och skolgårdar i</w:t>
            </w:r>
            <w:r w:rsidR="00A84FE9">
              <w:rPr>
                <w:rFonts w:ascii="TimesNewRomanPSMT" w:hAnsi="TimesNewRomanPSMT" w:cs="TimesNewRomanPSMT"/>
                <w:color w:val="000000"/>
                <w:szCs w:val="22"/>
              </w:rPr>
              <w:t xml:space="preserve"> </w:t>
            </w:r>
            <w:r>
              <w:rPr>
                <w:rFonts w:ascii="TimesNewRomanPSMT" w:hAnsi="TimesNewRomanPSMT" w:cs="TimesNewRomanPSMT"/>
                <w:color w:val="000000"/>
                <w:szCs w:val="22"/>
              </w:rPr>
              <w:t xml:space="preserve">området: "Redan idag används närliggande parker, så som </w:t>
            </w:r>
            <w:proofErr w:type="spellStart"/>
            <w:r>
              <w:rPr>
                <w:rFonts w:ascii="TimesNewRomanPSMT" w:hAnsi="TimesNewRomanPSMT" w:cs="TimesNewRomanPSMT"/>
                <w:color w:val="000000"/>
                <w:szCs w:val="22"/>
              </w:rPr>
              <w:t>Arkenparken</w:t>
            </w:r>
            <w:proofErr w:type="spellEnd"/>
            <w:r>
              <w:rPr>
                <w:rFonts w:ascii="TimesNewRomanPSMT" w:hAnsi="TimesNewRomanPSMT" w:cs="TimesNewRomanPSMT"/>
                <w:color w:val="000000"/>
                <w:szCs w:val="22"/>
              </w:rPr>
              <w:t xml:space="preserve"> och Fågelparken med</w:t>
            </w:r>
            <w:r w:rsidR="00A84FE9">
              <w:rPr>
                <w:rFonts w:ascii="TimesNewRomanPSMT" w:hAnsi="TimesNewRomanPSMT" w:cs="TimesNewRomanPSMT"/>
                <w:color w:val="000000"/>
                <w:szCs w:val="22"/>
              </w:rPr>
              <w:t xml:space="preserve"> </w:t>
            </w:r>
            <w:r>
              <w:rPr>
                <w:rFonts w:ascii="TimesNewRomanPSMT" w:hAnsi="TimesNewRomanPSMT" w:cs="TimesNewRomanPSMT"/>
                <w:color w:val="000000"/>
                <w:szCs w:val="22"/>
              </w:rPr>
              <w:t xml:space="preserve">tillhörande skogspartier, i för - och grundskolornas verksamheter då dessa saknar </w:t>
            </w:r>
            <w:proofErr w:type="spellStart"/>
            <w:r>
              <w:rPr>
                <w:rFonts w:ascii="TimesNewRomanPSMT" w:hAnsi="TimesNewRomanPSMT" w:cs="TimesNewRomanPSMT"/>
                <w:color w:val="000000"/>
                <w:szCs w:val="22"/>
              </w:rPr>
              <w:t>bramöjligheter</w:t>
            </w:r>
            <w:proofErr w:type="spellEnd"/>
            <w:r>
              <w:rPr>
                <w:rFonts w:ascii="TimesNewRomanPSMT" w:hAnsi="TimesNewRomanPSMT" w:cs="TimesNewRomanPSMT"/>
                <w:color w:val="000000"/>
                <w:szCs w:val="22"/>
              </w:rPr>
              <w:t xml:space="preserve"> till lek på egen yta. Det är därför av extra vikt att de nytillkomna </w:t>
            </w:r>
            <w:proofErr w:type="spellStart"/>
            <w:r>
              <w:rPr>
                <w:rFonts w:ascii="TimesNewRomanPSMT" w:hAnsi="TimesNewRomanPSMT" w:cs="TimesNewRomanPSMT"/>
                <w:color w:val="000000"/>
                <w:szCs w:val="22"/>
              </w:rPr>
              <w:t>förskolegårdarna</w:t>
            </w:r>
            <w:proofErr w:type="spellEnd"/>
            <w:r w:rsidR="00A84FE9">
              <w:rPr>
                <w:rFonts w:ascii="TimesNewRomanPSMT" w:hAnsi="TimesNewRomanPSMT" w:cs="TimesNewRomanPSMT"/>
                <w:color w:val="000000"/>
                <w:szCs w:val="22"/>
              </w:rPr>
              <w:t xml:space="preserve"> </w:t>
            </w:r>
            <w:r>
              <w:rPr>
                <w:rFonts w:ascii="TimesNewRomanPSMT" w:hAnsi="TimesNewRomanPSMT" w:cs="TimesNewRomanPSMT"/>
                <w:color w:val="000000"/>
                <w:szCs w:val="22"/>
              </w:rPr>
              <w:t>är stora nog för att barn ska kunna leka och utveckla socialt samspel på den egna gården, då</w:t>
            </w:r>
          </w:p>
          <w:p w14:paraId="52374701" w14:textId="77777777" w:rsidR="003D7B5A" w:rsidRDefault="003D7B5A" w:rsidP="003D7B5A">
            <w:pPr>
              <w:autoSpaceDE w:val="0"/>
              <w:autoSpaceDN w:val="0"/>
              <w:adjustRightInd w:val="0"/>
              <w:rPr>
                <w:rFonts w:ascii="TimesNewRomanPSMT" w:hAnsi="TimesNewRomanPSMT" w:cs="TimesNewRomanPSMT"/>
                <w:color w:val="000000"/>
                <w:szCs w:val="22"/>
              </w:rPr>
            </w:pPr>
            <w:r>
              <w:rPr>
                <w:rFonts w:ascii="TimesNewRomanPSMT" w:hAnsi="TimesNewRomanPSMT" w:cs="TimesNewRomanPSMT"/>
                <w:color w:val="000000"/>
                <w:szCs w:val="22"/>
              </w:rPr>
              <w:t>flera barn på samma ytor under samma tid inte är en bra lösning."</w:t>
            </w:r>
          </w:p>
          <w:p w14:paraId="00FDA343" w14:textId="3BD927AA" w:rsidR="003D7B5A" w:rsidRDefault="003D7B5A" w:rsidP="003D7B5A">
            <w:pPr>
              <w:autoSpaceDE w:val="0"/>
              <w:autoSpaceDN w:val="0"/>
              <w:adjustRightInd w:val="0"/>
              <w:rPr>
                <w:rFonts w:ascii="TimesNewRomanPSMT" w:hAnsi="TimesNewRomanPSMT" w:cs="TimesNewRomanPSMT"/>
                <w:color w:val="000000"/>
                <w:szCs w:val="22"/>
              </w:rPr>
            </w:pPr>
            <w:r>
              <w:rPr>
                <w:rFonts w:ascii="SymbolMT" w:hAnsi="SymbolMT" w:cs="SymbolMT"/>
                <w:color w:val="222222"/>
                <w:szCs w:val="22"/>
              </w:rPr>
              <w:t xml:space="preserve">• </w:t>
            </w:r>
            <w:r>
              <w:rPr>
                <w:rFonts w:ascii="TimesNewRomanPSMT" w:hAnsi="TimesNewRomanPSMT" w:cs="TimesNewRomanPSMT"/>
                <w:color w:val="000000"/>
                <w:szCs w:val="22"/>
              </w:rPr>
              <w:t>Ur Integrerad barnkonsekvens- och jämställdhetsanalys s. 17: "Forskning visar att den totala</w:t>
            </w:r>
            <w:r w:rsidR="00A84FE9">
              <w:rPr>
                <w:rFonts w:ascii="TimesNewRomanPSMT" w:hAnsi="TimesNewRomanPSMT" w:cs="TimesNewRomanPSMT"/>
                <w:color w:val="000000"/>
                <w:szCs w:val="22"/>
              </w:rPr>
              <w:t xml:space="preserve"> </w:t>
            </w:r>
            <w:r>
              <w:rPr>
                <w:rFonts w:ascii="TimesNewRomanPSMT" w:hAnsi="TimesNewRomanPSMT" w:cs="TimesNewRomanPSMT"/>
                <w:color w:val="000000"/>
                <w:szCs w:val="22"/>
              </w:rPr>
              <w:t xml:space="preserve">storleken på friytan helst bör överstiga 3 </w:t>
            </w:r>
            <w:r>
              <w:rPr>
                <w:rFonts w:ascii="TimesNewRomanPSMT" w:hAnsi="TimesNewRomanPSMT" w:cs="TimesNewRomanPSMT"/>
                <w:color w:val="000000"/>
                <w:szCs w:val="22"/>
              </w:rPr>
              <w:lastRenderedPageBreak/>
              <w:t>000 m2. På en gård som är mindre, oavsett antal</w:t>
            </w:r>
            <w:r w:rsidR="00A84FE9">
              <w:rPr>
                <w:rFonts w:ascii="TimesNewRomanPSMT" w:hAnsi="TimesNewRomanPSMT" w:cs="TimesNewRomanPSMT"/>
                <w:color w:val="000000"/>
                <w:szCs w:val="22"/>
              </w:rPr>
              <w:t xml:space="preserve"> </w:t>
            </w:r>
            <w:r>
              <w:rPr>
                <w:rFonts w:ascii="TimesNewRomanPSMT" w:hAnsi="TimesNewRomanPSMT" w:cs="TimesNewRomanPSMT"/>
                <w:color w:val="000000"/>
                <w:szCs w:val="22"/>
              </w:rPr>
              <w:t>barn, kan en barngrupp få svårt att utveckla lek och socialt samspel på ett sätt som tillgodoser</w:t>
            </w:r>
            <w:r w:rsidR="00A84FE9">
              <w:rPr>
                <w:rFonts w:ascii="TimesNewRomanPSMT" w:hAnsi="TimesNewRomanPSMT" w:cs="TimesNewRomanPSMT"/>
                <w:color w:val="000000"/>
                <w:szCs w:val="22"/>
              </w:rPr>
              <w:t xml:space="preserve"> </w:t>
            </w:r>
            <w:r>
              <w:rPr>
                <w:rFonts w:ascii="TimesNewRomanPSMT" w:hAnsi="TimesNewRomanPSMT" w:cs="TimesNewRomanPSMT"/>
                <w:color w:val="000000"/>
                <w:szCs w:val="22"/>
              </w:rPr>
              <w:t>deras behov." De planerade förskolornas gårdar är cirka 1100 kvadratmeter vardera, vilket</w:t>
            </w:r>
            <w:r w:rsidR="00A84FE9">
              <w:rPr>
                <w:rFonts w:ascii="TimesNewRomanPSMT" w:hAnsi="TimesNewRomanPSMT" w:cs="TimesNewRomanPSMT"/>
                <w:color w:val="000000"/>
                <w:szCs w:val="22"/>
              </w:rPr>
              <w:t xml:space="preserve"> </w:t>
            </w:r>
            <w:r>
              <w:rPr>
                <w:rFonts w:ascii="TimesNewRomanPSMT" w:hAnsi="TimesNewRomanPSMT" w:cs="TimesNewRomanPSMT"/>
                <w:color w:val="000000"/>
                <w:szCs w:val="22"/>
              </w:rPr>
              <w:t>långt underskrider den rekommenderade friytan. Inte minst av den anledningen bör ytterligare</w:t>
            </w:r>
          </w:p>
          <w:p w14:paraId="1D6CE083" w14:textId="77777777" w:rsidR="003D7B5A" w:rsidRDefault="003D7B5A" w:rsidP="003D7B5A">
            <w:pPr>
              <w:autoSpaceDE w:val="0"/>
              <w:autoSpaceDN w:val="0"/>
              <w:adjustRightInd w:val="0"/>
              <w:rPr>
                <w:rFonts w:ascii="TimesNewRomanPSMT" w:hAnsi="TimesNewRomanPSMT" w:cs="TimesNewRomanPSMT"/>
                <w:color w:val="000000"/>
                <w:szCs w:val="22"/>
              </w:rPr>
            </w:pPr>
            <w:r>
              <w:rPr>
                <w:rFonts w:ascii="TimesNewRomanPSMT" w:hAnsi="TimesNewRomanPSMT" w:cs="TimesNewRomanPSMT"/>
                <w:color w:val="000000"/>
                <w:szCs w:val="22"/>
              </w:rPr>
              <w:t>gröna ytor och offentliga mötesplatser tillskapas i planområdet!</w:t>
            </w:r>
          </w:p>
          <w:p w14:paraId="325E357B" w14:textId="6A46E76D" w:rsidR="003D7B5A" w:rsidRDefault="003D7B5A" w:rsidP="003D7B5A">
            <w:pPr>
              <w:autoSpaceDE w:val="0"/>
              <w:autoSpaceDN w:val="0"/>
              <w:adjustRightInd w:val="0"/>
              <w:rPr>
                <w:rFonts w:ascii="TimesNewRomanPS-BoldMT" w:hAnsi="TimesNewRomanPS-BoldMT" w:cs="TimesNewRomanPS-BoldMT"/>
                <w:b/>
                <w:bCs/>
                <w:color w:val="222222"/>
                <w:szCs w:val="22"/>
              </w:rPr>
            </w:pPr>
            <w:r>
              <w:rPr>
                <w:rFonts w:ascii="TimesNewRomanPS-BoldMT" w:hAnsi="TimesNewRomanPS-BoldMT" w:cs="TimesNewRomanPS-BoldMT"/>
                <w:b/>
                <w:bCs/>
                <w:color w:val="222222"/>
                <w:szCs w:val="22"/>
              </w:rPr>
              <w:t>Alla yngre barn ska kunna gå i skola i sin egen stadsdel!</w:t>
            </w:r>
            <w:r w:rsidR="00A84FE9">
              <w:rPr>
                <w:rFonts w:ascii="TimesNewRomanPS-BoldMT" w:hAnsi="TimesNewRomanPS-BoldMT" w:cs="TimesNewRomanPS-BoldMT"/>
                <w:b/>
                <w:bCs/>
                <w:color w:val="222222"/>
                <w:szCs w:val="22"/>
              </w:rPr>
              <w:t xml:space="preserve"> </w:t>
            </w:r>
            <w:r>
              <w:rPr>
                <w:rFonts w:ascii="TimesNewRomanPS-BoldMT" w:hAnsi="TimesNewRomanPS-BoldMT" w:cs="TimesNewRomanPS-BoldMT"/>
                <w:b/>
                <w:bCs/>
                <w:color w:val="222222"/>
                <w:szCs w:val="22"/>
              </w:rPr>
              <w:t>Tillse att de planerade förskolornas gårdsyta uppnår minst Stockholmssnittet 25,6 m</w:t>
            </w:r>
            <w:r>
              <w:rPr>
                <w:rFonts w:ascii="TimesNewRomanPS-BoldMT" w:hAnsi="TimesNewRomanPS-BoldMT" w:cs="TimesNewRomanPS-BoldMT"/>
                <w:b/>
                <w:bCs/>
                <w:color w:val="222222"/>
                <w:sz w:val="14"/>
                <w:szCs w:val="14"/>
              </w:rPr>
              <w:t xml:space="preserve">2 </w:t>
            </w:r>
            <w:r>
              <w:rPr>
                <w:rFonts w:ascii="TimesNewRomanPS-BoldMT" w:hAnsi="TimesNewRomanPS-BoldMT" w:cs="TimesNewRomanPS-BoldMT"/>
                <w:b/>
                <w:bCs/>
                <w:color w:val="222222"/>
                <w:szCs w:val="22"/>
              </w:rPr>
              <w:t>per barn!</w:t>
            </w:r>
            <w:r w:rsidR="00A84FE9">
              <w:rPr>
                <w:rFonts w:ascii="TimesNewRomanPS-BoldMT" w:hAnsi="TimesNewRomanPS-BoldMT" w:cs="TimesNewRomanPS-BoldMT"/>
                <w:b/>
                <w:bCs/>
                <w:color w:val="222222"/>
                <w:szCs w:val="22"/>
              </w:rPr>
              <w:t xml:space="preserve"> </w:t>
            </w:r>
            <w:r>
              <w:rPr>
                <w:rFonts w:ascii="TimesNewRomanPS-BoldMT" w:hAnsi="TimesNewRomanPS-BoldMT" w:cs="TimesNewRomanPS-BoldMT"/>
                <w:b/>
                <w:bCs/>
                <w:color w:val="222222"/>
                <w:szCs w:val="22"/>
              </w:rPr>
              <w:t>Tillse att antalet barn per avdelning inte överstiger Stockholms stads egna mål!</w:t>
            </w:r>
            <w:r w:rsidR="00A84FE9">
              <w:rPr>
                <w:rFonts w:ascii="TimesNewRomanPS-BoldMT" w:hAnsi="TimesNewRomanPS-BoldMT" w:cs="TimesNewRomanPS-BoldMT"/>
                <w:b/>
                <w:bCs/>
                <w:color w:val="222222"/>
                <w:szCs w:val="22"/>
              </w:rPr>
              <w:t xml:space="preserve"> </w:t>
            </w:r>
            <w:r>
              <w:rPr>
                <w:rFonts w:ascii="TimesNewRomanPS-BoldMT" w:hAnsi="TimesNewRomanPS-BoldMT" w:cs="TimesNewRomanPS-BoldMT"/>
                <w:b/>
                <w:bCs/>
                <w:color w:val="222222"/>
                <w:szCs w:val="22"/>
              </w:rPr>
              <w:t>Skapa fler tillgängliga gröna rum inom planområdet!</w:t>
            </w:r>
          </w:p>
          <w:p w14:paraId="63368EEA" w14:textId="77777777" w:rsidR="003D7B5A" w:rsidRDefault="003D7B5A" w:rsidP="003D7B5A">
            <w:pPr>
              <w:autoSpaceDE w:val="0"/>
              <w:autoSpaceDN w:val="0"/>
              <w:adjustRightInd w:val="0"/>
              <w:rPr>
                <w:rFonts w:ascii="TimesNewRomanPS-BoldMT" w:hAnsi="TimesNewRomanPS-BoldMT" w:cs="TimesNewRomanPS-BoldMT"/>
                <w:b/>
                <w:bCs/>
                <w:color w:val="222222"/>
                <w:szCs w:val="22"/>
              </w:rPr>
            </w:pPr>
            <w:r>
              <w:rPr>
                <w:rFonts w:ascii="TimesNewRomanPS-BoldMT" w:hAnsi="TimesNewRomanPS-BoldMT" w:cs="TimesNewRomanPS-BoldMT"/>
                <w:b/>
                <w:bCs/>
                <w:color w:val="222222"/>
                <w:szCs w:val="22"/>
              </w:rPr>
              <w:t>Beakta Barnkonventionen!</w:t>
            </w:r>
          </w:p>
          <w:p w14:paraId="3F15A20A" w14:textId="77777777" w:rsidR="003D7B5A" w:rsidRDefault="003D7B5A" w:rsidP="003D7B5A">
            <w:pPr>
              <w:autoSpaceDE w:val="0"/>
              <w:autoSpaceDN w:val="0"/>
              <w:adjustRightInd w:val="0"/>
              <w:rPr>
                <w:rFonts w:ascii="TimesNewRomanPSMT" w:hAnsi="TimesNewRomanPSMT" w:cs="TimesNewRomanPSMT"/>
                <w:color w:val="222222"/>
                <w:szCs w:val="22"/>
              </w:rPr>
            </w:pPr>
            <w:r>
              <w:rPr>
                <w:rFonts w:ascii="TimesNewRomanPSMT" w:hAnsi="TimesNewRomanPSMT" w:cs="TimesNewRomanPSMT"/>
                <w:color w:val="222222"/>
                <w:szCs w:val="22"/>
              </w:rPr>
              <w:t>3. Underskott av grönområden och offentliga ytor</w:t>
            </w:r>
          </w:p>
          <w:p w14:paraId="709729D0" w14:textId="6DE7E0D9" w:rsidR="003D7B5A" w:rsidRDefault="003D7B5A" w:rsidP="003D7B5A">
            <w:pPr>
              <w:autoSpaceDE w:val="0"/>
              <w:autoSpaceDN w:val="0"/>
              <w:adjustRightInd w:val="0"/>
              <w:rPr>
                <w:rFonts w:ascii="TimesNewRomanPSMT" w:hAnsi="TimesNewRomanPSMT" w:cs="TimesNewRomanPSMT"/>
                <w:color w:val="222222"/>
                <w:szCs w:val="22"/>
              </w:rPr>
            </w:pPr>
            <w:r>
              <w:rPr>
                <w:rFonts w:ascii="TimesNewRomanPS-BoldMT" w:hAnsi="TimesNewRomanPS-BoldMT" w:cs="TimesNewRomanPS-BoldMT"/>
                <w:b/>
                <w:bCs/>
                <w:color w:val="222222"/>
                <w:szCs w:val="22"/>
              </w:rPr>
              <w:t>Det finns inte tillräckligt med grönområden i detaljplanen och vi ser med oro på hur våra</w:t>
            </w:r>
            <w:r w:rsidR="00A84FE9">
              <w:rPr>
                <w:rFonts w:ascii="TimesNewRomanPS-BoldMT" w:hAnsi="TimesNewRomanPS-BoldMT" w:cs="TimesNewRomanPS-BoldMT"/>
                <w:b/>
                <w:bCs/>
                <w:color w:val="222222"/>
                <w:szCs w:val="22"/>
              </w:rPr>
              <w:t xml:space="preserve"> </w:t>
            </w:r>
            <w:r>
              <w:rPr>
                <w:rFonts w:ascii="TimesNewRomanPS-BoldMT" w:hAnsi="TimesNewRomanPS-BoldMT" w:cs="TimesNewRomanPS-BoldMT"/>
                <w:b/>
                <w:bCs/>
                <w:color w:val="222222"/>
                <w:szCs w:val="22"/>
              </w:rPr>
              <w:t>närbelägna grönområden kan komma att inskränkas ytterligare i framtiden</w:t>
            </w:r>
            <w:r>
              <w:rPr>
                <w:rFonts w:ascii="TimesNewRomanPSMT" w:hAnsi="TimesNewRomanPSMT" w:cs="TimesNewRomanPSMT"/>
                <w:color w:val="222222"/>
                <w:szCs w:val="22"/>
              </w:rPr>
              <w:t>.</w:t>
            </w:r>
          </w:p>
          <w:p w14:paraId="2CA9AD3C" w14:textId="1645374C" w:rsidR="003D7B5A" w:rsidRDefault="003D7B5A" w:rsidP="003D7B5A">
            <w:pPr>
              <w:autoSpaceDE w:val="0"/>
              <w:autoSpaceDN w:val="0"/>
              <w:adjustRightInd w:val="0"/>
              <w:rPr>
                <w:rFonts w:ascii="TimesNewRomanPSMT" w:hAnsi="TimesNewRomanPSMT" w:cs="TimesNewRomanPSMT"/>
                <w:color w:val="222222"/>
                <w:szCs w:val="22"/>
              </w:rPr>
            </w:pPr>
            <w:r>
              <w:rPr>
                <w:rFonts w:ascii="SymbolMT" w:hAnsi="SymbolMT" w:cs="SymbolMT"/>
                <w:color w:val="222222"/>
                <w:szCs w:val="22"/>
              </w:rPr>
              <w:t xml:space="preserve">• </w:t>
            </w:r>
            <w:r>
              <w:rPr>
                <w:rFonts w:ascii="TimesNewRomanPSMT" w:hAnsi="TimesNewRomanPSMT" w:cs="TimesNewRomanPSMT"/>
                <w:color w:val="000000"/>
                <w:szCs w:val="22"/>
              </w:rPr>
              <w:t>Av underlaget framgår att ett alternativ för att säkra fler skolplatser är att utveckla den</w:t>
            </w:r>
            <w:r w:rsidR="00A84FE9">
              <w:rPr>
                <w:rFonts w:ascii="TimesNewRomanPSMT" w:hAnsi="TimesNewRomanPSMT" w:cs="TimesNewRomanPSMT"/>
                <w:color w:val="000000"/>
                <w:szCs w:val="22"/>
              </w:rPr>
              <w:t xml:space="preserve"> </w:t>
            </w:r>
            <w:r>
              <w:rPr>
                <w:rFonts w:ascii="TimesNewRomanPSMT" w:hAnsi="TimesNewRomanPSMT" w:cs="TimesNewRomanPSMT"/>
                <w:color w:val="000000"/>
                <w:szCs w:val="22"/>
              </w:rPr>
              <w:t>befintliga Hägerstenshamnens skola. I klartext betyder detta att Hägerstenshamnens skola kan</w:t>
            </w:r>
            <w:r w:rsidR="00A84FE9">
              <w:rPr>
                <w:rFonts w:ascii="TimesNewRomanPSMT" w:hAnsi="TimesNewRomanPSMT" w:cs="TimesNewRomanPSMT"/>
                <w:color w:val="000000"/>
                <w:szCs w:val="22"/>
              </w:rPr>
              <w:t xml:space="preserve"> </w:t>
            </w:r>
            <w:r>
              <w:rPr>
                <w:rFonts w:ascii="TimesNewRomanPSMT" w:hAnsi="TimesNewRomanPSMT" w:cs="TimesNewRomanPSMT"/>
                <w:color w:val="000000"/>
                <w:szCs w:val="22"/>
              </w:rPr>
              <w:t>komma att byggas på med fler våningar och att omgivande mark tas i anspråk. Arken-parken</w:t>
            </w:r>
            <w:r w:rsidR="00A84FE9">
              <w:rPr>
                <w:rFonts w:ascii="TimesNewRomanPSMT" w:hAnsi="TimesNewRomanPSMT" w:cs="TimesNewRomanPSMT"/>
                <w:color w:val="000000"/>
                <w:szCs w:val="22"/>
              </w:rPr>
              <w:t xml:space="preserve"> </w:t>
            </w:r>
            <w:r>
              <w:rPr>
                <w:rFonts w:ascii="TimesNewRomanPSMT" w:hAnsi="TimesNewRomanPSMT" w:cs="TimesNewRomanPSMT"/>
                <w:color w:val="000000"/>
                <w:szCs w:val="22"/>
              </w:rPr>
              <w:t>utnyttjas intensivt av skolan och har redan reducerats med en tredjedel med förskolan Maja</w:t>
            </w:r>
            <w:r w:rsidR="00A84FE9">
              <w:rPr>
                <w:rFonts w:ascii="TimesNewRomanPSMT" w:hAnsi="TimesNewRomanPSMT" w:cs="TimesNewRomanPSMT"/>
                <w:color w:val="000000"/>
                <w:szCs w:val="22"/>
              </w:rPr>
              <w:t xml:space="preserve"> </w:t>
            </w:r>
            <w:r>
              <w:rPr>
                <w:rFonts w:ascii="TimesNewRomanPSMT" w:hAnsi="TimesNewRomanPSMT" w:cs="TimesNewRomanPSMT"/>
                <w:color w:val="000000"/>
                <w:szCs w:val="22"/>
              </w:rPr>
              <w:t>Myra</w:t>
            </w:r>
            <w:r>
              <w:rPr>
                <w:rFonts w:ascii="TimesNewRomanPSMT" w:hAnsi="TimesNewRomanPSMT" w:cs="TimesNewRomanPSMT"/>
                <w:color w:val="222222"/>
                <w:szCs w:val="22"/>
              </w:rPr>
              <w:t>. En framtida utbyggnad av den befintliga skolan skulle öka det redan mycket höga</w:t>
            </w:r>
          </w:p>
          <w:p w14:paraId="0467B4E9" w14:textId="77777777" w:rsidR="003D7B5A" w:rsidRDefault="003D7B5A" w:rsidP="003D7B5A">
            <w:pPr>
              <w:autoSpaceDE w:val="0"/>
              <w:autoSpaceDN w:val="0"/>
              <w:adjustRightInd w:val="0"/>
              <w:rPr>
                <w:rFonts w:ascii="TimesNewRomanPSMT" w:hAnsi="TimesNewRomanPSMT" w:cs="TimesNewRomanPSMT"/>
                <w:color w:val="222222"/>
                <w:szCs w:val="22"/>
              </w:rPr>
            </w:pPr>
            <w:r>
              <w:rPr>
                <w:rFonts w:ascii="TimesNewRomanPSMT" w:hAnsi="TimesNewRomanPSMT" w:cs="TimesNewRomanPSMT"/>
                <w:color w:val="222222"/>
                <w:szCs w:val="22"/>
              </w:rPr>
              <w:t xml:space="preserve">trycket på </w:t>
            </w:r>
            <w:proofErr w:type="spellStart"/>
            <w:r>
              <w:rPr>
                <w:rFonts w:ascii="TimesNewRomanPSMT" w:hAnsi="TimesNewRomanPSMT" w:cs="TimesNewRomanPSMT"/>
                <w:color w:val="222222"/>
                <w:szCs w:val="22"/>
              </w:rPr>
              <w:t>Arkenparken</w:t>
            </w:r>
            <w:proofErr w:type="spellEnd"/>
            <w:r>
              <w:rPr>
                <w:rFonts w:ascii="TimesNewRomanPSMT" w:hAnsi="TimesNewRomanPSMT" w:cs="TimesNewRomanPSMT"/>
                <w:color w:val="222222"/>
                <w:szCs w:val="22"/>
              </w:rPr>
              <w:t xml:space="preserve"> och Fågelparken oacceptabelt mycket.</w:t>
            </w:r>
          </w:p>
          <w:p w14:paraId="5EF1279F" w14:textId="2938791C" w:rsidR="003D7B5A" w:rsidRDefault="003D7B5A" w:rsidP="003D7B5A">
            <w:pPr>
              <w:autoSpaceDE w:val="0"/>
              <w:autoSpaceDN w:val="0"/>
              <w:adjustRightInd w:val="0"/>
              <w:rPr>
                <w:rFonts w:ascii="TimesNewRomanPSMT" w:hAnsi="TimesNewRomanPSMT" w:cs="TimesNewRomanPSMT"/>
                <w:color w:val="222222"/>
                <w:szCs w:val="22"/>
              </w:rPr>
            </w:pPr>
            <w:r>
              <w:rPr>
                <w:rFonts w:ascii="SymbolMT" w:hAnsi="SymbolMT" w:cs="SymbolMT"/>
                <w:color w:val="222222"/>
                <w:szCs w:val="22"/>
              </w:rPr>
              <w:t xml:space="preserve">• </w:t>
            </w:r>
            <w:r>
              <w:rPr>
                <w:rFonts w:ascii="TimesNewRomanPSMT" w:hAnsi="TimesNewRomanPSMT" w:cs="TimesNewRomanPSMT"/>
                <w:color w:val="222222"/>
                <w:szCs w:val="22"/>
              </w:rPr>
              <w:t>Grönytor minskar totalt sett då många av de grönytor som räknas in finns på de för</w:t>
            </w:r>
            <w:r w:rsidR="00A84FE9">
              <w:rPr>
                <w:rFonts w:ascii="TimesNewRomanPSMT" w:hAnsi="TimesNewRomanPSMT" w:cs="TimesNewRomanPSMT"/>
                <w:color w:val="222222"/>
                <w:szCs w:val="22"/>
              </w:rPr>
              <w:t xml:space="preserve"> </w:t>
            </w:r>
            <w:r>
              <w:rPr>
                <w:rFonts w:ascii="TimesNewRomanPSMT" w:hAnsi="TimesNewRomanPSMT" w:cs="TimesNewRomanPSMT"/>
                <w:color w:val="222222"/>
                <w:szCs w:val="22"/>
              </w:rPr>
              <w:t>allmänheten icke tillgängliga gårdarna.</w:t>
            </w:r>
          </w:p>
          <w:p w14:paraId="18BD0CCF" w14:textId="49CA4EC4" w:rsidR="003D7B5A" w:rsidRDefault="003D7B5A" w:rsidP="003D7B5A">
            <w:pPr>
              <w:autoSpaceDE w:val="0"/>
              <w:autoSpaceDN w:val="0"/>
              <w:adjustRightInd w:val="0"/>
              <w:rPr>
                <w:rFonts w:ascii="TimesNewRomanPSMT" w:hAnsi="TimesNewRomanPSMT" w:cs="TimesNewRomanPSMT"/>
                <w:color w:val="222222"/>
                <w:szCs w:val="22"/>
              </w:rPr>
            </w:pPr>
            <w:r>
              <w:rPr>
                <w:rFonts w:ascii="SymbolMT" w:hAnsi="SymbolMT" w:cs="SymbolMT"/>
                <w:color w:val="222222"/>
                <w:szCs w:val="22"/>
              </w:rPr>
              <w:t xml:space="preserve">• </w:t>
            </w:r>
            <w:r>
              <w:rPr>
                <w:rFonts w:ascii="TimesNewRomanPSMT" w:hAnsi="TimesNewRomanPSMT" w:cs="TimesNewRomanPSMT"/>
                <w:color w:val="222222"/>
                <w:szCs w:val="22"/>
              </w:rPr>
              <w:t>Naturmark försvinner. Det är bra att i det omarbetade förslaget mer naturmark bevaras men</w:t>
            </w:r>
            <w:r w:rsidR="00A84FE9">
              <w:rPr>
                <w:rFonts w:ascii="TimesNewRomanPSMT" w:hAnsi="TimesNewRomanPSMT" w:cs="TimesNewRomanPSMT"/>
                <w:color w:val="222222"/>
                <w:szCs w:val="22"/>
              </w:rPr>
              <w:t xml:space="preserve"> </w:t>
            </w:r>
            <w:r>
              <w:rPr>
                <w:rFonts w:ascii="TimesNewRomanPSMT" w:hAnsi="TimesNewRomanPSMT" w:cs="TimesNewRomanPSMT"/>
                <w:color w:val="222222"/>
                <w:szCs w:val="22"/>
              </w:rPr>
              <w:t>det är fortfarande för lite tillgänglig grönyta i området.</w:t>
            </w:r>
          </w:p>
          <w:p w14:paraId="58F17865" w14:textId="3F6F857D" w:rsidR="003D7B5A" w:rsidRDefault="003D7B5A" w:rsidP="003D7B5A">
            <w:pPr>
              <w:autoSpaceDE w:val="0"/>
              <w:autoSpaceDN w:val="0"/>
              <w:adjustRightInd w:val="0"/>
              <w:rPr>
                <w:rFonts w:ascii="TimesNewRomanPSMT" w:hAnsi="TimesNewRomanPSMT" w:cs="TimesNewRomanPSMT"/>
                <w:color w:val="222222"/>
                <w:szCs w:val="22"/>
              </w:rPr>
            </w:pPr>
            <w:r>
              <w:rPr>
                <w:rFonts w:ascii="SymbolMT" w:hAnsi="SymbolMT" w:cs="SymbolMT"/>
                <w:color w:val="222222"/>
                <w:szCs w:val="22"/>
              </w:rPr>
              <w:t xml:space="preserve">• </w:t>
            </w:r>
            <w:r>
              <w:rPr>
                <w:rFonts w:ascii="TimesNewRomanPSMT" w:hAnsi="TimesNewRomanPSMT" w:cs="TimesNewRomanPSMT"/>
                <w:color w:val="222222"/>
                <w:szCs w:val="22"/>
              </w:rPr>
              <w:t>Offentliga rum och mötesplatser som normalt finns insprängda i stadskvarter och bidrar till</w:t>
            </w:r>
            <w:r w:rsidR="00A84FE9">
              <w:rPr>
                <w:rFonts w:ascii="TimesNewRomanPSMT" w:hAnsi="TimesNewRomanPSMT" w:cs="TimesNewRomanPSMT"/>
                <w:color w:val="222222"/>
                <w:szCs w:val="22"/>
              </w:rPr>
              <w:t xml:space="preserve"> </w:t>
            </w:r>
            <w:r>
              <w:rPr>
                <w:rFonts w:ascii="TimesNewRomanPSMT" w:hAnsi="TimesNewRomanPSMT" w:cs="TimesNewRomanPSMT"/>
                <w:color w:val="222222"/>
                <w:szCs w:val="22"/>
              </w:rPr>
              <w:t>livskvalitet och gemenskap saknas. Uteplatser vid caféer och restauranger är inte offentliga</w:t>
            </w:r>
            <w:r w:rsidR="00A84FE9">
              <w:rPr>
                <w:rFonts w:ascii="TimesNewRomanPSMT" w:hAnsi="TimesNewRomanPSMT" w:cs="TimesNewRomanPSMT"/>
                <w:color w:val="222222"/>
                <w:szCs w:val="22"/>
              </w:rPr>
              <w:t xml:space="preserve"> </w:t>
            </w:r>
            <w:r>
              <w:rPr>
                <w:rFonts w:ascii="TimesNewRomanPSMT" w:hAnsi="TimesNewRomanPSMT" w:cs="TimesNewRomanPSMT"/>
                <w:color w:val="222222"/>
                <w:szCs w:val="22"/>
              </w:rPr>
              <w:t>rum, knappast heller en sittbänk invid ett träd längs en gata.</w:t>
            </w:r>
          </w:p>
          <w:p w14:paraId="5FC45DAC" w14:textId="4CF7650E" w:rsidR="003D7B5A" w:rsidRDefault="003D7B5A" w:rsidP="003D7B5A">
            <w:pPr>
              <w:autoSpaceDE w:val="0"/>
              <w:autoSpaceDN w:val="0"/>
              <w:adjustRightInd w:val="0"/>
              <w:rPr>
                <w:rFonts w:ascii="TimesNewRomanPSMT" w:hAnsi="TimesNewRomanPSMT" w:cs="TimesNewRomanPSMT"/>
                <w:color w:val="222222"/>
                <w:szCs w:val="22"/>
              </w:rPr>
            </w:pPr>
            <w:r>
              <w:rPr>
                <w:rFonts w:ascii="SymbolMT" w:hAnsi="SymbolMT" w:cs="SymbolMT"/>
                <w:color w:val="222222"/>
                <w:szCs w:val="22"/>
              </w:rPr>
              <w:t xml:space="preserve">• </w:t>
            </w:r>
            <w:r>
              <w:rPr>
                <w:rFonts w:ascii="TimesNewRomanPSMT" w:hAnsi="TimesNewRomanPSMT" w:cs="TimesNewRomanPSMT"/>
                <w:color w:val="222222"/>
                <w:szCs w:val="22"/>
              </w:rPr>
              <w:t>Den park, Brädgårdsparken, som skapas i västra delen av området är mer av ett gångstråk och</w:t>
            </w:r>
            <w:r w:rsidR="00A84FE9">
              <w:rPr>
                <w:rFonts w:ascii="TimesNewRomanPSMT" w:hAnsi="TimesNewRomanPSMT" w:cs="TimesNewRomanPSMT"/>
                <w:color w:val="222222"/>
                <w:szCs w:val="22"/>
              </w:rPr>
              <w:t xml:space="preserve"> </w:t>
            </w:r>
            <w:r>
              <w:rPr>
                <w:rFonts w:ascii="TimesNewRomanPSMT" w:hAnsi="TimesNewRomanPSMT" w:cs="TimesNewRomanPSMT"/>
                <w:color w:val="222222"/>
                <w:szCs w:val="22"/>
              </w:rPr>
              <w:t>användningen av parken hämmas 1) av den tekniska anläggning som kommer att finnas kvar</w:t>
            </w:r>
            <w:r w:rsidR="00A84FE9">
              <w:rPr>
                <w:rFonts w:ascii="TimesNewRomanPSMT" w:hAnsi="TimesNewRomanPSMT" w:cs="TimesNewRomanPSMT"/>
                <w:color w:val="222222"/>
                <w:szCs w:val="22"/>
              </w:rPr>
              <w:t xml:space="preserve"> </w:t>
            </w:r>
            <w:r>
              <w:rPr>
                <w:rFonts w:ascii="TimesNewRomanPSMT" w:hAnsi="TimesNewRomanPSMT" w:cs="TimesNewRomanPSMT"/>
                <w:color w:val="222222"/>
                <w:szCs w:val="22"/>
              </w:rPr>
              <w:t xml:space="preserve">som en mur mot </w:t>
            </w:r>
            <w:proofErr w:type="spellStart"/>
            <w:r>
              <w:rPr>
                <w:rFonts w:ascii="TimesNewRomanPSMT" w:hAnsi="TimesNewRomanPSMT" w:cs="TimesNewRomanPSMT"/>
                <w:color w:val="222222"/>
                <w:szCs w:val="22"/>
              </w:rPr>
              <w:t>Selmedalsvägen</w:t>
            </w:r>
            <w:proofErr w:type="spellEnd"/>
            <w:r>
              <w:rPr>
                <w:rFonts w:ascii="TimesNewRomanPSMT" w:hAnsi="TimesNewRomanPSMT" w:cs="TimesNewRomanPSMT"/>
                <w:color w:val="222222"/>
                <w:szCs w:val="22"/>
              </w:rPr>
              <w:t>, 2) av det nya bostadshus i sju våningar som ska uppföras</w:t>
            </w:r>
            <w:r w:rsidR="00A84FE9">
              <w:rPr>
                <w:rFonts w:ascii="TimesNewRomanPSMT" w:hAnsi="TimesNewRomanPSMT" w:cs="TimesNewRomanPSMT"/>
                <w:color w:val="222222"/>
                <w:szCs w:val="22"/>
              </w:rPr>
              <w:t xml:space="preserve"> </w:t>
            </w:r>
            <w:r>
              <w:rPr>
                <w:rFonts w:ascii="TimesNewRomanPSMT" w:hAnsi="TimesNewRomanPSMT" w:cs="TimesNewRomanPSMT"/>
                <w:color w:val="222222"/>
                <w:szCs w:val="22"/>
              </w:rPr>
              <w:t>mot tunnelbanan, något som kommer att skugga den södra delen av parken, 3) av att</w:t>
            </w:r>
            <w:r w:rsidR="00A84FE9">
              <w:rPr>
                <w:rFonts w:ascii="TimesNewRomanPSMT" w:hAnsi="TimesNewRomanPSMT" w:cs="TimesNewRomanPSMT"/>
                <w:color w:val="222222"/>
                <w:szCs w:val="22"/>
              </w:rPr>
              <w:t xml:space="preserve"> </w:t>
            </w:r>
            <w:r>
              <w:rPr>
                <w:rFonts w:ascii="TimesNewRomanPSMT" w:hAnsi="TimesNewRomanPSMT" w:cs="TimesNewRomanPSMT"/>
                <w:color w:val="222222"/>
                <w:szCs w:val="22"/>
              </w:rPr>
              <w:t>restauranger i bottenvåningen av kvarter 10b kommer att ha möjlighet till uteservering.</w:t>
            </w:r>
          </w:p>
          <w:p w14:paraId="4C7528DE" w14:textId="60095E90" w:rsidR="003D7B5A" w:rsidRDefault="003D7B5A" w:rsidP="003D7B5A">
            <w:pPr>
              <w:autoSpaceDE w:val="0"/>
              <w:autoSpaceDN w:val="0"/>
              <w:adjustRightInd w:val="0"/>
              <w:rPr>
                <w:rFonts w:ascii="TimesNewRomanPSMT" w:hAnsi="TimesNewRomanPSMT" w:cs="TimesNewRomanPSMT"/>
                <w:color w:val="222222"/>
                <w:szCs w:val="22"/>
              </w:rPr>
            </w:pPr>
            <w:r>
              <w:rPr>
                <w:rFonts w:ascii="SymbolMT" w:hAnsi="SymbolMT" w:cs="SymbolMT"/>
                <w:color w:val="222222"/>
                <w:szCs w:val="22"/>
              </w:rPr>
              <w:t xml:space="preserve">• </w:t>
            </w:r>
            <w:r>
              <w:rPr>
                <w:rFonts w:ascii="TimesNewRomanPSMT" w:hAnsi="TimesNewRomanPSMT" w:cs="TimesNewRomanPSMT"/>
                <w:color w:val="222222"/>
                <w:szCs w:val="22"/>
              </w:rPr>
              <w:t>Istället för att bebygga fastigheten Provröret 7 kunde man här bredda parken vilket skulle</w:t>
            </w:r>
            <w:r w:rsidR="00A84FE9">
              <w:rPr>
                <w:rFonts w:ascii="TimesNewRomanPSMT" w:hAnsi="TimesNewRomanPSMT" w:cs="TimesNewRomanPSMT"/>
                <w:color w:val="222222"/>
                <w:szCs w:val="22"/>
              </w:rPr>
              <w:t xml:space="preserve"> </w:t>
            </w:r>
            <w:r>
              <w:rPr>
                <w:rFonts w:ascii="TimesNewRomanPSMT" w:hAnsi="TimesNewRomanPSMT" w:cs="TimesNewRomanPSMT"/>
                <w:color w:val="222222"/>
                <w:szCs w:val="22"/>
              </w:rPr>
              <w:t>tillgodose behovet av mer grönyta i området. Det skulle också tillskapa en större öppning emot</w:t>
            </w:r>
            <w:r w:rsidR="00A84FE9">
              <w:rPr>
                <w:rFonts w:ascii="TimesNewRomanPSMT" w:hAnsi="TimesNewRomanPSMT" w:cs="TimesNewRomanPSMT"/>
                <w:color w:val="222222"/>
                <w:szCs w:val="22"/>
              </w:rPr>
              <w:t xml:space="preserve"> </w:t>
            </w:r>
            <w:r>
              <w:rPr>
                <w:rFonts w:ascii="TimesNewRomanPSMT" w:hAnsi="TimesNewRomanPSMT" w:cs="TimesNewRomanPSMT"/>
                <w:color w:val="222222"/>
                <w:szCs w:val="22"/>
              </w:rPr>
              <w:t xml:space="preserve">och insyn mot Örnsbergsområdet från backen ner från Axelsberg längs </w:t>
            </w:r>
            <w:proofErr w:type="spellStart"/>
            <w:r>
              <w:rPr>
                <w:rFonts w:ascii="TimesNewRomanPSMT" w:hAnsi="TimesNewRomanPSMT" w:cs="TimesNewRomanPSMT"/>
                <w:color w:val="222222"/>
                <w:szCs w:val="22"/>
              </w:rPr>
              <w:t>Selmedalsvägen</w:t>
            </w:r>
            <w:proofErr w:type="spellEnd"/>
            <w:r>
              <w:rPr>
                <w:rFonts w:ascii="TimesNewRomanPSMT" w:hAnsi="TimesNewRomanPSMT" w:cs="TimesNewRomanPSMT"/>
                <w:color w:val="222222"/>
                <w:szCs w:val="22"/>
              </w:rPr>
              <w:t>.</w:t>
            </w:r>
          </w:p>
          <w:p w14:paraId="7719B8F2" w14:textId="43E50B8F" w:rsidR="003D7B5A" w:rsidRDefault="003D7B5A" w:rsidP="003D7B5A">
            <w:pPr>
              <w:autoSpaceDE w:val="0"/>
              <w:autoSpaceDN w:val="0"/>
              <w:adjustRightInd w:val="0"/>
              <w:rPr>
                <w:rFonts w:ascii="TimesNewRomanPSMT" w:hAnsi="TimesNewRomanPSMT" w:cs="TimesNewRomanPSMT"/>
                <w:color w:val="222222"/>
                <w:szCs w:val="22"/>
              </w:rPr>
            </w:pPr>
            <w:r>
              <w:rPr>
                <w:rFonts w:ascii="SymbolMT" w:hAnsi="SymbolMT" w:cs="SymbolMT"/>
                <w:color w:val="222222"/>
                <w:szCs w:val="22"/>
              </w:rPr>
              <w:t xml:space="preserve">• </w:t>
            </w:r>
            <w:r>
              <w:rPr>
                <w:rFonts w:ascii="TimesNewRomanPSMT" w:hAnsi="TimesNewRomanPSMT" w:cs="TimesNewRomanPSMT"/>
                <w:color w:val="222222"/>
                <w:szCs w:val="22"/>
              </w:rPr>
              <w:t>Den dagvattenpark som planeras i det för översvämning utsatta området närmast brf</w:t>
            </w:r>
            <w:r w:rsidR="00A84FE9">
              <w:rPr>
                <w:rFonts w:ascii="TimesNewRomanPSMT" w:hAnsi="TimesNewRomanPSMT" w:cs="TimesNewRomanPSMT"/>
                <w:color w:val="222222"/>
                <w:szCs w:val="22"/>
              </w:rPr>
              <w:t xml:space="preserve"> </w:t>
            </w:r>
            <w:r>
              <w:rPr>
                <w:rFonts w:ascii="TimesNewRomanPSMT" w:hAnsi="TimesNewRomanPSMT" w:cs="TimesNewRomanPSMT"/>
                <w:color w:val="222222"/>
                <w:szCs w:val="22"/>
              </w:rPr>
              <w:t>Hägerstenshamnen 5 är i nuvarande förslag knappast stor nog att räknas som en park men kan</w:t>
            </w:r>
            <w:r w:rsidR="00A84FE9">
              <w:rPr>
                <w:rFonts w:ascii="TimesNewRomanPSMT" w:hAnsi="TimesNewRomanPSMT" w:cs="TimesNewRomanPSMT"/>
                <w:color w:val="222222"/>
                <w:szCs w:val="22"/>
              </w:rPr>
              <w:t xml:space="preserve"> </w:t>
            </w:r>
            <w:r>
              <w:rPr>
                <w:rFonts w:ascii="TimesNewRomanPSMT" w:hAnsi="TimesNewRomanPSMT" w:cs="TimesNewRomanPSMT"/>
                <w:color w:val="222222"/>
                <w:szCs w:val="22"/>
              </w:rPr>
              <w:t>med rätt utformning med växtlighet och sittplatser fungera som ett offentligt rum utöver</w:t>
            </w:r>
            <w:r w:rsidR="00A84FE9">
              <w:rPr>
                <w:rFonts w:ascii="TimesNewRomanPSMT" w:hAnsi="TimesNewRomanPSMT" w:cs="TimesNewRomanPSMT"/>
                <w:color w:val="222222"/>
                <w:szCs w:val="22"/>
              </w:rPr>
              <w:t xml:space="preserve"> </w:t>
            </w:r>
            <w:r>
              <w:rPr>
                <w:rFonts w:ascii="TimesNewRomanPSMT" w:hAnsi="TimesNewRomanPSMT" w:cs="TimesNewRomanPSMT"/>
                <w:color w:val="222222"/>
                <w:szCs w:val="22"/>
              </w:rPr>
              <w:t xml:space="preserve">huvudfunktionen. Det är i detta sammanhang viktigt att den magnifika lönn som idag står där länge på platsen och uppskattas mycket av kringboende. Det dröjer många år </w:t>
            </w:r>
            <w:proofErr w:type="spellStart"/>
            <w:r>
              <w:rPr>
                <w:rFonts w:ascii="TimesNewRomanPSMT" w:hAnsi="TimesNewRomanPSMT" w:cs="TimesNewRomanPSMT"/>
                <w:color w:val="222222"/>
                <w:szCs w:val="22"/>
              </w:rPr>
              <w:t>innannyplanterade</w:t>
            </w:r>
            <w:proofErr w:type="spellEnd"/>
            <w:r>
              <w:rPr>
                <w:rFonts w:ascii="TimesNewRomanPSMT" w:hAnsi="TimesNewRomanPSMT" w:cs="TimesNewRomanPSMT"/>
                <w:color w:val="222222"/>
                <w:szCs w:val="22"/>
              </w:rPr>
              <w:t xml:space="preserve"> träd hunnit växa sig så pass stora att de kan suga upp motsvarande män</w:t>
            </w:r>
            <w:r w:rsidR="00A84FE9">
              <w:rPr>
                <w:rFonts w:ascii="TimesNewRomanPSMT" w:hAnsi="TimesNewRomanPSMT" w:cs="TimesNewRomanPSMT"/>
                <w:color w:val="222222"/>
                <w:szCs w:val="22"/>
              </w:rPr>
              <w:t xml:space="preserve"> </w:t>
            </w:r>
            <w:proofErr w:type="spellStart"/>
            <w:r>
              <w:rPr>
                <w:rFonts w:ascii="TimesNewRomanPSMT" w:hAnsi="TimesNewRomanPSMT" w:cs="TimesNewRomanPSMT"/>
                <w:color w:val="222222"/>
                <w:szCs w:val="22"/>
              </w:rPr>
              <w:t>gd</w:t>
            </w:r>
            <w:proofErr w:type="spellEnd"/>
            <w:r>
              <w:rPr>
                <w:rFonts w:ascii="TimesNewRomanPSMT" w:hAnsi="TimesNewRomanPSMT" w:cs="TimesNewRomanPSMT"/>
                <w:color w:val="222222"/>
                <w:szCs w:val="22"/>
              </w:rPr>
              <w:t xml:space="preserve"> vatten.</w:t>
            </w:r>
          </w:p>
          <w:p w14:paraId="30D912FA" w14:textId="77777777" w:rsidR="003D7B5A" w:rsidRDefault="003D7B5A" w:rsidP="003D7B5A">
            <w:pPr>
              <w:autoSpaceDE w:val="0"/>
              <w:autoSpaceDN w:val="0"/>
              <w:adjustRightInd w:val="0"/>
              <w:rPr>
                <w:rFonts w:ascii="TimesNewRomanPS-BoldMT" w:hAnsi="TimesNewRomanPS-BoldMT" w:cs="TimesNewRomanPS-BoldMT"/>
                <w:b/>
                <w:bCs/>
                <w:color w:val="222222"/>
                <w:szCs w:val="22"/>
              </w:rPr>
            </w:pPr>
            <w:r>
              <w:rPr>
                <w:rFonts w:ascii="TimesNewRomanPS-BoldMT" w:hAnsi="TimesNewRomanPS-BoldMT" w:cs="TimesNewRomanPS-BoldMT"/>
                <w:b/>
                <w:bCs/>
                <w:color w:val="222222"/>
                <w:szCs w:val="22"/>
              </w:rPr>
              <w:t>Bygg en skola i planområdet för att inte riskera Arken-parkens framtid!</w:t>
            </w:r>
          </w:p>
          <w:p w14:paraId="12B9CC6D" w14:textId="77777777" w:rsidR="003D7B5A" w:rsidRDefault="003D7B5A" w:rsidP="003D7B5A">
            <w:pPr>
              <w:autoSpaceDE w:val="0"/>
              <w:autoSpaceDN w:val="0"/>
              <w:adjustRightInd w:val="0"/>
              <w:rPr>
                <w:rFonts w:ascii="TimesNewRomanPS-BoldMT" w:hAnsi="TimesNewRomanPS-BoldMT" w:cs="TimesNewRomanPS-BoldMT"/>
                <w:b/>
                <w:bCs/>
                <w:color w:val="222222"/>
                <w:szCs w:val="22"/>
              </w:rPr>
            </w:pPr>
            <w:r>
              <w:rPr>
                <w:rFonts w:ascii="TimesNewRomanPS-BoldMT" w:hAnsi="TimesNewRomanPS-BoldMT" w:cs="TimesNewRomanPS-BoldMT"/>
                <w:b/>
                <w:bCs/>
                <w:color w:val="222222"/>
                <w:szCs w:val="22"/>
              </w:rPr>
              <w:lastRenderedPageBreak/>
              <w:t>Skapa fler offentliga rum i området och en större park!</w:t>
            </w:r>
          </w:p>
          <w:p w14:paraId="0F58F5DF" w14:textId="7CE42FA3" w:rsidR="003D7B5A" w:rsidRDefault="003D7B5A" w:rsidP="003D7B5A">
            <w:pPr>
              <w:autoSpaceDE w:val="0"/>
              <w:autoSpaceDN w:val="0"/>
              <w:adjustRightInd w:val="0"/>
              <w:rPr>
                <w:rFonts w:ascii="TimesNewRomanPSMT" w:hAnsi="TimesNewRomanPSMT" w:cs="TimesNewRomanPSMT"/>
                <w:color w:val="222222"/>
                <w:szCs w:val="22"/>
              </w:rPr>
            </w:pPr>
            <w:r>
              <w:rPr>
                <w:rFonts w:ascii="TimesNewRomanPS-BoldMT" w:hAnsi="TimesNewRomanPS-BoldMT" w:cs="TimesNewRomanPS-BoldMT"/>
                <w:b/>
                <w:bCs/>
                <w:color w:val="222222"/>
                <w:szCs w:val="22"/>
              </w:rPr>
              <w:t>Betänk stadens riktlinjer för en hållbar boendemiljö!</w:t>
            </w:r>
          </w:p>
          <w:p w14:paraId="03F346CC" w14:textId="7287C68C" w:rsidR="003D7B5A" w:rsidRDefault="003D7B5A" w:rsidP="003D7B5A">
            <w:pPr>
              <w:autoSpaceDE w:val="0"/>
              <w:autoSpaceDN w:val="0"/>
              <w:adjustRightInd w:val="0"/>
              <w:rPr>
                <w:rFonts w:ascii="TimesNewRomanPSMT" w:hAnsi="TimesNewRomanPSMT" w:cs="TimesNewRomanPSMT"/>
              </w:rPr>
            </w:pPr>
          </w:p>
        </w:tc>
      </w:tr>
      <w:tr w:rsidR="000849DF" w14:paraId="0EB7C322" w14:textId="77777777" w:rsidTr="000849DF">
        <w:tc>
          <w:tcPr>
            <w:tcW w:w="2761" w:type="dxa"/>
          </w:tcPr>
          <w:p w14:paraId="665CE55E" w14:textId="77777777" w:rsidR="000849DF" w:rsidRDefault="000849DF" w:rsidP="000849DF">
            <w:pPr>
              <w:rPr>
                <w:rFonts w:ascii="Arial" w:hAnsi="Arial" w:cs="Arial"/>
              </w:rPr>
            </w:pPr>
            <w:r>
              <w:rPr>
                <w:rFonts w:ascii="Arial" w:hAnsi="Arial" w:cs="Arial"/>
              </w:rPr>
              <w:lastRenderedPageBreak/>
              <w:t>BRF Kejsarörnen</w:t>
            </w:r>
          </w:p>
          <w:p w14:paraId="0A2C42C1" w14:textId="0D047061" w:rsidR="000849DF" w:rsidRPr="003D7B5A" w:rsidRDefault="000849DF" w:rsidP="000849DF">
            <w:pPr>
              <w:rPr>
                <w:rFonts w:ascii="Arial" w:hAnsi="Arial" w:cs="Arial"/>
              </w:rPr>
            </w:pPr>
            <w:r>
              <w:rPr>
                <w:rFonts w:ascii="Arial" w:hAnsi="Arial" w:cs="Arial"/>
              </w:rPr>
              <w:t>Kort 371</w:t>
            </w:r>
          </w:p>
        </w:tc>
        <w:tc>
          <w:tcPr>
            <w:tcW w:w="6726" w:type="dxa"/>
          </w:tcPr>
          <w:p w14:paraId="2AC98535" w14:textId="73C42ACF"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Brf Kejsarörnen, med fastighet belägen i direkt anslutning till korsningen Jakobsdalsvägen/Instrumentvägen, vill framföra följande synpunkt avseende detaljplan för Örnsbergs industriområde (</w:t>
            </w:r>
            <w:proofErr w:type="spellStart"/>
            <w:r w:rsidRPr="000B52EA">
              <w:rPr>
                <w:rFonts w:asciiTheme="minorHAnsi" w:hAnsiTheme="minorHAnsi" w:cstheme="minorHAnsi"/>
              </w:rPr>
              <w:t>Dp</w:t>
            </w:r>
            <w:proofErr w:type="spellEnd"/>
            <w:r w:rsidRPr="000B52EA">
              <w:rPr>
                <w:rFonts w:asciiTheme="minorHAnsi" w:hAnsiTheme="minorHAnsi" w:cstheme="minorHAnsi"/>
              </w:rPr>
              <w:t xml:space="preserve"> </w:t>
            </w:r>
            <w:proofErr w:type="gramStart"/>
            <w:r w:rsidRPr="000B52EA">
              <w:rPr>
                <w:rFonts w:asciiTheme="minorHAnsi" w:hAnsiTheme="minorHAnsi" w:cstheme="minorHAnsi"/>
              </w:rPr>
              <w:t>2019-05964</w:t>
            </w:r>
            <w:proofErr w:type="gramEnd"/>
            <w:r w:rsidRPr="000B52EA">
              <w:rPr>
                <w:rFonts w:asciiTheme="minorHAnsi" w:hAnsiTheme="minorHAnsi" w:cstheme="minorHAnsi"/>
              </w:rPr>
              <w:t>).</w:t>
            </w:r>
          </w:p>
          <w:p w14:paraId="1FA9933C" w14:textId="47AB3E8F"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Av planhandlingarna framgår att nämnda korsning utgör den mest sårbara punkten för översvämningar inom planområdet vid skyfall. Vår fastighet ligger omedelbart intill denna lågpunkt och riskerar därmed att påverkas särskilt vid extrema nederbördstillfällen. Vi ser positivt på de åtgärder som görs för att minska översvämningsrisken, men noterar också att dagvattenutredningen konstaterar att det ”kvarstår många av riskerna kring översvämningar för befintlig bebyggelse”.</w:t>
            </w:r>
          </w:p>
          <w:p w14:paraId="6496AADA" w14:textId="0F8BDB6E"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 xml:space="preserve">Vi vill understryka vikten av att skyfallsåtgärder inom planområdet dimensioneras och genomförs på ett sådant sätt att risken för översvämningar i detta kritiska läge elimineras eller i vart fall väsentligen reduceras. Detta bör ske med beaktande av framtida klimatförändringar och ökade </w:t>
            </w:r>
            <w:proofErr w:type="spellStart"/>
            <w:r w:rsidRPr="000B52EA">
              <w:rPr>
                <w:rFonts w:asciiTheme="minorHAnsi" w:hAnsiTheme="minorHAnsi" w:cstheme="minorHAnsi"/>
              </w:rPr>
              <w:t>regnintensiteter</w:t>
            </w:r>
            <w:proofErr w:type="spellEnd"/>
            <w:r w:rsidRPr="000B52EA">
              <w:rPr>
                <w:rFonts w:asciiTheme="minorHAnsi" w:hAnsiTheme="minorHAnsi" w:cstheme="minorHAnsi"/>
              </w:rPr>
              <w:t>.</w:t>
            </w:r>
          </w:p>
          <w:p w14:paraId="48BB4F16" w14:textId="036DB885"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Vidare bör säkerställas att anläggningar så som dagvattenledningar och skyfallsrännor utformas med tydliga krav på långsiktigt drift- och underhållsansvar, så att kapaciteten inte försämras över tid.</w:t>
            </w:r>
          </w:p>
          <w:p w14:paraId="2C9E5887" w14:textId="234C8A94"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Vi vill också framhålla betydelsen av att planeringen tar tillvara och utvecklar grönområden inom området. Grönområden bidrar till att bevara områdets karaktär, de behövs för rekreation och för att alla boende ska ha tillgång till attraktiva utemiljöer. Därtill fyller de en viktig funktion för vattenhanteringen, då grönytor och genomsläppliga markytor underlättar infiltration och minskar belastningen på ledningsnätet vid kraftiga regn. Dessutom är träd värdefulla i gatumiljö för att sänka temperaturen sommartid.</w:t>
            </w:r>
          </w:p>
          <w:p w14:paraId="51B6FAE6" w14:textId="77777777"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Med tanke på klimatförändringarna är det enligt vår mening av avgörande betydelse att översvämningsrisker för befintliga bostadsfastigheter, däribland vår, väsentligen minskas i samband med genomförandet av detaljplanen.</w:t>
            </w:r>
          </w:p>
          <w:p w14:paraId="5F099C23" w14:textId="77777777" w:rsidR="000849DF" w:rsidRDefault="000849DF" w:rsidP="000849DF">
            <w:pPr>
              <w:autoSpaceDE w:val="0"/>
              <w:autoSpaceDN w:val="0"/>
              <w:adjustRightInd w:val="0"/>
              <w:rPr>
                <w:rFonts w:ascii="TimesNewRomanPSMT" w:hAnsi="TimesNewRomanPSMT" w:cs="TimesNewRomanPSMT"/>
                <w:color w:val="222222"/>
                <w:szCs w:val="22"/>
              </w:rPr>
            </w:pPr>
          </w:p>
        </w:tc>
      </w:tr>
      <w:tr w:rsidR="000849DF" w14:paraId="38C23D3E" w14:textId="77777777" w:rsidTr="000849DF">
        <w:tc>
          <w:tcPr>
            <w:tcW w:w="2761" w:type="dxa"/>
          </w:tcPr>
          <w:p w14:paraId="0EE961FD" w14:textId="77777777" w:rsidR="000849DF" w:rsidRPr="000849DF" w:rsidRDefault="000849DF" w:rsidP="000849DF">
            <w:pPr>
              <w:rPr>
                <w:rFonts w:ascii="Arial" w:hAnsi="Arial" w:cs="Arial"/>
              </w:rPr>
            </w:pPr>
            <w:r w:rsidRPr="000849DF">
              <w:rPr>
                <w:rFonts w:ascii="Arial" w:hAnsi="Arial" w:cs="Arial"/>
              </w:rPr>
              <w:t>BRF Hägerstenshamnen 5</w:t>
            </w:r>
          </w:p>
          <w:p w14:paraId="1BB30E86" w14:textId="2A60DD16" w:rsidR="000849DF" w:rsidRPr="003D7B5A" w:rsidRDefault="000849DF" w:rsidP="000849DF">
            <w:pPr>
              <w:rPr>
                <w:rFonts w:ascii="Arial" w:hAnsi="Arial" w:cs="Arial"/>
              </w:rPr>
            </w:pPr>
            <w:r w:rsidRPr="000849DF">
              <w:rPr>
                <w:rFonts w:ascii="Arial" w:hAnsi="Arial" w:cs="Arial"/>
              </w:rPr>
              <w:t>Kort 403</w:t>
            </w:r>
          </w:p>
        </w:tc>
        <w:tc>
          <w:tcPr>
            <w:tcW w:w="6726" w:type="dxa"/>
          </w:tcPr>
          <w:p w14:paraId="1271FF9E" w14:textId="42B92A84"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Vår bostadsrättsförening är den som sannolikt utsätts för de största påfrestningarna vid byggnationen av andra sidan av Örnsbergsområdet. Vi instämmer i det gemensamma yttrandet från bostadsrättsföreningarna och har utöver det egna kompletterande synpunkter. Vi lämnade också in ett gediget yttrande i maj 2022 och hänvisar för detaljer tillbaka till det samt instämmer i det. Vi ser att vissa av våra synpunkter tagits i beaktande medan andra lämnats helt därhän.</w:t>
            </w:r>
          </w:p>
          <w:p w14:paraId="436F39CA" w14:textId="54A0E54A"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 xml:space="preserve">Vi är besvikna och förvånade över att man i dagsljusutredningen inte har tagit hänsyn till befintliga hus i området. </w:t>
            </w:r>
            <w:proofErr w:type="gramStart"/>
            <w:r w:rsidRPr="000B52EA">
              <w:rPr>
                <w:rFonts w:asciiTheme="minorHAnsi" w:hAnsiTheme="minorHAnsi" w:cstheme="minorHAnsi"/>
              </w:rPr>
              <w:t>Vårt förhållandevis</w:t>
            </w:r>
            <w:proofErr w:type="gramEnd"/>
            <w:r w:rsidRPr="000B52EA">
              <w:rPr>
                <w:rFonts w:asciiTheme="minorHAnsi" w:hAnsiTheme="minorHAnsi" w:cstheme="minorHAnsi"/>
              </w:rPr>
              <w:t xml:space="preserve"> låga hus kläms in bakom betydligt högre byggnader på sju våningar plus extra sockel. Stadens uppgift är att skapa en hållbar detaljplan även för oss som redan bor i området. Ordentliga dagsljusanalyser behöver utföras för vår byggnad för att säkerställa att BBR:s lagstadgade krav på dagsljus fortfarande uppnås i samtliga lägenheter när den nya byggnaden finns på plats. Vi har dessutom tänkt installera solceller på taket och är angelägna att känna till om det överhuvudtaget är meningsfullt längre.</w:t>
            </w:r>
          </w:p>
          <w:p w14:paraId="7574EF61" w14:textId="3B8931D5"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lastRenderedPageBreak/>
              <w:t>Beskrivningen som gör gällande att området i dag består av höghus och att det därför är passande att bygga högt är inte korrekt. Området har bestått av hus med fyra respektive fem plan inklusive bottenvåning, omväxlande med ett och annat högre punkthus. Det är närförortsbebyggelse och så bör den fortsätta att se ut, om än med nya inslag. De nya husen bör därför byggas lägre än planerat. För högt hus där alphaspel ligger idag (landmärke). Även huset vid Örnsbergs t-bana är oproportionerligt högt.</w:t>
            </w:r>
          </w:p>
          <w:p w14:paraId="658C9144" w14:textId="19498C14"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 xml:space="preserve">Färgskalan bör inspireras av färgsättningen på vår byggnad (gul, grön, vit, grå, orange). Färgskalans bruna nyanser är lik Axelsbergs färgsättning, inte Örnsberg. Örnsberg är mer </w:t>
            </w:r>
            <w:proofErr w:type="spellStart"/>
            <w:r w:rsidRPr="000B52EA">
              <w:rPr>
                <w:rFonts w:asciiTheme="minorHAnsi" w:hAnsiTheme="minorHAnsi" w:cstheme="minorHAnsi"/>
              </w:rPr>
              <w:t>färggrannt</w:t>
            </w:r>
            <w:proofErr w:type="spellEnd"/>
            <w:r w:rsidRPr="000B52EA">
              <w:rPr>
                <w:rFonts w:asciiTheme="minorHAnsi" w:hAnsiTheme="minorHAnsi" w:cstheme="minorHAnsi"/>
              </w:rPr>
              <w:t xml:space="preserve">, likt vårt hus och de pastellfärgade husen vid Örnsbergsvägen, Hövdingagatan, Ivar </w:t>
            </w:r>
            <w:proofErr w:type="spellStart"/>
            <w:r w:rsidRPr="000B52EA">
              <w:rPr>
                <w:rFonts w:asciiTheme="minorHAnsi" w:hAnsiTheme="minorHAnsi" w:cstheme="minorHAnsi"/>
              </w:rPr>
              <w:t>Vidfamne</w:t>
            </w:r>
            <w:proofErr w:type="spellEnd"/>
            <w:r w:rsidRPr="000B52EA">
              <w:rPr>
                <w:rFonts w:asciiTheme="minorHAnsi" w:hAnsiTheme="minorHAnsi" w:cstheme="minorHAnsi"/>
              </w:rPr>
              <w:t xml:space="preserve"> och Torsten Alms gata. I kulturmiljöutredningen beskrivs färgskalan på </w:t>
            </w:r>
            <w:proofErr w:type="spellStart"/>
            <w:r w:rsidRPr="000B52EA">
              <w:rPr>
                <w:rFonts w:asciiTheme="minorHAnsi" w:hAnsiTheme="minorHAnsi" w:cstheme="minorHAnsi"/>
              </w:rPr>
              <w:t>nuvarnade</w:t>
            </w:r>
            <w:proofErr w:type="spellEnd"/>
            <w:r w:rsidRPr="000B52EA">
              <w:rPr>
                <w:rFonts w:asciiTheme="minorHAnsi" w:hAnsiTheme="minorHAnsi" w:cstheme="minorHAnsi"/>
              </w:rPr>
              <w:t xml:space="preserve"> bebyggelse så här: “Färgskalan på fasader är ljusa grå, vita och blå kulörer blandat med rött och gult tegel samt röd och ockragul puts”, se sidan 19. Denna historiska färgskala borde vara vägledande i färgval, istället för de bruna nyanser som präglar Axelsberg och inte Örnsberg.</w:t>
            </w:r>
          </w:p>
          <w:p w14:paraId="12106285" w14:textId="358F8A9F"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 xml:space="preserve">Vi ser också mycket positivt på </w:t>
            </w:r>
            <w:proofErr w:type="spellStart"/>
            <w:r w:rsidRPr="000B52EA">
              <w:rPr>
                <w:rFonts w:asciiTheme="minorHAnsi" w:hAnsiTheme="minorHAnsi" w:cstheme="minorHAnsi"/>
              </w:rPr>
              <w:t>Tyréns</w:t>
            </w:r>
            <w:proofErr w:type="spellEnd"/>
            <w:r w:rsidRPr="000B52EA">
              <w:rPr>
                <w:rFonts w:asciiTheme="minorHAnsi" w:hAnsiTheme="minorHAnsi" w:cstheme="minorHAnsi"/>
              </w:rPr>
              <w:t xml:space="preserve"> skyfallsutredning och den föreslagna skyfallsrännan, under förutsättning att rännan och dess inlopp också rengörs på det sätt </w:t>
            </w:r>
            <w:proofErr w:type="spellStart"/>
            <w:r w:rsidRPr="000B52EA">
              <w:rPr>
                <w:rFonts w:asciiTheme="minorHAnsi" w:hAnsiTheme="minorHAnsi" w:cstheme="minorHAnsi"/>
              </w:rPr>
              <w:t>Tyréns</w:t>
            </w:r>
            <w:proofErr w:type="spellEnd"/>
            <w:r w:rsidRPr="000B52EA">
              <w:rPr>
                <w:rFonts w:asciiTheme="minorHAnsi" w:hAnsiTheme="minorHAnsi" w:cstheme="minorHAnsi"/>
              </w:rPr>
              <w:t xml:space="preserve"> rekommenderar: två gånger per år skriver samt efter varje gång den varit i bruk (</w:t>
            </w:r>
            <w:proofErr w:type="spellStart"/>
            <w:r w:rsidRPr="000B52EA">
              <w:rPr>
                <w:rFonts w:asciiTheme="minorHAnsi" w:hAnsiTheme="minorHAnsi" w:cstheme="minorHAnsi"/>
              </w:rPr>
              <w:t>Tyréns</w:t>
            </w:r>
            <w:proofErr w:type="spellEnd"/>
            <w:r w:rsidRPr="000B52EA">
              <w:rPr>
                <w:rFonts w:asciiTheme="minorHAnsi" w:hAnsiTheme="minorHAnsi" w:cstheme="minorHAnsi"/>
              </w:rPr>
              <w:t xml:space="preserve"> slutrapport 2025-01-09, sid 25). Dock förstår vi att skyfallsrännan dessvärre inte är tillräcklig för att vårt hus ska klara sig helt vid en översvämning. Vi begär därför att staden specifikt ser över avrinningen på Instrumentvägen utanför vårt hus. Även efter ett vanligt ösregn blir det djupt vatten stående på gatan. Brunnarna behöver förbättras.</w:t>
            </w:r>
          </w:p>
          <w:p w14:paraId="362DA95F" w14:textId="5EC5C7CF"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Vi är positiva till att i alla fall lite av ekdungen upp mot tunnelbanan sparas. Både för att det innebär att inte hela området blir hårdbelagt utan att lite jord och träd finns kvar för att suga upp vatten och för att det ger grönska. Vi upprepar önskemålet om att bevara grönytan vid den ockrafärgade industribyggnaden från 40-talet mitt emot vårt hus på Instrumentvägen och i synnerhet den stora lönnen som står där och som suger upp vatten.</w:t>
            </w:r>
          </w:p>
          <w:p w14:paraId="4F1EE584" w14:textId="648F2611"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Vad innebär följande mening: “Skyddsbestämmelse med krav om översvämningsskydd för befintlig garageinfart i utsatt läge” (s.87)? Innebär det att BRF HH5 har krav på översvämningsskydd? I så fall bör staden bekosta detta. Översvämningsriskutredningen visar att vattendjupet blir djupast vid mikroskopet 2 vilket gör oss oroliga för vår fastighets tålighet (s.9).</w:t>
            </w:r>
          </w:p>
          <w:p w14:paraId="15D73796" w14:textId="62B43A28"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Staden bör se över det underdimensionerade avloppsnätet i området för att motsvara behovet av en växande befolkning. Redan i dag släpps det ut stora mängder avloppsvatten i Mälaren vid större regn (bräddning).</w:t>
            </w:r>
          </w:p>
          <w:p w14:paraId="44A3A817" w14:textId="37280485"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 xml:space="preserve">I planbeskrivningen står att tillgänglighet för räddningstjänsten och möjlighet till utrymning bedöms kunna lösas på tillfredsställande sätt och att ”i de särskilda fall då skyfall inträffar samtidigt som en brand sker måste räddningstjänstens framkomlighet säkerställas.” (s.72). Men på sidan 86 står det tvärtom att räddningstjänsten vid en översvämning riskerar att inte nå fram till byggnaderna med räddningsfordon på grund av vattendjupet. ”Människor i byggnaderna riskerar också att inte kunna ta sig ut från dessa om det brinner samtidigt. Sannolikheten för att en </w:t>
            </w:r>
            <w:r w:rsidRPr="000B52EA">
              <w:rPr>
                <w:rFonts w:asciiTheme="minorHAnsi" w:hAnsiTheme="minorHAnsi" w:cstheme="minorHAnsi"/>
              </w:rPr>
              <w:lastRenderedPageBreak/>
              <w:t>brand ska inträffa samtidigt som en översvämning bedöms dock som extremt låg.” Vi i BRF HH5 kräver att även fastigheter utanför området säkras, allt annat är oacceptabelt.</w:t>
            </w:r>
          </w:p>
          <w:p w14:paraId="55745432" w14:textId="77777777"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I det gemensamma yttrandet från bostadsrättsföreningarna betonas vikten av områden för barn i hög grad liksom skolor och förskolor, något vi instämmer helt i. Vi vill också poängtera att det naturligtvis även behövs öppna områden och trevliga mötesplatser för äldre.</w:t>
            </w:r>
          </w:p>
          <w:p w14:paraId="6ACED3D5" w14:textId="77777777" w:rsidR="000849DF" w:rsidRPr="000B52EA" w:rsidRDefault="000849DF" w:rsidP="000849DF">
            <w:pPr>
              <w:spacing w:after="144"/>
              <w:rPr>
                <w:rFonts w:asciiTheme="minorHAnsi" w:hAnsiTheme="minorHAnsi" w:cstheme="minorHAnsi"/>
              </w:rPr>
            </w:pPr>
          </w:p>
          <w:p w14:paraId="206FF0A7" w14:textId="1542430D"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Passagen genom tunneln i vårt hus blir också hårt åtgången när ännu fler kommer att gå igenom där. Staden bör bidra med underhåll vid behov (bidrog staden med det senast när vi renoverade där?).</w:t>
            </w:r>
          </w:p>
          <w:p w14:paraId="4225092F" w14:textId="2A13104F"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Vi vill också framföra behovet av en översyn och utvidgning av kollektivtrafiken när så många fler människor flyttar in i området.</w:t>
            </w:r>
          </w:p>
          <w:p w14:paraId="64176657" w14:textId="38655E39"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Ett ännu större nyttjande av grönområdena ner mot och i Vinterviken kräver också ökat underhåll, fler soptunnor etc.</w:t>
            </w:r>
          </w:p>
          <w:p w14:paraId="70BDF6FD" w14:textId="77777777"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BRF HH5 är positivt inställd till att flera fastigheter ska bevaras.</w:t>
            </w:r>
          </w:p>
          <w:p w14:paraId="3F40EC9E" w14:textId="77777777" w:rsidR="000849DF" w:rsidRDefault="000849DF" w:rsidP="000849DF">
            <w:pPr>
              <w:autoSpaceDE w:val="0"/>
              <w:autoSpaceDN w:val="0"/>
              <w:adjustRightInd w:val="0"/>
              <w:rPr>
                <w:rFonts w:ascii="TimesNewRomanPSMT" w:hAnsi="TimesNewRomanPSMT" w:cs="TimesNewRomanPSMT"/>
                <w:color w:val="222222"/>
                <w:szCs w:val="22"/>
              </w:rPr>
            </w:pPr>
          </w:p>
        </w:tc>
      </w:tr>
      <w:tr w:rsidR="000849DF" w14:paraId="2316180A" w14:textId="77777777" w:rsidTr="000849DF">
        <w:tc>
          <w:tcPr>
            <w:tcW w:w="2761" w:type="dxa"/>
          </w:tcPr>
          <w:p w14:paraId="098E4B14" w14:textId="77777777" w:rsidR="000849DF" w:rsidRDefault="000849DF" w:rsidP="000849DF">
            <w:pPr>
              <w:rPr>
                <w:rFonts w:ascii="Arial" w:hAnsi="Arial" w:cs="Arial"/>
              </w:rPr>
            </w:pPr>
            <w:r>
              <w:rPr>
                <w:rFonts w:ascii="Arial" w:hAnsi="Arial" w:cs="Arial"/>
              </w:rPr>
              <w:lastRenderedPageBreak/>
              <w:t>Bostadsrättsföreningen Gubben Noak 6</w:t>
            </w:r>
          </w:p>
          <w:p w14:paraId="75EE2391" w14:textId="6D76504D" w:rsidR="000849DF" w:rsidRPr="003D7B5A" w:rsidRDefault="000849DF" w:rsidP="000849DF">
            <w:pPr>
              <w:rPr>
                <w:rFonts w:ascii="Arial" w:hAnsi="Arial" w:cs="Arial"/>
              </w:rPr>
            </w:pPr>
            <w:r>
              <w:rPr>
                <w:rFonts w:ascii="Arial" w:hAnsi="Arial" w:cs="Arial"/>
              </w:rPr>
              <w:t>Kort 452</w:t>
            </w:r>
          </w:p>
        </w:tc>
        <w:tc>
          <w:tcPr>
            <w:tcW w:w="6726" w:type="dxa"/>
          </w:tcPr>
          <w:p w14:paraId="2803822C" w14:textId="6277F765"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Gubben Noak 6 välkomnar att Örnsberg utvecklas. Men vi saknar i planförslaget en analys av hur förtätningen i stadsdelen, i kombination med den intensiva förtätningen i grannstadsdelar, påverkar invånarnas behov.</w:t>
            </w:r>
          </w:p>
          <w:p w14:paraId="4EAA49C7" w14:textId="2F5ACD69"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De många förtätningsprojekten innebär fler invånare i stadsdelen och det i sin tur påverkar parker, skola, kollektivtrafik och annan offentlig service. De många bostadsprojekten i vår egen stadsdel men också i angränsande kräver att man ser över framtida behov och planerar för den ökande folkmängden.</w:t>
            </w:r>
          </w:p>
          <w:p w14:paraId="44D1D312" w14:textId="49870851"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Den planerade bebyggelsens struktur skiljer sig från omgivande stadsdelars. I Aspudden är det huvudsakligen fyravåningshus i längor med stora, öppna och tillgängliga gårdar där både natur och solljus tar plats och skapar rum för människor. I Axelsberg är det höga skivhus men med rejält med grönyta, ljus och rum för människor mellan husen. Både Aspudden och Axelsberg är stadsdelar byggda för människor.</w:t>
            </w:r>
          </w:p>
          <w:p w14:paraId="1DC6D9A3" w14:textId="5C56D6BA"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När en stadsdel förtätas bör man sträva efter att den nya bebyggelsen ska smälta in och stadsdelens karaktär bevaras. I Örnsberg planeras innerstadskvarter som till utformning och höjd skiljer sig från omgivande bebyggelse, skuggar gator och gårdar under en stor del av året och utplånar den lågmälda charm som Aspudden och Örnsberg präglas av.</w:t>
            </w:r>
          </w:p>
          <w:p w14:paraId="1160117A" w14:textId="0A788C78"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Planera för fler öppna ytor som tillåter solljus och tillgängliga gröna rum för både barn och vuxna!</w:t>
            </w:r>
          </w:p>
          <w:p w14:paraId="4D447BD1" w14:textId="4DB1847A" w:rsidR="000849DF" w:rsidRPr="000849DF" w:rsidRDefault="000849DF" w:rsidP="000849DF">
            <w:pPr>
              <w:spacing w:after="144"/>
              <w:rPr>
                <w:rFonts w:asciiTheme="minorHAnsi" w:hAnsiTheme="minorHAnsi" w:cstheme="minorHAnsi"/>
              </w:rPr>
            </w:pPr>
            <w:r w:rsidRPr="000B52EA">
              <w:rPr>
                <w:rFonts w:asciiTheme="minorHAnsi" w:hAnsiTheme="minorHAnsi" w:cstheme="minorHAnsi"/>
              </w:rPr>
              <w:t>Örnsberg bör bevaras som en lågmäld och charmig stadsdel väl integrerad i området snarare än att bli ett karaktärsbrytande, malplacerat innerstadsområde!</w:t>
            </w:r>
          </w:p>
          <w:p w14:paraId="08F18E72" w14:textId="2E340E98"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 xml:space="preserve">Idag används vår privata gård av förskolor och barn från Hägerstenshamnens skola. Med den förtätning exploateringen av Örnsberg innebär, i kombination med att inga grönytor tillskapas i området, befarar vi att trycket ökar ännu mer, i synnerhet som de planerade </w:t>
            </w:r>
            <w:proofErr w:type="spellStart"/>
            <w:r w:rsidRPr="000B52EA">
              <w:rPr>
                <w:rFonts w:asciiTheme="minorHAnsi" w:hAnsiTheme="minorHAnsi" w:cstheme="minorHAnsi"/>
              </w:rPr>
              <w:t>förskolegårdarna</w:t>
            </w:r>
            <w:proofErr w:type="spellEnd"/>
            <w:r w:rsidRPr="000B52EA">
              <w:rPr>
                <w:rFonts w:asciiTheme="minorHAnsi" w:hAnsiTheme="minorHAnsi" w:cstheme="minorHAnsi"/>
              </w:rPr>
              <w:t xml:space="preserve"> ligger mycket under de rekommenderade </w:t>
            </w:r>
            <w:r w:rsidRPr="000B52EA">
              <w:rPr>
                <w:rFonts w:asciiTheme="minorHAnsi" w:hAnsiTheme="minorHAnsi" w:cstheme="minorHAnsi"/>
              </w:rPr>
              <w:lastRenderedPageBreak/>
              <w:t xml:space="preserve">ytorna för sådana. Ur Integrerad barnkonsekvens- och jämställdhetsanalys s. 17: "Forskning visar att den totala storleken på friytan helst bör överstiga 3 000 m2. På en gård som är mindre, oavsett antal barn, kan en barngrupp få svårt att utveckla lek och socialt samspel på ett sätt som tillgodoser deras behov." (vår </w:t>
            </w:r>
            <w:proofErr w:type="spellStart"/>
            <w:r w:rsidRPr="000B52EA">
              <w:rPr>
                <w:rFonts w:asciiTheme="minorHAnsi" w:hAnsiTheme="minorHAnsi" w:cstheme="minorHAnsi"/>
              </w:rPr>
              <w:t>fetning</w:t>
            </w:r>
            <w:proofErr w:type="spellEnd"/>
            <w:r w:rsidRPr="000B52EA">
              <w:rPr>
                <w:rFonts w:asciiTheme="minorHAnsi" w:hAnsiTheme="minorHAnsi" w:cstheme="minorHAnsi"/>
              </w:rPr>
              <w:t>) De planerade förskolornas gårdar är cirka 1100 kvadratmeter vardera, vilket långt underskrider den rekommenderade.</w:t>
            </w:r>
          </w:p>
          <w:p w14:paraId="2E462177" w14:textId="1E20A1A1" w:rsidR="000849DF" w:rsidRPr="000B52EA" w:rsidRDefault="000849DF" w:rsidP="000849DF">
            <w:pPr>
              <w:spacing w:after="144"/>
              <w:rPr>
                <w:rFonts w:asciiTheme="minorHAnsi" w:hAnsiTheme="minorHAnsi" w:cstheme="minorHAnsi"/>
              </w:rPr>
            </w:pPr>
            <w:proofErr w:type="spellStart"/>
            <w:r w:rsidRPr="000B52EA">
              <w:rPr>
                <w:rFonts w:asciiTheme="minorHAnsi" w:hAnsiTheme="minorHAnsi" w:cstheme="minorHAnsi"/>
              </w:rPr>
              <w:t>Förskolegårdarna</w:t>
            </w:r>
            <w:proofErr w:type="spellEnd"/>
            <w:r w:rsidRPr="000B52EA">
              <w:rPr>
                <w:rFonts w:asciiTheme="minorHAnsi" w:hAnsiTheme="minorHAnsi" w:cstheme="minorHAnsi"/>
              </w:rPr>
              <w:t xml:space="preserve"> bör göras större!</w:t>
            </w:r>
          </w:p>
          <w:p w14:paraId="537EB104" w14:textId="77777777"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Skapa fler tillgängliga gröna rum inom planområdet!</w:t>
            </w:r>
          </w:p>
          <w:p w14:paraId="12E83DCB" w14:textId="64E5711B"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Beakta Barnkonventionen och Stockholms stads egna riktlinjer!</w:t>
            </w:r>
          </w:p>
          <w:p w14:paraId="32B18DBF" w14:textId="51310DEC"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 xml:space="preserve">Man hänvisar till den planerade Brädgårdsbacken som en </w:t>
            </w:r>
            <w:proofErr w:type="spellStart"/>
            <w:r w:rsidRPr="000B52EA">
              <w:rPr>
                <w:rFonts w:asciiTheme="minorHAnsi" w:hAnsiTheme="minorHAnsi" w:cstheme="minorHAnsi"/>
              </w:rPr>
              <w:t>lekyta</w:t>
            </w:r>
            <w:proofErr w:type="spellEnd"/>
            <w:r w:rsidRPr="000B52EA">
              <w:rPr>
                <w:rFonts w:asciiTheme="minorHAnsi" w:hAnsiTheme="minorHAnsi" w:cstheme="minorHAnsi"/>
              </w:rPr>
              <w:t xml:space="preserve"> för barn men denna s.k. park blockeras till en del av en teknisk anläggning mot </w:t>
            </w:r>
            <w:proofErr w:type="spellStart"/>
            <w:r w:rsidRPr="000B52EA">
              <w:rPr>
                <w:rFonts w:asciiTheme="minorHAnsi" w:hAnsiTheme="minorHAnsi" w:cstheme="minorHAnsi"/>
              </w:rPr>
              <w:t>Selmedalsvägen</w:t>
            </w:r>
            <w:proofErr w:type="spellEnd"/>
            <w:r w:rsidRPr="000B52EA">
              <w:rPr>
                <w:rFonts w:asciiTheme="minorHAnsi" w:hAnsiTheme="minorHAnsi" w:cstheme="minorHAnsi"/>
              </w:rPr>
              <w:t xml:space="preserve"> som det inte är önskvärt att barn leker intill; den södra delen kommer att skuggas under en stor del av dagen av det planerade sjuvåningshuset; slänten ner mot Instrumentvägen blir i huvudsak ett terrasserat gångstråk, inramat av uteserveringar i bottenvåningen av omgivande hus; den del som inte blockeras av den tekniska anläggningen gränsar mot en gata, </w:t>
            </w:r>
            <w:proofErr w:type="spellStart"/>
            <w:r w:rsidRPr="000B52EA">
              <w:rPr>
                <w:rFonts w:asciiTheme="minorHAnsi" w:hAnsiTheme="minorHAnsi" w:cstheme="minorHAnsi"/>
              </w:rPr>
              <w:t>Selmedalsvägen</w:t>
            </w:r>
            <w:proofErr w:type="spellEnd"/>
            <w:r w:rsidRPr="000B52EA">
              <w:rPr>
                <w:rFonts w:asciiTheme="minorHAnsi" w:hAnsiTheme="minorHAnsi" w:cstheme="minorHAnsi"/>
              </w:rPr>
              <w:t>, endast begränsad av en trottoar.</w:t>
            </w:r>
          </w:p>
          <w:p w14:paraId="37B6E012" w14:textId="61EFECE6"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 xml:space="preserve">Man skulle t.ex. kunna bredda och skapa en större park genom att inte bebygga fastigheten Provröret 7 och inte bygga det planerade sjuvåningshuset längs tunnelbanespåret. Det skulle också öppna upp och ge insyn mot hela Örnsbergsområdet från backen ner från Axelsberg längs </w:t>
            </w:r>
            <w:proofErr w:type="spellStart"/>
            <w:r w:rsidRPr="000B52EA">
              <w:rPr>
                <w:rFonts w:asciiTheme="minorHAnsi" w:hAnsiTheme="minorHAnsi" w:cstheme="minorHAnsi"/>
              </w:rPr>
              <w:t>Selmedalsvägen</w:t>
            </w:r>
            <w:proofErr w:type="spellEnd"/>
            <w:r w:rsidRPr="000B52EA">
              <w:rPr>
                <w:rFonts w:asciiTheme="minorHAnsi" w:hAnsiTheme="minorHAnsi" w:cstheme="minorHAnsi"/>
              </w:rPr>
              <w:t xml:space="preserve"> och bli ett positivt inslag i stadsbilden.</w:t>
            </w:r>
          </w:p>
          <w:p w14:paraId="1D65BA9B" w14:textId="4C602F69"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Skapa en större park i området!</w:t>
            </w:r>
          </w:p>
          <w:p w14:paraId="4545E946" w14:textId="2107B2A7"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Redan idag hänvisas barn från Hägersten till skolor utanför stadsdelen. Ingen skola planeras i ett område där den enda befintliga F-6-skolan inte kan hysa alla nuvarande och framtida barn vilka istället hänvisas till skolor orimligt långt bort. Alla yngre barn bör kunna gå i skola i sin egen stadsdel! Att bygga ut Hägerstenshamnens skola är ett dåligt alternativ. Det skulle inskränka, och öka trycket på, det redan hårt nyttjade parkområdet och riskera också den högt naturvärdesklassade marken intill skolan. En tredjedel av parken har redan försvunnit då en förskola byggdes för några år sedan.</w:t>
            </w:r>
          </w:p>
          <w:p w14:paraId="2612F2D4" w14:textId="77777777"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En skola med skolgård bör planeras i Örnsberg!</w:t>
            </w:r>
          </w:p>
          <w:p w14:paraId="3FFA8509" w14:textId="77777777" w:rsidR="000849DF" w:rsidRPr="000B52EA" w:rsidRDefault="000849DF" w:rsidP="000849DF">
            <w:pPr>
              <w:spacing w:after="144"/>
              <w:rPr>
                <w:rFonts w:asciiTheme="minorHAnsi" w:hAnsiTheme="minorHAnsi" w:cstheme="minorHAnsi"/>
              </w:rPr>
            </w:pPr>
          </w:p>
          <w:p w14:paraId="72F19765" w14:textId="3F5D6C89"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 xml:space="preserve">Skapa fler grönytor i planområdet för att minska det ökade trycket på </w:t>
            </w:r>
            <w:proofErr w:type="spellStart"/>
            <w:r w:rsidRPr="000B52EA">
              <w:rPr>
                <w:rFonts w:asciiTheme="minorHAnsi" w:hAnsiTheme="minorHAnsi" w:cstheme="minorHAnsi"/>
              </w:rPr>
              <w:t>Arkenparken</w:t>
            </w:r>
            <w:proofErr w:type="spellEnd"/>
            <w:r w:rsidRPr="000B52EA">
              <w:rPr>
                <w:rFonts w:asciiTheme="minorHAnsi" w:hAnsiTheme="minorHAnsi" w:cstheme="minorHAnsi"/>
              </w:rPr>
              <w:t xml:space="preserve"> och Fågelparken!</w:t>
            </w:r>
          </w:p>
          <w:p w14:paraId="67C33EBF" w14:textId="7E19A2A0"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Beakta Barnkonventionen!</w:t>
            </w:r>
          </w:p>
          <w:p w14:paraId="016777A6" w14:textId="3880D2AE"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Den planerade påbyggnaden på provröret 15 och i viss mån provröret 9 kommer att skugga vårt hus och lekparken på vår gård, särskilt vintertid. Våra medlemmar i de nedre våningarna skulle få in solen i sin bostad tre timmar senare än idag redan i oktober. Och kanske inte alls i december? Provröret 15 är en grönklassad byggnad och särskild varsamhet ska visas vid ombyggnad.</w:t>
            </w:r>
          </w:p>
          <w:p w14:paraId="5355ADD6" w14:textId="411F2F1C"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Provröret 15 bör behållas som den är och ingen påbyggnad tillåtas! På Provröret 9 bör endast en vånings påbyggnad tillåtas!</w:t>
            </w:r>
          </w:p>
          <w:p w14:paraId="66ECDE74" w14:textId="645F0D1A"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lastRenderedPageBreak/>
              <w:t xml:space="preserve">Cirka 2400 nya bostäder planeras byggas inom de närmaste 10–15 åren bara i Hägersten. Detta kommer att innebära ett ökat tryck på kollektivtrafiken, i synnerhet som man planerar för att boende i planområdet inte ska ha bil. Redan idag är det trångt i tunnelbanan under </w:t>
            </w:r>
            <w:proofErr w:type="gramStart"/>
            <w:r w:rsidRPr="000B52EA">
              <w:rPr>
                <w:rFonts w:asciiTheme="minorHAnsi" w:hAnsiTheme="minorHAnsi" w:cstheme="minorHAnsi"/>
              </w:rPr>
              <w:t>rusningstid morgon</w:t>
            </w:r>
            <w:proofErr w:type="gramEnd"/>
            <w:r w:rsidRPr="000B52EA">
              <w:rPr>
                <w:rFonts w:asciiTheme="minorHAnsi" w:hAnsiTheme="minorHAnsi" w:cstheme="minorHAnsi"/>
              </w:rPr>
              <w:t xml:space="preserve"> och eftermiddagar.</w:t>
            </w:r>
          </w:p>
          <w:p w14:paraId="48BB3336" w14:textId="2D8686AC"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 xml:space="preserve">Kollektivtrafiksituationen bör utredas med ett helhetsperspektiv där alla bostadsprojekt längs röda linjen mot </w:t>
            </w:r>
            <w:proofErr w:type="spellStart"/>
            <w:r w:rsidRPr="000B52EA">
              <w:rPr>
                <w:rFonts w:asciiTheme="minorHAnsi" w:hAnsiTheme="minorHAnsi" w:cstheme="minorHAnsi"/>
              </w:rPr>
              <w:t>Norsborg</w:t>
            </w:r>
            <w:proofErr w:type="spellEnd"/>
            <w:r w:rsidRPr="000B52EA">
              <w:rPr>
                <w:rFonts w:asciiTheme="minorHAnsi" w:hAnsiTheme="minorHAnsi" w:cstheme="minorHAnsi"/>
              </w:rPr>
              <w:t xml:space="preserve"> tas med i analysen.</w:t>
            </w:r>
          </w:p>
          <w:p w14:paraId="69C5F650" w14:textId="1CE9415D"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Från sidan Stockholm växer: "All stadsplanering ska bidra till en socialt och ekologisk hållbar stad. Stadens mål är att skapa en stad utan segregation som alla människor har råd att bo och leva i."</w:t>
            </w:r>
          </w:p>
          <w:p w14:paraId="6A87453C" w14:textId="77777777" w:rsidR="000849DF" w:rsidRPr="000B52EA" w:rsidRDefault="000849DF" w:rsidP="000849DF">
            <w:pPr>
              <w:spacing w:after="144"/>
              <w:rPr>
                <w:rFonts w:asciiTheme="minorHAnsi" w:hAnsiTheme="minorHAnsi" w:cstheme="minorHAnsi"/>
              </w:rPr>
            </w:pPr>
            <w:r w:rsidRPr="000B52EA">
              <w:rPr>
                <w:rFonts w:asciiTheme="minorHAnsi" w:hAnsiTheme="minorHAnsi" w:cstheme="minorHAnsi"/>
              </w:rPr>
              <w:t>Vi hoppas att Stockholms stad klarar att leva upp till dessa rimliga och mänskliga mål för att alla stadsdelens invånare, såväl de som flyttar in som de som redan finns på platsen, ska kunna få ett gott liv där de boendes varierande behov tillgodoses.</w:t>
            </w:r>
          </w:p>
          <w:p w14:paraId="4BD770FB" w14:textId="77777777" w:rsidR="000849DF" w:rsidRDefault="000849DF" w:rsidP="000849DF">
            <w:pPr>
              <w:autoSpaceDE w:val="0"/>
              <w:autoSpaceDN w:val="0"/>
              <w:adjustRightInd w:val="0"/>
              <w:rPr>
                <w:rFonts w:ascii="TimesNewRomanPSMT" w:hAnsi="TimesNewRomanPSMT" w:cs="TimesNewRomanPSMT"/>
                <w:color w:val="222222"/>
                <w:szCs w:val="22"/>
              </w:rPr>
            </w:pPr>
          </w:p>
        </w:tc>
      </w:tr>
      <w:tr w:rsidR="000849DF" w14:paraId="74AB9FD7" w14:textId="77777777" w:rsidTr="000849DF">
        <w:tc>
          <w:tcPr>
            <w:tcW w:w="2761" w:type="dxa"/>
          </w:tcPr>
          <w:p w14:paraId="199C0B1B" w14:textId="77777777" w:rsidR="000849DF" w:rsidRPr="00063047" w:rsidRDefault="000849DF" w:rsidP="000849DF">
            <w:pPr>
              <w:rPr>
                <w:sz w:val="28"/>
                <w:szCs w:val="28"/>
              </w:rPr>
            </w:pPr>
            <w:r w:rsidRPr="00063047">
              <w:rPr>
                <w:b/>
                <w:sz w:val="28"/>
                <w:szCs w:val="28"/>
              </w:rPr>
              <w:lastRenderedPageBreak/>
              <w:t>Boende</w:t>
            </w:r>
          </w:p>
        </w:tc>
        <w:tc>
          <w:tcPr>
            <w:tcW w:w="6726" w:type="dxa"/>
          </w:tcPr>
          <w:p w14:paraId="1262D5AA" w14:textId="77777777" w:rsidR="000849DF" w:rsidRPr="00BC7C2A" w:rsidRDefault="000849DF" w:rsidP="000849DF">
            <w:pPr>
              <w:rPr>
                <w:rFonts w:cstheme="minorHAnsi"/>
              </w:rPr>
            </w:pPr>
          </w:p>
        </w:tc>
      </w:tr>
      <w:tr w:rsidR="000849DF" w14:paraId="7C451652" w14:textId="77777777" w:rsidTr="000849DF">
        <w:tc>
          <w:tcPr>
            <w:tcW w:w="2761" w:type="dxa"/>
          </w:tcPr>
          <w:p w14:paraId="771FE713" w14:textId="18E709DC" w:rsidR="000849DF" w:rsidRPr="00036F36" w:rsidRDefault="000849DF" w:rsidP="000849DF">
            <w:pPr>
              <w:rPr>
                <w:rFonts w:ascii="Arial" w:hAnsi="Arial" w:cs="Arial"/>
              </w:rPr>
            </w:pPr>
            <w:r w:rsidRPr="00036F36">
              <w:rPr>
                <w:rFonts w:ascii="Arial" w:hAnsi="Arial" w:cs="Arial"/>
              </w:rPr>
              <w:t xml:space="preserve">Privatperson </w:t>
            </w:r>
          </w:p>
          <w:p w14:paraId="1DF0BA5E" w14:textId="77777777" w:rsidR="000849DF" w:rsidRDefault="000849DF" w:rsidP="000849DF">
            <w:r w:rsidRPr="00036F36">
              <w:rPr>
                <w:rFonts w:ascii="Arial" w:hAnsi="Arial" w:cs="Arial"/>
              </w:rPr>
              <w:t>Kort 167</w:t>
            </w:r>
          </w:p>
        </w:tc>
        <w:tc>
          <w:tcPr>
            <w:tcW w:w="6726" w:type="dxa"/>
          </w:tcPr>
          <w:p w14:paraId="30AD1D2D" w14:textId="4985464E" w:rsidR="000849DF" w:rsidRPr="004C5BAB" w:rsidRDefault="000849DF" w:rsidP="000849DF">
            <w:pPr>
              <w:rPr>
                <w:rFonts w:ascii="Arial" w:hAnsi="Arial" w:cs="Arial"/>
                <w:szCs w:val="22"/>
              </w:rPr>
            </w:pPr>
          </w:p>
        </w:tc>
      </w:tr>
      <w:tr w:rsidR="000849DF" w14:paraId="6F74955C" w14:textId="77777777" w:rsidTr="000849DF">
        <w:tc>
          <w:tcPr>
            <w:tcW w:w="2761" w:type="dxa"/>
          </w:tcPr>
          <w:p w14:paraId="017632DE" w14:textId="7272097F" w:rsidR="000849DF" w:rsidRPr="00597FB5" w:rsidRDefault="000849DF" w:rsidP="000849DF">
            <w:pPr>
              <w:rPr>
                <w:rFonts w:ascii="Arial" w:hAnsi="Arial" w:cs="Arial"/>
              </w:rPr>
            </w:pPr>
            <w:r w:rsidRPr="00D60858">
              <w:rPr>
                <w:rFonts w:ascii="Arial" w:hAnsi="Arial" w:cs="Arial"/>
              </w:rPr>
              <w:t>Privatperson</w:t>
            </w:r>
            <w:r w:rsidRPr="00597FB5">
              <w:rPr>
                <w:rFonts w:ascii="Arial" w:hAnsi="Arial" w:cs="Arial"/>
              </w:rPr>
              <w:t xml:space="preserve"> </w:t>
            </w:r>
          </w:p>
          <w:p w14:paraId="2E8A117E" w14:textId="77777777" w:rsidR="000849DF" w:rsidRPr="00597FB5" w:rsidRDefault="000849DF" w:rsidP="000849DF">
            <w:pPr>
              <w:rPr>
                <w:rFonts w:ascii="Arial" w:hAnsi="Arial" w:cs="Arial"/>
              </w:rPr>
            </w:pPr>
            <w:r w:rsidRPr="00597FB5">
              <w:rPr>
                <w:rFonts w:ascii="Arial" w:hAnsi="Arial" w:cs="Arial"/>
              </w:rPr>
              <w:t xml:space="preserve">Kort </w:t>
            </w:r>
            <w:r>
              <w:rPr>
                <w:rFonts w:ascii="Arial" w:hAnsi="Arial" w:cs="Arial"/>
              </w:rPr>
              <w:t>xx</w:t>
            </w:r>
            <w:r w:rsidRPr="00597FB5">
              <w:rPr>
                <w:rFonts w:ascii="Arial" w:hAnsi="Arial" w:cs="Arial"/>
              </w:rPr>
              <w:t xml:space="preserve"> </w:t>
            </w:r>
          </w:p>
          <w:p w14:paraId="01CDD403" w14:textId="77777777" w:rsidR="000849DF" w:rsidRDefault="000849DF" w:rsidP="000849DF"/>
        </w:tc>
        <w:tc>
          <w:tcPr>
            <w:tcW w:w="6726" w:type="dxa"/>
          </w:tcPr>
          <w:p w14:paraId="504B2FC6" w14:textId="77777777" w:rsidR="000849DF" w:rsidRPr="00FD3865" w:rsidRDefault="000849DF" w:rsidP="000849DF">
            <w:pPr>
              <w:rPr>
                <w:rFonts w:ascii="Arial" w:hAnsi="Arial" w:cs="Arial"/>
                <w:szCs w:val="22"/>
              </w:rPr>
            </w:pPr>
          </w:p>
        </w:tc>
      </w:tr>
      <w:tr w:rsidR="000849DF" w14:paraId="6EAA7347" w14:textId="77777777" w:rsidTr="000849DF">
        <w:trPr>
          <w:trHeight w:val="47"/>
        </w:trPr>
        <w:tc>
          <w:tcPr>
            <w:tcW w:w="2761" w:type="dxa"/>
          </w:tcPr>
          <w:p w14:paraId="533F1A32" w14:textId="77777777" w:rsidR="000849DF" w:rsidRPr="00597FB5" w:rsidRDefault="000849DF" w:rsidP="000849DF">
            <w:pPr>
              <w:rPr>
                <w:rFonts w:ascii="Arial" w:hAnsi="Arial" w:cs="Arial"/>
              </w:rPr>
            </w:pPr>
            <w:r w:rsidRPr="00D60858">
              <w:rPr>
                <w:rFonts w:ascii="Arial" w:hAnsi="Arial" w:cs="Arial"/>
              </w:rPr>
              <w:t>Privatperson</w:t>
            </w:r>
            <w:r w:rsidRPr="00597FB5">
              <w:rPr>
                <w:rFonts w:ascii="Arial" w:hAnsi="Arial" w:cs="Arial"/>
              </w:rPr>
              <w:t xml:space="preserve"> </w:t>
            </w:r>
          </w:p>
          <w:p w14:paraId="2B1226F6" w14:textId="36DCD8C4" w:rsidR="000849DF" w:rsidRPr="00696009" w:rsidRDefault="000849DF" w:rsidP="000849DF">
            <w:r w:rsidRPr="00597FB5">
              <w:rPr>
                <w:rFonts w:ascii="Arial" w:hAnsi="Arial" w:cs="Arial"/>
              </w:rPr>
              <w:t xml:space="preserve">Kort </w:t>
            </w:r>
            <w:r>
              <w:rPr>
                <w:rFonts w:ascii="Arial" w:hAnsi="Arial" w:cs="Arial"/>
              </w:rPr>
              <w:t>xx</w:t>
            </w:r>
          </w:p>
        </w:tc>
        <w:tc>
          <w:tcPr>
            <w:tcW w:w="6726" w:type="dxa"/>
          </w:tcPr>
          <w:p w14:paraId="726D8594" w14:textId="77777777" w:rsidR="000849DF" w:rsidRPr="00861C11" w:rsidRDefault="000849DF" w:rsidP="000849DF">
            <w:pPr>
              <w:rPr>
                <w:rFonts w:ascii="Arial" w:hAnsi="Arial" w:cs="Arial"/>
              </w:rPr>
            </w:pPr>
          </w:p>
        </w:tc>
      </w:tr>
      <w:tr w:rsidR="000849DF" w14:paraId="152B3BD9" w14:textId="77777777" w:rsidTr="000849DF">
        <w:tc>
          <w:tcPr>
            <w:tcW w:w="2761" w:type="dxa"/>
          </w:tcPr>
          <w:p w14:paraId="1C155605" w14:textId="78042C67" w:rsidR="000849DF" w:rsidRPr="00597FB5" w:rsidRDefault="000849DF" w:rsidP="000849DF">
            <w:pPr>
              <w:rPr>
                <w:rFonts w:ascii="Arial" w:hAnsi="Arial" w:cs="Arial"/>
              </w:rPr>
            </w:pPr>
            <w:r w:rsidRPr="00D60858">
              <w:rPr>
                <w:rFonts w:ascii="Arial" w:hAnsi="Arial" w:cs="Arial"/>
              </w:rPr>
              <w:t>Privatperson</w:t>
            </w:r>
            <w:r w:rsidRPr="00597FB5">
              <w:rPr>
                <w:rFonts w:ascii="Arial" w:hAnsi="Arial" w:cs="Arial"/>
              </w:rPr>
              <w:t xml:space="preserve"> </w:t>
            </w:r>
          </w:p>
          <w:p w14:paraId="7991AE97" w14:textId="77777777" w:rsidR="000849DF" w:rsidRPr="00696009" w:rsidRDefault="000849DF" w:rsidP="000849DF">
            <w:r w:rsidRPr="00597FB5">
              <w:rPr>
                <w:rFonts w:ascii="Arial" w:hAnsi="Arial" w:cs="Arial"/>
              </w:rPr>
              <w:t xml:space="preserve">Kort </w:t>
            </w:r>
            <w:r>
              <w:rPr>
                <w:rFonts w:ascii="Arial" w:hAnsi="Arial" w:cs="Arial"/>
              </w:rPr>
              <w:t>xx</w:t>
            </w:r>
          </w:p>
        </w:tc>
        <w:tc>
          <w:tcPr>
            <w:tcW w:w="6726" w:type="dxa"/>
          </w:tcPr>
          <w:p w14:paraId="64E3E092" w14:textId="77777777" w:rsidR="000849DF" w:rsidRPr="00712F42" w:rsidRDefault="000849DF" w:rsidP="000849DF">
            <w:pPr>
              <w:rPr>
                <w:rFonts w:ascii="Arial" w:hAnsi="Arial" w:cs="Arial"/>
              </w:rPr>
            </w:pPr>
          </w:p>
        </w:tc>
      </w:tr>
      <w:tr w:rsidR="000849DF" w14:paraId="73B21223" w14:textId="77777777" w:rsidTr="000849DF">
        <w:tc>
          <w:tcPr>
            <w:tcW w:w="2761" w:type="dxa"/>
          </w:tcPr>
          <w:p w14:paraId="161CB194" w14:textId="77777777" w:rsidR="000849DF" w:rsidRDefault="000849DF" w:rsidP="000849DF">
            <w:pPr>
              <w:rPr>
                <w:rFonts w:ascii="Arial" w:hAnsi="Arial" w:cs="Arial"/>
              </w:rPr>
            </w:pPr>
            <w:r w:rsidRPr="00D60858">
              <w:rPr>
                <w:rFonts w:ascii="Arial" w:hAnsi="Arial" w:cs="Arial"/>
              </w:rPr>
              <w:t xml:space="preserve">Privatperson </w:t>
            </w:r>
          </w:p>
          <w:p w14:paraId="4BA16336" w14:textId="65D53DF9" w:rsidR="000849DF" w:rsidRPr="00597FB5" w:rsidRDefault="000849DF" w:rsidP="000849DF">
            <w:r w:rsidRPr="00597FB5">
              <w:rPr>
                <w:rFonts w:ascii="Arial" w:hAnsi="Arial" w:cs="Arial"/>
              </w:rPr>
              <w:t xml:space="preserve">Kort </w:t>
            </w:r>
            <w:r>
              <w:rPr>
                <w:rFonts w:ascii="Arial" w:hAnsi="Arial" w:cs="Arial"/>
              </w:rPr>
              <w:t>xx</w:t>
            </w:r>
          </w:p>
        </w:tc>
        <w:tc>
          <w:tcPr>
            <w:tcW w:w="6726" w:type="dxa"/>
          </w:tcPr>
          <w:p w14:paraId="0967F1C0" w14:textId="77777777" w:rsidR="000849DF" w:rsidRPr="00712F42" w:rsidRDefault="000849DF" w:rsidP="000849DF">
            <w:pPr>
              <w:rPr>
                <w:rFonts w:ascii="Arial" w:hAnsi="Arial" w:cs="Arial"/>
                <w:szCs w:val="22"/>
              </w:rPr>
            </w:pPr>
          </w:p>
        </w:tc>
      </w:tr>
      <w:tr w:rsidR="000849DF" w14:paraId="25FA2F07" w14:textId="77777777" w:rsidTr="000849DF">
        <w:tc>
          <w:tcPr>
            <w:tcW w:w="2761" w:type="dxa"/>
          </w:tcPr>
          <w:p w14:paraId="116EBC2F" w14:textId="5192DA7A" w:rsidR="000849DF" w:rsidRPr="00597FB5" w:rsidRDefault="000849DF" w:rsidP="000849DF">
            <w:pPr>
              <w:rPr>
                <w:rFonts w:ascii="Arial" w:hAnsi="Arial" w:cs="Arial"/>
              </w:rPr>
            </w:pPr>
            <w:r w:rsidRPr="00D60858">
              <w:rPr>
                <w:rFonts w:ascii="Arial" w:hAnsi="Arial" w:cs="Arial"/>
              </w:rPr>
              <w:t xml:space="preserve">Privatperson </w:t>
            </w:r>
            <w:r>
              <w:rPr>
                <w:rFonts w:ascii="Arial" w:hAnsi="Arial" w:cs="Arial"/>
              </w:rPr>
              <w:t xml:space="preserve"> </w:t>
            </w:r>
          </w:p>
          <w:p w14:paraId="13BB5AD9" w14:textId="09D4494C" w:rsidR="000849DF" w:rsidRPr="00597FB5" w:rsidRDefault="000849DF" w:rsidP="000849DF">
            <w:pPr>
              <w:rPr>
                <w:rFonts w:ascii="Arial" w:hAnsi="Arial" w:cs="Arial"/>
              </w:rPr>
            </w:pPr>
            <w:r w:rsidRPr="00597FB5">
              <w:rPr>
                <w:rFonts w:ascii="Arial" w:hAnsi="Arial" w:cs="Arial"/>
              </w:rPr>
              <w:t xml:space="preserve">Kort </w:t>
            </w:r>
            <w:r>
              <w:rPr>
                <w:rFonts w:ascii="Arial" w:hAnsi="Arial" w:cs="Arial"/>
              </w:rPr>
              <w:t>xx</w:t>
            </w:r>
          </w:p>
        </w:tc>
        <w:tc>
          <w:tcPr>
            <w:tcW w:w="6726" w:type="dxa"/>
          </w:tcPr>
          <w:p w14:paraId="1598E79D" w14:textId="77777777" w:rsidR="000849DF" w:rsidRPr="00063047" w:rsidRDefault="000849DF" w:rsidP="000849DF">
            <w:pPr>
              <w:rPr>
                <w:rFonts w:ascii="Arial" w:hAnsi="Arial" w:cs="Arial"/>
              </w:rPr>
            </w:pPr>
          </w:p>
        </w:tc>
      </w:tr>
      <w:tr w:rsidR="000849DF" w14:paraId="66421466" w14:textId="77777777" w:rsidTr="000849DF">
        <w:tc>
          <w:tcPr>
            <w:tcW w:w="2761" w:type="dxa"/>
          </w:tcPr>
          <w:p w14:paraId="09EAF3D7" w14:textId="300CAD52" w:rsidR="000849DF" w:rsidRPr="00597FB5" w:rsidRDefault="000849DF" w:rsidP="000849DF">
            <w:pPr>
              <w:rPr>
                <w:rFonts w:ascii="Arial" w:hAnsi="Arial" w:cs="Arial"/>
              </w:rPr>
            </w:pPr>
            <w:r w:rsidRPr="00D60858">
              <w:rPr>
                <w:rFonts w:ascii="Arial" w:hAnsi="Arial" w:cs="Arial"/>
              </w:rPr>
              <w:t>Privatperson</w:t>
            </w:r>
            <w:r w:rsidRPr="00597FB5">
              <w:rPr>
                <w:rFonts w:ascii="Arial" w:hAnsi="Arial" w:cs="Arial"/>
              </w:rPr>
              <w:t xml:space="preserve"> </w:t>
            </w:r>
          </w:p>
          <w:p w14:paraId="15993FD9" w14:textId="77777777" w:rsidR="000849DF" w:rsidRPr="00B235C1" w:rsidRDefault="000849DF" w:rsidP="000849DF">
            <w:pPr>
              <w:rPr>
                <w:rFonts w:ascii="Arial" w:hAnsi="Arial" w:cs="Arial"/>
                <w:color w:val="00B050"/>
              </w:rPr>
            </w:pPr>
            <w:r>
              <w:rPr>
                <w:rFonts w:ascii="Arial" w:hAnsi="Arial" w:cs="Arial"/>
              </w:rPr>
              <w:t>Kort xx</w:t>
            </w:r>
          </w:p>
        </w:tc>
        <w:tc>
          <w:tcPr>
            <w:tcW w:w="6726" w:type="dxa"/>
          </w:tcPr>
          <w:p w14:paraId="333318E9" w14:textId="77777777" w:rsidR="000849DF" w:rsidRPr="00D04D19" w:rsidRDefault="000849DF" w:rsidP="000849DF">
            <w:pPr>
              <w:rPr>
                <w:rFonts w:ascii="Arial" w:hAnsi="Arial" w:cs="Arial"/>
              </w:rPr>
            </w:pPr>
          </w:p>
          <w:p w14:paraId="4A4F7B82" w14:textId="77777777" w:rsidR="000849DF" w:rsidRPr="00D04D19" w:rsidRDefault="000849DF" w:rsidP="000849DF">
            <w:pPr>
              <w:rPr>
                <w:rFonts w:ascii="Arial" w:hAnsi="Arial" w:cs="Arial"/>
              </w:rPr>
            </w:pPr>
          </w:p>
        </w:tc>
      </w:tr>
    </w:tbl>
    <w:p w14:paraId="494FFA8E" w14:textId="60E1C716" w:rsidR="00622C68" w:rsidRDefault="00622C68" w:rsidP="008175B2">
      <w:pPr>
        <w:rPr>
          <w:rFonts w:ascii="Stockholm Type Display Bold" w:hAnsi="Stockholm Type Display Bold"/>
          <w:sz w:val="32"/>
        </w:rPr>
      </w:pPr>
    </w:p>
    <w:tbl>
      <w:tblPr>
        <w:tblStyle w:val="Stockholmsstad"/>
        <w:tblW w:w="0" w:type="auto"/>
        <w:tblLook w:val="04A0" w:firstRow="1" w:lastRow="0" w:firstColumn="1" w:lastColumn="0" w:noHBand="0" w:noVBand="1"/>
      </w:tblPr>
      <w:tblGrid>
        <w:gridCol w:w="2568"/>
        <w:gridCol w:w="6494"/>
      </w:tblGrid>
      <w:tr w:rsidR="000849DF" w:rsidRPr="000B52EA" w14:paraId="48131491" w14:textId="77777777" w:rsidTr="0017004D">
        <w:trPr>
          <w:cnfStyle w:val="100000000000" w:firstRow="1" w:lastRow="0" w:firstColumn="0" w:lastColumn="0" w:oddVBand="0" w:evenVBand="0" w:oddHBand="0" w:evenHBand="0" w:firstRowFirstColumn="0" w:firstRowLastColumn="0" w:lastRowFirstColumn="0" w:lastRowLastColumn="0"/>
        </w:trPr>
        <w:tc>
          <w:tcPr>
            <w:tcW w:w="2685" w:type="dxa"/>
          </w:tcPr>
          <w:p w14:paraId="0FE66AFC" w14:textId="77777777" w:rsidR="000849DF" w:rsidRPr="000B52EA" w:rsidRDefault="000849DF" w:rsidP="0017004D">
            <w:pPr>
              <w:spacing w:after="144"/>
              <w:rPr>
                <w:rFonts w:cstheme="majorHAnsi"/>
                <w:sz w:val="22"/>
              </w:rPr>
            </w:pPr>
            <w:r w:rsidRPr="000B52EA">
              <w:rPr>
                <w:rFonts w:cstheme="majorHAnsi"/>
                <w:sz w:val="22"/>
              </w:rPr>
              <w:t xml:space="preserve">Privatperson </w:t>
            </w:r>
          </w:p>
          <w:p w14:paraId="29C4DB02" w14:textId="512DC3F5" w:rsidR="000849DF" w:rsidRPr="000B52EA" w:rsidRDefault="000849DF" w:rsidP="0017004D">
            <w:pPr>
              <w:spacing w:after="144"/>
              <w:rPr>
                <w:rFonts w:cstheme="majorHAnsi"/>
                <w:sz w:val="22"/>
              </w:rPr>
            </w:pPr>
            <w:r w:rsidRPr="000B52EA">
              <w:rPr>
                <w:rFonts w:cstheme="majorHAnsi"/>
                <w:sz w:val="22"/>
              </w:rPr>
              <w:t>Kort 311</w:t>
            </w:r>
          </w:p>
        </w:tc>
        <w:tc>
          <w:tcPr>
            <w:tcW w:w="6601" w:type="dxa"/>
          </w:tcPr>
          <w:p w14:paraId="00129580" w14:textId="77777777" w:rsidR="000849DF" w:rsidRPr="000849DF" w:rsidRDefault="000849DF" w:rsidP="0017004D">
            <w:pPr>
              <w:spacing w:after="144"/>
              <w:rPr>
                <w:rFonts w:asciiTheme="minorHAnsi" w:hAnsiTheme="minorHAnsi" w:cstheme="minorHAnsi"/>
                <w:b w:val="0"/>
                <w:bCs/>
                <w:sz w:val="22"/>
              </w:rPr>
            </w:pPr>
            <w:r w:rsidRPr="000849DF">
              <w:rPr>
                <w:rFonts w:asciiTheme="minorHAnsi" w:hAnsiTheme="minorHAnsi" w:cstheme="minorHAnsi"/>
                <w:b w:val="0"/>
                <w:bCs/>
                <w:sz w:val="22"/>
              </w:rPr>
              <w:t>Hej,</w:t>
            </w:r>
          </w:p>
          <w:p w14:paraId="63FE04B2" w14:textId="77777777" w:rsidR="000849DF" w:rsidRPr="000849DF" w:rsidRDefault="000849DF" w:rsidP="0017004D">
            <w:pPr>
              <w:spacing w:after="144"/>
              <w:rPr>
                <w:rFonts w:asciiTheme="minorHAnsi" w:hAnsiTheme="minorHAnsi" w:cstheme="minorHAnsi"/>
                <w:b w:val="0"/>
                <w:bCs/>
                <w:sz w:val="22"/>
              </w:rPr>
            </w:pPr>
            <w:r w:rsidRPr="000849DF">
              <w:rPr>
                <w:rFonts w:asciiTheme="minorHAnsi" w:hAnsiTheme="minorHAnsi" w:cstheme="minorHAnsi"/>
                <w:b w:val="0"/>
                <w:bCs/>
                <w:sz w:val="22"/>
              </w:rPr>
              <w:t>Först vill jag säga att jag tycker ni har gjort ett väldigt bra arbete med kvartersstrukturen i området. Planen känns i stort sett väl genomarbetad med bostäder, förskolor och parker som hänger ihop på ett bra sätt.</w:t>
            </w:r>
          </w:p>
          <w:p w14:paraId="23071F85" w14:textId="77777777" w:rsidR="000849DF" w:rsidRPr="000849DF" w:rsidRDefault="000849DF" w:rsidP="0017004D">
            <w:pPr>
              <w:spacing w:after="144"/>
              <w:rPr>
                <w:rFonts w:asciiTheme="minorHAnsi" w:hAnsiTheme="minorHAnsi" w:cstheme="minorHAnsi"/>
                <w:b w:val="0"/>
                <w:bCs/>
                <w:sz w:val="22"/>
              </w:rPr>
            </w:pPr>
          </w:p>
          <w:p w14:paraId="63510649" w14:textId="77777777" w:rsidR="000849DF" w:rsidRPr="000849DF" w:rsidRDefault="000849DF" w:rsidP="0017004D">
            <w:pPr>
              <w:spacing w:after="144"/>
              <w:rPr>
                <w:rFonts w:asciiTheme="minorHAnsi" w:hAnsiTheme="minorHAnsi" w:cstheme="minorHAnsi"/>
                <w:b w:val="0"/>
                <w:bCs/>
                <w:sz w:val="22"/>
              </w:rPr>
            </w:pPr>
            <w:r w:rsidRPr="000849DF">
              <w:rPr>
                <w:rFonts w:asciiTheme="minorHAnsi" w:hAnsiTheme="minorHAnsi" w:cstheme="minorHAnsi"/>
                <w:b w:val="0"/>
                <w:bCs/>
                <w:sz w:val="22"/>
              </w:rPr>
              <w:t>Min avsikt med detta mejl är att lyfta fram att höghuset i Kv6 inte bör byggas i nuvarande form. Det passar inte in på platsen och riskerar att skapa flera negativa konsekvenser.</w:t>
            </w:r>
          </w:p>
          <w:p w14:paraId="366AF79C" w14:textId="77777777" w:rsidR="000849DF" w:rsidRPr="000849DF" w:rsidRDefault="000849DF" w:rsidP="0017004D">
            <w:pPr>
              <w:spacing w:after="144"/>
              <w:rPr>
                <w:rFonts w:asciiTheme="minorHAnsi" w:hAnsiTheme="minorHAnsi" w:cstheme="minorHAnsi"/>
                <w:b w:val="0"/>
                <w:bCs/>
                <w:sz w:val="22"/>
              </w:rPr>
            </w:pPr>
          </w:p>
          <w:p w14:paraId="40A9F463" w14:textId="77777777" w:rsidR="000849DF" w:rsidRPr="000849DF" w:rsidRDefault="000849DF" w:rsidP="0017004D">
            <w:pPr>
              <w:spacing w:after="144"/>
              <w:rPr>
                <w:rFonts w:asciiTheme="minorHAnsi" w:hAnsiTheme="minorHAnsi" w:cstheme="minorHAnsi"/>
                <w:b w:val="0"/>
                <w:bCs/>
                <w:sz w:val="22"/>
              </w:rPr>
            </w:pPr>
            <w:r w:rsidRPr="000849DF">
              <w:rPr>
                <w:rFonts w:asciiTheme="minorHAnsi" w:hAnsiTheme="minorHAnsi" w:cstheme="minorHAnsi"/>
                <w:b w:val="0"/>
                <w:bCs/>
                <w:sz w:val="22"/>
              </w:rPr>
              <w:t>Bryter mot kvartersidén</w:t>
            </w:r>
          </w:p>
          <w:p w14:paraId="53115633" w14:textId="77777777" w:rsidR="000849DF" w:rsidRPr="000849DF" w:rsidRDefault="000849DF" w:rsidP="0017004D">
            <w:pPr>
              <w:spacing w:after="144"/>
              <w:rPr>
                <w:rFonts w:asciiTheme="minorHAnsi" w:hAnsiTheme="minorHAnsi" w:cstheme="minorHAnsi"/>
                <w:b w:val="0"/>
                <w:bCs/>
                <w:sz w:val="22"/>
              </w:rPr>
            </w:pPr>
            <w:r w:rsidRPr="000849DF">
              <w:rPr>
                <w:rFonts w:asciiTheme="minorHAnsi" w:hAnsiTheme="minorHAnsi" w:cstheme="minorHAnsi"/>
                <w:b w:val="0"/>
                <w:bCs/>
                <w:sz w:val="22"/>
              </w:rPr>
              <w:t>Byggnaden står som en solitär, malplacerad och inte i linje med kvartersstadens struktur. Helheten ni byggt upp bryts av en punktvolym som inte knyter an till omgivningen.</w:t>
            </w:r>
          </w:p>
          <w:p w14:paraId="5B24D35E" w14:textId="77777777" w:rsidR="000849DF" w:rsidRPr="000849DF" w:rsidRDefault="000849DF" w:rsidP="0017004D">
            <w:pPr>
              <w:spacing w:after="144"/>
              <w:rPr>
                <w:rFonts w:asciiTheme="minorHAnsi" w:hAnsiTheme="minorHAnsi" w:cstheme="minorHAnsi"/>
                <w:b w:val="0"/>
                <w:bCs/>
                <w:sz w:val="22"/>
              </w:rPr>
            </w:pPr>
          </w:p>
          <w:p w14:paraId="2ECDAC1E" w14:textId="77777777" w:rsidR="000849DF" w:rsidRPr="000849DF" w:rsidRDefault="000849DF" w:rsidP="0017004D">
            <w:pPr>
              <w:spacing w:after="144"/>
              <w:rPr>
                <w:rFonts w:asciiTheme="minorHAnsi" w:hAnsiTheme="minorHAnsi" w:cstheme="minorHAnsi"/>
                <w:b w:val="0"/>
                <w:bCs/>
                <w:sz w:val="22"/>
              </w:rPr>
            </w:pPr>
            <w:r w:rsidRPr="000849DF">
              <w:rPr>
                <w:rFonts w:asciiTheme="minorHAnsi" w:hAnsiTheme="minorHAnsi" w:cstheme="minorHAnsi"/>
                <w:b w:val="0"/>
                <w:bCs/>
                <w:sz w:val="22"/>
              </w:rPr>
              <w:lastRenderedPageBreak/>
              <w:t>För hög och dominerande</w:t>
            </w:r>
          </w:p>
          <w:p w14:paraId="2350D51D" w14:textId="77777777" w:rsidR="000849DF" w:rsidRPr="000849DF" w:rsidRDefault="000849DF" w:rsidP="0017004D">
            <w:pPr>
              <w:spacing w:after="144"/>
              <w:rPr>
                <w:rFonts w:asciiTheme="minorHAnsi" w:hAnsiTheme="minorHAnsi" w:cstheme="minorHAnsi"/>
                <w:b w:val="0"/>
                <w:bCs/>
                <w:sz w:val="22"/>
              </w:rPr>
            </w:pPr>
            <w:r w:rsidRPr="000849DF">
              <w:rPr>
                <w:rFonts w:asciiTheme="minorHAnsi" w:hAnsiTheme="minorHAnsi" w:cstheme="minorHAnsi"/>
                <w:b w:val="0"/>
                <w:bCs/>
                <w:sz w:val="22"/>
              </w:rPr>
              <w:t>Höjden på 16 våningar påverkar stadsbilden negativt och blir särskilt dominerande som fond i gaturummet.</w:t>
            </w:r>
          </w:p>
          <w:p w14:paraId="6F0C87AF" w14:textId="77777777" w:rsidR="000849DF" w:rsidRPr="000849DF" w:rsidRDefault="000849DF" w:rsidP="0017004D">
            <w:pPr>
              <w:spacing w:after="144"/>
              <w:rPr>
                <w:rFonts w:asciiTheme="minorHAnsi" w:hAnsiTheme="minorHAnsi" w:cstheme="minorHAnsi"/>
                <w:b w:val="0"/>
                <w:bCs/>
                <w:sz w:val="22"/>
              </w:rPr>
            </w:pPr>
          </w:p>
          <w:p w14:paraId="4EBE2FB9" w14:textId="77777777" w:rsidR="000849DF" w:rsidRPr="000849DF" w:rsidRDefault="000849DF" w:rsidP="0017004D">
            <w:pPr>
              <w:spacing w:after="144"/>
              <w:rPr>
                <w:rFonts w:asciiTheme="minorHAnsi" w:hAnsiTheme="minorHAnsi" w:cstheme="minorHAnsi"/>
                <w:b w:val="0"/>
                <w:bCs/>
                <w:sz w:val="22"/>
              </w:rPr>
            </w:pPr>
            <w:r w:rsidRPr="000849DF">
              <w:rPr>
                <w:rFonts w:asciiTheme="minorHAnsi" w:hAnsiTheme="minorHAnsi" w:cstheme="minorHAnsi"/>
                <w:b w:val="0"/>
                <w:bCs/>
                <w:sz w:val="22"/>
              </w:rPr>
              <w:t>Kall och inte inbjudande entré</w:t>
            </w:r>
          </w:p>
          <w:p w14:paraId="71399C74" w14:textId="77777777" w:rsidR="000849DF" w:rsidRPr="000849DF" w:rsidRDefault="000849DF" w:rsidP="0017004D">
            <w:pPr>
              <w:spacing w:after="144"/>
              <w:rPr>
                <w:rFonts w:asciiTheme="minorHAnsi" w:hAnsiTheme="minorHAnsi" w:cstheme="minorHAnsi"/>
                <w:b w:val="0"/>
                <w:bCs/>
                <w:sz w:val="22"/>
              </w:rPr>
            </w:pPr>
            <w:r w:rsidRPr="000849DF">
              <w:rPr>
                <w:rFonts w:asciiTheme="minorHAnsi" w:hAnsiTheme="minorHAnsi" w:cstheme="minorHAnsi"/>
                <w:b w:val="0"/>
                <w:bCs/>
                <w:sz w:val="22"/>
              </w:rPr>
              <w:t xml:space="preserve">I stället för att skapa en välkomnande entré till kvarteren blir höghuset ett dominerande och </w:t>
            </w:r>
            <w:proofErr w:type="spellStart"/>
            <w:r w:rsidRPr="000849DF">
              <w:rPr>
                <w:rFonts w:asciiTheme="minorHAnsi" w:hAnsiTheme="minorHAnsi" w:cstheme="minorHAnsi"/>
                <w:b w:val="0"/>
                <w:bCs/>
                <w:sz w:val="22"/>
              </w:rPr>
              <w:t>oinbjudande</w:t>
            </w:r>
            <w:proofErr w:type="spellEnd"/>
            <w:r w:rsidRPr="000849DF">
              <w:rPr>
                <w:rFonts w:asciiTheme="minorHAnsi" w:hAnsiTheme="minorHAnsi" w:cstheme="minorHAnsi"/>
                <w:b w:val="0"/>
                <w:bCs/>
                <w:sz w:val="22"/>
              </w:rPr>
              <w:t xml:space="preserve"> fondmotiv.</w:t>
            </w:r>
          </w:p>
          <w:p w14:paraId="4A33FC96" w14:textId="77777777" w:rsidR="000849DF" w:rsidRPr="000849DF" w:rsidRDefault="000849DF" w:rsidP="0017004D">
            <w:pPr>
              <w:spacing w:after="144"/>
              <w:rPr>
                <w:rFonts w:asciiTheme="minorHAnsi" w:hAnsiTheme="minorHAnsi" w:cstheme="minorHAnsi"/>
                <w:b w:val="0"/>
                <w:bCs/>
                <w:sz w:val="22"/>
              </w:rPr>
            </w:pPr>
          </w:p>
          <w:p w14:paraId="476DD671" w14:textId="77777777" w:rsidR="000849DF" w:rsidRPr="000849DF" w:rsidRDefault="000849DF" w:rsidP="0017004D">
            <w:pPr>
              <w:spacing w:after="144"/>
              <w:rPr>
                <w:rFonts w:asciiTheme="minorHAnsi" w:hAnsiTheme="minorHAnsi" w:cstheme="minorHAnsi"/>
                <w:b w:val="0"/>
                <w:bCs/>
                <w:sz w:val="22"/>
              </w:rPr>
            </w:pPr>
            <w:r w:rsidRPr="000849DF">
              <w:rPr>
                <w:rFonts w:asciiTheme="minorHAnsi" w:hAnsiTheme="minorHAnsi" w:cstheme="minorHAnsi"/>
                <w:b w:val="0"/>
                <w:bCs/>
                <w:sz w:val="22"/>
              </w:rPr>
              <w:t>Skuggning av viktiga ytor</w:t>
            </w:r>
          </w:p>
          <w:p w14:paraId="5BC87F9F" w14:textId="77777777" w:rsidR="000849DF" w:rsidRPr="000849DF" w:rsidRDefault="000849DF" w:rsidP="0017004D">
            <w:pPr>
              <w:spacing w:after="144"/>
              <w:rPr>
                <w:rFonts w:asciiTheme="minorHAnsi" w:hAnsiTheme="minorHAnsi" w:cstheme="minorHAnsi"/>
                <w:b w:val="0"/>
                <w:bCs/>
                <w:sz w:val="22"/>
              </w:rPr>
            </w:pPr>
            <w:proofErr w:type="spellStart"/>
            <w:r w:rsidRPr="000849DF">
              <w:rPr>
                <w:rFonts w:asciiTheme="minorHAnsi" w:hAnsiTheme="minorHAnsi" w:cstheme="minorHAnsi"/>
                <w:b w:val="0"/>
                <w:bCs/>
                <w:sz w:val="22"/>
              </w:rPr>
              <w:t>Solstudierna</w:t>
            </w:r>
            <w:proofErr w:type="spellEnd"/>
            <w:r w:rsidRPr="000849DF">
              <w:rPr>
                <w:rFonts w:asciiTheme="minorHAnsi" w:hAnsiTheme="minorHAnsi" w:cstheme="minorHAnsi"/>
                <w:b w:val="0"/>
                <w:bCs/>
                <w:sz w:val="22"/>
              </w:rPr>
              <w:t xml:space="preserve"> visar att höghuset skuggar bostadsgårdar och delar av torget vid tunnelbanan under stora delar av året. Detta är inte acceptabelt eftersom dessa ytor är avgörande för lek, vistelse och trygghet.</w:t>
            </w:r>
          </w:p>
          <w:p w14:paraId="35D4D70C" w14:textId="77777777" w:rsidR="000849DF" w:rsidRPr="000849DF" w:rsidRDefault="000849DF" w:rsidP="0017004D">
            <w:pPr>
              <w:spacing w:after="144"/>
              <w:rPr>
                <w:rFonts w:asciiTheme="minorHAnsi" w:hAnsiTheme="minorHAnsi" w:cstheme="minorHAnsi"/>
                <w:b w:val="0"/>
                <w:bCs/>
                <w:sz w:val="22"/>
              </w:rPr>
            </w:pPr>
          </w:p>
          <w:p w14:paraId="414AAA7F" w14:textId="77777777" w:rsidR="000849DF" w:rsidRPr="000849DF" w:rsidRDefault="000849DF" w:rsidP="0017004D">
            <w:pPr>
              <w:spacing w:after="144"/>
              <w:rPr>
                <w:rFonts w:asciiTheme="minorHAnsi" w:hAnsiTheme="minorHAnsi" w:cstheme="minorHAnsi"/>
                <w:b w:val="0"/>
                <w:bCs/>
                <w:sz w:val="22"/>
              </w:rPr>
            </w:pPr>
            <w:r w:rsidRPr="000849DF">
              <w:rPr>
                <w:rFonts w:asciiTheme="minorHAnsi" w:hAnsiTheme="minorHAnsi" w:cstheme="minorHAnsi"/>
                <w:b w:val="0"/>
                <w:bCs/>
                <w:sz w:val="22"/>
              </w:rPr>
              <w:t>Dåliga erfarenheter från liknande projekt</w:t>
            </w:r>
          </w:p>
          <w:p w14:paraId="687B9A62" w14:textId="77777777" w:rsidR="000849DF" w:rsidRPr="000849DF" w:rsidRDefault="000849DF" w:rsidP="0017004D">
            <w:pPr>
              <w:spacing w:after="144"/>
              <w:rPr>
                <w:rFonts w:asciiTheme="minorHAnsi" w:hAnsiTheme="minorHAnsi" w:cstheme="minorHAnsi"/>
                <w:b w:val="0"/>
                <w:bCs/>
                <w:sz w:val="22"/>
              </w:rPr>
            </w:pPr>
            <w:r w:rsidRPr="000849DF">
              <w:rPr>
                <w:rFonts w:asciiTheme="minorHAnsi" w:hAnsiTheme="minorHAnsi" w:cstheme="minorHAnsi"/>
                <w:b w:val="0"/>
                <w:bCs/>
                <w:sz w:val="22"/>
              </w:rPr>
              <w:t>Vi har redan sett att det vita höghuset vid stationen inte bidragit till en bättre stadsbild. Här riskerar man att upprepa samma misstag, men i ännu större skala.</w:t>
            </w:r>
          </w:p>
          <w:p w14:paraId="68DE900B" w14:textId="77777777" w:rsidR="000849DF" w:rsidRPr="000849DF" w:rsidRDefault="000849DF" w:rsidP="0017004D">
            <w:pPr>
              <w:spacing w:after="144"/>
              <w:rPr>
                <w:rFonts w:asciiTheme="minorHAnsi" w:hAnsiTheme="minorHAnsi" w:cstheme="minorHAnsi"/>
                <w:b w:val="0"/>
                <w:bCs/>
                <w:sz w:val="22"/>
              </w:rPr>
            </w:pPr>
          </w:p>
          <w:p w14:paraId="3D48EC29" w14:textId="77777777" w:rsidR="000849DF" w:rsidRPr="000849DF" w:rsidRDefault="000849DF" w:rsidP="0017004D">
            <w:pPr>
              <w:spacing w:after="144"/>
              <w:rPr>
                <w:rFonts w:asciiTheme="minorHAnsi" w:hAnsiTheme="minorHAnsi" w:cstheme="minorHAnsi"/>
                <w:b w:val="0"/>
                <w:bCs/>
                <w:sz w:val="22"/>
              </w:rPr>
            </w:pPr>
            <w:r w:rsidRPr="000849DF">
              <w:rPr>
                <w:rFonts w:asciiTheme="minorHAnsi" w:hAnsiTheme="minorHAnsi" w:cstheme="minorHAnsi"/>
                <w:b w:val="0"/>
                <w:bCs/>
                <w:sz w:val="22"/>
              </w:rPr>
              <w:t xml:space="preserve">Jag önskar därför att ni ser över förslaget för Kv6 och i stället anpassar det till kvartersstrukturen i </w:t>
            </w:r>
            <w:proofErr w:type="gramStart"/>
            <w:r w:rsidRPr="000849DF">
              <w:rPr>
                <w:rFonts w:asciiTheme="minorHAnsi" w:hAnsiTheme="minorHAnsi" w:cstheme="minorHAnsi"/>
                <w:b w:val="0"/>
                <w:bCs/>
                <w:sz w:val="22"/>
              </w:rPr>
              <w:t>övriga planen</w:t>
            </w:r>
            <w:proofErr w:type="gramEnd"/>
            <w:r w:rsidRPr="000849DF">
              <w:rPr>
                <w:rFonts w:asciiTheme="minorHAnsi" w:hAnsiTheme="minorHAnsi" w:cstheme="minorHAnsi"/>
                <w:b w:val="0"/>
                <w:bCs/>
                <w:sz w:val="22"/>
              </w:rPr>
              <w:t>, alternativt sänker byggnadshöjden kraftigt eller avstår från bebyggelse på denna plats.</w:t>
            </w:r>
          </w:p>
          <w:p w14:paraId="3198A588" w14:textId="77777777" w:rsidR="000849DF" w:rsidRPr="000849DF" w:rsidRDefault="000849DF" w:rsidP="0017004D">
            <w:pPr>
              <w:spacing w:after="144"/>
              <w:rPr>
                <w:rFonts w:asciiTheme="minorHAnsi" w:hAnsiTheme="minorHAnsi" w:cstheme="minorHAnsi"/>
                <w:b w:val="0"/>
                <w:bCs/>
                <w:sz w:val="22"/>
              </w:rPr>
            </w:pPr>
          </w:p>
        </w:tc>
      </w:tr>
      <w:tr w:rsidR="000849DF" w:rsidRPr="000B52EA" w14:paraId="0BCFA8C1" w14:textId="77777777" w:rsidTr="0017004D">
        <w:tc>
          <w:tcPr>
            <w:tcW w:w="2685" w:type="dxa"/>
          </w:tcPr>
          <w:p w14:paraId="1F08E76E" w14:textId="77777777" w:rsidR="000849DF" w:rsidRPr="000B52EA" w:rsidRDefault="000849DF" w:rsidP="0017004D">
            <w:pPr>
              <w:rPr>
                <w:rFonts w:cstheme="majorHAnsi"/>
                <w:sz w:val="22"/>
              </w:rPr>
            </w:pPr>
            <w:r w:rsidRPr="000B52EA">
              <w:rPr>
                <w:rFonts w:cstheme="majorHAnsi"/>
                <w:sz w:val="22"/>
              </w:rPr>
              <w:lastRenderedPageBreak/>
              <w:t>Privatperson</w:t>
            </w:r>
          </w:p>
          <w:p w14:paraId="33A317E4" w14:textId="77777777" w:rsidR="000849DF" w:rsidRPr="000B52EA" w:rsidRDefault="000849DF" w:rsidP="0017004D">
            <w:pPr>
              <w:rPr>
                <w:rFonts w:cstheme="majorHAnsi"/>
                <w:sz w:val="22"/>
              </w:rPr>
            </w:pPr>
            <w:r w:rsidRPr="000B52EA">
              <w:rPr>
                <w:rFonts w:cstheme="majorHAnsi"/>
                <w:sz w:val="22"/>
              </w:rPr>
              <w:t>Kort 312</w:t>
            </w:r>
          </w:p>
          <w:p w14:paraId="12D850C2" w14:textId="63C36824" w:rsidR="000849DF" w:rsidRPr="000B52EA" w:rsidRDefault="000849DF" w:rsidP="0017004D">
            <w:pPr>
              <w:rPr>
                <w:rFonts w:cstheme="majorHAnsi"/>
                <w:sz w:val="22"/>
              </w:rPr>
            </w:pPr>
          </w:p>
        </w:tc>
        <w:tc>
          <w:tcPr>
            <w:tcW w:w="6601" w:type="dxa"/>
          </w:tcPr>
          <w:p w14:paraId="0F9EEE8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5F3198E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Bygg inga hus över fem våningar. De skuggar de andra husen.</w:t>
            </w:r>
          </w:p>
          <w:p w14:paraId="0CC35998" w14:textId="77777777" w:rsidR="000849DF" w:rsidRPr="000B52EA" w:rsidRDefault="000849DF" w:rsidP="0017004D">
            <w:pPr>
              <w:rPr>
                <w:rFonts w:asciiTheme="minorHAnsi" w:hAnsiTheme="minorHAnsi" w:cstheme="minorHAnsi"/>
                <w:sz w:val="22"/>
              </w:rPr>
            </w:pPr>
          </w:p>
          <w:p w14:paraId="3D50CBE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Lämna grönområdet vid Jakobsdalsvägen början orört. Det behövs gröna lungor mellan husen där hundägare kan rasta sina hundar, barn kan klättra i träd och där insekter, fåglar och andra djur får bo.</w:t>
            </w:r>
          </w:p>
          <w:p w14:paraId="5FAA17EE" w14:textId="77777777" w:rsidR="000849DF" w:rsidRPr="000B52EA" w:rsidRDefault="000849DF" w:rsidP="0017004D">
            <w:pPr>
              <w:rPr>
                <w:rFonts w:asciiTheme="minorHAnsi" w:hAnsiTheme="minorHAnsi" w:cstheme="minorHAnsi"/>
                <w:sz w:val="22"/>
              </w:rPr>
            </w:pPr>
          </w:p>
          <w:p w14:paraId="1B64F13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Om ni däckar över tunnelbanan så gör utfart från området åt två håll </w:t>
            </w:r>
            <w:proofErr w:type="gramStart"/>
            <w:r w:rsidRPr="000B52EA">
              <w:rPr>
                <w:rFonts w:asciiTheme="minorHAnsi" w:hAnsiTheme="minorHAnsi" w:cstheme="minorHAnsi"/>
                <w:sz w:val="22"/>
              </w:rPr>
              <w:t>( ett</w:t>
            </w:r>
            <w:proofErr w:type="gramEnd"/>
            <w:r w:rsidRPr="000B52EA">
              <w:rPr>
                <w:rFonts w:asciiTheme="minorHAnsi" w:hAnsiTheme="minorHAnsi" w:cstheme="minorHAnsi"/>
                <w:sz w:val="22"/>
              </w:rPr>
              <w:t xml:space="preserve"> befintligt och ett i andra änden av området) så trafiken leds ut på Hägerstensvägen direkt utan att all trafik behöver passera Jakobsdalsvägen/Örnsbergsvägen .</w:t>
            </w:r>
          </w:p>
          <w:p w14:paraId="0A865FBD" w14:textId="77777777" w:rsidR="000849DF" w:rsidRPr="000B52EA" w:rsidRDefault="000849DF" w:rsidP="0017004D">
            <w:pPr>
              <w:rPr>
                <w:rFonts w:asciiTheme="minorHAnsi" w:hAnsiTheme="minorHAnsi" w:cstheme="minorHAnsi"/>
                <w:sz w:val="22"/>
              </w:rPr>
            </w:pPr>
          </w:p>
          <w:p w14:paraId="6013953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Planera in ett bibliotek/kulturhus/</w:t>
            </w:r>
            <w:proofErr w:type="spellStart"/>
            <w:r w:rsidRPr="000B52EA">
              <w:rPr>
                <w:rFonts w:asciiTheme="minorHAnsi" w:hAnsiTheme="minorHAnsi" w:cstheme="minorHAnsi"/>
                <w:sz w:val="22"/>
              </w:rPr>
              <w:t>cafe</w:t>
            </w:r>
            <w:proofErr w:type="spellEnd"/>
            <w:r w:rsidRPr="000B52EA">
              <w:rPr>
                <w:rFonts w:asciiTheme="minorHAnsi" w:hAnsiTheme="minorHAnsi" w:cstheme="minorHAnsi"/>
                <w:sz w:val="22"/>
              </w:rPr>
              <w:t xml:space="preserve"> i området. Med en ökad befolkning räcker inte Aspuddens bibliotek till. (Där är det alltid fullsatt på alla sittplatser för att studera, skriva </w:t>
            </w:r>
            <w:proofErr w:type="spellStart"/>
            <w:r w:rsidRPr="000B52EA">
              <w:rPr>
                <w:rFonts w:asciiTheme="minorHAnsi" w:hAnsiTheme="minorHAnsi" w:cstheme="minorHAnsi"/>
                <w:sz w:val="22"/>
              </w:rPr>
              <w:t>etc</w:t>
            </w:r>
            <w:proofErr w:type="spellEnd"/>
            <w:r w:rsidRPr="000B52EA">
              <w:rPr>
                <w:rFonts w:asciiTheme="minorHAnsi" w:hAnsiTheme="minorHAnsi" w:cstheme="minorHAnsi"/>
                <w:sz w:val="22"/>
              </w:rPr>
              <w:t>) Vi behöver därför ett bibliotek här i Örnsberg. Det ligger dessutom i linje med regeringens lässatsning.</w:t>
            </w:r>
          </w:p>
          <w:p w14:paraId="6A4FA090" w14:textId="77777777" w:rsidR="000849DF" w:rsidRPr="000B52EA" w:rsidRDefault="000849DF" w:rsidP="0017004D">
            <w:pPr>
              <w:rPr>
                <w:rFonts w:asciiTheme="minorHAnsi" w:hAnsiTheme="minorHAnsi" w:cstheme="minorHAnsi"/>
                <w:sz w:val="22"/>
              </w:rPr>
            </w:pPr>
          </w:p>
        </w:tc>
      </w:tr>
      <w:tr w:rsidR="000849DF" w:rsidRPr="000B52EA" w14:paraId="63B0E261" w14:textId="77777777" w:rsidTr="0017004D">
        <w:tc>
          <w:tcPr>
            <w:tcW w:w="2685" w:type="dxa"/>
          </w:tcPr>
          <w:p w14:paraId="3889B1EE" w14:textId="77777777" w:rsidR="000849DF" w:rsidRPr="000B52EA" w:rsidRDefault="000849DF" w:rsidP="0017004D">
            <w:pPr>
              <w:rPr>
                <w:rFonts w:cstheme="majorHAnsi"/>
                <w:sz w:val="22"/>
              </w:rPr>
            </w:pPr>
            <w:r w:rsidRPr="000B52EA">
              <w:rPr>
                <w:rFonts w:cstheme="majorHAnsi"/>
                <w:sz w:val="22"/>
              </w:rPr>
              <w:t>Privatperson</w:t>
            </w:r>
          </w:p>
          <w:p w14:paraId="157BCBAF" w14:textId="77777777" w:rsidR="000849DF" w:rsidRPr="000B52EA" w:rsidRDefault="000849DF" w:rsidP="0017004D">
            <w:pPr>
              <w:rPr>
                <w:rFonts w:cstheme="majorHAnsi"/>
                <w:sz w:val="22"/>
              </w:rPr>
            </w:pPr>
            <w:r w:rsidRPr="000B52EA">
              <w:rPr>
                <w:rFonts w:cstheme="majorHAnsi"/>
                <w:sz w:val="22"/>
              </w:rPr>
              <w:t>Kort 313</w:t>
            </w:r>
          </w:p>
          <w:p w14:paraId="4941B258" w14:textId="5A7F1A9F" w:rsidR="000849DF" w:rsidRPr="000B52EA" w:rsidRDefault="000849DF" w:rsidP="0017004D">
            <w:pPr>
              <w:rPr>
                <w:rFonts w:cstheme="majorHAnsi"/>
                <w:sz w:val="22"/>
              </w:rPr>
            </w:pPr>
          </w:p>
        </w:tc>
        <w:tc>
          <w:tcPr>
            <w:tcW w:w="6601" w:type="dxa"/>
          </w:tcPr>
          <w:p w14:paraId="7863B58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2437FAE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har några åsikter kring plan dnr </w:t>
            </w:r>
            <w:proofErr w:type="gramStart"/>
            <w:r w:rsidRPr="000B52EA">
              <w:rPr>
                <w:rFonts w:asciiTheme="minorHAnsi" w:hAnsiTheme="minorHAnsi" w:cstheme="minorHAnsi"/>
                <w:sz w:val="22"/>
              </w:rPr>
              <w:t>2019-05964</w:t>
            </w:r>
            <w:proofErr w:type="gramEnd"/>
            <w:r w:rsidRPr="000B52EA">
              <w:rPr>
                <w:rFonts w:asciiTheme="minorHAnsi" w:hAnsiTheme="minorHAnsi" w:cstheme="minorHAnsi"/>
                <w:sz w:val="22"/>
              </w:rPr>
              <w:t>.</w:t>
            </w:r>
          </w:p>
          <w:p w14:paraId="12A110F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Den nya planen verkar vara så att det byggs ett 16-våningshus mittemot där jag bor (Allan Edwalls gata 2). Huset kommer bli alldeles för stort och förstöra hela känslan som området har, och dessutom </w:t>
            </w:r>
            <w:r w:rsidRPr="000B52EA">
              <w:rPr>
                <w:rFonts w:asciiTheme="minorHAnsi" w:hAnsiTheme="minorHAnsi" w:cstheme="minorHAnsi"/>
                <w:sz w:val="22"/>
              </w:rPr>
              <w:lastRenderedPageBreak/>
              <w:t>kommer mina grannar få mycket mindre sol. Det räcker med det ”nya” stora vita huset på örnsbergsvägen, som inte passar in.</w:t>
            </w:r>
          </w:p>
          <w:p w14:paraId="48148B2D" w14:textId="77777777" w:rsidR="000849DF" w:rsidRPr="000B52EA" w:rsidRDefault="000849DF" w:rsidP="0017004D">
            <w:pPr>
              <w:rPr>
                <w:rFonts w:asciiTheme="minorHAnsi" w:hAnsiTheme="minorHAnsi" w:cstheme="minorHAnsi"/>
                <w:sz w:val="22"/>
              </w:rPr>
            </w:pPr>
          </w:p>
          <w:p w14:paraId="572C271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Om det ändå ska byggas, hoppas jag ni tänker så att huset passar in i omgivningen, både utseendemässigt och storleksmässigt.</w:t>
            </w:r>
          </w:p>
          <w:p w14:paraId="53E3C2B1" w14:textId="77777777" w:rsidR="000849DF" w:rsidRPr="000B52EA" w:rsidRDefault="000849DF" w:rsidP="0017004D">
            <w:pPr>
              <w:rPr>
                <w:rFonts w:asciiTheme="minorHAnsi" w:hAnsiTheme="minorHAnsi" w:cstheme="minorHAnsi"/>
                <w:sz w:val="22"/>
              </w:rPr>
            </w:pPr>
          </w:p>
        </w:tc>
      </w:tr>
      <w:tr w:rsidR="000849DF" w:rsidRPr="000B52EA" w14:paraId="0CB1180B" w14:textId="77777777" w:rsidTr="0017004D">
        <w:tc>
          <w:tcPr>
            <w:tcW w:w="2685" w:type="dxa"/>
          </w:tcPr>
          <w:p w14:paraId="13E99A87" w14:textId="77777777" w:rsidR="000849DF" w:rsidRPr="000B52EA" w:rsidRDefault="000849DF" w:rsidP="0017004D">
            <w:pPr>
              <w:rPr>
                <w:rFonts w:cstheme="majorHAnsi"/>
                <w:sz w:val="22"/>
              </w:rPr>
            </w:pPr>
            <w:r w:rsidRPr="000B52EA">
              <w:rPr>
                <w:rFonts w:cstheme="majorHAnsi"/>
                <w:sz w:val="22"/>
              </w:rPr>
              <w:lastRenderedPageBreak/>
              <w:t>Privatperson 315</w:t>
            </w:r>
          </w:p>
        </w:tc>
        <w:tc>
          <w:tcPr>
            <w:tcW w:w="6601" w:type="dxa"/>
          </w:tcPr>
          <w:p w14:paraId="03D9E71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Detta projekt bör förverkligas nu, omgående, utan möjlighet för alla </w:t>
            </w:r>
            <w:proofErr w:type="spellStart"/>
            <w:r w:rsidRPr="000B52EA">
              <w:rPr>
                <w:rFonts w:asciiTheme="minorHAnsi" w:hAnsiTheme="minorHAnsi" w:cstheme="minorHAnsi"/>
                <w:sz w:val="22"/>
              </w:rPr>
              <w:t>gnällissar</w:t>
            </w:r>
            <w:proofErr w:type="spellEnd"/>
            <w:r w:rsidRPr="000B52EA">
              <w:rPr>
                <w:rFonts w:asciiTheme="minorHAnsi" w:hAnsiTheme="minorHAnsi" w:cstheme="minorHAnsi"/>
                <w:sz w:val="22"/>
              </w:rPr>
              <w:t xml:space="preserve"> att överklaga och sätta käppar i hjulen igen! Bygg, fantastiskt!</w:t>
            </w:r>
          </w:p>
          <w:p w14:paraId="5984149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Riktigt synd dock att ett helt stadsmässigt kvarter utgick och ersattes av ännu ett fult punkthus a la miljonprogrammet samt att höjden på flera hus sänktes! Det är vansinne och rent slöseri när man bygger bostäder i så ypperligt läge intill </w:t>
            </w:r>
            <w:proofErr w:type="gramStart"/>
            <w:r w:rsidRPr="000B52EA">
              <w:rPr>
                <w:rFonts w:asciiTheme="minorHAnsi" w:hAnsiTheme="minorHAnsi" w:cstheme="minorHAnsi"/>
                <w:sz w:val="22"/>
              </w:rPr>
              <w:t>en tunnelbanan</w:t>
            </w:r>
            <w:proofErr w:type="gramEnd"/>
            <w:r w:rsidRPr="000B52EA">
              <w:rPr>
                <w:rFonts w:asciiTheme="minorHAnsi" w:hAnsiTheme="minorHAnsi" w:cstheme="minorHAnsi"/>
                <w:sz w:val="22"/>
              </w:rPr>
              <w:t>, att inte passa på och exploatera marken så mycket som möjligt!</w:t>
            </w:r>
          </w:p>
          <w:p w14:paraId="3B176CAE" w14:textId="77777777" w:rsidR="000849DF" w:rsidRPr="000B52EA" w:rsidRDefault="000849DF" w:rsidP="0017004D">
            <w:pPr>
              <w:rPr>
                <w:rFonts w:asciiTheme="minorHAnsi" w:hAnsiTheme="minorHAnsi" w:cstheme="minorHAnsi"/>
                <w:sz w:val="22"/>
              </w:rPr>
            </w:pPr>
          </w:p>
        </w:tc>
      </w:tr>
      <w:tr w:rsidR="000849DF" w:rsidRPr="000B52EA" w14:paraId="5FF79E14" w14:textId="77777777" w:rsidTr="0017004D">
        <w:tc>
          <w:tcPr>
            <w:tcW w:w="2685" w:type="dxa"/>
          </w:tcPr>
          <w:p w14:paraId="00F426C1" w14:textId="77777777" w:rsidR="000849DF" w:rsidRPr="000B52EA" w:rsidRDefault="000849DF" w:rsidP="0017004D">
            <w:pPr>
              <w:rPr>
                <w:rFonts w:cstheme="majorHAnsi"/>
                <w:sz w:val="22"/>
              </w:rPr>
            </w:pPr>
            <w:r w:rsidRPr="000B52EA">
              <w:rPr>
                <w:rFonts w:cstheme="majorHAnsi"/>
                <w:sz w:val="22"/>
              </w:rPr>
              <w:t>Privatperson</w:t>
            </w:r>
          </w:p>
          <w:p w14:paraId="317F7BE7" w14:textId="77777777" w:rsidR="000849DF" w:rsidRPr="000B52EA" w:rsidRDefault="000849DF" w:rsidP="0017004D">
            <w:pPr>
              <w:rPr>
                <w:rFonts w:cstheme="majorHAnsi"/>
                <w:sz w:val="22"/>
              </w:rPr>
            </w:pPr>
            <w:r w:rsidRPr="000B52EA">
              <w:rPr>
                <w:rFonts w:cstheme="majorHAnsi"/>
                <w:sz w:val="22"/>
              </w:rPr>
              <w:t>317</w:t>
            </w:r>
          </w:p>
        </w:tc>
        <w:tc>
          <w:tcPr>
            <w:tcW w:w="6601" w:type="dxa"/>
          </w:tcPr>
          <w:p w14:paraId="02C112D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43FC200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önskar att Örnsberg kan vara ett område med blandad bebyggelse, mycket grönska och tillgängligt inte bara för höginkomsttagare, men jag ser tyvärr att det här förslaget går i motsatt riktning.</w:t>
            </w:r>
          </w:p>
          <w:p w14:paraId="3A666A6E" w14:textId="77777777" w:rsidR="000849DF" w:rsidRPr="000B52EA" w:rsidRDefault="000849DF" w:rsidP="0017004D">
            <w:pPr>
              <w:rPr>
                <w:rFonts w:asciiTheme="minorHAnsi" w:hAnsiTheme="minorHAnsi" w:cstheme="minorHAnsi"/>
                <w:sz w:val="22"/>
              </w:rPr>
            </w:pPr>
          </w:p>
          <w:p w14:paraId="060DCCA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Om det ska byggas fler bostäder i Örnsberg är det anmärkningsvärt att inte de flesta blir hyresrätter. Området har redan väldigt mycket attraktiva bostadsrätter och det är olyckligt att bidra till ökad segregering genom att bygga så få hyresrätter.</w:t>
            </w:r>
          </w:p>
          <w:p w14:paraId="5A70586A" w14:textId="77777777" w:rsidR="000849DF" w:rsidRPr="000B52EA" w:rsidRDefault="000849DF" w:rsidP="0017004D">
            <w:pPr>
              <w:rPr>
                <w:rFonts w:asciiTheme="minorHAnsi" w:hAnsiTheme="minorHAnsi" w:cstheme="minorHAnsi"/>
                <w:sz w:val="22"/>
              </w:rPr>
            </w:pPr>
          </w:p>
          <w:p w14:paraId="22FCB42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De verksamheter som idag har lokaler i industriområdet, jag tänker t.ex. på Alphaspel, </w:t>
            </w:r>
            <w:proofErr w:type="spellStart"/>
            <w:r w:rsidRPr="000B52EA">
              <w:rPr>
                <w:rFonts w:asciiTheme="minorHAnsi" w:hAnsiTheme="minorHAnsi" w:cstheme="minorHAnsi"/>
                <w:sz w:val="22"/>
              </w:rPr>
              <w:t>Laserdome</w:t>
            </w:r>
            <w:proofErr w:type="spellEnd"/>
            <w:r w:rsidRPr="000B52EA">
              <w:rPr>
                <w:rFonts w:asciiTheme="minorHAnsi" w:hAnsiTheme="minorHAnsi" w:cstheme="minorHAnsi"/>
                <w:sz w:val="22"/>
              </w:rPr>
              <w:t xml:space="preserve"> och Beroendecentrum, hoppas jag får möjlighet att vara kvar eftersom det tillför mycket till lokalsamhället att det finns ett utbud av aktivitet för olika behov.</w:t>
            </w:r>
          </w:p>
          <w:p w14:paraId="5396EC64" w14:textId="77777777" w:rsidR="000849DF" w:rsidRPr="000B52EA" w:rsidRDefault="000849DF" w:rsidP="0017004D">
            <w:pPr>
              <w:rPr>
                <w:rFonts w:asciiTheme="minorHAnsi" w:hAnsiTheme="minorHAnsi" w:cstheme="minorHAnsi"/>
                <w:sz w:val="22"/>
              </w:rPr>
            </w:pPr>
          </w:p>
        </w:tc>
      </w:tr>
      <w:tr w:rsidR="000849DF" w:rsidRPr="000B52EA" w14:paraId="40A368F0" w14:textId="77777777" w:rsidTr="0017004D">
        <w:tc>
          <w:tcPr>
            <w:tcW w:w="2685" w:type="dxa"/>
          </w:tcPr>
          <w:p w14:paraId="397858BB" w14:textId="77777777" w:rsidR="000849DF" w:rsidRPr="000B52EA" w:rsidRDefault="000849DF" w:rsidP="0017004D">
            <w:pPr>
              <w:rPr>
                <w:rFonts w:cstheme="majorHAnsi"/>
                <w:sz w:val="22"/>
              </w:rPr>
            </w:pPr>
            <w:r w:rsidRPr="000B52EA">
              <w:rPr>
                <w:rFonts w:cstheme="majorHAnsi"/>
                <w:sz w:val="22"/>
              </w:rPr>
              <w:t>Privatperson</w:t>
            </w:r>
          </w:p>
          <w:p w14:paraId="58F0D440" w14:textId="77777777" w:rsidR="000849DF" w:rsidRPr="000B52EA" w:rsidRDefault="000849DF" w:rsidP="0017004D">
            <w:pPr>
              <w:rPr>
                <w:rFonts w:cstheme="majorHAnsi"/>
                <w:sz w:val="22"/>
              </w:rPr>
            </w:pPr>
            <w:r w:rsidRPr="000B52EA">
              <w:rPr>
                <w:rFonts w:cstheme="majorHAnsi"/>
                <w:sz w:val="22"/>
              </w:rPr>
              <w:t>Kort 319</w:t>
            </w:r>
          </w:p>
        </w:tc>
        <w:tc>
          <w:tcPr>
            <w:tcW w:w="6601" w:type="dxa"/>
          </w:tcPr>
          <w:p w14:paraId="2A0B7EA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Området har stort behov av restauranger och kulturutbud, så planera för </w:t>
            </w:r>
            <w:proofErr w:type="gramStart"/>
            <w:r w:rsidRPr="000B52EA">
              <w:rPr>
                <w:rFonts w:asciiTheme="minorHAnsi" w:hAnsiTheme="minorHAnsi" w:cstheme="minorHAnsi"/>
                <w:sz w:val="22"/>
              </w:rPr>
              <w:t>4-5</w:t>
            </w:r>
            <w:proofErr w:type="gramEnd"/>
            <w:r w:rsidRPr="000B52EA">
              <w:rPr>
                <w:rFonts w:asciiTheme="minorHAnsi" w:hAnsiTheme="minorHAnsi" w:cstheme="minorHAnsi"/>
                <w:sz w:val="22"/>
              </w:rPr>
              <w:t xml:space="preserve"> restauranger, där någon av restaurangerna även har en livescen i o m att området har rikt musik- och kulturliv (</w:t>
            </w:r>
            <w:proofErr w:type="spellStart"/>
            <w:r w:rsidRPr="000B52EA">
              <w:rPr>
                <w:rFonts w:asciiTheme="minorHAnsi" w:hAnsiTheme="minorHAnsi" w:cstheme="minorHAnsi"/>
                <w:sz w:val="22"/>
              </w:rPr>
              <w:t>stand</w:t>
            </w:r>
            <w:proofErr w:type="spellEnd"/>
            <w:r w:rsidRPr="000B52EA">
              <w:rPr>
                <w:rFonts w:asciiTheme="minorHAnsi" w:hAnsiTheme="minorHAnsi" w:cstheme="minorHAnsi"/>
                <w:sz w:val="22"/>
              </w:rPr>
              <w:t xml:space="preserve"> </w:t>
            </w:r>
            <w:proofErr w:type="spellStart"/>
            <w:r w:rsidRPr="000B52EA">
              <w:rPr>
                <w:rFonts w:asciiTheme="minorHAnsi" w:hAnsiTheme="minorHAnsi" w:cstheme="minorHAnsi"/>
                <w:sz w:val="22"/>
              </w:rPr>
              <w:t>up</w:t>
            </w:r>
            <w:proofErr w:type="spellEnd"/>
            <w:r w:rsidRPr="000B52EA">
              <w:rPr>
                <w:rFonts w:asciiTheme="minorHAnsi" w:hAnsiTheme="minorHAnsi" w:cstheme="minorHAnsi"/>
                <w:sz w:val="22"/>
              </w:rPr>
              <w:t xml:space="preserve"> mm).</w:t>
            </w:r>
          </w:p>
          <w:p w14:paraId="1607B47A" w14:textId="77777777" w:rsidR="000849DF" w:rsidRPr="000B52EA" w:rsidRDefault="000849DF" w:rsidP="0017004D">
            <w:pPr>
              <w:rPr>
                <w:rFonts w:asciiTheme="minorHAnsi" w:hAnsiTheme="minorHAnsi" w:cstheme="minorHAnsi"/>
                <w:sz w:val="22"/>
              </w:rPr>
            </w:pPr>
          </w:p>
        </w:tc>
      </w:tr>
      <w:tr w:rsidR="000849DF" w:rsidRPr="000B52EA" w14:paraId="1D96F8AB" w14:textId="77777777" w:rsidTr="0017004D">
        <w:tc>
          <w:tcPr>
            <w:tcW w:w="2685" w:type="dxa"/>
          </w:tcPr>
          <w:p w14:paraId="57FD9701" w14:textId="77777777" w:rsidR="000849DF" w:rsidRPr="000B52EA" w:rsidRDefault="000849DF" w:rsidP="0017004D">
            <w:pPr>
              <w:rPr>
                <w:rFonts w:cstheme="majorHAnsi"/>
                <w:sz w:val="22"/>
              </w:rPr>
            </w:pPr>
            <w:r w:rsidRPr="000B52EA">
              <w:rPr>
                <w:rFonts w:cstheme="majorHAnsi"/>
                <w:sz w:val="22"/>
              </w:rPr>
              <w:t xml:space="preserve">Privatperson </w:t>
            </w:r>
          </w:p>
          <w:p w14:paraId="3696D6B5" w14:textId="77777777" w:rsidR="000849DF" w:rsidRPr="000B52EA" w:rsidRDefault="000849DF" w:rsidP="0017004D">
            <w:pPr>
              <w:rPr>
                <w:rFonts w:cstheme="majorHAnsi"/>
                <w:sz w:val="22"/>
              </w:rPr>
            </w:pPr>
            <w:r w:rsidRPr="000B52EA">
              <w:rPr>
                <w:rFonts w:cstheme="majorHAnsi"/>
                <w:sz w:val="22"/>
              </w:rPr>
              <w:t>Kort 320</w:t>
            </w:r>
          </w:p>
          <w:p w14:paraId="53B7B352" w14:textId="2DD2AD1C" w:rsidR="000849DF" w:rsidRPr="000B52EA" w:rsidRDefault="000849DF" w:rsidP="0017004D">
            <w:pPr>
              <w:rPr>
                <w:rFonts w:cstheme="majorHAnsi"/>
                <w:sz w:val="22"/>
              </w:rPr>
            </w:pPr>
          </w:p>
        </w:tc>
        <w:tc>
          <w:tcPr>
            <w:tcW w:w="6601" w:type="dxa"/>
          </w:tcPr>
          <w:p w14:paraId="49673B4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1859577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Först vill jag säga att mycket i förslaget känns bra. Kvartersstrukturen, parkerna och blandningen av bostäder och verksamheter hänger ihop fint.</w:t>
            </w:r>
          </w:p>
          <w:p w14:paraId="367CB603" w14:textId="77777777" w:rsidR="000849DF" w:rsidRPr="000B52EA" w:rsidRDefault="000849DF" w:rsidP="0017004D">
            <w:pPr>
              <w:rPr>
                <w:rFonts w:asciiTheme="minorHAnsi" w:hAnsiTheme="minorHAnsi" w:cstheme="minorHAnsi"/>
                <w:sz w:val="22"/>
              </w:rPr>
            </w:pPr>
          </w:p>
          <w:p w14:paraId="695F65C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Men jag säger stort NEJ till det föreslagna 16-våningshuset i </w:t>
            </w:r>
            <w:proofErr w:type="spellStart"/>
            <w:r w:rsidRPr="000B52EA">
              <w:rPr>
                <w:rFonts w:asciiTheme="minorHAnsi" w:hAnsiTheme="minorHAnsi" w:cstheme="minorHAnsi"/>
                <w:sz w:val="22"/>
              </w:rPr>
              <w:t>kv</w:t>
            </w:r>
            <w:proofErr w:type="spellEnd"/>
            <w:r w:rsidRPr="000B52EA">
              <w:rPr>
                <w:rFonts w:asciiTheme="minorHAnsi" w:hAnsiTheme="minorHAnsi" w:cstheme="minorHAnsi"/>
                <w:sz w:val="22"/>
              </w:rPr>
              <w:t xml:space="preserve"> 6. Det passar inte in här och det skulle försämra området betydligt.</w:t>
            </w:r>
          </w:p>
          <w:p w14:paraId="0BCFA70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Varför jag säger nej?</w:t>
            </w:r>
          </w:p>
          <w:p w14:paraId="3848AD49" w14:textId="77777777" w:rsidR="000849DF" w:rsidRPr="000B52EA" w:rsidRDefault="000849DF" w:rsidP="0017004D">
            <w:pPr>
              <w:rPr>
                <w:rFonts w:asciiTheme="minorHAnsi" w:hAnsiTheme="minorHAnsi" w:cstheme="minorHAnsi"/>
                <w:sz w:val="22"/>
              </w:rPr>
            </w:pPr>
          </w:p>
          <w:p w14:paraId="572CA44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bryter mot helheten</w:t>
            </w:r>
          </w:p>
          <w:p w14:paraId="66A6508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Planen bygger på en sammanhållen kvartersstad med tydliga gator och gröna gårdar. Ett ensamt höghus blir en fristående punkt som inte knyter an. Det känns som en ny typ av struktur som inte hör hemma här.</w:t>
            </w:r>
          </w:p>
          <w:p w14:paraId="156CB2CD" w14:textId="77777777" w:rsidR="000849DF" w:rsidRPr="000B52EA" w:rsidRDefault="000849DF" w:rsidP="0017004D">
            <w:pPr>
              <w:rPr>
                <w:rFonts w:asciiTheme="minorHAnsi" w:hAnsiTheme="minorHAnsi" w:cstheme="minorHAnsi"/>
                <w:sz w:val="22"/>
              </w:rPr>
            </w:pPr>
          </w:p>
          <w:p w14:paraId="06140ED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 högt och för stort</w:t>
            </w:r>
          </w:p>
          <w:p w14:paraId="4A89C93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16 våningar blir det första intrycket vid området och stationen. Skalan tar över i stället för att samspela med kvarteren runtom. Att det dessutom ligger på en höjd gör att det kommer upplevas ännu högre.</w:t>
            </w:r>
          </w:p>
          <w:p w14:paraId="22F9E40E" w14:textId="77777777" w:rsidR="000849DF" w:rsidRPr="000B52EA" w:rsidRDefault="000849DF" w:rsidP="0017004D">
            <w:pPr>
              <w:rPr>
                <w:rFonts w:asciiTheme="minorHAnsi" w:hAnsiTheme="minorHAnsi" w:cstheme="minorHAnsi"/>
                <w:sz w:val="22"/>
              </w:rPr>
            </w:pPr>
          </w:p>
          <w:p w14:paraId="67AEBE1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Kallt och </w:t>
            </w:r>
            <w:proofErr w:type="spellStart"/>
            <w:r w:rsidRPr="000B52EA">
              <w:rPr>
                <w:rFonts w:asciiTheme="minorHAnsi" w:hAnsiTheme="minorHAnsi" w:cstheme="minorHAnsi"/>
                <w:sz w:val="22"/>
              </w:rPr>
              <w:t>oinbjudande</w:t>
            </w:r>
            <w:proofErr w:type="spellEnd"/>
          </w:p>
          <w:p w14:paraId="35BF130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Uttrycket blir hårt och entrén till området känns mer otrevlig än välkomnande. Den mysiga Aspudden-känslan med grönska och liv i bottenvåningarna går förlorad. Man bryter helt av känslan som finns i området - det som gör området mysigt, inbjudande och populärt.</w:t>
            </w:r>
          </w:p>
          <w:p w14:paraId="7E49E6DB" w14:textId="77777777" w:rsidR="000849DF" w:rsidRPr="000B52EA" w:rsidRDefault="000849DF" w:rsidP="0017004D">
            <w:pPr>
              <w:rPr>
                <w:rFonts w:asciiTheme="minorHAnsi" w:hAnsiTheme="minorHAnsi" w:cstheme="minorHAnsi"/>
                <w:sz w:val="22"/>
              </w:rPr>
            </w:pPr>
          </w:p>
          <w:p w14:paraId="742A4E4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Känns mer som att det hade passat in längst bort i området som angränsar till Axelsberg där punkthus ändå byggs (men som allmänheten tyvärr tycker är rätt fula och inte inbjuder en gårdsmiljö)</w:t>
            </w:r>
          </w:p>
          <w:p w14:paraId="160ACBCC" w14:textId="77777777" w:rsidR="000849DF" w:rsidRPr="000B52EA" w:rsidRDefault="000849DF" w:rsidP="0017004D">
            <w:pPr>
              <w:rPr>
                <w:rFonts w:asciiTheme="minorHAnsi" w:hAnsiTheme="minorHAnsi" w:cstheme="minorHAnsi"/>
                <w:sz w:val="22"/>
              </w:rPr>
            </w:pPr>
          </w:p>
          <w:p w14:paraId="3739134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Mindre sol och sämre vardagsmiljö</w:t>
            </w:r>
          </w:p>
          <w:p w14:paraId="23A526D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Den höjden ger mer skugga på gårdar och vid torget vid tunnelbanan. Det påverkar lek, vistelse och trygghet negativt.</w:t>
            </w:r>
          </w:p>
          <w:p w14:paraId="11CEF738" w14:textId="77777777" w:rsidR="000849DF" w:rsidRPr="000B52EA" w:rsidRDefault="000849DF" w:rsidP="0017004D">
            <w:pPr>
              <w:rPr>
                <w:rFonts w:asciiTheme="minorHAnsi" w:hAnsiTheme="minorHAnsi" w:cstheme="minorHAnsi"/>
                <w:sz w:val="22"/>
              </w:rPr>
            </w:pPr>
          </w:p>
          <w:p w14:paraId="4BEEEA4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Barnperspektivet</w:t>
            </w:r>
          </w:p>
          <w:p w14:paraId="279E4B7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Närmiljön ska vara ljus, trygg och trivsam för barn och vuxna. Den föreslagna höjden går emot det.</w:t>
            </w:r>
          </w:p>
          <w:p w14:paraId="7EC2958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Att det dessutom funnits problem med etablering av kriminella gäng och detta mer mörka och tätbebyggda känns mer som inbjudande till kriminalitet - inte till familjer.</w:t>
            </w:r>
          </w:p>
          <w:p w14:paraId="09EF792C" w14:textId="77777777" w:rsidR="000849DF" w:rsidRPr="000B52EA" w:rsidRDefault="000849DF" w:rsidP="0017004D">
            <w:pPr>
              <w:rPr>
                <w:rFonts w:asciiTheme="minorHAnsi" w:hAnsiTheme="minorHAnsi" w:cstheme="minorHAnsi"/>
                <w:sz w:val="22"/>
              </w:rPr>
            </w:pPr>
          </w:p>
          <w:p w14:paraId="43083CB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Vad jag vill att ni gör i stället</w:t>
            </w:r>
          </w:p>
          <w:p w14:paraId="2E0E0702" w14:textId="77777777" w:rsidR="000849DF" w:rsidRPr="000B52EA" w:rsidRDefault="000849DF" w:rsidP="000849DF">
            <w:pPr>
              <w:pStyle w:val="Liststycke"/>
              <w:numPr>
                <w:ilvl w:val="0"/>
                <w:numId w:val="5"/>
              </w:numPr>
              <w:rPr>
                <w:rFonts w:asciiTheme="minorHAnsi" w:hAnsiTheme="minorHAnsi" w:cstheme="minorHAnsi"/>
                <w:sz w:val="22"/>
              </w:rPr>
            </w:pPr>
            <w:r w:rsidRPr="000B52EA">
              <w:rPr>
                <w:rFonts w:asciiTheme="minorHAnsi" w:hAnsiTheme="minorHAnsi" w:cstheme="minorHAnsi"/>
                <w:sz w:val="22"/>
              </w:rPr>
              <w:t>Sänk höjden rejält eller ta bort höghuset.</w:t>
            </w:r>
          </w:p>
          <w:p w14:paraId="6B2F98FD" w14:textId="77777777" w:rsidR="000849DF" w:rsidRPr="000B52EA" w:rsidRDefault="000849DF" w:rsidP="000849DF">
            <w:pPr>
              <w:pStyle w:val="Liststycke"/>
              <w:numPr>
                <w:ilvl w:val="0"/>
                <w:numId w:val="5"/>
              </w:numPr>
              <w:rPr>
                <w:rFonts w:asciiTheme="minorHAnsi" w:hAnsiTheme="minorHAnsi" w:cstheme="minorHAnsi"/>
                <w:sz w:val="22"/>
              </w:rPr>
            </w:pPr>
            <w:r w:rsidRPr="000B52EA">
              <w:rPr>
                <w:rFonts w:asciiTheme="minorHAnsi" w:hAnsiTheme="minorHAnsi" w:cstheme="minorHAnsi"/>
                <w:sz w:val="22"/>
              </w:rPr>
              <w:t>Om ni bygger här, gör det som sammanhållen kvartersbebyggelse i samma skala som omkringliggande hus, gärna 6 till 8 våningar. Och behåll gårdar.</w:t>
            </w:r>
          </w:p>
          <w:p w14:paraId="1C0D03C5" w14:textId="77777777" w:rsidR="000849DF" w:rsidRPr="000B52EA" w:rsidRDefault="000849DF" w:rsidP="000849DF">
            <w:pPr>
              <w:pStyle w:val="Liststycke"/>
              <w:numPr>
                <w:ilvl w:val="0"/>
                <w:numId w:val="5"/>
              </w:numPr>
              <w:rPr>
                <w:rFonts w:asciiTheme="minorHAnsi" w:hAnsiTheme="minorHAnsi" w:cstheme="minorHAnsi"/>
                <w:sz w:val="22"/>
              </w:rPr>
            </w:pPr>
            <w:r w:rsidRPr="000B52EA">
              <w:rPr>
                <w:rFonts w:asciiTheme="minorHAnsi" w:hAnsiTheme="minorHAnsi" w:cstheme="minorHAnsi"/>
                <w:sz w:val="22"/>
              </w:rPr>
              <w:t>Prioritera en varm och välkomnande entré med bra vistelsekvaliteter och ett positivt första intryck. Varmt och öppet.</w:t>
            </w:r>
          </w:p>
          <w:p w14:paraId="3A5658BC" w14:textId="77777777" w:rsidR="000849DF" w:rsidRPr="000B52EA" w:rsidRDefault="000849DF" w:rsidP="0017004D">
            <w:pPr>
              <w:rPr>
                <w:rFonts w:asciiTheme="minorHAnsi" w:hAnsiTheme="minorHAnsi" w:cstheme="minorHAnsi"/>
                <w:sz w:val="22"/>
              </w:rPr>
            </w:pPr>
          </w:p>
        </w:tc>
      </w:tr>
      <w:tr w:rsidR="000849DF" w:rsidRPr="000B52EA" w14:paraId="0EF05EBF" w14:textId="77777777" w:rsidTr="0017004D">
        <w:tc>
          <w:tcPr>
            <w:tcW w:w="2685" w:type="dxa"/>
          </w:tcPr>
          <w:p w14:paraId="43CE7FD4" w14:textId="77777777" w:rsidR="000849DF" w:rsidRPr="000B52EA" w:rsidRDefault="000849DF" w:rsidP="0017004D">
            <w:pPr>
              <w:rPr>
                <w:rFonts w:cstheme="majorHAnsi"/>
                <w:sz w:val="22"/>
              </w:rPr>
            </w:pPr>
            <w:r w:rsidRPr="000B52EA">
              <w:rPr>
                <w:rFonts w:cstheme="majorHAnsi"/>
                <w:sz w:val="22"/>
              </w:rPr>
              <w:lastRenderedPageBreak/>
              <w:t>Privatperson</w:t>
            </w:r>
          </w:p>
          <w:p w14:paraId="640ABB56" w14:textId="77777777" w:rsidR="000849DF" w:rsidRPr="000B52EA" w:rsidRDefault="000849DF" w:rsidP="0017004D">
            <w:pPr>
              <w:rPr>
                <w:rFonts w:cstheme="majorHAnsi"/>
                <w:sz w:val="22"/>
              </w:rPr>
            </w:pPr>
            <w:r w:rsidRPr="000B52EA">
              <w:rPr>
                <w:rFonts w:cstheme="majorHAnsi"/>
                <w:sz w:val="22"/>
              </w:rPr>
              <w:t>Kort 321</w:t>
            </w:r>
          </w:p>
        </w:tc>
        <w:tc>
          <w:tcPr>
            <w:tcW w:w="6601" w:type="dxa"/>
          </w:tcPr>
          <w:p w14:paraId="0AC1AB7C" w14:textId="77777777" w:rsidR="000849DF" w:rsidRPr="000B52EA" w:rsidRDefault="000849DF" w:rsidP="0017004D">
            <w:pPr>
              <w:rPr>
                <w:rFonts w:asciiTheme="minorHAnsi" w:hAnsiTheme="minorHAnsi" w:cstheme="minorHAnsi"/>
                <w:sz w:val="22"/>
              </w:rPr>
            </w:pPr>
            <w:proofErr w:type="gramStart"/>
            <w:r w:rsidRPr="000B52EA">
              <w:rPr>
                <w:rFonts w:asciiTheme="minorHAnsi" w:hAnsiTheme="minorHAnsi" w:cstheme="minorHAnsi"/>
                <w:sz w:val="22"/>
              </w:rPr>
              <w:t>Hej !</w:t>
            </w:r>
            <w:proofErr w:type="gramEnd"/>
          </w:p>
          <w:p w14:paraId="42DC745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Undrar om det kommer planeras några restauranger i området, redan innan idag saknas ett utbud av riktiga restauranger.</w:t>
            </w:r>
          </w:p>
          <w:p w14:paraId="1E67DB3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Dvs byggda för stek/ svartplåt, </w:t>
            </w:r>
            <w:proofErr w:type="spellStart"/>
            <w:r w:rsidRPr="000B52EA">
              <w:rPr>
                <w:rFonts w:asciiTheme="minorHAnsi" w:hAnsiTheme="minorHAnsi" w:cstheme="minorHAnsi"/>
                <w:sz w:val="22"/>
              </w:rPr>
              <w:t>etc</w:t>
            </w:r>
            <w:proofErr w:type="spellEnd"/>
            <w:r w:rsidRPr="000B52EA">
              <w:rPr>
                <w:rFonts w:asciiTheme="minorHAnsi" w:hAnsiTheme="minorHAnsi" w:cstheme="minorHAnsi"/>
                <w:sz w:val="22"/>
              </w:rPr>
              <w:t xml:space="preserve"> idag finns nästan enbart sushi, pizza och thai i ett väldigt stort område. Behövs att det planeras för en eller flera kvartersrestauranger.</w:t>
            </w:r>
          </w:p>
          <w:p w14:paraId="11527E6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Om det planeras ca 1300 nya bostäder måste det finnas minst ett par tre restauranglokaler. En förutsättning att </w:t>
            </w:r>
            <w:proofErr w:type="spellStart"/>
            <w:r w:rsidRPr="000B52EA">
              <w:rPr>
                <w:rFonts w:asciiTheme="minorHAnsi" w:hAnsiTheme="minorHAnsi" w:cstheme="minorHAnsi"/>
                <w:sz w:val="22"/>
              </w:rPr>
              <w:t>att</w:t>
            </w:r>
            <w:proofErr w:type="spellEnd"/>
            <w:r w:rsidRPr="000B52EA">
              <w:rPr>
                <w:rFonts w:asciiTheme="minorHAnsi" w:hAnsiTheme="minorHAnsi" w:cstheme="minorHAnsi"/>
                <w:sz w:val="22"/>
              </w:rPr>
              <w:t xml:space="preserve"> få ett mer levande område, så pass många bara bostäder är det ingen som vill ha utan att man tagit hänsyn till att det ska bli en fungerande &amp; levande miljö för hela området.</w:t>
            </w:r>
          </w:p>
          <w:p w14:paraId="24C783E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Kan gärna sitta med vid frågeställningar eller om ni är i behov av hjälp kring detta eller söker en serös aktör för att få en hög nivå.</w:t>
            </w:r>
          </w:p>
          <w:p w14:paraId="151B993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Har jobbat &amp; drivit serösa verksamheter inom restaurangbranschen i många år.</w:t>
            </w:r>
          </w:p>
          <w:p w14:paraId="5ED0E50F" w14:textId="77777777" w:rsidR="000849DF" w:rsidRPr="000B52EA" w:rsidRDefault="000849DF" w:rsidP="0017004D">
            <w:pPr>
              <w:rPr>
                <w:rFonts w:asciiTheme="minorHAnsi" w:hAnsiTheme="minorHAnsi" w:cstheme="minorHAnsi"/>
                <w:sz w:val="22"/>
              </w:rPr>
            </w:pPr>
          </w:p>
        </w:tc>
      </w:tr>
      <w:tr w:rsidR="000849DF" w:rsidRPr="000B52EA" w14:paraId="48BAEF71" w14:textId="77777777" w:rsidTr="0017004D">
        <w:tc>
          <w:tcPr>
            <w:tcW w:w="2685" w:type="dxa"/>
          </w:tcPr>
          <w:p w14:paraId="366F8740" w14:textId="77777777" w:rsidR="000849DF" w:rsidRPr="000B52EA" w:rsidRDefault="000849DF" w:rsidP="0017004D">
            <w:pPr>
              <w:rPr>
                <w:rFonts w:cstheme="majorHAnsi"/>
                <w:sz w:val="22"/>
              </w:rPr>
            </w:pPr>
            <w:r w:rsidRPr="000B52EA">
              <w:rPr>
                <w:rFonts w:cstheme="majorHAnsi"/>
                <w:sz w:val="22"/>
              </w:rPr>
              <w:t>Privatperson</w:t>
            </w:r>
          </w:p>
          <w:p w14:paraId="6FA46F20" w14:textId="77777777" w:rsidR="000849DF" w:rsidRPr="000B52EA" w:rsidRDefault="000849DF" w:rsidP="0017004D">
            <w:pPr>
              <w:rPr>
                <w:rFonts w:cstheme="majorHAnsi"/>
                <w:sz w:val="22"/>
              </w:rPr>
            </w:pPr>
            <w:r w:rsidRPr="000B52EA">
              <w:rPr>
                <w:rFonts w:cstheme="majorHAnsi"/>
                <w:sz w:val="22"/>
              </w:rPr>
              <w:t>Kort 323</w:t>
            </w:r>
          </w:p>
          <w:p w14:paraId="12480667" w14:textId="0647CD90" w:rsidR="000849DF" w:rsidRPr="000B52EA" w:rsidRDefault="000849DF" w:rsidP="0017004D">
            <w:pPr>
              <w:rPr>
                <w:rFonts w:cstheme="majorHAnsi"/>
                <w:sz w:val="22"/>
              </w:rPr>
            </w:pPr>
          </w:p>
        </w:tc>
        <w:tc>
          <w:tcPr>
            <w:tcW w:w="6601" w:type="dxa"/>
          </w:tcPr>
          <w:p w14:paraId="702A66E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bor vid Örnsbergs industriområde som ni planerar att bygga om. Jag passerar genom det här området 2–5 gånger per dag, och jag kan tänka mig att flytta till en av de nya bostäder som kommer att byggas, eftersom jag trivs här i Örnsberg. Jag är generellt positiv inställt till idén att utveckla industriområdet, men här kommer några viktiga synpunkter:</w:t>
            </w:r>
          </w:p>
          <w:p w14:paraId="25BB4CD8" w14:textId="77777777" w:rsidR="000849DF" w:rsidRPr="000B52EA" w:rsidRDefault="000849DF" w:rsidP="0017004D">
            <w:pPr>
              <w:rPr>
                <w:rFonts w:asciiTheme="minorHAnsi" w:hAnsiTheme="minorHAnsi" w:cstheme="minorHAnsi"/>
                <w:sz w:val="22"/>
              </w:rPr>
            </w:pPr>
          </w:p>
          <w:p w14:paraId="1D7FBD8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Kvarter 6 (Byggaktör: John Mattson, Arkitekt: Lindberg Stenberg Arkitekter) riskerar att förstöra vad som annars kan bli ett mycket bra område. Jag förstår inte riktigt varifrån idén kommer att vi måste </w:t>
            </w:r>
            <w:r w:rsidRPr="000B52EA">
              <w:rPr>
                <w:rFonts w:asciiTheme="minorHAnsi" w:hAnsiTheme="minorHAnsi" w:cstheme="minorHAnsi"/>
                <w:sz w:val="22"/>
              </w:rPr>
              <w:lastRenderedPageBreak/>
              <w:t xml:space="preserve">bygga ett fullt höghus med 20 våningar vid varje tunnelbanestation (t.ex. Vårberg, Skärholmen, Bredäng – där det redan har byggts – samt planerade byggnader i Axelsberg och nu även i Örnsberg). Alla dessa ser mycket trista ut, och jag vill absolut inte ha något liknande vid Örnsbergs tunnelbanestation. Området har i dagsläget inga så höga byggnader. Jag föreslår att ni begränsar höjden till max 7 våningar. Dessutom ser fasaden billig och ogenomtänkt ut – det passar inte in i vårt fina område. Om det måste bli 16 våningar för att det ska vara lönsamt att bevara grönområden och bygga en förskola (det känns att ni menar det mellan raderna), föreslår jag istället att ni inte bygger alls där och lämnar grönområdet som den är. Det är viktigt med flera grönområden med tanke på hur varmt det blir och kommer att bli i Stockholm under sommaren. </w:t>
            </w:r>
          </w:p>
          <w:p w14:paraId="4896D3B0" w14:textId="77777777" w:rsidR="000849DF" w:rsidRPr="000B52EA" w:rsidRDefault="000849DF" w:rsidP="0017004D">
            <w:pPr>
              <w:rPr>
                <w:rFonts w:asciiTheme="minorHAnsi" w:hAnsiTheme="minorHAnsi" w:cstheme="minorHAnsi"/>
                <w:sz w:val="22"/>
              </w:rPr>
            </w:pPr>
          </w:p>
          <w:p w14:paraId="5D43D32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Som medborgare gillar jag 3-30-300-regeln inom stadsplanering (se: </w:t>
            </w:r>
            <w:proofErr w:type="gramStart"/>
            <w:r w:rsidRPr="000B52EA">
              <w:rPr>
                <w:rFonts w:asciiTheme="minorHAnsi" w:hAnsiTheme="minorHAnsi" w:cstheme="minorHAnsi"/>
                <w:sz w:val="22"/>
              </w:rPr>
              <w:t>https://se.thegreencities.eu/fakta-om-3-30-300/ )</w:t>
            </w:r>
            <w:proofErr w:type="gramEnd"/>
            <w:r w:rsidRPr="000B52EA">
              <w:rPr>
                <w:rFonts w:asciiTheme="minorHAnsi" w:hAnsiTheme="minorHAnsi" w:cstheme="minorHAnsi"/>
                <w:sz w:val="22"/>
              </w:rPr>
              <w:t xml:space="preserve">. När vi i Stockholm planerar så här stora byggprojekt som det här, tycker jag att det är fullt realistiskt att följa detta mål – och till och med göra mer. Utan att ha några verktyg till hands, bara med mina ögon, kan jag se att krontäckningsgrad </w:t>
            </w:r>
            <w:proofErr w:type="gramStart"/>
            <w:r w:rsidRPr="000B52EA">
              <w:rPr>
                <w:rFonts w:asciiTheme="minorHAnsi" w:hAnsiTheme="minorHAnsi" w:cstheme="minorHAnsi"/>
                <w:sz w:val="22"/>
              </w:rPr>
              <w:t>är inte</w:t>
            </w:r>
            <w:proofErr w:type="gramEnd"/>
            <w:r w:rsidRPr="000B52EA">
              <w:rPr>
                <w:rFonts w:asciiTheme="minorHAnsi" w:hAnsiTheme="minorHAnsi" w:cstheme="minorHAnsi"/>
                <w:sz w:val="22"/>
              </w:rPr>
              <w:t xml:space="preserve"> 30 % av området. Jag tycker att ni bör arbeta mot att uppnå 30 % krontäckningsgrad</w:t>
            </w:r>
          </w:p>
          <w:p w14:paraId="0E07DB81" w14:textId="77777777" w:rsidR="000849DF" w:rsidRPr="000B52EA" w:rsidRDefault="000849DF" w:rsidP="0017004D">
            <w:pPr>
              <w:rPr>
                <w:rFonts w:asciiTheme="minorHAnsi" w:hAnsiTheme="minorHAnsi" w:cstheme="minorHAnsi"/>
                <w:sz w:val="22"/>
              </w:rPr>
            </w:pPr>
          </w:p>
          <w:p w14:paraId="5E7CAC0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har två små barn, och vi tillbringar mycket tid på lekplatser i området. Jag tycker att det är väldigt viktigt att planera in så mycket skugga som möjligt på de lekplatser för barn som ni planerar att bygga. Med klimatförändringarna blir somrarna i Stockholm varma, och jag kan inte ta med barnen till lekplatser som saknar skugga. På grund av detta måste vi ofta åka långt eller stanna hemma, trots att vi egentligen hellre vill vara ute. Vi behöver höga träd eller andra sätt att få skugga på lekplatser.</w:t>
            </w:r>
          </w:p>
          <w:p w14:paraId="6FE01295" w14:textId="77777777" w:rsidR="000849DF" w:rsidRPr="000B52EA" w:rsidRDefault="000849DF" w:rsidP="0017004D">
            <w:pPr>
              <w:rPr>
                <w:rFonts w:asciiTheme="minorHAnsi" w:hAnsiTheme="minorHAnsi" w:cstheme="minorHAnsi"/>
                <w:sz w:val="22"/>
              </w:rPr>
            </w:pPr>
          </w:p>
          <w:p w14:paraId="0235C50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är orolig när det gäller känslan av trygghet längs med tågspåren. Det är bra att bygga hus intill spåren, det hjälper redan i sig, men man måste också tänka på hur man utformar byggnadernas sidor mot spåren så att det blir tryggt att röra sig där, både på dagen och på natten – för kvinnor och för barn. Det finns sätt att tänka kring trygghet i urbana miljöer, och det bör ni överväga noggrant och vidta åtgärder. Det bör finnas god sikt, det bör vara många människor i rörelse där, och så vidare.</w:t>
            </w:r>
          </w:p>
          <w:p w14:paraId="63D3A056" w14:textId="77777777" w:rsidR="000849DF" w:rsidRPr="000B52EA" w:rsidRDefault="000849DF" w:rsidP="0017004D">
            <w:pPr>
              <w:rPr>
                <w:rFonts w:asciiTheme="minorHAnsi" w:hAnsiTheme="minorHAnsi" w:cstheme="minorHAnsi"/>
                <w:sz w:val="22"/>
              </w:rPr>
            </w:pPr>
          </w:p>
        </w:tc>
      </w:tr>
      <w:tr w:rsidR="000849DF" w:rsidRPr="000B52EA" w14:paraId="458D61F4" w14:textId="77777777" w:rsidTr="0017004D">
        <w:tc>
          <w:tcPr>
            <w:tcW w:w="2685" w:type="dxa"/>
          </w:tcPr>
          <w:p w14:paraId="4680979E" w14:textId="77777777" w:rsidR="000849DF" w:rsidRPr="000B52EA" w:rsidRDefault="000849DF" w:rsidP="0017004D">
            <w:pPr>
              <w:rPr>
                <w:rFonts w:cstheme="majorHAnsi"/>
                <w:sz w:val="22"/>
              </w:rPr>
            </w:pPr>
            <w:r w:rsidRPr="000B52EA">
              <w:rPr>
                <w:rFonts w:cstheme="majorHAnsi"/>
                <w:sz w:val="22"/>
              </w:rPr>
              <w:lastRenderedPageBreak/>
              <w:t xml:space="preserve">Privatperson </w:t>
            </w:r>
          </w:p>
          <w:p w14:paraId="4E4572DF" w14:textId="77777777" w:rsidR="000849DF" w:rsidRPr="000B52EA" w:rsidRDefault="000849DF" w:rsidP="0017004D">
            <w:pPr>
              <w:rPr>
                <w:rFonts w:cstheme="majorHAnsi"/>
                <w:sz w:val="22"/>
              </w:rPr>
            </w:pPr>
            <w:r w:rsidRPr="000B52EA">
              <w:rPr>
                <w:rFonts w:cstheme="majorHAnsi"/>
                <w:sz w:val="22"/>
              </w:rPr>
              <w:t>Kort 325</w:t>
            </w:r>
          </w:p>
        </w:tc>
        <w:tc>
          <w:tcPr>
            <w:tcW w:w="6601" w:type="dxa"/>
          </w:tcPr>
          <w:p w14:paraId="5954B31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21688B7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min synpunkt på detta förslag, som också relaterar till övriga föreslagna projekt i Örnsberg/Axelsberg/Aspudden/Mälarhöjden är att jag undrar hur man har beaktat och kommer att hantera påverkan på områdena när det gäller sjukvård, kollektivtrafik, trängsel på rekreationsytor såsom badplatser, promenadstråk, parker mm?</w:t>
            </w:r>
          </w:p>
          <w:p w14:paraId="42BC5BCE" w14:textId="77777777" w:rsidR="000849DF" w:rsidRPr="000B52EA" w:rsidRDefault="000849DF" w:rsidP="0017004D">
            <w:pPr>
              <w:rPr>
                <w:rFonts w:asciiTheme="minorHAnsi" w:hAnsiTheme="minorHAnsi" w:cstheme="minorHAnsi"/>
                <w:sz w:val="22"/>
              </w:rPr>
            </w:pPr>
          </w:p>
          <w:p w14:paraId="4F1AD16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Det är redan nu väldigt svårt att få tillgång till sjukvård - vårdcentraler, </w:t>
            </w:r>
            <w:proofErr w:type="spellStart"/>
            <w:r w:rsidRPr="000B52EA">
              <w:rPr>
                <w:rFonts w:asciiTheme="minorHAnsi" w:hAnsiTheme="minorHAnsi" w:cstheme="minorHAnsi"/>
                <w:sz w:val="22"/>
              </w:rPr>
              <w:t>närakut</w:t>
            </w:r>
            <w:proofErr w:type="spellEnd"/>
            <w:r w:rsidRPr="000B52EA">
              <w:rPr>
                <w:rFonts w:asciiTheme="minorHAnsi" w:hAnsiTheme="minorHAnsi" w:cstheme="minorHAnsi"/>
                <w:sz w:val="22"/>
              </w:rPr>
              <w:t>, fysioterapeuter mm så hur säkrar man att dessa resurser utökas? För de är långt ifrån tillräckliga för nuvarande antal boende i området,</w:t>
            </w:r>
          </w:p>
          <w:p w14:paraId="52E0B8B5" w14:textId="77777777" w:rsidR="000849DF" w:rsidRPr="000B52EA" w:rsidRDefault="000849DF" w:rsidP="0017004D">
            <w:pPr>
              <w:rPr>
                <w:rFonts w:asciiTheme="minorHAnsi" w:hAnsiTheme="minorHAnsi" w:cstheme="minorHAnsi"/>
                <w:sz w:val="22"/>
              </w:rPr>
            </w:pPr>
          </w:p>
          <w:p w14:paraId="121AD27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är toppen med tunnelbana, men trångt i rusningstid.</w:t>
            </w:r>
          </w:p>
          <w:p w14:paraId="2A0A0457" w14:textId="77777777" w:rsidR="000849DF" w:rsidRPr="000B52EA" w:rsidRDefault="000849DF" w:rsidP="0017004D">
            <w:pPr>
              <w:rPr>
                <w:rFonts w:asciiTheme="minorHAnsi" w:hAnsiTheme="minorHAnsi" w:cstheme="minorHAnsi"/>
                <w:sz w:val="22"/>
              </w:rPr>
            </w:pPr>
          </w:p>
          <w:p w14:paraId="5D554BE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Vi har en fantastiskt fin och populär badplats vid Örnberget. Så populär att fler besökare kan innebära uppenbara säkerhetsrisker.</w:t>
            </w:r>
          </w:p>
          <w:p w14:paraId="2C4DD601" w14:textId="77777777" w:rsidR="000849DF" w:rsidRPr="000B52EA" w:rsidRDefault="000849DF" w:rsidP="0017004D">
            <w:pPr>
              <w:rPr>
                <w:rFonts w:asciiTheme="minorHAnsi" w:hAnsiTheme="minorHAnsi" w:cstheme="minorHAnsi"/>
                <w:sz w:val="22"/>
              </w:rPr>
            </w:pPr>
          </w:p>
          <w:p w14:paraId="4117AC3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Ovanstående är bara några exempel.</w:t>
            </w:r>
          </w:p>
          <w:p w14:paraId="4436C19A" w14:textId="77777777" w:rsidR="000849DF" w:rsidRPr="000B52EA" w:rsidRDefault="000849DF" w:rsidP="0017004D">
            <w:pPr>
              <w:rPr>
                <w:rFonts w:asciiTheme="minorHAnsi" w:hAnsiTheme="minorHAnsi" w:cstheme="minorHAnsi"/>
                <w:sz w:val="22"/>
              </w:rPr>
            </w:pPr>
          </w:p>
          <w:p w14:paraId="03AE01F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har stor förståelse för att nya bostäder behövs, men områdena måste vara fungerande i alla avseenden.</w:t>
            </w:r>
          </w:p>
        </w:tc>
      </w:tr>
      <w:tr w:rsidR="000849DF" w:rsidRPr="000B52EA" w14:paraId="747C4F7B" w14:textId="77777777" w:rsidTr="0017004D">
        <w:tc>
          <w:tcPr>
            <w:tcW w:w="2685" w:type="dxa"/>
          </w:tcPr>
          <w:p w14:paraId="5BF39A97" w14:textId="77777777" w:rsidR="000849DF" w:rsidRPr="000B52EA" w:rsidRDefault="000849DF" w:rsidP="0017004D">
            <w:pPr>
              <w:rPr>
                <w:rFonts w:cstheme="majorHAnsi"/>
                <w:sz w:val="22"/>
              </w:rPr>
            </w:pPr>
            <w:r w:rsidRPr="000B52EA">
              <w:rPr>
                <w:rFonts w:cstheme="majorHAnsi"/>
                <w:sz w:val="22"/>
              </w:rPr>
              <w:lastRenderedPageBreak/>
              <w:t>Privatperson</w:t>
            </w:r>
          </w:p>
          <w:p w14:paraId="2B7E819A" w14:textId="77777777" w:rsidR="000849DF" w:rsidRPr="000B52EA" w:rsidRDefault="000849DF" w:rsidP="0017004D">
            <w:pPr>
              <w:rPr>
                <w:rFonts w:cstheme="majorHAnsi"/>
                <w:sz w:val="22"/>
              </w:rPr>
            </w:pPr>
            <w:r w:rsidRPr="000B52EA">
              <w:rPr>
                <w:rFonts w:cstheme="majorHAnsi"/>
                <w:sz w:val="22"/>
              </w:rPr>
              <w:t>Kort 326</w:t>
            </w:r>
          </w:p>
          <w:p w14:paraId="2F3EB641" w14:textId="0BA5BE3F" w:rsidR="000849DF" w:rsidRPr="000B52EA" w:rsidRDefault="000849DF" w:rsidP="0017004D">
            <w:pPr>
              <w:rPr>
                <w:rFonts w:cstheme="majorHAnsi"/>
                <w:sz w:val="22"/>
              </w:rPr>
            </w:pPr>
          </w:p>
        </w:tc>
        <w:tc>
          <w:tcPr>
            <w:tcW w:w="6601" w:type="dxa"/>
          </w:tcPr>
          <w:p w14:paraId="13E2B62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7B71D3A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anser inte alls att ett hus med 16 våningar passar i gatubilden i Örnsberg. Det bäddar för att hela platsen blir ogästvänlig, och det är inte </w:t>
            </w:r>
            <w:proofErr w:type="spellStart"/>
            <w:r w:rsidRPr="000B52EA">
              <w:rPr>
                <w:rFonts w:asciiTheme="minorHAnsi" w:hAnsiTheme="minorHAnsi" w:cstheme="minorHAnsi"/>
                <w:sz w:val="22"/>
              </w:rPr>
              <w:t>övh</w:t>
            </w:r>
            <w:proofErr w:type="spellEnd"/>
            <w:r w:rsidRPr="000B52EA">
              <w:rPr>
                <w:rFonts w:asciiTheme="minorHAnsi" w:hAnsiTheme="minorHAnsi" w:cstheme="minorHAnsi"/>
                <w:sz w:val="22"/>
              </w:rPr>
              <w:t xml:space="preserve"> en plats man vill vistas omkring. Se exempel Karlatornet i Göteborg eller Norra Tornen i Göteborg.</w:t>
            </w:r>
          </w:p>
          <w:p w14:paraId="58D161F7" w14:textId="77777777" w:rsidR="000849DF" w:rsidRPr="000B52EA" w:rsidRDefault="000849DF" w:rsidP="0017004D">
            <w:pPr>
              <w:rPr>
                <w:rFonts w:asciiTheme="minorHAnsi" w:hAnsiTheme="minorHAnsi" w:cstheme="minorHAnsi"/>
                <w:sz w:val="22"/>
              </w:rPr>
            </w:pPr>
          </w:p>
          <w:p w14:paraId="73A838D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 övrigt anser jag det synd att Alphaspel med tillhörande restaurang ska gå i graven. Det måste ju vara det enda stället i Örnsberg som drar till sig en betydande mängd människor från andra delar av staden. En mötesplats som försvinner till förmån för bostäder. Med höga lokalhyror och grannar som klagar på den levande staden så dör hoppet om Stockholm som kulturstad.</w:t>
            </w:r>
          </w:p>
          <w:p w14:paraId="17997077" w14:textId="77777777" w:rsidR="000849DF" w:rsidRPr="000B52EA" w:rsidRDefault="000849DF" w:rsidP="0017004D">
            <w:pPr>
              <w:rPr>
                <w:rFonts w:asciiTheme="minorHAnsi" w:hAnsiTheme="minorHAnsi" w:cstheme="minorHAnsi"/>
                <w:sz w:val="22"/>
              </w:rPr>
            </w:pPr>
          </w:p>
        </w:tc>
      </w:tr>
      <w:tr w:rsidR="000849DF" w:rsidRPr="000B52EA" w14:paraId="488A8DC4" w14:textId="77777777" w:rsidTr="0017004D">
        <w:tc>
          <w:tcPr>
            <w:tcW w:w="2685" w:type="dxa"/>
          </w:tcPr>
          <w:p w14:paraId="6002221C" w14:textId="77777777" w:rsidR="000849DF" w:rsidRPr="000B52EA" w:rsidRDefault="000849DF" w:rsidP="0017004D">
            <w:pPr>
              <w:rPr>
                <w:rFonts w:cstheme="majorHAnsi"/>
                <w:sz w:val="22"/>
              </w:rPr>
            </w:pPr>
            <w:r w:rsidRPr="000B52EA">
              <w:rPr>
                <w:rFonts w:cstheme="majorHAnsi"/>
                <w:sz w:val="22"/>
              </w:rPr>
              <w:t>Privatperson</w:t>
            </w:r>
          </w:p>
          <w:p w14:paraId="4CE372E6" w14:textId="77777777" w:rsidR="000849DF" w:rsidRPr="000B52EA" w:rsidRDefault="000849DF" w:rsidP="0017004D">
            <w:pPr>
              <w:rPr>
                <w:rFonts w:cstheme="majorHAnsi"/>
                <w:sz w:val="22"/>
              </w:rPr>
            </w:pPr>
            <w:r w:rsidRPr="000B52EA">
              <w:rPr>
                <w:rFonts w:cstheme="majorHAnsi"/>
                <w:sz w:val="22"/>
              </w:rPr>
              <w:t>Kort 327</w:t>
            </w:r>
          </w:p>
        </w:tc>
        <w:tc>
          <w:tcPr>
            <w:tcW w:w="6601" w:type="dxa"/>
          </w:tcPr>
          <w:p w14:paraId="4CBBBC8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Framför allt tycker jag att det är fel att bygga en ny förskola och inte en skola. Det finns många förskolor i området som har lediga platser, nyligen har även en stängts. Men i Hägerstenshamnens skola är det väldigt begränsat med platser och många barn som bor i närheten får inte ens en plats. Vilken skola kommer alla nya barn som kommer att bo i det nya området att gå på?</w:t>
            </w:r>
          </w:p>
          <w:p w14:paraId="593C016C" w14:textId="77777777" w:rsidR="000849DF" w:rsidRPr="000B52EA" w:rsidRDefault="000849DF" w:rsidP="0017004D">
            <w:pPr>
              <w:rPr>
                <w:rFonts w:asciiTheme="minorHAnsi" w:hAnsiTheme="minorHAnsi" w:cstheme="minorHAnsi"/>
                <w:sz w:val="22"/>
              </w:rPr>
            </w:pPr>
          </w:p>
          <w:p w14:paraId="6E0F7488" w14:textId="77777777" w:rsidR="000849DF" w:rsidRPr="000B52EA" w:rsidRDefault="000849DF" w:rsidP="0017004D">
            <w:pPr>
              <w:rPr>
                <w:rFonts w:asciiTheme="minorHAnsi" w:hAnsiTheme="minorHAnsi" w:cstheme="minorHAnsi"/>
                <w:sz w:val="22"/>
              </w:rPr>
            </w:pPr>
            <w:bookmarkStart w:id="2" w:name="_Hlk211404090"/>
            <w:r w:rsidRPr="000B52EA">
              <w:rPr>
                <w:rFonts w:asciiTheme="minorHAnsi" w:hAnsiTheme="minorHAnsi" w:cstheme="minorHAnsi"/>
                <w:sz w:val="22"/>
              </w:rPr>
              <w:t>För det andra kommer byggnaden märkt BP att ligga alldeles nära Gubben Noak 5 och kommer att ta upp en stor del av den planerade "parken". Grönområden kommer att försvinna och den delen ska absolut finnas kvar som en fin, riktig park. Den byggnaden kommer att ligga så nära tunnelbanan att den kommer att skaka varje gång tåget går förbi. Den byggnaden kan inte vara där.</w:t>
            </w:r>
          </w:p>
          <w:bookmarkEnd w:id="2"/>
          <w:p w14:paraId="61F67F9D" w14:textId="77777777" w:rsidR="000849DF" w:rsidRPr="000B52EA" w:rsidRDefault="000849DF" w:rsidP="0017004D">
            <w:pPr>
              <w:rPr>
                <w:rFonts w:asciiTheme="minorHAnsi" w:hAnsiTheme="minorHAnsi" w:cstheme="minorHAnsi"/>
                <w:sz w:val="22"/>
              </w:rPr>
            </w:pPr>
          </w:p>
        </w:tc>
      </w:tr>
      <w:tr w:rsidR="000849DF" w:rsidRPr="000B52EA" w14:paraId="4692FDA9" w14:textId="77777777" w:rsidTr="0017004D">
        <w:tc>
          <w:tcPr>
            <w:tcW w:w="2685" w:type="dxa"/>
          </w:tcPr>
          <w:p w14:paraId="066D68FB" w14:textId="77777777" w:rsidR="000849DF" w:rsidRPr="000B52EA" w:rsidRDefault="000849DF" w:rsidP="0017004D">
            <w:pPr>
              <w:rPr>
                <w:rFonts w:cstheme="majorHAnsi"/>
                <w:sz w:val="22"/>
              </w:rPr>
            </w:pPr>
            <w:r w:rsidRPr="000B52EA">
              <w:rPr>
                <w:rFonts w:cstheme="majorHAnsi"/>
                <w:sz w:val="22"/>
              </w:rPr>
              <w:t>Privatperson</w:t>
            </w:r>
          </w:p>
          <w:p w14:paraId="2E611151" w14:textId="77777777" w:rsidR="000849DF" w:rsidRPr="000B52EA" w:rsidRDefault="000849DF" w:rsidP="0017004D">
            <w:pPr>
              <w:rPr>
                <w:rFonts w:cstheme="majorHAnsi"/>
                <w:sz w:val="22"/>
              </w:rPr>
            </w:pPr>
            <w:r w:rsidRPr="000B52EA">
              <w:rPr>
                <w:rFonts w:cstheme="majorHAnsi"/>
                <w:sz w:val="22"/>
              </w:rPr>
              <w:t>Kort 328</w:t>
            </w:r>
          </w:p>
          <w:p w14:paraId="5CE229BD" w14:textId="70801B73" w:rsidR="000849DF" w:rsidRPr="000B52EA" w:rsidRDefault="000849DF" w:rsidP="0017004D">
            <w:pPr>
              <w:rPr>
                <w:rFonts w:cstheme="majorHAnsi"/>
                <w:sz w:val="22"/>
              </w:rPr>
            </w:pPr>
          </w:p>
        </w:tc>
        <w:tc>
          <w:tcPr>
            <w:tcW w:w="6601" w:type="dxa"/>
          </w:tcPr>
          <w:p w14:paraId="6B68254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Punkthus om </w:t>
            </w:r>
            <w:proofErr w:type="gramStart"/>
            <w:r w:rsidRPr="000B52EA">
              <w:rPr>
                <w:rFonts w:asciiTheme="minorHAnsi" w:hAnsiTheme="minorHAnsi" w:cstheme="minorHAnsi"/>
                <w:sz w:val="22"/>
              </w:rPr>
              <w:t>15-16</w:t>
            </w:r>
            <w:proofErr w:type="gramEnd"/>
            <w:r w:rsidRPr="000B52EA">
              <w:rPr>
                <w:rFonts w:asciiTheme="minorHAnsi" w:hAnsiTheme="minorHAnsi" w:cstheme="minorHAnsi"/>
                <w:sz w:val="22"/>
              </w:rPr>
              <w:t xml:space="preserve"> våningar kommer att påverka utblicken över staden från Hägerstensåsen och vyn från befintliga hus på Gösta Ekmans väg. Anser att antal våningar i huset bör omprövas och matcha intilliggande nybyggt hus med 10 våningar.</w:t>
            </w:r>
          </w:p>
          <w:p w14:paraId="156B0B08" w14:textId="77777777" w:rsidR="000849DF" w:rsidRPr="000B52EA" w:rsidRDefault="000849DF" w:rsidP="0017004D">
            <w:pPr>
              <w:rPr>
                <w:rFonts w:asciiTheme="minorHAnsi" w:hAnsiTheme="minorHAnsi" w:cstheme="minorHAnsi"/>
                <w:sz w:val="22"/>
              </w:rPr>
            </w:pPr>
          </w:p>
        </w:tc>
      </w:tr>
      <w:tr w:rsidR="000849DF" w:rsidRPr="000B52EA" w14:paraId="773E950A" w14:textId="77777777" w:rsidTr="0017004D">
        <w:tc>
          <w:tcPr>
            <w:tcW w:w="2685" w:type="dxa"/>
          </w:tcPr>
          <w:p w14:paraId="101A0860" w14:textId="77777777" w:rsidR="000849DF" w:rsidRPr="000B52EA" w:rsidRDefault="000849DF" w:rsidP="0017004D">
            <w:pPr>
              <w:rPr>
                <w:rFonts w:cstheme="majorHAnsi"/>
                <w:sz w:val="22"/>
              </w:rPr>
            </w:pPr>
            <w:r w:rsidRPr="000B52EA">
              <w:rPr>
                <w:rFonts w:cstheme="majorHAnsi"/>
                <w:sz w:val="22"/>
              </w:rPr>
              <w:t>Två privatpersoner</w:t>
            </w:r>
          </w:p>
          <w:p w14:paraId="51C00565" w14:textId="77777777" w:rsidR="000849DF" w:rsidRPr="000B52EA" w:rsidRDefault="000849DF" w:rsidP="0017004D">
            <w:pPr>
              <w:rPr>
                <w:rFonts w:cstheme="majorHAnsi"/>
                <w:sz w:val="22"/>
              </w:rPr>
            </w:pPr>
            <w:r w:rsidRPr="000B52EA">
              <w:rPr>
                <w:rFonts w:cstheme="majorHAnsi"/>
                <w:sz w:val="22"/>
              </w:rPr>
              <w:t>Kort 329</w:t>
            </w:r>
          </w:p>
          <w:p w14:paraId="4E9BC836" w14:textId="7DA9FD30" w:rsidR="000849DF" w:rsidRPr="000B52EA" w:rsidRDefault="000849DF" w:rsidP="0017004D">
            <w:pPr>
              <w:rPr>
                <w:rFonts w:cstheme="majorHAnsi"/>
                <w:sz w:val="22"/>
              </w:rPr>
            </w:pPr>
          </w:p>
        </w:tc>
        <w:tc>
          <w:tcPr>
            <w:tcW w:w="6601" w:type="dxa"/>
          </w:tcPr>
          <w:p w14:paraId="495C954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7FD6F66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Först vill jag säga att jag tycker ni har gjort ett väldigt bra arbete med kvartersstrukturen i området. Planen känns i stort sett väl genomarbetad med bostäder, förskolor och parker som hänger ihop på ett bra sätt.</w:t>
            </w:r>
          </w:p>
          <w:p w14:paraId="74B840DB" w14:textId="77777777" w:rsidR="000849DF" w:rsidRPr="000B52EA" w:rsidRDefault="000849DF" w:rsidP="0017004D">
            <w:pPr>
              <w:rPr>
                <w:rFonts w:asciiTheme="minorHAnsi" w:hAnsiTheme="minorHAnsi" w:cstheme="minorHAnsi"/>
                <w:sz w:val="22"/>
              </w:rPr>
            </w:pPr>
          </w:p>
          <w:p w14:paraId="5B9D179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Min avsikt med detta mejl är att lyfta fram att höghuset i Kv6 inte bör byggas i nuvarande form. Detsamma gäller påbyggnaden på Industrivägen, över Alphaspel. Det passar inte in på platsen och riskerar att skapa flera negativa konsekvenser.</w:t>
            </w:r>
          </w:p>
          <w:p w14:paraId="349F6D80" w14:textId="77777777" w:rsidR="000849DF" w:rsidRPr="000B52EA" w:rsidRDefault="000849DF" w:rsidP="0017004D">
            <w:pPr>
              <w:rPr>
                <w:rFonts w:asciiTheme="minorHAnsi" w:hAnsiTheme="minorHAnsi" w:cstheme="minorHAnsi"/>
                <w:sz w:val="22"/>
              </w:rPr>
            </w:pPr>
          </w:p>
          <w:p w14:paraId="6338995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Bryter mot kvartersidén</w:t>
            </w:r>
          </w:p>
          <w:p w14:paraId="0D5EC61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Byggnaden står som en solitär, malplacerad och inte i linje med kvartersstadens struktur. Helheten ni byggt upp bryts av en punktvolym som inte knyter an till omgivningen.</w:t>
            </w:r>
          </w:p>
          <w:p w14:paraId="07E332E3" w14:textId="77777777" w:rsidR="000849DF" w:rsidRPr="000B52EA" w:rsidRDefault="000849DF" w:rsidP="0017004D">
            <w:pPr>
              <w:rPr>
                <w:rFonts w:asciiTheme="minorHAnsi" w:hAnsiTheme="minorHAnsi" w:cstheme="minorHAnsi"/>
                <w:sz w:val="22"/>
              </w:rPr>
            </w:pPr>
          </w:p>
          <w:p w14:paraId="3223D49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För hög och dominerande</w:t>
            </w:r>
          </w:p>
          <w:p w14:paraId="23A0033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Höjden på 16 våningar påverkar stadsbilden negativt och blir särskilt dominerande som fond i gaturummet.</w:t>
            </w:r>
          </w:p>
          <w:p w14:paraId="4CA93F8F" w14:textId="77777777" w:rsidR="000849DF" w:rsidRPr="000B52EA" w:rsidRDefault="000849DF" w:rsidP="0017004D">
            <w:pPr>
              <w:rPr>
                <w:rFonts w:asciiTheme="minorHAnsi" w:hAnsiTheme="minorHAnsi" w:cstheme="minorHAnsi"/>
                <w:sz w:val="22"/>
              </w:rPr>
            </w:pPr>
          </w:p>
          <w:p w14:paraId="13F8293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Kall och inte inbjudande entré</w:t>
            </w:r>
          </w:p>
          <w:p w14:paraId="3251FBC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I stället för att skapa en välkomnande entré till kvarteren blir höghuset ett dominerande och </w:t>
            </w:r>
            <w:proofErr w:type="spellStart"/>
            <w:r w:rsidRPr="000B52EA">
              <w:rPr>
                <w:rFonts w:asciiTheme="minorHAnsi" w:hAnsiTheme="minorHAnsi" w:cstheme="minorHAnsi"/>
                <w:sz w:val="22"/>
              </w:rPr>
              <w:t>oinbjudande</w:t>
            </w:r>
            <w:proofErr w:type="spellEnd"/>
            <w:r w:rsidRPr="000B52EA">
              <w:rPr>
                <w:rFonts w:asciiTheme="minorHAnsi" w:hAnsiTheme="minorHAnsi" w:cstheme="minorHAnsi"/>
                <w:sz w:val="22"/>
              </w:rPr>
              <w:t xml:space="preserve"> fondmotiv.</w:t>
            </w:r>
          </w:p>
          <w:p w14:paraId="0E3497C6" w14:textId="77777777" w:rsidR="000849DF" w:rsidRPr="000B52EA" w:rsidRDefault="000849DF" w:rsidP="0017004D">
            <w:pPr>
              <w:rPr>
                <w:rFonts w:asciiTheme="minorHAnsi" w:hAnsiTheme="minorHAnsi" w:cstheme="minorHAnsi"/>
                <w:sz w:val="22"/>
              </w:rPr>
            </w:pPr>
          </w:p>
          <w:p w14:paraId="12AF4D4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Skuggning av viktiga ytor</w:t>
            </w:r>
          </w:p>
          <w:p w14:paraId="6A34D8DC" w14:textId="77777777" w:rsidR="000849DF" w:rsidRPr="000B52EA" w:rsidRDefault="000849DF" w:rsidP="0017004D">
            <w:pPr>
              <w:rPr>
                <w:rFonts w:asciiTheme="minorHAnsi" w:hAnsiTheme="minorHAnsi" w:cstheme="minorHAnsi"/>
                <w:sz w:val="22"/>
              </w:rPr>
            </w:pPr>
            <w:proofErr w:type="spellStart"/>
            <w:r w:rsidRPr="000B52EA">
              <w:rPr>
                <w:rFonts w:asciiTheme="minorHAnsi" w:hAnsiTheme="minorHAnsi" w:cstheme="minorHAnsi"/>
                <w:sz w:val="22"/>
              </w:rPr>
              <w:t>Solstudierna</w:t>
            </w:r>
            <w:proofErr w:type="spellEnd"/>
            <w:r w:rsidRPr="000B52EA">
              <w:rPr>
                <w:rFonts w:asciiTheme="minorHAnsi" w:hAnsiTheme="minorHAnsi" w:cstheme="minorHAnsi"/>
                <w:sz w:val="22"/>
              </w:rPr>
              <w:t xml:space="preserve"> visar att höghuset skuggar bostadsgårdar och delar av torget vid tunnelbanan under stora delar av året. Detta är inte acceptabelt eftersom dessa ytor är avgörande för lek, vistelse och trygghet.</w:t>
            </w:r>
          </w:p>
          <w:p w14:paraId="08706CFB" w14:textId="77777777" w:rsidR="000849DF" w:rsidRPr="000B52EA" w:rsidRDefault="000849DF" w:rsidP="0017004D">
            <w:pPr>
              <w:rPr>
                <w:rFonts w:asciiTheme="minorHAnsi" w:hAnsiTheme="minorHAnsi" w:cstheme="minorHAnsi"/>
                <w:sz w:val="22"/>
              </w:rPr>
            </w:pPr>
          </w:p>
          <w:p w14:paraId="5C1192B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Dåliga erfarenheter från liknande projekt</w:t>
            </w:r>
          </w:p>
          <w:p w14:paraId="2936D69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Vi har redan sett att det vita höghuset vid stationen inte bidragit till en bättre stadsbild. Här riskerar man att upprepa samma misstag, men i ännu större skala.</w:t>
            </w:r>
          </w:p>
          <w:p w14:paraId="37D343B6" w14:textId="77777777" w:rsidR="000849DF" w:rsidRPr="000B52EA" w:rsidRDefault="000849DF" w:rsidP="0017004D">
            <w:pPr>
              <w:rPr>
                <w:rFonts w:asciiTheme="minorHAnsi" w:hAnsiTheme="minorHAnsi" w:cstheme="minorHAnsi"/>
                <w:sz w:val="22"/>
              </w:rPr>
            </w:pPr>
          </w:p>
          <w:p w14:paraId="3ED9635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önskar därför att ni ser över förslaget för Kv6 och i stället anpassar det till kvartersstrukturen i </w:t>
            </w:r>
            <w:proofErr w:type="gramStart"/>
            <w:r w:rsidRPr="000B52EA">
              <w:rPr>
                <w:rFonts w:asciiTheme="minorHAnsi" w:hAnsiTheme="minorHAnsi" w:cstheme="minorHAnsi"/>
                <w:sz w:val="22"/>
              </w:rPr>
              <w:t>övriga planen</w:t>
            </w:r>
            <w:proofErr w:type="gramEnd"/>
            <w:r w:rsidRPr="000B52EA">
              <w:rPr>
                <w:rFonts w:asciiTheme="minorHAnsi" w:hAnsiTheme="minorHAnsi" w:cstheme="minorHAnsi"/>
                <w:sz w:val="22"/>
              </w:rPr>
              <w:t>, alternativt sänker byggnadshöjden kraftigt eller avstår från bebyggelse på denna plats.</w:t>
            </w:r>
          </w:p>
          <w:p w14:paraId="34C4488F" w14:textId="77777777" w:rsidR="000849DF" w:rsidRPr="000B52EA" w:rsidRDefault="000849DF" w:rsidP="0017004D">
            <w:pPr>
              <w:rPr>
                <w:rFonts w:asciiTheme="minorHAnsi" w:hAnsiTheme="minorHAnsi" w:cstheme="minorHAnsi"/>
                <w:sz w:val="22"/>
              </w:rPr>
            </w:pPr>
          </w:p>
          <w:p w14:paraId="692074E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Gällande våningarna ni tänkt lägga till ovanför Alphaspel gör det att vi som bor mittemot förlorar våran utsikt över träden på andra sidan industriområdet. Det känns väldigt tråkigt och kommer påverka många som redan bor i området.</w:t>
            </w:r>
          </w:p>
          <w:p w14:paraId="1D30E143" w14:textId="77777777" w:rsidR="000849DF" w:rsidRPr="000B52EA" w:rsidRDefault="000849DF" w:rsidP="0017004D">
            <w:pPr>
              <w:rPr>
                <w:rFonts w:asciiTheme="minorHAnsi" w:hAnsiTheme="minorHAnsi" w:cstheme="minorHAnsi"/>
                <w:sz w:val="22"/>
              </w:rPr>
            </w:pPr>
          </w:p>
        </w:tc>
      </w:tr>
      <w:tr w:rsidR="000849DF" w:rsidRPr="000B52EA" w14:paraId="3E81EE1E" w14:textId="77777777" w:rsidTr="0017004D">
        <w:tc>
          <w:tcPr>
            <w:tcW w:w="2685" w:type="dxa"/>
          </w:tcPr>
          <w:p w14:paraId="36E88856" w14:textId="77777777" w:rsidR="000849DF" w:rsidRPr="000B52EA" w:rsidRDefault="000849DF" w:rsidP="0017004D">
            <w:pPr>
              <w:rPr>
                <w:rFonts w:cstheme="majorHAnsi"/>
                <w:sz w:val="22"/>
              </w:rPr>
            </w:pPr>
            <w:r w:rsidRPr="000B52EA">
              <w:rPr>
                <w:rFonts w:cstheme="majorHAnsi"/>
                <w:sz w:val="22"/>
              </w:rPr>
              <w:lastRenderedPageBreak/>
              <w:t>Privatperson</w:t>
            </w:r>
          </w:p>
          <w:p w14:paraId="11C30DB5" w14:textId="77777777" w:rsidR="000849DF" w:rsidRPr="000B52EA" w:rsidRDefault="000849DF" w:rsidP="0017004D">
            <w:pPr>
              <w:rPr>
                <w:rFonts w:cstheme="majorHAnsi"/>
                <w:sz w:val="22"/>
              </w:rPr>
            </w:pPr>
            <w:r w:rsidRPr="000B52EA">
              <w:rPr>
                <w:rFonts w:cstheme="majorHAnsi"/>
                <w:sz w:val="22"/>
              </w:rPr>
              <w:t>Kort 330</w:t>
            </w:r>
          </w:p>
          <w:p w14:paraId="02F190A8" w14:textId="7D6328B9" w:rsidR="000849DF" w:rsidRPr="000B52EA" w:rsidRDefault="000849DF" w:rsidP="0017004D">
            <w:pPr>
              <w:rPr>
                <w:rFonts w:cstheme="majorHAnsi"/>
                <w:sz w:val="22"/>
              </w:rPr>
            </w:pPr>
          </w:p>
        </w:tc>
        <w:tc>
          <w:tcPr>
            <w:tcW w:w="6601" w:type="dxa"/>
          </w:tcPr>
          <w:p w14:paraId="08471D7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2B429DC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vill delge mina synpunkter som boende i Örnsberg. Utifrån en gedigen planering har många bra justeringar gjorts i planen. Jag är mycket glad över att skogspartiet bevaras vid Jakobsdalsvägen/Instrumentvägen-korsningen. Det finns dock en del av planen som är markant avvikande från det övriga som har en fin samstämmighet.</w:t>
            </w:r>
          </w:p>
          <w:p w14:paraId="35AAA3B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Höghuset i Kv6 är inte lämpligt av flertal skäl, framförallt </w:t>
            </w:r>
            <w:proofErr w:type="spellStart"/>
            <w:r w:rsidRPr="000B52EA">
              <w:rPr>
                <w:rFonts w:asciiTheme="minorHAnsi" w:hAnsiTheme="minorHAnsi" w:cstheme="minorHAnsi"/>
                <w:sz w:val="22"/>
              </w:rPr>
              <w:t>pga</w:t>
            </w:r>
            <w:proofErr w:type="spellEnd"/>
            <w:r w:rsidRPr="000B52EA">
              <w:rPr>
                <w:rFonts w:asciiTheme="minorHAnsi" w:hAnsiTheme="minorHAnsi" w:cstheme="minorHAnsi"/>
                <w:sz w:val="22"/>
              </w:rPr>
              <w:t xml:space="preserve"> höjden. Flertal faktorer påverkas negativt av detta: känslan av ett kvarter, kontrasten mot alla andra hus i området, hur mycket ljus som försvinner för flertal andra bostäder och platser, en enormt avvikande byggnad precis i området, vyn från väldigt många boende över hela hägerstensåsen som kommer ha ett torn som sticker upp mitt i allt osv.</w:t>
            </w:r>
          </w:p>
          <w:p w14:paraId="6E5746F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Finns vissa likvärdiga problem med det höga huset i Kv5 (nuvarande alphaspel) men den påverkar mer boende på Jakobsdalsvägen utifrån ljus och vy.</w:t>
            </w:r>
          </w:p>
          <w:p w14:paraId="254A1240" w14:textId="77777777" w:rsidR="000849DF" w:rsidRPr="000B52EA" w:rsidRDefault="000849DF" w:rsidP="0017004D">
            <w:pPr>
              <w:rPr>
                <w:rFonts w:asciiTheme="minorHAnsi" w:hAnsiTheme="minorHAnsi" w:cstheme="minorHAnsi"/>
                <w:sz w:val="22"/>
              </w:rPr>
            </w:pPr>
          </w:p>
          <w:p w14:paraId="25AAF4C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hoppas att Kv6 kan </w:t>
            </w:r>
            <w:proofErr w:type="spellStart"/>
            <w:r w:rsidRPr="000B52EA">
              <w:rPr>
                <w:rFonts w:asciiTheme="minorHAnsi" w:hAnsiTheme="minorHAnsi" w:cstheme="minorHAnsi"/>
                <w:sz w:val="22"/>
              </w:rPr>
              <w:t>omplaneras</w:t>
            </w:r>
            <w:proofErr w:type="spellEnd"/>
            <w:r w:rsidRPr="000B52EA">
              <w:rPr>
                <w:rFonts w:asciiTheme="minorHAnsi" w:hAnsiTheme="minorHAnsi" w:cstheme="minorHAnsi"/>
                <w:sz w:val="22"/>
              </w:rPr>
              <w:t xml:space="preserve"> och justeras så att den går i linje med övrig planerad bebyggelse av hus i området för en bättre helhetskänsla.</w:t>
            </w:r>
          </w:p>
          <w:p w14:paraId="2A7DFDE4" w14:textId="77777777" w:rsidR="000849DF" w:rsidRPr="000B52EA" w:rsidRDefault="000849DF" w:rsidP="0017004D">
            <w:pPr>
              <w:rPr>
                <w:rFonts w:asciiTheme="minorHAnsi" w:hAnsiTheme="minorHAnsi" w:cstheme="minorHAnsi"/>
                <w:sz w:val="22"/>
              </w:rPr>
            </w:pPr>
          </w:p>
        </w:tc>
      </w:tr>
      <w:tr w:rsidR="000849DF" w:rsidRPr="000B52EA" w14:paraId="576A8A70" w14:textId="77777777" w:rsidTr="0017004D">
        <w:tc>
          <w:tcPr>
            <w:tcW w:w="2685" w:type="dxa"/>
          </w:tcPr>
          <w:p w14:paraId="1998CA05" w14:textId="77777777" w:rsidR="000849DF" w:rsidRPr="000B52EA" w:rsidRDefault="000849DF" w:rsidP="0017004D">
            <w:pPr>
              <w:rPr>
                <w:rFonts w:cstheme="majorHAnsi"/>
                <w:sz w:val="22"/>
              </w:rPr>
            </w:pPr>
            <w:r w:rsidRPr="000B52EA">
              <w:rPr>
                <w:rFonts w:cstheme="majorHAnsi"/>
                <w:sz w:val="22"/>
              </w:rPr>
              <w:t xml:space="preserve">Privatperson </w:t>
            </w:r>
          </w:p>
          <w:p w14:paraId="158AE27C" w14:textId="77777777" w:rsidR="000849DF" w:rsidRPr="000B52EA" w:rsidRDefault="000849DF" w:rsidP="0017004D">
            <w:pPr>
              <w:rPr>
                <w:rFonts w:cstheme="majorHAnsi"/>
                <w:sz w:val="22"/>
              </w:rPr>
            </w:pPr>
            <w:r w:rsidRPr="000B52EA">
              <w:rPr>
                <w:rFonts w:cstheme="majorHAnsi"/>
                <w:sz w:val="22"/>
              </w:rPr>
              <w:t>Kort 331</w:t>
            </w:r>
          </w:p>
        </w:tc>
        <w:tc>
          <w:tcPr>
            <w:tcW w:w="6601" w:type="dxa"/>
          </w:tcPr>
          <w:p w14:paraId="0C1F592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29AC308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Först vill jag säga att jag tycker ni har gjort ett väldigt bra arbete med kvartersstrukturen i området. Planen känns i stort sett väl genomarbetad med bostäder, förskolor och parker som hänger ihop på ett bra sätt.</w:t>
            </w:r>
          </w:p>
          <w:p w14:paraId="4DCE21C0" w14:textId="77777777" w:rsidR="000849DF" w:rsidRPr="000B52EA" w:rsidRDefault="000849DF" w:rsidP="0017004D">
            <w:pPr>
              <w:rPr>
                <w:rFonts w:asciiTheme="minorHAnsi" w:hAnsiTheme="minorHAnsi" w:cstheme="minorHAnsi"/>
                <w:sz w:val="22"/>
              </w:rPr>
            </w:pPr>
          </w:p>
          <w:p w14:paraId="77F1AED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Min avsikt med detta mejl är att lyfta fram att höghuset i Kv6 inte bör byggas i nuvarande form. Det passar inte in på platsen och riskerar att skapa flera negativa konsekvenser.</w:t>
            </w:r>
          </w:p>
          <w:p w14:paraId="0DCE7EFA" w14:textId="77777777" w:rsidR="000849DF" w:rsidRPr="000B52EA" w:rsidRDefault="000849DF" w:rsidP="0017004D">
            <w:pPr>
              <w:rPr>
                <w:rFonts w:asciiTheme="minorHAnsi" w:hAnsiTheme="minorHAnsi" w:cstheme="minorHAnsi"/>
                <w:sz w:val="22"/>
              </w:rPr>
            </w:pPr>
          </w:p>
          <w:p w14:paraId="45E9E7E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Insyn till befintliga lägenheter</w:t>
            </w:r>
          </w:p>
          <w:p w14:paraId="397273C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Vi köpte vår lägenhet på Jakobsdalsvägen 6 delvis för att undvika insyn. Att bygga uppåt på Alphaspel området så att det är högre än befintliga lägenheter kommer att ändra känslan i lägenheterna i området på ett negativt sätt.</w:t>
            </w:r>
          </w:p>
          <w:p w14:paraId="76D000CA" w14:textId="77777777" w:rsidR="000849DF" w:rsidRPr="000B52EA" w:rsidRDefault="000849DF" w:rsidP="0017004D">
            <w:pPr>
              <w:rPr>
                <w:rFonts w:asciiTheme="minorHAnsi" w:hAnsiTheme="minorHAnsi" w:cstheme="minorHAnsi"/>
                <w:sz w:val="22"/>
              </w:rPr>
            </w:pPr>
          </w:p>
          <w:p w14:paraId="24BB366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Bryter mot kvartersidén</w:t>
            </w:r>
          </w:p>
          <w:p w14:paraId="3D21D76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Byggnaden står som en solitär, malplacerad och inte i linje med kvartersstadens struktur. Helheten ni byggt upp bryts av en punktvolym som inte knyter a till omgivningen.</w:t>
            </w:r>
          </w:p>
          <w:p w14:paraId="5651F5D7" w14:textId="77777777" w:rsidR="000849DF" w:rsidRPr="000B52EA" w:rsidRDefault="000849DF" w:rsidP="0017004D">
            <w:pPr>
              <w:rPr>
                <w:rFonts w:asciiTheme="minorHAnsi" w:hAnsiTheme="minorHAnsi" w:cstheme="minorHAnsi"/>
                <w:sz w:val="22"/>
              </w:rPr>
            </w:pPr>
          </w:p>
          <w:p w14:paraId="21512E5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 hög och dominerande</w:t>
            </w:r>
          </w:p>
          <w:p w14:paraId="426CB04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Höjden på 16 våningar påverkar stadsbilden negativt och blir särskilt dominerande som fond i gaturummet.</w:t>
            </w:r>
          </w:p>
          <w:p w14:paraId="5EB27ADD" w14:textId="77777777" w:rsidR="000849DF" w:rsidRPr="000B52EA" w:rsidRDefault="000849DF" w:rsidP="0017004D">
            <w:pPr>
              <w:rPr>
                <w:rFonts w:asciiTheme="minorHAnsi" w:hAnsiTheme="minorHAnsi" w:cstheme="minorHAnsi"/>
                <w:sz w:val="22"/>
              </w:rPr>
            </w:pPr>
          </w:p>
          <w:p w14:paraId="0020548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Kall och inte inbjudande entré</w:t>
            </w:r>
          </w:p>
          <w:p w14:paraId="73580D5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I stället för att skapa en välkomnande entré till kvarteren blir höghuset ett dominerande och </w:t>
            </w:r>
            <w:proofErr w:type="spellStart"/>
            <w:r w:rsidRPr="000B52EA">
              <w:rPr>
                <w:rFonts w:asciiTheme="minorHAnsi" w:hAnsiTheme="minorHAnsi" w:cstheme="minorHAnsi"/>
                <w:sz w:val="22"/>
              </w:rPr>
              <w:t>oinbjudande</w:t>
            </w:r>
            <w:proofErr w:type="spellEnd"/>
            <w:r w:rsidRPr="000B52EA">
              <w:rPr>
                <w:rFonts w:asciiTheme="minorHAnsi" w:hAnsiTheme="minorHAnsi" w:cstheme="minorHAnsi"/>
                <w:sz w:val="22"/>
              </w:rPr>
              <w:t xml:space="preserve"> fondmotiv.</w:t>
            </w:r>
          </w:p>
          <w:p w14:paraId="1403DECE" w14:textId="77777777" w:rsidR="000849DF" w:rsidRPr="000B52EA" w:rsidRDefault="000849DF" w:rsidP="0017004D">
            <w:pPr>
              <w:rPr>
                <w:rFonts w:asciiTheme="minorHAnsi" w:hAnsiTheme="minorHAnsi" w:cstheme="minorHAnsi"/>
                <w:sz w:val="22"/>
              </w:rPr>
            </w:pPr>
          </w:p>
          <w:p w14:paraId="738748C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Skuggning av viktiga ytor</w:t>
            </w:r>
          </w:p>
          <w:p w14:paraId="28008A49" w14:textId="77777777" w:rsidR="000849DF" w:rsidRPr="000B52EA" w:rsidRDefault="000849DF" w:rsidP="0017004D">
            <w:pPr>
              <w:rPr>
                <w:rFonts w:asciiTheme="minorHAnsi" w:hAnsiTheme="minorHAnsi" w:cstheme="minorHAnsi"/>
                <w:sz w:val="22"/>
              </w:rPr>
            </w:pPr>
            <w:proofErr w:type="spellStart"/>
            <w:r w:rsidRPr="000B52EA">
              <w:rPr>
                <w:rFonts w:asciiTheme="minorHAnsi" w:hAnsiTheme="minorHAnsi" w:cstheme="minorHAnsi"/>
                <w:sz w:val="22"/>
              </w:rPr>
              <w:t>Solstudierna</w:t>
            </w:r>
            <w:proofErr w:type="spellEnd"/>
            <w:r w:rsidRPr="000B52EA">
              <w:rPr>
                <w:rFonts w:asciiTheme="minorHAnsi" w:hAnsiTheme="minorHAnsi" w:cstheme="minorHAnsi"/>
                <w:sz w:val="22"/>
              </w:rPr>
              <w:t xml:space="preserve"> visar att höghuset skuggar bostadsgårdar och delar av torget vid tunnelbanan under stora delar av året. Detta är inte acceptabelt eftersom dessa ytor är avgörande för lek, vistelse och trygghet.</w:t>
            </w:r>
          </w:p>
          <w:p w14:paraId="37C5D3C8" w14:textId="77777777" w:rsidR="000849DF" w:rsidRPr="000B52EA" w:rsidRDefault="000849DF" w:rsidP="0017004D">
            <w:pPr>
              <w:rPr>
                <w:rFonts w:asciiTheme="minorHAnsi" w:hAnsiTheme="minorHAnsi" w:cstheme="minorHAnsi"/>
                <w:sz w:val="22"/>
              </w:rPr>
            </w:pPr>
          </w:p>
          <w:p w14:paraId="3B5A818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Dåliga erfarenheter från liknande projekt</w:t>
            </w:r>
          </w:p>
          <w:p w14:paraId="1A2760F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Vi har redan sett att det vita höghuset vid stationen inte bidragit till en bättre stadsbild. Här riskerar man att upprepa samma misstag, men i ännu större skala.</w:t>
            </w:r>
          </w:p>
          <w:p w14:paraId="73BFF6E3" w14:textId="77777777" w:rsidR="000849DF" w:rsidRPr="000B52EA" w:rsidRDefault="000849DF" w:rsidP="0017004D">
            <w:pPr>
              <w:rPr>
                <w:rFonts w:asciiTheme="minorHAnsi" w:hAnsiTheme="minorHAnsi" w:cstheme="minorHAnsi"/>
                <w:sz w:val="22"/>
              </w:rPr>
            </w:pPr>
          </w:p>
          <w:p w14:paraId="266F58C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önskar därför att ni ser över förslaget för Kv6 och i stället anpassar det till kvartersstrukturen i </w:t>
            </w:r>
            <w:proofErr w:type="gramStart"/>
            <w:r w:rsidRPr="000B52EA">
              <w:rPr>
                <w:rFonts w:asciiTheme="minorHAnsi" w:hAnsiTheme="minorHAnsi" w:cstheme="minorHAnsi"/>
                <w:sz w:val="22"/>
              </w:rPr>
              <w:t>övriga planen</w:t>
            </w:r>
            <w:proofErr w:type="gramEnd"/>
            <w:r w:rsidRPr="000B52EA">
              <w:rPr>
                <w:rFonts w:asciiTheme="minorHAnsi" w:hAnsiTheme="minorHAnsi" w:cstheme="minorHAnsi"/>
                <w:sz w:val="22"/>
              </w:rPr>
              <w:t>, alternativt sänker byggnadshöjden kraftigt eller avstår från bebyggelse på denna plats.</w:t>
            </w:r>
          </w:p>
          <w:p w14:paraId="18AD9CF1" w14:textId="77777777" w:rsidR="000849DF" w:rsidRPr="000B52EA" w:rsidRDefault="000849DF" w:rsidP="0017004D">
            <w:pPr>
              <w:rPr>
                <w:rFonts w:asciiTheme="minorHAnsi" w:hAnsiTheme="minorHAnsi" w:cstheme="minorHAnsi"/>
                <w:sz w:val="22"/>
              </w:rPr>
            </w:pPr>
          </w:p>
        </w:tc>
      </w:tr>
      <w:tr w:rsidR="000849DF" w:rsidRPr="000B52EA" w14:paraId="02D9F9A0" w14:textId="77777777" w:rsidTr="0017004D">
        <w:tc>
          <w:tcPr>
            <w:tcW w:w="2685" w:type="dxa"/>
          </w:tcPr>
          <w:p w14:paraId="2D4DD011" w14:textId="77777777" w:rsidR="000849DF" w:rsidRPr="000B52EA" w:rsidRDefault="000849DF" w:rsidP="0017004D">
            <w:pPr>
              <w:rPr>
                <w:rFonts w:cstheme="majorHAnsi"/>
                <w:sz w:val="22"/>
              </w:rPr>
            </w:pPr>
            <w:r w:rsidRPr="000B52EA">
              <w:rPr>
                <w:rFonts w:cstheme="majorHAnsi"/>
                <w:sz w:val="22"/>
              </w:rPr>
              <w:lastRenderedPageBreak/>
              <w:t xml:space="preserve">Privatperson </w:t>
            </w:r>
          </w:p>
          <w:p w14:paraId="1D33ECCD" w14:textId="77777777" w:rsidR="000849DF" w:rsidRPr="000B52EA" w:rsidRDefault="000849DF" w:rsidP="0017004D">
            <w:pPr>
              <w:rPr>
                <w:rFonts w:cstheme="majorHAnsi"/>
                <w:sz w:val="22"/>
              </w:rPr>
            </w:pPr>
            <w:r w:rsidRPr="000B52EA">
              <w:rPr>
                <w:rFonts w:cstheme="majorHAnsi"/>
                <w:sz w:val="22"/>
              </w:rPr>
              <w:t>Kort 332</w:t>
            </w:r>
          </w:p>
        </w:tc>
        <w:tc>
          <w:tcPr>
            <w:tcW w:w="6601" w:type="dxa"/>
          </w:tcPr>
          <w:p w14:paraId="6C10390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4568C97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läste i Mitt i att det planeras en underjordisk skyfallsränna från Jakobsdalsvägen ner till Mälaren.</w:t>
            </w:r>
          </w:p>
          <w:p w14:paraId="6005A0E3" w14:textId="77777777" w:rsidR="000849DF" w:rsidRPr="000B52EA" w:rsidRDefault="000849DF" w:rsidP="0017004D">
            <w:pPr>
              <w:rPr>
                <w:rFonts w:asciiTheme="minorHAnsi" w:hAnsiTheme="minorHAnsi" w:cstheme="minorHAnsi"/>
                <w:sz w:val="22"/>
              </w:rPr>
            </w:pPr>
          </w:p>
          <w:p w14:paraId="52FA095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har noterat att lösningen planeras under jord, men vill ändå gärna lyfta en idé: På flera platser där man byggt den här typen av avrinningslösningar har man samtidigt utnyttjat ytorna för andra ändamål, till exempel skateboardpark, lekpark eller som pulkabacke på vintern. Ett exempel är Rabalderparken i Roskilde, Danmark, där man lyckats kombinera skyfallshantering med ytor för lek och aktivitet.</w:t>
            </w:r>
          </w:p>
          <w:p w14:paraId="5D4454FF" w14:textId="77777777" w:rsidR="000849DF" w:rsidRPr="000B52EA" w:rsidRDefault="000849DF" w:rsidP="0017004D">
            <w:pPr>
              <w:rPr>
                <w:rFonts w:asciiTheme="minorHAnsi" w:hAnsiTheme="minorHAnsi" w:cstheme="minorHAnsi"/>
                <w:sz w:val="22"/>
              </w:rPr>
            </w:pPr>
          </w:p>
          <w:p w14:paraId="217D9C0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Min fråga är därför om man i det här projektet har övervägt liknande möjligheter, så att platsen kan bidra både till klimatanpassning och till att skapa mervärde för boende och barnfamiljer i området.</w:t>
            </w:r>
          </w:p>
          <w:p w14:paraId="6AD830EE" w14:textId="77777777" w:rsidR="000849DF" w:rsidRPr="000B52EA" w:rsidRDefault="000849DF" w:rsidP="0017004D">
            <w:pPr>
              <w:rPr>
                <w:rFonts w:asciiTheme="minorHAnsi" w:hAnsiTheme="minorHAnsi" w:cstheme="minorHAnsi"/>
                <w:sz w:val="22"/>
              </w:rPr>
            </w:pPr>
          </w:p>
        </w:tc>
      </w:tr>
      <w:tr w:rsidR="000849DF" w:rsidRPr="000B52EA" w14:paraId="5A462C72" w14:textId="77777777" w:rsidTr="0017004D">
        <w:tc>
          <w:tcPr>
            <w:tcW w:w="2685" w:type="dxa"/>
          </w:tcPr>
          <w:p w14:paraId="7F4A169C" w14:textId="77777777" w:rsidR="000849DF" w:rsidRPr="000B52EA" w:rsidRDefault="000849DF" w:rsidP="0017004D">
            <w:pPr>
              <w:rPr>
                <w:rFonts w:cstheme="majorHAnsi"/>
                <w:sz w:val="22"/>
              </w:rPr>
            </w:pPr>
            <w:r w:rsidRPr="000B52EA">
              <w:rPr>
                <w:rFonts w:cstheme="majorHAnsi"/>
                <w:sz w:val="22"/>
              </w:rPr>
              <w:t>Privatperson</w:t>
            </w:r>
          </w:p>
          <w:p w14:paraId="5852544F" w14:textId="77777777" w:rsidR="000849DF" w:rsidRPr="000B52EA" w:rsidRDefault="000849DF" w:rsidP="0017004D">
            <w:pPr>
              <w:rPr>
                <w:rFonts w:cstheme="majorHAnsi"/>
                <w:sz w:val="22"/>
              </w:rPr>
            </w:pPr>
            <w:r w:rsidRPr="000B52EA">
              <w:rPr>
                <w:rFonts w:cstheme="majorHAnsi"/>
                <w:sz w:val="22"/>
              </w:rPr>
              <w:t>Kort 333</w:t>
            </w:r>
          </w:p>
        </w:tc>
        <w:tc>
          <w:tcPr>
            <w:tcW w:w="6601" w:type="dxa"/>
          </w:tcPr>
          <w:p w14:paraId="6979525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lämnar följande synpunkter på granskningsförslaget:</w:t>
            </w:r>
          </w:p>
          <w:p w14:paraId="6E597055" w14:textId="77777777" w:rsidR="000849DF" w:rsidRPr="000B52EA" w:rsidRDefault="000849DF" w:rsidP="0017004D">
            <w:pPr>
              <w:rPr>
                <w:rFonts w:asciiTheme="minorHAnsi" w:hAnsiTheme="minorHAnsi" w:cstheme="minorHAnsi"/>
                <w:sz w:val="22"/>
              </w:rPr>
            </w:pPr>
          </w:p>
          <w:p w14:paraId="78374FB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Friyta och förskolemiljö</w:t>
            </w:r>
          </w:p>
          <w:p w14:paraId="7CF9C31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Planområdet når endast 11 % sociotopyta (mål: 15 %) och ger ca 2,9 m² grön oas/boende (mål: minst 10 m²/boende).</w:t>
            </w:r>
          </w:p>
          <w:p w14:paraId="14BD6E2C" w14:textId="77777777" w:rsidR="000849DF" w:rsidRPr="000B52EA" w:rsidRDefault="000849DF" w:rsidP="0017004D">
            <w:pPr>
              <w:rPr>
                <w:rFonts w:asciiTheme="minorHAnsi" w:hAnsiTheme="minorHAnsi" w:cstheme="minorHAnsi"/>
                <w:sz w:val="22"/>
              </w:rPr>
            </w:pPr>
            <w:proofErr w:type="spellStart"/>
            <w:r w:rsidRPr="000B52EA">
              <w:rPr>
                <w:rFonts w:asciiTheme="minorHAnsi" w:hAnsiTheme="minorHAnsi" w:cstheme="minorHAnsi"/>
                <w:sz w:val="22"/>
              </w:rPr>
              <w:t>Förskolegårdar</w:t>
            </w:r>
            <w:proofErr w:type="spellEnd"/>
            <w:r w:rsidRPr="000B52EA">
              <w:rPr>
                <w:rFonts w:asciiTheme="minorHAnsi" w:hAnsiTheme="minorHAnsi" w:cstheme="minorHAnsi"/>
                <w:sz w:val="22"/>
              </w:rPr>
              <w:t xml:space="preserve"> ligger under riktvärden och flera riskerar otillräcklig solinstrålning samt hög bullerbelastning, endast hanterbart med skärmar.</w:t>
            </w:r>
          </w:p>
          <w:p w14:paraId="42383F5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Friytan måste förstärkas med fler parker/pocketparker och </w:t>
            </w:r>
            <w:proofErr w:type="spellStart"/>
            <w:r w:rsidRPr="000B52EA">
              <w:rPr>
                <w:rFonts w:asciiTheme="minorHAnsi" w:hAnsiTheme="minorHAnsi" w:cstheme="minorHAnsi"/>
                <w:sz w:val="22"/>
              </w:rPr>
              <w:t>förskolegårdarnas</w:t>
            </w:r>
            <w:proofErr w:type="spellEnd"/>
            <w:r w:rsidRPr="000B52EA">
              <w:rPr>
                <w:rFonts w:asciiTheme="minorHAnsi" w:hAnsiTheme="minorHAnsi" w:cstheme="minorHAnsi"/>
                <w:sz w:val="22"/>
              </w:rPr>
              <w:t xml:space="preserve"> sol- och ljudförhållanden måste säkras genom bindande planbestämmelser.</w:t>
            </w:r>
          </w:p>
          <w:p w14:paraId="02E3A12A" w14:textId="77777777" w:rsidR="000849DF" w:rsidRPr="000B52EA" w:rsidRDefault="000849DF" w:rsidP="0017004D">
            <w:pPr>
              <w:rPr>
                <w:rFonts w:asciiTheme="minorHAnsi" w:hAnsiTheme="minorHAnsi" w:cstheme="minorHAnsi"/>
                <w:sz w:val="22"/>
              </w:rPr>
            </w:pPr>
          </w:p>
          <w:p w14:paraId="71AA7B9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Buller och vibrationer</w:t>
            </w:r>
          </w:p>
          <w:p w14:paraId="3453ED3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Trafikbuller klaras ofta endast genom speciallösningar (smålägenheter ≤35 m², inglasade balkonger). Detta riskerar försämrad boendekvalitet.</w:t>
            </w:r>
          </w:p>
          <w:p w14:paraId="12C0C2C8" w14:textId="77777777" w:rsidR="000849DF" w:rsidRPr="000B52EA" w:rsidRDefault="000849DF" w:rsidP="0017004D">
            <w:pPr>
              <w:rPr>
                <w:rFonts w:asciiTheme="minorHAnsi" w:hAnsiTheme="minorHAnsi" w:cstheme="minorHAnsi"/>
                <w:sz w:val="22"/>
              </w:rPr>
            </w:pPr>
            <w:proofErr w:type="spellStart"/>
            <w:r w:rsidRPr="000B52EA">
              <w:rPr>
                <w:rFonts w:asciiTheme="minorHAnsi" w:hAnsiTheme="minorHAnsi" w:cstheme="minorHAnsi"/>
                <w:sz w:val="22"/>
              </w:rPr>
              <w:t>Förskolegårdar</w:t>
            </w:r>
            <w:proofErr w:type="spellEnd"/>
            <w:r w:rsidRPr="000B52EA">
              <w:rPr>
                <w:rFonts w:asciiTheme="minorHAnsi" w:hAnsiTheme="minorHAnsi" w:cstheme="minorHAnsi"/>
                <w:sz w:val="22"/>
              </w:rPr>
              <w:t xml:space="preserve"> når riktvärden först med höga bullerskärmar, vilket försvagar lek- och vistelsevärden.</w:t>
            </w:r>
          </w:p>
          <w:p w14:paraId="07FD3E0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Vibrationsutredningen bygger på begränsade mätningar (kort tid, två tillfällen) och beaktar inte framtida tågtyper.</w:t>
            </w:r>
          </w:p>
          <w:p w14:paraId="1941AEC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Djupare utredningar krävs och planen måste säkra goda ljudmiljöer utan beroende av smålägenheter och bullerskärmar.</w:t>
            </w:r>
          </w:p>
          <w:p w14:paraId="07DA8AB2" w14:textId="77777777" w:rsidR="000849DF" w:rsidRPr="000B52EA" w:rsidRDefault="000849DF" w:rsidP="0017004D">
            <w:pPr>
              <w:rPr>
                <w:rFonts w:asciiTheme="minorHAnsi" w:hAnsiTheme="minorHAnsi" w:cstheme="minorHAnsi"/>
                <w:sz w:val="22"/>
              </w:rPr>
            </w:pPr>
          </w:p>
          <w:p w14:paraId="66077AF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Dagvatten och skyfall</w:t>
            </w:r>
          </w:p>
          <w:p w14:paraId="48047D2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Avloppssystemet har kapacitet endast för 5-årsregn.</w:t>
            </w:r>
          </w:p>
          <w:p w14:paraId="6F4299A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Skyfallsstråk saknar tydliga kapacitetsberäkningar och framtida klimat (2100-scenarier) är inte tillräckligt integrerat.</w:t>
            </w:r>
          </w:p>
          <w:p w14:paraId="690CD2D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Skyfallsanalysen visar att lågpunkter och förskolor riskerar översvämning.</w:t>
            </w:r>
          </w:p>
          <w:p w14:paraId="2C0146A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Planen måste dimensioneras för framtida klimat, med kvantitativa kapacitetsberäkningar och tydligt ansvar för drift/underhåll.</w:t>
            </w:r>
          </w:p>
          <w:p w14:paraId="4800C950" w14:textId="77777777" w:rsidR="000849DF" w:rsidRPr="000B52EA" w:rsidRDefault="000849DF" w:rsidP="0017004D">
            <w:pPr>
              <w:rPr>
                <w:rFonts w:asciiTheme="minorHAnsi" w:hAnsiTheme="minorHAnsi" w:cstheme="minorHAnsi"/>
                <w:sz w:val="22"/>
              </w:rPr>
            </w:pPr>
          </w:p>
          <w:p w14:paraId="6137EEEE" w14:textId="77777777" w:rsidR="000849DF" w:rsidRPr="000B52EA" w:rsidRDefault="000849DF" w:rsidP="0017004D">
            <w:pPr>
              <w:rPr>
                <w:rFonts w:asciiTheme="minorHAnsi" w:hAnsiTheme="minorHAnsi" w:cstheme="minorHAnsi"/>
                <w:sz w:val="22"/>
              </w:rPr>
            </w:pPr>
            <w:proofErr w:type="spellStart"/>
            <w:r w:rsidRPr="000B52EA">
              <w:rPr>
                <w:rFonts w:asciiTheme="minorHAnsi" w:hAnsiTheme="minorHAnsi" w:cstheme="minorHAnsi"/>
                <w:sz w:val="22"/>
              </w:rPr>
              <w:t>Artskydd</w:t>
            </w:r>
            <w:proofErr w:type="spellEnd"/>
          </w:p>
          <w:p w14:paraId="39D61DB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Flera rödlistade arter (t.ex. tornseglare, stare, grönfink, svartvit flugsnappare) finns i området.</w:t>
            </w:r>
          </w:p>
          <w:p w14:paraId="663FD07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Inventeringen bygger på endast ett års data och kompensationsåtgärder (holkar, planteringar) är inte likvärdiga med bevarande av befintliga habitat.</w:t>
            </w:r>
          </w:p>
          <w:p w14:paraId="392D929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Artskyddet måste förstärkas genom bevarande av befintliga träd och miljöer samt fleråriga inventeringar innan exploatering.</w:t>
            </w:r>
          </w:p>
          <w:p w14:paraId="245E7704" w14:textId="77777777" w:rsidR="000849DF" w:rsidRPr="000B52EA" w:rsidRDefault="000849DF" w:rsidP="0017004D">
            <w:pPr>
              <w:rPr>
                <w:rFonts w:asciiTheme="minorHAnsi" w:hAnsiTheme="minorHAnsi" w:cstheme="minorHAnsi"/>
                <w:sz w:val="22"/>
              </w:rPr>
            </w:pPr>
          </w:p>
          <w:p w14:paraId="5708901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Kulturmiljö</w:t>
            </w:r>
          </w:p>
          <w:p w14:paraId="7E8CD90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Området har dokumenterat högt kulturhistoriskt värde som efterkrigstida industriområde.</w:t>
            </w:r>
          </w:p>
          <w:p w14:paraId="7C6F12D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Planen öppnar för omfattande rivningar och risk för fragmentisering, där endast delar av miljön bevaras.</w:t>
            </w:r>
          </w:p>
          <w:p w14:paraId="4C31F98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Fler byggnader och strukturer bör skyddas med q- och k-bestämmelser, och återbruk måste integreras i planen.</w:t>
            </w:r>
          </w:p>
          <w:p w14:paraId="343D7D0A" w14:textId="77777777" w:rsidR="000849DF" w:rsidRPr="000B52EA" w:rsidRDefault="000849DF" w:rsidP="0017004D">
            <w:pPr>
              <w:rPr>
                <w:rFonts w:asciiTheme="minorHAnsi" w:hAnsiTheme="minorHAnsi" w:cstheme="minorHAnsi"/>
                <w:sz w:val="22"/>
              </w:rPr>
            </w:pPr>
          </w:p>
          <w:p w14:paraId="35F2C4CC" w14:textId="77777777" w:rsidR="000849DF" w:rsidRPr="000B52EA" w:rsidRDefault="000849DF" w:rsidP="0017004D">
            <w:pPr>
              <w:rPr>
                <w:rFonts w:asciiTheme="minorHAnsi" w:hAnsiTheme="minorHAnsi" w:cstheme="minorHAnsi"/>
                <w:sz w:val="22"/>
              </w:rPr>
            </w:pPr>
            <w:proofErr w:type="spellStart"/>
            <w:r w:rsidRPr="000B52EA">
              <w:rPr>
                <w:rFonts w:asciiTheme="minorHAnsi" w:hAnsiTheme="minorHAnsi" w:cstheme="minorHAnsi"/>
                <w:sz w:val="22"/>
              </w:rPr>
              <w:t>Solstudier</w:t>
            </w:r>
            <w:proofErr w:type="spellEnd"/>
          </w:p>
          <w:p w14:paraId="3D74899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Studierna visar endast mars och juni, vid ett fåtal tidpunkter.</w:t>
            </w:r>
          </w:p>
          <w:p w14:paraId="3AD0657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Vinter- och höstförhållanden saknas helt, trots att dessa är mest kritiska för boendekvalitet i täta stadsmiljöer.</w:t>
            </w:r>
          </w:p>
          <w:p w14:paraId="67D2463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Kompletterande </w:t>
            </w:r>
            <w:proofErr w:type="spellStart"/>
            <w:r w:rsidRPr="000B52EA">
              <w:rPr>
                <w:rFonts w:asciiTheme="minorHAnsi" w:hAnsiTheme="minorHAnsi" w:cstheme="minorHAnsi"/>
                <w:sz w:val="22"/>
              </w:rPr>
              <w:t>solstudier</w:t>
            </w:r>
            <w:proofErr w:type="spellEnd"/>
            <w:r w:rsidRPr="000B52EA">
              <w:rPr>
                <w:rFonts w:asciiTheme="minorHAnsi" w:hAnsiTheme="minorHAnsi" w:cstheme="minorHAnsi"/>
                <w:sz w:val="22"/>
              </w:rPr>
              <w:t xml:space="preserve"> krävs för hela året och resultatet måste kopplas till friyteanalysen.</w:t>
            </w:r>
          </w:p>
          <w:p w14:paraId="08DDD6ED" w14:textId="77777777" w:rsidR="000849DF" w:rsidRPr="000B52EA" w:rsidRDefault="000849DF" w:rsidP="0017004D">
            <w:pPr>
              <w:rPr>
                <w:rFonts w:asciiTheme="minorHAnsi" w:hAnsiTheme="minorHAnsi" w:cstheme="minorHAnsi"/>
                <w:sz w:val="22"/>
              </w:rPr>
            </w:pPr>
          </w:p>
          <w:p w14:paraId="418AF52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Byggnadshöjd, småskalighet och trivsel</w:t>
            </w:r>
          </w:p>
          <w:p w14:paraId="0AEA9AD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Planen tillåter ett höghus på 16 våningar, vilket är avsevärt högre än den omgivande bebyggelsen och riskerar att bryta stadsdelens karaktär.</w:t>
            </w:r>
          </w:p>
          <w:p w14:paraId="654368F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Örnsberg och Axelsberg är områden där många barnfamiljer bor och vill bo kvar, just tack vare blandningen av småskaliga hus, gröna gårdar och närhet till natur.</w:t>
            </w:r>
          </w:p>
          <w:p w14:paraId="661DFE4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Hårda exploateringsnivåer, höga hus och små </w:t>
            </w:r>
            <w:proofErr w:type="spellStart"/>
            <w:r w:rsidRPr="000B52EA">
              <w:rPr>
                <w:rFonts w:asciiTheme="minorHAnsi" w:hAnsiTheme="minorHAnsi" w:cstheme="minorHAnsi"/>
                <w:sz w:val="22"/>
              </w:rPr>
              <w:t>förskolegårdar</w:t>
            </w:r>
            <w:proofErr w:type="spellEnd"/>
            <w:r w:rsidRPr="000B52EA">
              <w:rPr>
                <w:rFonts w:asciiTheme="minorHAnsi" w:hAnsiTheme="minorHAnsi" w:cstheme="minorHAnsi"/>
                <w:sz w:val="22"/>
              </w:rPr>
              <w:t xml:space="preserve"> riskerar att försämra trivseln och den sociala hållbarheten.</w:t>
            </w:r>
          </w:p>
          <w:p w14:paraId="27AFE47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anser att planen bör omarbetas för att skapa småskalig bebyggelse i form avradhus och låga flerbostadshus, som stärker gemenskap och trygghet snarare än skapar skuggor och barriärer.</w:t>
            </w:r>
          </w:p>
          <w:p w14:paraId="21DDB0A8" w14:textId="77777777" w:rsidR="000849DF" w:rsidRPr="000B52EA" w:rsidRDefault="000849DF" w:rsidP="0017004D">
            <w:pPr>
              <w:rPr>
                <w:rFonts w:asciiTheme="minorHAnsi" w:hAnsiTheme="minorHAnsi" w:cstheme="minorHAnsi"/>
                <w:sz w:val="22"/>
              </w:rPr>
            </w:pPr>
          </w:p>
          <w:p w14:paraId="50CEF2A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Sammanfattning</w:t>
            </w:r>
          </w:p>
          <w:p w14:paraId="2E40A1E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Planen i sin nuvarande form riskerar att ge:</w:t>
            </w:r>
          </w:p>
          <w:p w14:paraId="0090DB1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otillräcklig friyta och undermåliga </w:t>
            </w:r>
            <w:proofErr w:type="spellStart"/>
            <w:r w:rsidRPr="000B52EA">
              <w:rPr>
                <w:rFonts w:asciiTheme="minorHAnsi" w:hAnsiTheme="minorHAnsi" w:cstheme="minorHAnsi"/>
                <w:sz w:val="22"/>
              </w:rPr>
              <w:t>förskolegårdar</w:t>
            </w:r>
            <w:proofErr w:type="spellEnd"/>
            <w:r w:rsidRPr="000B52EA">
              <w:rPr>
                <w:rFonts w:asciiTheme="minorHAnsi" w:hAnsiTheme="minorHAnsi" w:cstheme="minorHAnsi"/>
                <w:sz w:val="22"/>
              </w:rPr>
              <w:t>,</w:t>
            </w:r>
          </w:p>
          <w:p w14:paraId="5031BA9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buller- och vibrationsproblem,</w:t>
            </w:r>
          </w:p>
          <w:p w14:paraId="1ED0771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översvämningsrisker,</w:t>
            </w:r>
          </w:p>
          <w:p w14:paraId="3E75AE2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negativ påverkan på rödlistade arter,</w:t>
            </w:r>
          </w:p>
          <w:p w14:paraId="43A7179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förlust av viktiga kulturmiljövärden,</w:t>
            </w:r>
          </w:p>
          <w:p w14:paraId="7C40B44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bristande </w:t>
            </w:r>
            <w:proofErr w:type="spellStart"/>
            <w:r w:rsidRPr="000B52EA">
              <w:rPr>
                <w:rFonts w:asciiTheme="minorHAnsi" w:hAnsiTheme="minorHAnsi" w:cstheme="minorHAnsi"/>
                <w:sz w:val="22"/>
              </w:rPr>
              <w:t>solförhållanden</w:t>
            </w:r>
            <w:proofErr w:type="spellEnd"/>
            <w:r w:rsidRPr="000B52EA">
              <w:rPr>
                <w:rFonts w:asciiTheme="minorHAnsi" w:hAnsiTheme="minorHAnsi" w:cstheme="minorHAnsi"/>
                <w:sz w:val="22"/>
              </w:rPr>
              <w:t>,</w:t>
            </w:r>
          </w:p>
          <w:p w14:paraId="5950D90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ett höghus som dominerar och bryter stadsbilden.</w:t>
            </w:r>
          </w:p>
          <w:p w14:paraId="0DA2446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anser därför att detaljplanen behöver revideras och kompletteras innan den kan antas.</w:t>
            </w:r>
          </w:p>
          <w:p w14:paraId="2526BDA5" w14:textId="77777777" w:rsidR="000849DF" w:rsidRPr="000B52EA" w:rsidRDefault="000849DF" w:rsidP="0017004D">
            <w:pPr>
              <w:rPr>
                <w:rFonts w:asciiTheme="minorHAnsi" w:hAnsiTheme="minorHAnsi" w:cstheme="minorHAnsi"/>
                <w:sz w:val="22"/>
              </w:rPr>
            </w:pPr>
          </w:p>
        </w:tc>
      </w:tr>
      <w:tr w:rsidR="000849DF" w:rsidRPr="000B52EA" w14:paraId="68A34317" w14:textId="77777777" w:rsidTr="0017004D">
        <w:tc>
          <w:tcPr>
            <w:tcW w:w="2685" w:type="dxa"/>
          </w:tcPr>
          <w:p w14:paraId="5123F285" w14:textId="77777777" w:rsidR="000849DF" w:rsidRPr="000B52EA" w:rsidRDefault="000849DF" w:rsidP="0017004D">
            <w:pPr>
              <w:rPr>
                <w:rFonts w:cstheme="majorHAnsi"/>
                <w:sz w:val="22"/>
              </w:rPr>
            </w:pPr>
            <w:r w:rsidRPr="000B52EA">
              <w:rPr>
                <w:rFonts w:cstheme="majorHAnsi"/>
                <w:sz w:val="22"/>
              </w:rPr>
              <w:lastRenderedPageBreak/>
              <w:t>Privatperson</w:t>
            </w:r>
          </w:p>
          <w:p w14:paraId="6B1BC1BD" w14:textId="77777777" w:rsidR="000849DF" w:rsidRPr="000B52EA" w:rsidRDefault="000849DF" w:rsidP="0017004D">
            <w:pPr>
              <w:rPr>
                <w:rFonts w:cstheme="majorHAnsi"/>
                <w:sz w:val="22"/>
              </w:rPr>
            </w:pPr>
            <w:r w:rsidRPr="000B52EA">
              <w:rPr>
                <w:rFonts w:cstheme="majorHAnsi"/>
                <w:sz w:val="22"/>
              </w:rPr>
              <w:t>Kort 336</w:t>
            </w:r>
          </w:p>
        </w:tc>
        <w:tc>
          <w:tcPr>
            <w:tcW w:w="6601" w:type="dxa"/>
          </w:tcPr>
          <w:p w14:paraId="22E45F4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Centrummarkörer.</w:t>
            </w:r>
          </w:p>
          <w:p w14:paraId="2E28FFB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Att bygga 3 ”</w:t>
            </w:r>
            <w:proofErr w:type="spellStart"/>
            <w:r w:rsidRPr="000B52EA">
              <w:rPr>
                <w:rFonts w:asciiTheme="minorHAnsi" w:hAnsiTheme="minorHAnsi" w:cstheme="minorHAnsi"/>
                <w:sz w:val="22"/>
              </w:rPr>
              <w:t>pelar</w:t>
            </w:r>
            <w:proofErr w:type="spellEnd"/>
            <w:r w:rsidRPr="000B52EA">
              <w:rPr>
                <w:rFonts w:asciiTheme="minorHAnsi" w:hAnsiTheme="minorHAnsi" w:cstheme="minorHAnsi"/>
                <w:sz w:val="22"/>
              </w:rPr>
              <w:t>” byggnader för att markera vart Örnsbergscentrum ligger är bara dumheter.</w:t>
            </w:r>
          </w:p>
          <w:p w14:paraId="75E5E04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finns andra sätt att göra det på.</w:t>
            </w:r>
          </w:p>
          <w:p w14:paraId="0EDAA9E4" w14:textId="77777777" w:rsidR="000849DF" w:rsidRPr="000B52EA" w:rsidRDefault="000849DF" w:rsidP="0017004D">
            <w:pPr>
              <w:rPr>
                <w:rFonts w:asciiTheme="minorHAnsi" w:hAnsiTheme="minorHAnsi" w:cstheme="minorHAnsi"/>
                <w:sz w:val="22"/>
              </w:rPr>
            </w:pPr>
          </w:p>
          <w:p w14:paraId="75B4410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Dessutom rimmar det illa med:</w:t>
            </w:r>
          </w:p>
          <w:p w14:paraId="1F309CE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Arkitektonisk idé Den arkitektoniska idén för utvecklingen av Örnsbergs verksamhetsområde är uppbyggd kring fyra övergripande mål: a) Koppla samman -öppna </w:t>
            </w:r>
            <w:proofErr w:type="gramStart"/>
            <w:r w:rsidRPr="000B52EA">
              <w:rPr>
                <w:rFonts w:asciiTheme="minorHAnsi" w:hAnsiTheme="minorHAnsi" w:cstheme="minorHAnsi"/>
                <w:sz w:val="22"/>
              </w:rPr>
              <w:t>upp ,</w:t>
            </w:r>
            <w:proofErr w:type="gramEnd"/>
            <w:r w:rsidRPr="000B52EA">
              <w:rPr>
                <w:rFonts w:asciiTheme="minorHAnsi" w:hAnsiTheme="minorHAnsi" w:cstheme="minorHAnsi"/>
                <w:sz w:val="22"/>
              </w:rPr>
              <w:t xml:space="preserve"> b) Bejaka industriarvet , c) Lågmäld charm, och d)</w:t>
            </w:r>
          </w:p>
          <w:p w14:paraId="26FF926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Hållbara förutsättningar.</w:t>
            </w:r>
          </w:p>
          <w:p w14:paraId="35A0160B" w14:textId="77777777" w:rsidR="000849DF" w:rsidRPr="000B52EA" w:rsidRDefault="000849DF" w:rsidP="0017004D">
            <w:pPr>
              <w:rPr>
                <w:rFonts w:asciiTheme="minorHAnsi" w:hAnsiTheme="minorHAnsi" w:cstheme="minorHAnsi"/>
                <w:sz w:val="22"/>
              </w:rPr>
            </w:pPr>
          </w:p>
          <w:p w14:paraId="597A664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var med på Samrådsmöte hölls 2022 -05 -19. Där fanns inget 16 våningshus med. Det var </w:t>
            </w:r>
            <w:proofErr w:type="gramStart"/>
            <w:r w:rsidRPr="000B52EA">
              <w:rPr>
                <w:rFonts w:asciiTheme="minorHAnsi" w:hAnsiTheme="minorHAnsi" w:cstheme="minorHAnsi"/>
                <w:sz w:val="22"/>
              </w:rPr>
              <w:t>6-7</w:t>
            </w:r>
            <w:proofErr w:type="gramEnd"/>
            <w:r w:rsidRPr="000B52EA">
              <w:rPr>
                <w:rFonts w:asciiTheme="minorHAnsi" w:hAnsiTheme="minorHAnsi" w:cstheme="minorHAnsi"/>
                <w:sz w:val="22"/>
              </w:rPr>
              <w:t xml:space="preserve"> våningshus utmed Örnsbergsvägen. Ett hus som helt slår sönder karaktärerna mot de andra byggnaderna i området.</w:t>
            </w:r>
          </w:p>
          <w:p w14:paraId="47B3B506" w14:textId="77777777" w:rsidR="000849DF" w:rsidRPr="000B52EA" w:rsidRDefault="000849DF" w:rsidP="0017004D">
            <w:pPr>
              <w:rPr>
                <w:rFonts w:asciiTheme="minorHAnsi" w:hAnsiTheme="minorHAnsi" w:cstheme="minorHAnsi"/>
                <w:sz w:val="22"/>
              </w:rPr>
            </w:pPr>
          </w:p>
          <w:p w14:paraId="5434763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Även Skönhetsrådet har motsatt sig dessa höga hus:</w:t>
            </w:r>
          </w:p>
          <w:p w14:paraId="7BA8811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Anm. Skönhetsrådet. Det enda rådet avslutningsvis har att erinra emot är det höga huset inne i stadsdelen. Rådet anser att det vore lämpligare att alla byggnader i kvartersstrukturen höll samma taklisthöjd.</w:t>
            </w:r>
          </w:p>
          <w:p w14:paraId="0A6DFA8C" w14:textId="77777777" w:rsidR="000849DF" w:rsidRPr="000B52EA" w:rsidRDefault="000849DF" w:rsidP="0017004D">
            <w:pPr>
              <w:rPr>
                <w:rFonts w:asciiTheme="minorHAnsi" w:hAnsiTheme="minorHAnsi" w:cstheme="minorHAnsi"/>
                <w:sz w:val="22"/>
              </w:rPr>
            </w:pPr>
          </w:p>
          <w:p w14:paraId="38318B9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Dessutom kommer det helt sätta oss som bor mittemot i skuggan hela dagarna. Vi kommer också bli av med vår gröna trädkulle med sitt rika fågelliv, som nu kommer att gömmas bakom den 16-våninga huskolossen.</w:t>
            </w:r>
          </w:p>
          <w:p w14:paraId="5FC46183" w14:textId="77777777" w:rsidR="000849DF" w:rsidRPr="000B52EA" w:rsidRDefault="000849DF" w:rsidP="0017004D">
            <w:pPr>
              <w:rPr>
                <w:rFonts w:asciiTheme="minorHAnsi" w:hAnsiTheme="minorHAnsi" w:cstheme="minorHAnsi"/>
                <w:sz w:val="22"/>
              </w:rPr>
            </w:pPr>
          </w:p>
          <w:p w14:paraId="0BDDDA0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Trafik</w:t>
            </w:r>
          </w:p>
          <w:p w14:paraId="5900EBB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Inget i utredningen om att kollektivtrafiken behöver förstärkas är gjord.</w:t>
            </w:r>
          </w:p>
          <w:p w14:paraId="135EE04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Not. Buss 153 nedlagd.</w:t>
            </w:r>
          </w:p>
          <w:p w14:paraId="39CE209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Detta behöver utredas och tas fram en lösning på innan ”spaden sätts i marken”</w:t>
            </w:r>
          </w:p>
          <w:p w14:paraId="33C507D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Redan idag är tunnelbanan full under rusningstid och värre kommer det bli med alla nya resenärer.</w:t>
            </w:r>
          </w:p>
          <w:p w14:paraId="28C990E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Er utredning utgår från att de flesta kommer åka kollektivt, men risken är stor att många kommer att ta bilen p.g.a. bristande kommunikationer, och därmed öka trafiken i området.</w:t>
            </w:r>
          </w:p>
          <w:p w14:paraId="57C9B02F" w14:textId="77777777" w:rsidR="000849DF" w:rsidRPr="000B52EA" w:rsidRDefault="000849DF" w:rsidP="0017004D">
            <w:pPr>
              <w:rPr>
                <w:rFonts w:asciiTheme="minorHAnsi" w:hAnsiTheme="minorHAnsi" w:cstheme="minorHAnsi"/>
                <w:sz w:val="22"/>
              </w:rPr>
            </w:pPr>
          </w:p>
          <w:p w14:paraId="6F78DDF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Sammantaget så har projektet inte tagit någon som helst hänsyn till oss som nu bor i området och vår miljö.</w:t>
            </w:r>
          </w:p>
          <w:p w14:paraId="0AE8B709" w14:textId="77777777" w:rsidR="000849DF" w:rsidRPr="000B52EA" w:rsidRDefault="000849DF" w:rsidP="0017004D">
            <w:pPr>
              <w:rPr>
                <w:rFonts w:asciiTheme="minorHAnsi" w:hAnsiTheme="minorHAnsi" w:cstheme="minorHAnsi"/>
                <w:sz w:val="22"/>
              </w:rPr>
            </w:pPr>
          </w:p>
          <w:p w14:paraId="1CC2877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Kommentar om:</w:t>
            </w:r>
          </w:p>
          <w:p w14:paraId="6DD2FC9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Bostäder 1380 </w:t>
            </w:r>
            <w:proofErr w:type="spellStart"/>
            <w:r w:rsidRPr="000B52EA">
              <w:rPr>
                <w:rFonts w:asciiTheme="minorHAnsi" w:hAnsiTheme="minorHAnsi" w:cstheme="minorHAnsi"/>
                <w:sz w:val="22"/>
              </w:rPr>
              <w:t>st</w:t>
            </w:r>
            <w:proofErr w:type="spellEnd"/>
            <w:r w:rsidRPr="000B52EA">
              <w:rPr>
                <w:rFonts w:asciiTheme="minorHAnsi" w:hAnsiTheme="minorHAnsi" w:cstheme="minorHAnsi"/>
                <w:sz w:val="22"/>
              </w:rPr>
              <w:t xml:space="preserve"> varav 280 </w:t>
            </w:r>
            <w:proofErr w:type="spellStart"/>
            <w:r w:rsidRPr="000B52EA">
              <w:rPr>
                <w:rFonts w:asciiTheme="minorHAnsi" w:hAnsiTheme="minorHAnsi" w:cstheme="minorHAnsi"/>
                <w:sz w:val="22"/>
              </w:rPr>
              <w:t>st</w:t>
            </w:r>
            <w:proofErr w:type="spellEnd"/>
            <w:r w:rsidRPr="000B52EA">
              <w:rPr>
                <w:rFonts w:asciiTheme="minorHAnsi" w:hAnsiTheme="minorHAnsi" w:cstheme="minorHAnsi"/>
                <w:sz w:val="22"/>
              </w:rPr>
              <w:t xml:space="preserve"> hyresrätter och 1100 </w:t>
            </w:r>
            <w:proofErr w:type="spellStart"/>
            <w:r w:rsidRPr="000B52EA">
              <w:rPr>
                <w:rFonts w:asciiTheme="minorHAnsi" w:hAnsiTheme="minorHAnsi" w:cstheme="minorHAnsi"/>
                <w:sz w:val="22"/>
              </w:rPr>
              <w:t>st</w:t>
            </w:r>
            <w:proofErr w:type="spellEnd"/>
            <w:r w:rsidRPr="000B52EA">
              <w:rPr>
                <w:rFonts w:asciiTheme="minorHAnsi" w:hAnsiTheme="minorHAnsi" w:cstheme="minorHAnsi"/>
                <w:sz w:val="22"/>
              </w:rPr>
              <w:t xml:space="preserve"> bostadsrätter</w:t>
            </w:r>
          </w:p>
          <w:p w14:paraId="52307D46" w14:textId="77777777" w:rsidR="000849DF" w:rsidRPr="000B52EA" w:rsidRDefault="000849DF" w:rsidP="0017004D">
            <w:pPr>
              <w:rPr>
                <w:rFonts w:asciiTheme="minorHAnsi" w:hAnsiTheme="minorHAnsi" w:cstheme="minorHAnsi"/>
                <w:sz w:val="22"/>
              </w:rPr>
            </w:pPr>
          </w:p>
          <w:p w14:paraId="2942D99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Stockholm verkligen behöver är billiga hyresrätter, inte fler bostadsrätter.</w:t>
            </w:r>
          </w:p>
          <w:p w14:paraId="04A27D08" w14:textId="77777777" w:rsidR="000849DF" w:rsidRPr="000B52EA" w:rsidRDefault="000849DF" w:rsidP="0017004D">
            <w:pPr>
              <w:rPr>
                <w:rFonts w:asciiTheme="minorHAnsi" w:hAnsiTheme="minorHAnsi" w:cstheme="minorHAnsi"/>
                <w:sz w:val="22"/>
              </w:rPr>
            </w:pPr>
          </w:p>
        </w:tc>
      </w:tr>
      <w:tr w:rsidR="000849DF" w:rsidRPr="000B52EA" w14:paraId="63492A36" w14:textId="77777777" w:rsidTr="0017004D">
        <w:tc>
          <w:tcPr>
            <w:tcW w:w="2685" w:type="dxa"/>
          </w:tcPr>
          <w:p w14:paraId="5A51C97B" w14:textId="77777777" w:rsidR="000849DF" w:rsidRPr="000B52EA" w:rsidRDefault="000849DF" w:rsidP="0017004D">
            <w:pPr>
              <w:rPr>
                <w:rFonts w:cstheme="majorHAnsi"/>
                <w:sz w:val="22"/>
              </w:rPr>
            </w:pPr>
            <w:r w:rsidRPr="000B52EA">
              <w:rPr>
                <w:rFonts w:cstheme="majorHAnsi"/>
                <w:sz w:val="22"/>
              </w:rPr>
              <w:lastRenderedPageBreak/>
              <w:t xml:space="preserve">Privatperson </w:t>
            </w:r>
          </w:p>
          <w:p w14:paraId="0EAB64C1" w14:textId="77777777" w:rsidR="000849DF" w:rsidRPr="000B52EA" w:rsidRDefault="000849DF" w:rsidP="0017004D">
            <w:pPr>
              <w:rPr>
                <w:rFonts w:cstheme="majorHAnsi"/>
                <w:sz w:val="22"/>
              </w:rPr>
            </w:pPr>
            <w:r w:rsidRPr="000B52EA">
              <w:rPr>
                <w:rFonts w:cstheme="majorHAnsi"/>
                <w:sz w:val="22"/>
              </w:rPr>
              <w:t>Kort 337</w:t>
            </w:r>
          </w:p>
        </w:tc>
        <w:tc>
          <w:tcPr>
            <w:tcW w:w="6601" w:type="dxa"/>
          </w:tcPr>
          <w:p w14:paraId="6044F74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50CE933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bor på Allan Edwalls gata och är mycket bekymrad över påbyggnaden över alphaspelbyggnaden. </w:t>
            </w:r>
            <w:bookmarkStart w:id="3" w:name="_Hlk211404611"/>
            <w:r w:rsidRPr="000B52EA">
              <w:rPr>
                <w:rFonts w:asciiTheme="minorHAnsi" w:hAnsiTheme="minorHAnsi" w:cstheme="minorHAnsi"/>
                <w:sz w:val="22"/>
              </w:rPr>
              <w:t xml:space="preserve">Det minskar ljusinsläpp på vår gata och ”boxar” in oss som bor här, det känns onödigt särskilt som det är en klassad byggnad som ska bevaras. </w:t>
            </w:r>
            <w:bookmarkEnd w:id="3"/>
            <w:r w:rsidRPr="000B52EA">
              <w:rPr>
                <w:rFonts w:asciiTheme="minorHAnsi" w:hAnsiTheme="minorHAnsi" w:cstheme="minorHAnsi"/>
                <w:sz w:val="22"/>
              </w:rPr>
              <w:t xml:space="preserve">Ännu mer oroad är jag av höghuset som planeras mittemot t banan. Det passar inte in i stadsbilden och det kommer sänka helhetsintrycket av Örnsberg, det kommer skugga närliggande byggnader </w:t>
            </w:r>
            <w:proofErr w:type="spellStart"/>
            <w:r w:rsidRPr="000B52EA">
              <w:rPr>
                <w:rFonts w:asciiTheme="minorHAnsi" w:hAnsiTheme="minorHAnsi" w:cstheme="minorHAnsi"/>
                <w:sz w:val="22"/>
              </w:rPr>
              <w:t>inkl</w:t>
            </w:r>
            <w:proofErr w:type="spellEnd"/>
            <w:r w:rsidRPr="000B52EA">
              <w:rPr>
                <w:rFonts w:asciiTheme="minorHAnsi" w:hAnsiTheme="minorHAnsi" w:cstheme="minorHAnsi"/>
                <w:sz w:val="22"/>
              </w:rPr>
              <w:t xml:space="preserve"> tex vår innergård. Ett lägre hus på tex </w:t>
            </w:r>
            <w:proofErr w:type="gramStart"/>
            <w:r w:rsidRPr="000B52EA">
              <w:rPr>
                <w:rFonts w:asciiTheme="minorHAnsi" w:hAnsiTheme="minorHAnsi" w:cstheme="minorHAnsi"/>
                <w:sz w:val="22"/>
              </w:rPr>
              <w:t>4-5</w:t>
            </w:r>
            <w:proofErr w:type="gramEnd"/>
            <w:r w:rsidRPr="000B52EA">
              <w:rPr>
                <w:rFonts w:asciiTheme="minorHAnsi" w:hAnsiTheme="minorHAnsi" w:cstheme="minorHAnsi"/>
                <w:sz w:val="22"/>
              </w:rPr>
              <w:t xml:space="preserve"> våningar skulle fungera men det verkar inte alls ha övervägts.</w:t>
            </w:r>
          </w:p>
          <w:p w14:paraId="1FF18E14" w14:textId="77777777" w:rsidR="000849DF" w:rsidRPr="000B52EA" w:rsidRDefault="000849DF" w:rsidP="0017004D">
            <w:pPr>
              <w:rPr>
                <w:rFonts w:asciiTheme="minorHAnsi" w:hAnsiTheme="minorHAnsi" w:cstheme="minorHAnsi"/>
                <w:sz w:val="22"/>
              </w:rPr>
            </w:pPr>
          </w:p>
          <w:p w14:paraId="10E44F7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Övriga kvarter är ok men skulle definitivt må bättre av att sänkas ett par våningar. Aspudden och Örnsberg har en annan typ an bebyggelse och särart än tex Liljeholmen som är nybyggt, det är synd att förstöra det. Att sänka byggnaderna gör inte så stor skillnad på antalet personer som kan bo där men är det långsiktigt mest hållbara och kommer öka attraktiviteten på området i stort. Vi som bor här vill inte ha ett nytt Liljeholmen eller Hammarby sjöstad, det finns något annat här som riskerar att gå förlorat med den här exploateringen. Bygg gärna men bygg med omsorg och respekt för området. Ett höghus är inte att visa respekt för området och dess särart.</w:t>
            </w:r>
          </w:p>
          <w:p w14:paraId="21CA270F" w14:textId="77777777" w:rsidR="000849DF" w:rsidRPr="000B52EA" w:rsidRDefault="000849DF" w:rsidP="0017004D">
            <w:pPr>
              <w:rPr>
                <w:rFonts w:asciiTheme="minorHAnsi" w:hAnsiTheme="minorHAnsi" w:cstheme="minorHAnsi"/>
                <w:sz w:val="22"/>
              </w:rPr>
            </w:pPr>
          </w:p>
        </w:tc>
      </w:tr>
      <w:tr w:rsidR="000849DF" w:rsidRPr="000B52EA" w14:paraId="0B54A75F" w14:textId="77777777" w:rsidTr="0017004D">
        <w:tc>
          <w:tcPr>
            <w:tcW w:w="2685" w:type="dxa"/>
          </w:tcPr>
          <w:p w14:paraId="08E54990" w14:textId="77777777" w:rsidR="000849DF" w:rsidRPr="000B52EA" w:rsidRDefault="000849DF" w:rsidP="0017004D">
            <w:pPr>
              <w:rPr>
                <w:rFonts w:cstheme="majorHAnsi"/>
                <w:sz w:val="22"/>
              </w:rPr>
            </w:pPr>
            <w:r w:rsidRPr="000B52EA">
              <w:rPr>
                <w:rFonts w:cstheme="majorHAnsi"/>
                <w:sz w:val="22"/>
              </w:rPr>
              <w:t>Privatperson</w:t>
            </w:r>
          </w:p>
          <w:p w14:paraId="5F43DB06" w14:textId="77777777" w:rsidR="000849DF" w:rsidRPr="000B52EA" w:rsidRDefault="000849DF" w:rsidP="0017004D">
            <w:pPr>
              <w:rPr>
                <w:rFonts w:cstheme="majorHAnsi"/>
                <w:sz w:val="22"/>
              </w:rPr>
            </w:pPr>
            <w:r w:rsidRPr="000B52EA">
              <w:rPr>
                <w:rFonts w:cstheme="majorHAnsi"/>
                <w:sz w:val="22"/>
              </w:rPr>
              <w:t>Kort 341</w:t>
            </w:r>
          </w:p>
        </w:tc>
        <w:tc>
          <w:tcPr>
            <w:tcW w:w="6601" w:type="dxa"/>
          </w:tcPr>
          <w:p w14:paraId="49365A7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vill framföra kritik mot förslaget att uppföra ett höghus i Örnsbergs industriområde, avsevärt högre än den övriga planerade samt befintliga bebyggelsen. Förslaget riskerar att få negativa konsekvenser för både stadsbilden och närmiljön.</w:t>
            </w:r>
          </w:p>
          <w:p w14:paraId="453A10B4" w14:textId="77777777" w:rsidR="000849DF" w:rsidRPr="000B52EA" w:rsidRDefault="000849DF" w:rsidP="0017004D">
            <w:pPr>
              <w:rPr>
                <w:rFonts w:asciiTheme="minorHAnsi" w:hAnsiTheme="minorHAnsi" w:cstheme="minorHAnsi"/>
                <w:sz w:val="22"/>
              </w:rPr>
            </w:pPr>
          </w:p>
          <w:p w14:paraId="5F9F921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Den föreslagna byggnaden avviker kraftigt i höjd från omgivande bebyggelse. Detta riskerar att skapa en obalanserad stadsbild där höghuset dominerar och bryter med områdets karaktär.</w:t>
            </w:r>
          </w:p>
          <w:p w14:paraId="07B39DBA" w14:textId="77777777" w:rsidR="000849DF" w:rsidRPr="000B52EA" w:rsidRDefault="000849DF" w:rsidP="0017004D">
            <w:pPr>
              <w:rPr>
                <w:rFonts w:asciiTheme="minorHAnsi" w:hAnsiTheme="minorHAnsi" w:cstheme="minorHAnsi"/>
                <w:sz w:val="22"/>
              </w:rPr>
            </w:pPr>
          </w:p>
          <w:p w14:paraId="10B68C3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En byggnad av den föreslagna skalan innebär även stor risk för omfattande skuggning, minskat ljusinsläpp och sämre boendekvalitet för boende i området.</w:t>
            </w:r>
          </w:p>
          <w:p w14:paraId="462EC552" w14:textId="77777777" w:rsidR="000849DF" w:rsidRPr="000B52EA" w:rsidRDefault="000849DF" w:rsidP="0017004D">
            <w:pPr>
              <w:rPr>
                <w:rFonts w:asciiTheme="minorHAnsi" w:hAnsiTheme="minorHAnsi" w:cstheme="minorHAnsi"/>
                <w:sz w:val="22"/>
              </w:rPr>
            </w:pPr>
          </w:p>
        </w:tc>
      </w:tr>
      <w:tr w:rsidR="000849DF" w:rsidRPr="000B52EA" w14:paraId="6E8C083B" w14:textId="77777777" w:rsidTr="0017004D">
        <w:tc>
          <w:tcPr>
            <w:tcW w:w="2685" w:type="dxa"/>
          </w:tcPr>
          <w:p w14:paraId="49A58D0D" w14:textId="77777777" w:rsidR="000849DF" w:rsidRPr="000B52EA" w:rsidRDefault="000849DF" w:rsidP="0017004D">
            <w:pPr>
              <w:rPr>
                <w:rFonts w:cstheme="majorHAnsi"/>
                <w:sz w:val="22"/>
              </w:rPr>
            </w:pPr>
            <w:r w:rsidRPr="000B52EA">
              <w:rPr>
                <w:rFonts w:cstheme="majorHAnsi"/>
                <w:sz w:val="22"/>
              </w:rPr>
              <w:t>Privatperson 342</w:t>
            </w:r>
          </w:p>
        </w:tc>
        <w:tc>
          <w:tcPr>
            <w:tcW w:w="6601" w:type="dxa"/>
          </w:tcPr>
          <w:p w14:paraId="6F2105A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60E216D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vill verkligen be er läsa igenom hela detta mail. Ni företräder oss medborgare som faktiskt skall leva i dessa miljöer år ut och år in. Jag </w:t>
            </w:r>
            <w:r w:rsidRPr="000B52EA">
              <w:rPr>
                <w:rFonts w:asciiTheme="minorHAnsi" w:hAnsiTheme="minorHAnsi" w:cstheme="minorHAnsi"/>
                <w:sz w:val="22"/>
              </w:rPr>
              <w:lastRenderedPageBreak/>
              <w:t xml:space="preserve">företräder den ÖVERVÄLDIGANDE majoriteten av medborgare dvs. </w:t>
            </w:r>
            <w:proofErr w:type="gramStart"/>
            <w:r w:rsidRPr="000B52EA">
              <w:rPr>
                <w:rFonts w:asciiTheme="minorHAnsi" w:hAnsiTheme="minorHAnsi" w:cstheme="minorHAnsi"/>
                <w:sz w:val="22"/>
              </w:rPr>
              <w:t>70-80</w:t>
            </w:r>
            <w:proofErr w:type="gramEnd"/>
            <w:r w:rsidRPr="000B52EA">
              <w:rPr>
                <w:rFonts w:asciiTheme="minorHAnsi" w:hAnsiTheme="minorHAnsi" w:cstheme="minorHAnsi"/>
                <w:sz w:val="22"/>
              </w:rPr>
              <w:t xml:space="preserve"> procent av hela befolkningen, jag skulle nog tro närmare 90 % egentligen. Men låt mig få återkomma om det senare. Jag lägger länkar till böcker som nämns i slutet av mailet.</w:t>
            </w:r>
          </w:p>
          <w:p w14:paraId="5C93A4E7" w14:textId="77777777" w:rsidR="000849DF" w:rsidRPr="000B52EA" w:rsidRDefault="000849DF" w:rsidP="0017004D">
            <w:pPr>
              <w:rPr>
                <w:rFonts w:asciiTheme="minorHAnsi" w:hAnsiTheme="minorHAnsi" w:cstheme="minorHAnsi"/>
                <w:sz w:val="22"/>
              </w:rPr>
            </w:pPr>
          </w:p>
          <w:p w14:paraId="272A077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Ni vet säkert redan att en helt ny "stad" kommer byggas i Uddevalla </w:t>
            </w:r>
            <w:hyperlink r:id="rId17" w:history="1">
              <w:r w:rsidRPr="000B52EA">
                <w:rPr>
                  <w:rFonts w:asciiTheme="minorHAnsi" w:hAnsiTheme="minorHAnsi" w:cstheme="minorHAnsi"/>
                  <w:sz w:val="22"/>
                </w:rPr>
                <w:t>https://www.facebook.com/share/p/1BVYNyJN7t/</w:t>
              </w:r>
            </w:hyperlink>
            <w:r w:rsidRPr="000B52EA">
              <w:rPr>
                <w:rFonts w:asciiTheme="minorHAnsi" w:hAnsiTheme="minorHAnsi" w:cstheme="minorHAnsi"/>
                <w:sz w:val="22"/>
              </w:rPr>
              <w:t xml:space="preserve">  Windingsborg, H2 + av Nils </w:t>
            </w:r>
            <w:proofErr w:type="spellStart"/>
            <w:r w:rsidRPr="000B52EA">
              <w:rPr>
                <w:rFonts w:asciiTheme="minorHAnsi" w:hAnsiTheme="minorHAnsi" w:cstheme="minorHAnsi"/>
                <w:sz w:val="22"/>
              </w:rPr>
              <w:t>Freckeus</w:t>
            </w:r>
            <w:proofErr w:type="spellEnd"/>
            <w:r w:rsidRPr="000B52EA">
              <w:rPr>
                <w:rFonts w:asciiTheme="minorHAnsi" w:hAnsiTheme="minorHAnsi" w:cstheme="minorHAnsi"/>
                <w:sz w:val="22"/>
              </w:rPr>
              <w:t xml:space="preserve"> Arkitekter. Lägg märke till vad folk väljer, 100 % vill ha det vackra alternativet! Företaget som ritat det andra förslaget tog bort illustrationen, de upptäckte tydligt vad allmänheten anser om deras förslag. </w:t>
            </w:r>
          </w:p>
          <w:p w14:paraId="126E0A8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Ni måste inse att detta är en tvärpolitisk fråga! Det finns inget höger eller vänster!</w:t>
            </w:r>
          </w:p>
          <w:p w14:paraId="22966E6E" w14:textId="77777777" w:rsidR="000849DF" w:rsidRPr="000B52EA" w:rsidRDefault="000849DF" w:rsidP="0017004D">
            <w:pPr>
              <w:rPr>
                <w:rFonts w:asciiTheme="minorHAnsi" w:hAnsiTheme="minorHAnsi" w:cstheme="minorHAnsi"/>
                <w:sz w:val="22"/>
              </w:rPr>
            </w:pPr>
          </w:p>
          <w:p w14:paraId="00172AD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Om man jämför detta med ert ohälsosamma och odemokratiska projekt Örnsberg så är det himmelsvid skillnad. Att man i Stockholm, Sveriges huvudstad ens kommer på tanke att uppföra ett sådant projekt är ofattbart. Aspudden, Hägersten - vackra stadsdelar som man känner så väl till. Ni har inte befolkningen med er. Och låt mig påminna er folkvalda. Detta är det första som står i Sveriges konstitution - grundlag "all offentlig makt i Sverige utgår från folket (1 kapitlet 1 § regeringsformen). Folksuveränitetens princip. Folksuveränitetens princip är grunden för Sveriges statsskick.</w:t>
            </w:r>
          </w:p>
          <w:p w14:paraId="13D3020D" w14:textId="77777777" w:rsidR="000849DF" w:rsidRPr="000B52EA" w:rsidRDefault="000849DF" w:rsidP="0017004D">
            <w:pPr>
              <w:rPr>
                <w:rFonts w:asciiTheme="minorHAnsi" w:hAnsiTheme="minorHAnsi" w:cstheme="minorHAnsi"/>
                <w:sz w:val="22"/>
              </w:rPr>
            </w:pPr>
          </w:p>
          <w:p w14:paraId="210269F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Majoriteten av byggnader och stadsplanering som utförs i er stad Stockholm bryter mot denna lag samt mänskliga rättigheter och demokrati. Det är ett övergrepp mot befolkningen som har pågått alldeles för länge. Denna modernistiska ideologi som härstammar efter första världskriget har förstört och ödelagt våra livsmiljöer. Det har lämnat djupa, djupa sår hos människor och fortsätter inte minst i denna kommun. Det är en katastrof; psykosocialt, miljöpsykologiskt, hälsa, kriminalitet, företagande. För hela samhället!</w:t>
            </w:r>
          </w:p>
          <w:p w14:paraId="74A7130A" w14:textId="77777777" w:rsidR="000849DF" w:rsidRPr="000B52EA" w:rsidRDefault="000849DF" w:rsidP="0017004D">
            <w:pPr>
              <w:rPr>
                <w:rFonts w:asciiTheme="minorHAnsi" w:hAnsiTheme="minorHAnsi" w:cstheme="minorHAnsi"/>
                <w:sz w:val="22"/>
              </w:rPr>
            </w:pPr>
          </w:p>
          <w:p w14:paraId="4892621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Ett antal vetenskapliga rapporter och undersökningar visar på att klassisk gestaltning både på mikro (</w:t>
            </w:r>
            <w:proofErr w:type="spellStart"/>
            <w:r w:rsidRPr="000B52EA">
              <w:rPr>
                <w:rFonts w:asciiTheme="minorHAnsi" w:hAnsiTheme="minorHAnsi" w:cstheme="minorHAnsi"/>
                <w:sz w:val="22"/>
              </w:rPr>
              <w:t>husnivå</w:t>
            </w:r>
            <w:proofErr w:type="spellEnd"/>
            <w:r w:rsidRPr="000B52EA">
              <w:rPr>
                <w:rFonts w:asciiTheme="minorHAnsi" w:hAnsiTheme="minorHAnsi" w:cstheme="minorHAnsi"/>
                <w:sz w:val="22"/>
              </w:rPr>
              <w:t>) men även makronivå (stadsplanering). Ur ett demokratiskt perspektiv så ser man i stort</w:t>
            </w:r>
          </w:p>
          <w:p w14:paraId="32CAD99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sett uteslutande på att folk föredrar klassisk arkitektur och stadsplanering med överväldigande majoritet! (Som nämnts </w:t>
            </w:r>
            <w:proofErr w:type="gramStart"/>
            <w:r w:rsidRPr="000B52EA">
              <w:rPr>
                <w:rFonts w:asciiTheme="minorHAnsi" w:hAnsiTheme="minorHAnsi" w:cstheme="minorHAnsi"/>
                <w:sz w:val="22"/>
              </w:rPr>
              <w:t>70-80</w:t>
            </w:r>
            <w:proofErr w:type="gramEnd"/>
            <w:r w:rsidRPr="000B52EA">
              <w:rPr>
                <w:rFonts w:asciiTheme="minorHAnsi" w:hAnsiTheme="minorHAnsi" w:cstheme="minorHAnsi"/>
                <w:sz w:val="22"/>
              </w:rPr>
              <w:t>%, senast mätt av vårt egna Sifo) Detta är ett stort demokratiskt problem, som måste vändas.</w:t>
            </w:r>
          </w:p>
          <w:p w14:paraId="2B0939C9" w14:textId="77777777" w:rsidR="000849DF" w:rsidRPr="000B52EA" w:rsidRDefault="000849DF" w:rsidP="0017004D">
            <w:pPr>
              <w:rPr>
                <w:rFonts w:asciiTheme="minorHAnsi" w:hAnsiTheme="minorHAnsi" w:cstheme="minorHAnsi"/>
                <w:sz w:val="22"/>
              </w:rPr>
            </w:pPr>
          </w:p>
          <w:p w14:paraId="1BFAB10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Sedan finns alla undersökningar därav en av de senare är ifrån NTNU (Norges Tekniska Universitet) där man ser att människor fysiskt mår dåligt av modernistisk arkitektur. </w:t>
            </w:r>
            <w:proofErr w:type="spellStart"/>
            <w:r w:rsidRPr="000B52EA">
              <w:rPr>
                <w:rFonts w:asciiTheme="minorHAnsi" w:hAnsiTheme="minorHAnsi" w:cstheme="minorHAnsi"/>
                <w:sz w:val="22"/>
              </w:rPr>
              <w:t>Create</w:t>
            </w:r>
            <w:proofErr w:type="spellEnd"/>
            <w:r w:rsidRPr="000B52EA">
              <w:rPr>
                <w:rFonts w:asciiTheme="minorHAnsi" w:hAnsiTheme="minorHAnsi" w:cstheme="minorHAnsi"/>
                <w:sz w:val="22"/>
              </w:rPr>
              <w:t xml:space="preserve"> </w:t>
            </w:r>
            <w:proofErr w:type="spellStart"/>
            <w:r w:rsidRPr="000B52EA">
              <w:rPr>
                <w:rFonts w:asciiTheme="minorHAnsi" w:hAnsiTheme="minorHAnsi" w:cstheme="minorHAnsi"/>
                <w:sz w:val="22"/>
              </w:rPr>
              <w:t>Streets</w:t>
            </w:r>
            <w:proofErr w:type="spellEnd"/>
            <w:r w:rsidRPr="000B52EA">
              <w:rPr>
                <w:rFonts w:asciiTheme="minorHAnsi" w:hAnsiTheme="minorHAnsi" w:cstheme="minorHAnsi"/>
                <w:sz w:val="22"/>
              </w:rPr>
              <w:t xml:space="preserve"> i England som </w:t>
            </w:r>
            <w:proofErr w:type="spellStart"/>
            <w:r w:rsidRPr="000B52EA">
              <w:rPr>
                <w:rFonts w:asciiTheme="minorHAnsi" w:hAnsiTheme="minorHAnsi" w:cstheme="minorHAnsi"/>
                <w:sz w:val="22"/>
              </w:rPr>
              <w:t>rådgiver</w:t>
            </w:r>
            <w:proofErr w:type="spellEnd"/>
            <w:r w:rsidRPr="000B52EA">
              <w:rPr>
                <w:rFonts w:asciiTheme="minorHAnsi" w:hAnsiTheme="minorHAnsi" w:cstheme="minorHAnsi"/>
                <w:sz w:val="22"/>
              </w:rPr>
              <w:t xml:space="preserve"> Regeringen har tagit in data och sett att sociala problem, självmord, ensamhet är betydande i modernistiska områden. (Se </w:t>
            </w:r>
            <w:proofErr w:type="spellStart"/>
            <w:r w:rsidRPr="000B52EA">
              <w:rPr>
                <w:rFonts w:asciiTheme="minorHAnsi" w:hAnsiTheme="minorHAnsi" w:cstheme="minorHAnsi"/>
                <w:sz w:val="22"/>
              </w:rPr>
              <w:t>bla</w:t>
            </w:r>
            <w:proofErr w:type="spellEnd"/>
            <w:r w:rsidRPr="000B52EA">
              <w:rPr>
                <w:rFonts w:asciiTheme="minorHAnsi" w:hAnsiTheme="minorHAnsi" w:cstheme="minorHAnsi"/>
                <w:sz w:val="22"/>
              </w:rPr>
              <w:t xml:space="preserve"> boken "</w:t>
            </w:r>
            <w:proofErr w:type="spellStart"/>
            <w:r w:rsidRPr="000B52EA">
              <w:rPr>
                <w:rFonts w:asciiTheme="minorHAnsi" w:hAnsiTheme="minorHAnsi" w:cstheme="minorHAnsi"/>
                <w:sz w:val="22"/>
              </w:rPr>
              <w:t>Heart</w:t>
            </w:r>
            <w:proofErr w:type="spellEnd"/>
            <w:r w:rsidRPr="000B52EA">
              <w:rPr>
                <w:rFonts w:asciiTheme="minorHAnsi" w:hAnsiTheme="minorHAnsi" w:cstheme="minorHAnsi"/>
                <w:sz w:val="22"/>
              </w:rPr>
              <w:t xml:space="preserve"> in the right </w:t>
            </w:r>
            <w:proofErr w:type="spellStart"/>
            <w:r w:rsidRPr="000B52EA">
              <w:rPr>
                <w:rFonts w:asciiTheme="minorHAnsi" w:hAnsiTheme="minorHAnsi" w:cstheme="minorHAnsi"/>
                <w:sz w:val="22"/>
              </w:rPr>
              <w:t>street</w:t>
            </w:r>
            <w:proofErr w:type="spellEnd"/>
            <w:r w:rsidRPr="000B52EA">
              <w:rPr>
                <w:rFonts w:asciiTheme="minorHAnsi" w:hAnsiTheme="minorHAnsi" w:cstheme="minorHAnsi"/>
                <w:sz w:val="22"/>
              </w:rPr>
              <w:t>" samt "Ohälsosam arkitektur" av Gösta Alfvén) Detta är synnerligen allvarligt!</w:t>
            </w:r>
          </w:p>
          <w:p w14:paraId="7B655D29" w14:textId="77777777" w:rsidR="000849DF" w:rsidRPr="000B52EA" w:rsidRDefault="000849DF" w:rsidP="0017004D">
            <w:pPr>
              <w:rPr>
                <w:rFonts w:asciiTheme="minorHAnsi" w:hAnsiTheme="minorHAnsi" w:cstheme="minorHAnsi"/>
                <w:sz w:val="22"/>
              </w:rPr>
            </w:pPr>
          </w:p>
          <w:p w14:paraId="7AB3DA0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I Europa återuppbygger man och bygger nya vackra klassiska kvarter som älskas av medborgarna, där det dessutom vänder sociala problemområden till välfungerande hälsosamma kvarter av liv och</w:t>
            </w:r>
          </w:p>
          <w:p w14:paraId="60BFA97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nyföretagande.</w:t>
            </w:r>
          </w:p>
          <w:p w14:paraId="33D5F8C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Se just på ert Nacka Grace, Göteborgs innerstad, Adamsberg, </w:t>
            </w:r>
            <w:proofErr w:type="spellStart"/>
            <w:r w:rsidRPr="000B52EA">
              <w:rPr>
                <w:rFonts w:asciiTheme="minorHAnsi" w:hAnsiTheme="minorHAnsi" w:cstheme="minorHAnsi"/>
                <w:sz w:val="22"/>
              </w:rPr>
              <w:t>Täljöhalvön</w:t>
            </w:r>
            <w:proofErr w:type="spellEnd"/>
            <w:r w:rsidRPr="000B52EA">
              <w:rPr>
                <w:rFonts w:asciiTheme="minorHAnsi" w:hAnsiTheme="minorHAnsi" w:cstheme="minorHAnsi"/>
                <w:sz w:val="22"/>
              </w:rPr>
              <w:t xml:space="preserve">, Steninge </w:t>
            </w:r>
            <w:proofErr w:type="spellStart"/>
            <w:r w:rsidRPr="000B52EA">
              <w:rPr>
                <w:rFonts w:asciiTheme="minorHAnsi" w:hAnsiTheme="minorHAnsi" w:cstheme="minorHAnsi"/>
                <w:sz w:val="22"/>
              </w:rPr>
              <w:t>slottsby</w:t>
            </w:r>
            <w:proofErr w:type="spellEnd"/>
            <w:r w:rsidRPr="000B52EA">
              <w:rPr>
                <w:rFonts w:asciiTheme="minorHAnsi" w:hAnsiTheme="minorHAnsi" w:cstheme="minorHAnsi"/>
                <w:sz w:val="22"/>
              </w:rPr>
              <w:t xml:space="preserve">, Fyrklövern, Upplands-Väsby, Lidingö. </w:t>
            </w:r>
            <w:r w:rsidRPr="000B52EA">
              <w:rPr>
                <w:rFonts w:asciiTheme="minorHAnsi" w:hAnsiTheme="minorHAnsi" w:cstheme="minorHAnsi"/>
                <w:sz w:val="22"/>
              </w:rPr>
              <w:lastRenderedPageBreak/>
              <w:t xml:space="preserve">Aktörer som PACE arkitektur, Sekelporten fastigheter, Tradition arkitekter, </w:t>
            </w:r>
            <w:proofErr w:type="spellStart"/>
            <w:r w:rsidRPr="000B52EA">
              <w:rPr>
                <w:rFonts w:asciiTheme="minorHAnsi" w:hAnsiTheme="minorHAnsi" w:cstheme="minorHAnsi"/>
                <w:sz w:val="22"/>
              </w:rPr>
              <w:t>Freckeus</w:t>
            </w:r>
            <w:proofErr w:type="spellEnd"/>
            <w:r w:rsidRPr="000B52EA">
              <w:rPr>
                <w:rFonts w:asciiTheme="minorHAnsi" w:hAnsiTheme="minorHAnsi" w:cstheme="minorHAnsi"/>
                <w:sz w:val="22"/>
              </w:rPr>
              <w:t xml:space="preserve"> arkitekter och nu då I Uddevalla Windingsborg.</w:t>
            </w:r>
          </w:p>
          <w:p w14:paraId="32B4BD82" w14:textId="77777777" w:rsidR="000849DF" w:rsidRPr="000B52EA" w:rsidRDefault="000849DF" w:rsidP="0017004D">
            <w:pPr>
              <w:rPr>
                <w:rFonts w:asciiTheme="minorHAnsi" w:hAnsiTheme="minorHAnsi" w:cstheme="minorHAnsi"/>
                <w:sz w:val="22"/>
              </w:rPr>
            </w:pPr>
          </w:p>
          <w:p w14:paraId="5AD7034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Le Blanc-</w:t>
            </w:r>
            <w:proofErr w:type="spellStart"/>
            <w:r w:rsidRPr="000B52EA">
              <w:rPr>
                <w:rFonts w:asciiTheme="minorHAnsi" w:hAnsiTheme="minorHAnsi" w:cstheme="minorHAnsi"/>
                <w:sz w:val="22"/>
              </w:rPr>
              <w:t>Mesnil</w:t>
            </w:r>
            <w:proofErr w:type="spellEnd"/>
            <w:r w:rsidRPr="000B52EA">
              <w:rPr>
                <w:rFonts w:asciiTheme="minorHAnsi" w:hAnsiTheme="minorHAnsi" w:cstheme="minorHAnsi"/>
                <w:sz w:val="22"/>
              </w:rPr>
              <w:t xml:space="preserve"> utanför Paris som omgestaltar de problemfyllda och kriminellt belastade </w:t>
            </w:r>
            <w:proofErr w:type="spellStart"/>
            <w:r w:rsidRPr="000B52EA">
              <w:rPr>
                <w:rFonts w:asciiTheme="minorHAnsi" w:hAnsiTheme="minorHAnsi" w:cstheme="minorHAnsi"/>
                <w:sz w:val="22"/>
              </w:rPr>
              <w:t>miljonprogramen</w:t>
            </w:r>
            <w:proofErr w:type="spellEnd"/>
            <w:r w:rsidRPr="000B52EA">
              <w:rPr>
                <w:rFonts w:asciiTheme="minorHAnsi" w:hAnsiTheme="minorHAnsi" w:cstheme="minorHAnsi"/>
                <w:sz w:val="22"/>
              </w:rPr>
              <w:t xml:space="preserve"> till vackra kvartersstäder. Hela Frankrike och världen börjar ta efter. Det är dags att lyssna på medborgarna, dessutom en överväldigande majoritet av alla vi som faktiskt lever i samhället att nu ändra på en destruktiv utveckling av "betongkvarter" fula byggnader som ingen vill ha och som de facto är farliga både för hälsa och samhälle i stort. Demokratin måste åter tas tillbaka i denna fråga. Klassiska kvartersstäder och trädgårdsstäder måste vara normen framöver för ett välmående vackert samhälle.</w:t>
            </w:r>
          </w:p>
          <w:p w14:paraId="05A6DACC" w14:textId="77777777" w:rsidR="000849DF" w:rsidRPr="000B52EA" w:rsidRDefault="000849DF" w:rsidP="0017004D">
            <w:pPr>
              <w:rPr>
                <w:rFonts w:asciiTheme="minorHAnsi" w:hAnsiTheme="minorHAnsi" w:cstheme="minorHAnsi"/>
                <w:sz w:val="22"/>
              </w:rPr>
            </w:pPr>
          </w:p>
          <w:p w14:paraId="6D24899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Nu till det synnerligen allvarliga. Jag har som plan att samla in berättelser från medborgare I Stockholm hur denna människofientliga ideologiska stadsbyggnad har förstört och lämnat sår hos människor. Detta är övergrepp på befolkningen i enorm skala både i dåtid och presens. Detta kommer jag ha som vittnesmål, berättelser och förhoppningsvis gå vidare med detta till Eus kommission för mänskliga rättigheter och FN, den internationella domstolen för mänskliga rättigheter.</w:t>
            </w:r>
          </w:p>
          <w:p w14:paraId="2DBE6821" w14:textId="77777777" w:rsidR="000849DF" w:rsidRPr="000B52EA" w:rsidRDefault="000849DF" w:rsidP="0017004D">
            <w:pPr>
              <w:rPr>
                <w:rFonts w:asciiTheme="minorHAnsi" w:hAnsiTheme="minorHAnsi" w:cstheme="minorHAnsi"/>
                <w:sz w:val="22"/>
              </w:rPr>
            </w:pPr>
          </w:p>
          <w:p w14:paraId="7CAD758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Detta måste få ett slut.</w:t>
            </w:r>
          </w:p>
          <w:p w14:paraId="2583B1F0" w14:textId="77777777" w:rsidR="000849DF" w:rsidRPr="000B52EA" w:rsidRDefault="000849DF" w:rsidP="0017004D">
            <w:pPr>
              <w:rPr>
                <w:rFonts w:asciiTheme="minorHAnsi" w:hAnsiTheme="minorHAnsi" w:cstheme="minorHAnsi"/>
                <w:sz w:val="22"/>
              </w:rPr>
            </w:pPr>
          </w:p>
          <w:p w14:paraId="484E06A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Böcker som starkt rekommenderas att läsas.</w:t>
            </w:r>
          </w:p>
          <w:p w14:paraId="7461EC90" w14:textId="77777777" w:rsidR="000849DF" w:rsidRPr="000B52EA" w:rsidRDefault="00CC37EA" w:rsidP="0017004D">
            <w:pPr>
              <w:rPr>
                <w:rFonts w:asciiTheme="minorHAnsi" w:hAnsiTheme="minorHAnsi" w:cstheme="minorHAnsi"/>
                <w:sz w:val="22"/>
              </w:rPr>
            </w:pPr>
            <w:hyperlink r:id="rId18" w:history="1">
              <w:r w:rsidR="000849DF" w:rsidRPr="000B52EA">
                <w:rPr>
                  <w:rFonts w:asciiTheme="minorHAnsi" w:hAnsiTheme="minorHAnsi" w:cstheme="minorHAnsi"/>
                  <w:sz w:val="22"/>
                </w:rPr>
                <w:t>https://www.amazon.com/Heart-Right-Street-happiness-designing/dp/0993569811</w:t>
              </w:r>
            </w:hyperlink>
            <w:r w:rsidR="000849DF" w:rsidRPr="000B52EA">
              <w:rPr>
                <w:rFonts w:asciiTheme="minorHAnsi" w:hAnsiTheme="minorHAnsi" w:cstheme="minorHAnsi"/>
                <w:sz w:val="22"/>
              </w:rPr>
              <w:t xml:space="preserve">  </w:t>
            </w:r>
          </w:p>
          <w:p w14:paraId="6BBD3D7B" w14:textId="77777777" w:rsidR="000849DF" w:rsidRPr="000B52EA" w:rsidRDefault="00CC37EA" w:rsidP="0017004D">
            <w:pPr>
              <w:rPr>
                <w:rFonts w:asciiTheme="minorHAnsi" w:hAnsiTheme="minorHAnsi" w:cstheme="minorHAnsi"/>
                <w:sz w:val="22"/>
              </w:rPr>
            </w:pPr>
            <w:hyperlink r:id="rId19" w:history="1">
              <w:r w:rsidR="000849DF" w:rsidRPr="000B52EA">
                <w:rPr>
                  <w:rFonts w:asciiTheme="minorHAnsi" w:hAnsiTheme="minorHAnsi" w:cstheme="minorHAnsi"/>
                  <w:sz w:val="22"/>
                </w:rPr>
                <w:t>https://www.balkongforlag.se/utgivning/ohalsosam-arkitektur/</w:t>
              </w:r>
            </w:hyperlink>
            <w:r w:rsidR="000849DF" w:rsidRPr="000B52EA">
              <w:rPr>
                <w:rFonts w:asciiTheme="minorHAnsi" w:hAnsiTheme="minorHAnsi" w:cstheme="minorHAnsi"/>
                <w:sz w:val="22"/>
              </w:rPr>
              <w:t xml:space="preserve">   </w:t>
            </w:r>
          </w:p>
          <w:p w14:paraId="55EC8A8C" w14:textId="77777777" w:rsidR="000849DF" w:rsidRPr="000B52EA" w:rsidRDefault="000849DF" w:rsidP="0017004D">
            <w:pPr>
              <w:rPr>
                <w:rFonts w:asciiTheme="minorHAnsi" w:hAnsiTheme="minorHAnsi" w:cstheme="minorHAnsi"/>
                <w:sz w:val="22"/>
              </w:rPr>
            </w:pPr>
          </w:p>
        </w:tc>
      </w:tr>
      <w:tr w:rsidR="000849DF" w:rsidRPr="000B52EA" w14:paraId="507D08C7" w14:textId="77777777" w:rsidTr="0017004D">
        <w:tc>
          <w:tcPr>
            <w:tcW w:w="2685" w:type="dxa"/>
          </w:tcPr>
          <w:p w14:paraId="0D24A471" w14:textId="77777777" w:rsidR="000849DF" w:rsidRPr="000B52EA" w:rsidRDefault="000849DF" w:rsidP="0017004D">
            <w:pPr>
              <w:rPr>
                <w:rFonts w:cstheme="majorHAnsi"/>
                <w:sz w:val="22"/>
              </w:rPr>
            </w:pPr>
            <w:r w:rsidRPr="000B52EA">
              <w:rPr>
                <w:rFonts w:cstheme="majorHAnsi"/>
                <w:sz w:val="22"/>
              </w:rPr>
              <w:lastRenderedPageBreak/>
              <w:t>Privatperson</w:t>
            </w:r>
          </w:p>
          <w:p w14:paraId="51C530D5" w14:textId="77777777" w:rsidR="000849DF" w:rsidRPr="000B52EA" w:rsidRDefault="000849DF" w:rsidP="0017004D">
            <w:pPr>
              <w:rPr>
                <w:rFonts w:cstheme="majorHAnsi"/>
                <w:sz w:val="22"/>
              </w:rPr>
            </w:pPr>
            <w:r w:rsidRPr="000B52EA">
              <w:rPr>
                <w:rFonts w:cstheme="majorHAnsi"/>
                <w:sz w:val="22"/>
              </w:rPr>
              <w:t>Kort 343</w:t>
            </w:r>
          </w:p>
        </w:tc>
        <w:tc>
          <w:tcPr>
            <w:tcW w:w="6601" w:type="dxa"/>
          </w:tcPr>
          <w:p w14:paraId="14EF348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37BF982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Min avsikt med detta mejl är att lyfta fram att höghuset i Kv6 inte bör byggas i nuvarande form. Det passar inte in på platsen och riskerar att skapa flera negativa konsekvenser.</w:t>
            </w:r>
          </w:p>
          <w:p w14:paraId="4C3DF4D4" w14:textId="77777777" w:rsidR="000849DF" w:rsidRPr="000B52EA" w:rsidRDefault="000849DF" w:rsidP="0017004D">
            <w:pPr>
              <w:rPr>
                <w:rFonts w:asciiTheme="minorHAnsi" w:hAnsiTheme="minorHAnsi" w:cstheme="minorHAnsi"/>
                <w:sz w:val="22"/>
              </w:rPr>
            </w:pPr>
          </w:p>
          <w:p w14:paraId="7FE633D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Bryter mot kvartersidén</w:t>
            </w:r>
          </w:p>
          <w:p w14:paraId="3D60B71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Byggnaden står som en solitär, malplacerad och inte i linje med kvartersstadens struktur. Helheten ni byggt upp bryts av en punktvolym som inte knyter an till omgivningen.</w:t>
            </w:r>
          </w:p>
          <w:p w14:paraId="425CFFD7" w14:textId="77777777" w:rsidR="000849DF" w:rsidRPr="000B52EA" w:rsidRDefault="000849DF" w:rsidP="0017004D">
            <w:pPr>
              <w:rPr>
                <w:rFonts w:asciiTheme="minorHAnsi" w:hAnsiTheme="minorHAnsi" w:cstheme="minorHAnsi"/>
                <w:sz w:val="22"/>
              </w:rPr>
            </w:pPr>
          </w:p>
          <w:p w14:paraId="04CFB91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 hög och dominerande</w:t>
            </w:r>
          </w:p>
          <w:p w14:paraId="2FFB927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Höjden på 16 våningar påverkar stadsbilden negativt och blir särskilt dominerande som fond i gaturummet.</w:t>
            </w:r>
          </w:p>
          <w:p w14:paraId="612F08DE" w14:textId="77777777" w:rsidR="000849DF" w:rsidRPr="000B52EA" w:rsidRDefault="000849DF" w:rsidP="0017004D">
            <w:pPr>
              <w:rPr>
                <w:rFonts w:asciiTheme="minorHAnsi" w:hAnsiTheme="minorHAnsi" w:cstheme="minorHAnsi"/>
                <w:sz w:val="22"/>
              </w:rPr>
            </w:pPr>
          </w:p>
          <w:p w14:paraId="64740F7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Kall och inte inbjudande entré</w:t>
            </w:r>
          </w:p>
          <w:p w14:paraId="5382AB9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I stället för att skapa en välkomnande entré till kvarteren blir höghuset ett dominerande och </w:t>
            </w:r>
            <w:proofErr w:type="spellStart"/>
            <w:r w:rsidRPr="000B52EA">
              <w:rPr>
                <w:rFonts w:asciiTheme="minorHAnsi" w:hAnsiTheme="minorHAnsi" w:cstheme="minorHAnsi"/>
                <w:sz w:val="22"/>
              </w:rPr>
              <w:t>oinbjudande</w:t>
            </w:r>
            <w:proofErr w:type="spellEnd"/>
            <w:r w:rsidRPr="000B52EA">
              <w:rPr>
                <w:rFonts w:asciiTheme="minorHAnsi" w:hAnsiTheme="minorHAnsi" w:cstheme="minorHAnsi"/>
                <w:sz w:val="22"/>
              </w:rPr>
              <w:t xml:space="preserve"> fondmotiv.</w:t>
            </w:r>
          </w:p>
          <w:p w14:paraId="56FC90E6" w14:textId="77777777" w:rsidR="000849DF" w:rsidRPr="000B52EA" w:rsidRDefault="000849DF" w:rsidP="0017004D">
            <w:pPr>
              <w:rPr>
                <w:rFonts w:asciiTheme="minorHAnsi" w:hAnsiTheme="minorHAnsi" w:cstheme="minorHAnsi"/>
                <w:sz w:val="22"/>
              </w:rPr>
            </w:pPr>
          </w:p>
          <w:p w14:paraId="324F9C6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Skuggning av viktiga ytor</w:t>
            </w:r>
          </w:p>
          <w:p w14:paraId="332EDA07" w14:textId="77777777" w:rsidR="000849DF" w:rsidRPr="000B52EA" w:rsidRDefault="000849DF" w:rsidP="0017004D">
            <w:pPr>
              <w:rPr>
                <w:rFonts w:asciiTheme="minorHAnsi" w:hAnsiTheme="minorHAnsi" w:cstheme="minorHAnsi"/>
                <w:sz w:val="22"/>
              </w:rPr>
            </w:pPr>
            <w:proofErr w:type="spellStart"/>
            <w:r w:rsidRPr="000B52EA">
              <w:rPr>
                <w:rFonts w:asciiTheme="minorHAnsi" w:hAnsiTheme="minorHAnsi" w:cstheme="minorHAnsi"/>
                <w:sz w:val="22"/>
              </w:rPr>
              <w:t>Solstudierna</w:t>
            </w:r>
            <w:proofErr w:type="spellEnd"/>
            <w:r w:rsidRPr="000B52EA">
              <w:rPr>
                <w:rFonts w:asciiTheme="minorHAnsi" w:hAnsiTheme="minorHAnsi" w:cstheme="minorHAnsi"/>
                <w:sz w:val="22"/>
              </w:rPr>
              <w:t xml:space="preserve"> visar att höghuset skuggar bostadsgårdar och delar av torget vid tunnelbanan under stora delar av året. Detta är inte acceptabelt eftersom dessa ytor är avgörande för lek, vistelse och trygghet.</w:t>
            </w:r>
          </w:p>
          <w:p w14:paraId="276F1F81" w14:textId="77777777" w:rsidR="000849DF" w:rsidRPr="000B52EA" w:rsidRDefault="000849DF" w:rsidP="0017004D">
            <w:pPr>
              <w:rPr>
                <w:rFonts w:asciiTheme="minorHAnsi" w:hAnsiTheme="minorHAnsi" w:cstheme="minorHAnsi"/>
                <w:sz w:val="22"/>
              </w:rPr>
            </w:pPr>
          </w:p>
          <w:p w14:paraId="6D184CF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 xml:space="preserve">Jag önskar därför att ni ser över förslaget för Kv6 och i stället anpassar det till kvartersstrukturen i </w:t>
            </w:r>
            <w:proofErr w:type="gramStart"/>
            <w:r w:rsidRPr="000B52EA">
              <w:rPr>
                <w:rFonts w:asciiTheme="minorHAnsi" w:hAnsiTheme="minorHAnsi" w:cstheme="minorHAnsi"/>
                <w:sz w:val="22"/>
              </w:rPr>
              <w:t>övriga planen</w:t>
            </w:r>
            <w:proofErr w:type="gramEnd"/>
            <w:r w:rsidRPr="000B52EA">
              <w:rPr>
                <w:rFonts w:asciiTheme="minorHAnsi" w:hAnsiTheme="minorHAnsi" w:cstheme="minorHAnsi"/>
                <w:sz w:val="22"/>
              </w:rPr>
              <w:t>, alternativt sänker byggnadshöjden kraftigt eller avstår från bebyggelse på denna plats.</w:t>
            </w:r>
          </w:p>
          <w:p w14:paraId="584E576E" w14:textId="77777777" w:rsidR="000849DF" w:rsidRPr="000B52EA" w:rsidRDefault="000849DF" w:rsidP="0017004D">
            <w:pPr>
              <w:rPr>
                <w:rFonts w:asciiTheme="minorHAnsi" w:hAnsiTheme="minorHAnsi" w:cstheme="minorHAnsi"/>
                <w:sz w:val="22"/>
              </w:rPr>
            </w:pPr>
          </w:p>
        </w:tc>
      </w:tr>
      <w:tr w:rsidR="000849DF" w:rsidRPr="000B52EA" w14:paraId="5C1E4DB1" w14:textId="77777777" w:rsidTr="0017004D">
        <w:tc>
          <w:tcPr>
            <w:tcW w:w="2685" w:type="dxa"/>
          </w:tcPr>
          <w:p w14:paraId="67C690C2" w14:textId="77777777" w:rsidR="000849DF" w:rsidRPr="000B52EA" w:rsidRDefault="000849DF" w:rsidP="0017004D">
            <w:pPr>
              <w:rPr>
                <w:rFonts w:cstheme="majorHAnsi"/>
                <w:sz w:val="22"/>
              </w:rPr>
            </w:pPr>
            <w:proofErr w:type="spellStart"/>
            <w:r w:rsidRPr="000B52EA">
              <w:rPr>
                <w:rFonts w:cstheme="majorHAnsi"/>
                <w:sz w:val="22"/>
              </w:rPr>
              <w:lastRenderedPageBreak/>
              <w:t>Tvp</w:t>
            </w:r>
            <w:proofErr w:type="spellEnd"/>
            <w:r w:rsidRPr="000B52EA">
              <w:rPr>
                <w:rFonts w:cstheme="majorHAnsi"/>
                <w:sz w:val="22"/>
              </w:rPr>
              <w:t xml:space="preserve"> privatpersoner</w:t>
            </w:r>
          </w:p>
          <w:p w14:paraId="47AC53D8" w14:textId="77777777" w:rsidR="000849DF" w:rsidRPr="000B52EA" w:rsidRDefault="000849DF" w:rsidP="0017004D">
            <w:pPr>
              <w:rPr>
                <w:rFonts w:cstheme="majorHAnsi"/>
                <w:sz w:val="22"/>
              </w:rPr>
            </w:pPr>
            <w:r w:rsidRPr="000B52EA">
              <w:rPr>
                <w:rFonts w:cstheme="majorHAnsi"/>
                <w:sz w:val="22"/>
              </w:rPr>
              <w:t>Kort 344, 345, 352</w:t>
            </w:r>
          </w:p>
        </w:tc>
        <w:tc>
          <w:tcPr>
            <w:tcW w:w="6601" w:type="dxa"/>
          </w:tcPr>
          <w:p w14:paraId="3919587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1C64972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Angående planer på höghus om 17 våningar vid tunnelbanan i Örnsberg. Det passar absolut inte in i kringliggande miljön. Det kommer vara en fruktansvärd syn för oss boende och vara än mer anskrämligt än det vita huset med gröna plastbalkonger. Där har ni tidigare uttalat er skriftligt till mig om att det bygget inte blev bra och att det inte passar in. Nu planerar ni något ännu värre istället! Det är helt fruktansvärt fult och alldeles för högt, ni måste lyssna på oss som bor här. Förstör inte området ännu mer, snälla!</w:t>
            </w:r>
          </w:p>
          <w:p w14:paraId="5A0710D9" w14:textId="77777777" w:rsidR="000849DF" w:rsidRPr="000B52EA" w:rsidRDefault="000849DF" w:rsidP="0017004D">
            <w:pPr>
              <w:rPr>
                <w:rFonts w:asciiTheme="minorHAnsi" w:hAnsiTheme="minorHAnsi" w:cstheme="minorHAnsi"/>
                <w:sz w:val="22"/>
              </w:rPr>
            </w:pPr>
          </w:p>
        </w:tc>
      </w:tr>
      <w:tr w:rsidR="000849DF" w:rsidRPr="000B52EA" w14:paraId="04C91BD5" w14:textId="77777777" w:rsidTr="0017004D">
        <w:tc>
          <w:tcPr>
            <w:tcW w:w="2685" w:type="dxa"/>
          </w:tcPr>
          <w:p w14:paraId="1197589E" w14:textId="77777777" w:rsidR="000849DF" w:rsidRPr="000B52EA" w:rsidRDefault="000849DF" w:rsidP="0017004D">
            <w:pPr>
              <w:rPr>
                <w:rFonts w:cstheme="majorHAnsi"/>
                <w:sz w:val="22"/>
              </w:rPr>
            </w:pPr>
            <w:r w:rsidRPr="000B52EA">
              <w:rPr>
                <w:rFonts w:cstheme="majorHAnsi"/>
                <w:sz w:val="22"/>
              </w:rPr>
              <w:t>Privatperson</w:t>
            </w:r>
          </w:p>
          <w:p w14:paraId="762F6CA7" w14:textId="77777777" w:rsidR="000849DF" w:rsidRPr="000B52EA" w:rsidRDefault="000849DF" w:rsidP="0017004D">
            <w:pPr>
              <w:rPr>
                <w:rFonts w:cstheme="majorHAnsi"/>
                <w:sz w:val="22"/>
              </w:rPr>
            </w:pPr>
            <w:r w:rsidRPr="000B52EA">
              <w:rPr>
                <w:rFonts w:cstheme="majorHAnsi"/>
                <w:sz w:val="22"/>
              </w:rPr>
              <w:t>Kort 347</w:t>
            </w:r>
          </w:p>
          <w:p w14:paraId="146838E8" w14:textId="77777777" w:rsidR="000849DF" w:rsidRPr="000B52EA" w:rsidRDefault="000849DF" w:rsidP="0017004D">
            <w:pPr>
              <w:rPr>
                <w:rFonts w:cstheme="majorHAnsi"/>
                <w:sz w:val="22"/>
              </w:rPr>
            </w:pPr>
          </w:p>
        </w:tc>
        <w:tc>
          <w:tcPr>
            <w:tcW w:w="6601" w:type="dxa"/>
          </w:tcPr>
          <w:p w14:paraId="7D5BE80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49E16D3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läste i en debattartikel i ”Bättre stadsdel” publicerad 18/9 att det finns en plan att bygga ett 16-våningshus i </w:t>
            </w:r>
            <w:proofErr w:type="spellStart"/>
            <w:r w:rsidRPr="000B52EA">
              <w:rPr>
                <w:rFonts w:asciiTheme="minorHAnsi" w:hAnsiTheme="minorHAnsi" w:cstheme="minorHAnsi"/>
                <w:sz w:val="22"/>
              </w:rPr>
              <w:t>örnsberg</w:t>
            </w:r>
            <w:proofErr w:type="spellEnd"/>
            <w:r w:rsidRPr="000B52EA">
              <w:rPr>
                <w:rFonts w:asciiTheme="minorHAnsi" w:hAnsiTheme="minorHAnsi" w:cstheme="minorHAnsi"/>
                <w:sz w:val="22"/>
              </w:rPr>
              <w:t>, kvarter 6 i planen, i korsningen örnsbergsvägen och Jakobsdalsvägen. I vilket skede är den här planen? Finns det möjlighet att lämna synpunkter eller ifrågasätta den?</w:t>
            </w:r>
          </w:p>
          <w:p w14:paraId="6828EAEB" w14:textId="77777777" w:rsidR="000849DF" w:rsidRPr="000B52EA" w:rsidRDefault="000849DF" w:rsidP="0017004D">
            <w:pPr>
              <w:rPr>
                <w:rFonts w:asciiTheme="minorHAnsi" w:hAnsiTheme="minorHAnsi" w:cstheme="minorHAnsi"/>
                <w:sz w:val="22"/>
              </w:rPr>
            </w:pPr>
          </w:p>
        </w:tc>
      </w:tr>
      <w:tr w:rsidR="000849DF" w:rsidRPr="000B52EA" w14:paraId="5FE1BDEB" w14:textId="77777777" w:rsidTr="0017004D">
        <w:tc>
          <w:tcPr>
            <w:tcW w:w="2685" w:type="dxa"/>
          </w:tcPr>
          <w:p w14:paraId="323D616B" w14:textId="77777777" w:rsidR="000849DF" w:rsidRPr="000B52EA" w:rsidRDefault="000849DF" w:rsidP="0017004D">
            <w:pPr>
              <w:rPr>
                <w:rFonts w:cstheme="majorHAnsi"/>
                <w:sz w:val="22"/>
              </w:rPr>
            </w:pPr>
            <w:r w:rsidRPr="000B52EA">
              <w:rPr>
                <w:rFonts w:cstheme="majorHAnsi"/>
                <w:sz w:val="22"/>
              </w:rPr>
              <w:t>Privatperson</w:t>
            </w:r>
          </w:p>
          <w:p w14:paraId="77CF11B2" w14:textId="77777777" w:rsidR="000849DF" w:rsidRPr="000B52EA" w:rsidRDefault="000849DF" w:rsidP="0017004D">
            <w:pPr>
              <w:rPr>
                <w:rFonts w:cstheme="majorHAnsi"/>
                <w:sz w:val="22"/>
              </w:rPr>
            </w:pPr>
            <w:r w:rsidRPr="000B52EA">
              <w:rPr>
                <w:rFonts w:cstheme="majorHAnsi"/>
                <w:sz w:val="22"/>
              </w:rPr>
              <w:t>Kort 348</w:t>
            </w:r>
          </w:p>
        </w:tc>
        <w:tc>
          <w:tcPr>
            <w:tcW w:w="6601" w:type="dxa"/>
          </w:tcPr>
          <w:p w14:paraId="5DE6D2F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Hejsan,</w:t>
            </w:r>
          </w:p>
          <w:p w14:paraId="7B38774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Avsikten med detta mejl är att lyfta fram att höghuset i Kv6 INTE bör byggas alls – alternativt inte byggas i nuvarande planerade form.</w:t>
            </w:r>
          </w:p>
          <w:p w14:paraId="4045541C" w14:textId="77777777" w:rsidR="000849DF" w:rsidRPr="000B52EA" w:rsidRDefault="000849DF" w:rsidP="0017004D">
            <w:pPr>
              <w:rPr>
                <w:rFonts w:asciiTheme="minorHAnsi" w:hAnsiTheme="minorHAnsi" w:cstheme="minorHAnsi"/>
                <w:sz w:val="22"/>
              </w:rPr>
            </w:pPr>
          </w:p>
          <w:p w14:paraId="3EB8845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Det planerade höghuset i hörnet </w:t>
            </w:r>
            <w:proofErr w:type="spellStart"/>
            <w:r w:rsidRPr="000B52EA">
              <w:rPr>
                <w:rFonts w:asciiTheme="minorHAnsi" w:hAnsiTheme="minorHAnsi" w:cstheme="minorHAnsi"/>
                <w:sz w:val="22"/>
              </w:rPr>
              <w:t>Jakobdalsvägen</w:t>
            </w:r>
            <w:proofErr w:type="spellEnd"/>
            <w:r w:rsidRPr="000B52EA">
              <w:rPr>
                <w:rFonts w:asciiTheme="minorHAnsi" w:hAnsiTheme="minorHAnsi" w:cstheme="minorHAnsi"/>
                <w:sz w:val="22"/>
              </w:rPr>
              <w:t>/Örnsbergsvägen passar inte in på platsen – det knyter inte an till omgivningen.</w:t>
            </w:r>
          </w:p>
          <w:p w14:paraId="47B928F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Att ha en höjd på 16 våningar påverkar stadsbilden negativt, den är dominerande och erbjuder ett synnerligen </w:t>
            </w:r>
            <w:proofErr w:type="spellStart"/>
            <w:r w:rsidRPr="000B52EA">
              <w:rPr>
                <w:rFonts w:asciiTheme="minorHAnsi" w:hAnsiTheme="minorHAnsi" w:cstheme="minorHAnsi"/>
                <w:sz w:val="22"/>
              </w:rPr>
              <w:t>oinbjudande</w:t>
            </w:r>
            <w:proofErr w:type="spellEnd"/>
            <w:r w:rsidRPr="000B52EA">
              <w:rPr>
                <w:rFonts w:asciiTheme="minorHAnsi" w:hAnsiTheme="minorHAnsi" w:cstheme="minorHAnsi"/>
                <w:sz w:val="22"/>
              </w:rPr>
              <w:t xml:space="preserve"> fondmotiv.</w:t>
            </w:r>
          </w:p>
          <w:p w14:paraId="25644F4A" w14:textId="77777777" w:rsidR="000849DF" w:rsidRPr="000B52EA" w:rsidRDefault="000849DF" w:rsidP="0017004D">
            <w:pPr>
              <w:rPr>
                <w:rFonts w:asciiTheme="minorHAnsi" w:hAnsiTheme="minorHAnsi" w:cstheme="minorHAnsi"/>
                <w:sz w:val="22"/>
              </w:rPr>
            </w:pPr>
          </w:p>
          <w:p w14:paraId="1442840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Den kommer att bidra till skuggning av viktiga ytor samt skapa otrygghet.</w:t>
            </w:r>
          </w:p>
          <w:p w14:paraId="56CFD895" w14:textId="77777777" w:rsidR="000849DF" w:rsidRPr="000B52EA" w:rsidRDefault="000849DF" w:rsidP="0017004D">
            <w:pPr>
              <w:rPr>
                <w:rFonts w:asciiTheme="minorHAnsi" w:hAnsiTheme="minorHAnsi" w:cstheme="minorHAnsi"/>
                <w:sz w:val="22"/>
              </w:rPr>
            </w:pPr>
          </w:p>
          <w:p w14:paraId="7EB4B66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Vi behöver ha kvar vår gröna oas, en plats som ger oss energi på ett smakfullt sätt och inte spränga bort viktiga platser där natur, djur och människor kan mötas och leva på ett naturligt sätt.</w:t>
            </w:r>
          </w:p>
          <w:p w14:paraId="75C57071" w14:textId="77777777" w:rsidR="000849DF" w:rsidRPr="000B52EA" w:rsidRDefault="000849DF" w:rsidP="0017004D">
            <w:pPr>
              <w:rPr>
                <w:rFonts w:asciiTheme="minorHAnsi" w:hAnsiTheme="minorHAnsi" w:cstheme="minorHAnsi"/>
                <w:sz w:val="22"/>
              </w:rPr>
            </w:pPr>
          </w:p>
          <w:p w14:paraId="32778AB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Området har även tidigare varit kraftigt utsatt gällande översvämningar - där gröna ytor hjälper till att fånga upp väta och fukt.</w:t>
            </w:r>
          </w:p>
          <w:p w14:paraId="2F11B5CC" w14:textId="77777777" w:rsidR="000849DF" w:rsidRPr="000B52EA" w:rsidRDefault="000849DF" w:rsidP="0017004D">
            <w:pPr>
              <w:rPr>
                <w:rFonts w:asciiTheme="minorHAnsi" w:hAnsiTheme="minorHAnsi" w:cstheme="minorHAnsi"/>
                <w:sz w:val="22"/>
              </w:rPr>
            </w:pPr>
          </w:p>
          <w:p w14:paraId="55781DB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Med grönområdet borta samt kraftig skugga från ett alldeles för högt hus - kommer detta kunna äventyra hela området. Både i form av trivsel och allvarliga vattenskador.</w:t>
            </w:r>
          </w:p>
          <w:p w14:paraId="7C19B233" w14:textId="77777777" w:rsidR="000849DF" w:rsidRPr="000B52EA" w:rsidRDefault="000849DF" w:rsidP="0017004D">
            <w:pPr>
              <w:rPr>
                <w:rFonts w:asciiTheme="minorHAnsi" w:hAnsiTheme="minorHAnsi" w:cstheme="minorHAnsi"/>
                <w:sz w:val="22"/>
              </w:rPr>
            </w:pPr>
          </w:p>
          <w:p w14:paraId="00D646D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önskar ni ser över förslaget gällande Kv6 och anpassar kvartersstrukturen på ett bättre och mer anpassat sätt av vårt fina område vi har idag - helst avstår helt från bebyggelse på denna plats.</w:t>
            </w:r>
          </w:p>
          <w:p w14:paraId="37695B56" w14:textId="77777777" w:rsidR="000849DF" w:rsidRPr="000B52EA" w:rsidRDefault="000849DF" w:rsidP="0017004D">
            <w:pPr>
              <w:rPr>
                <w:rFonts w:asciiTheme="minorHAnsi" w:hAnsiTheme="minorHAnsi" w:cstheme="minorHAnsi"/>
                <w:sz w:val="22"/>
              </w:rPr>
            </w:pPr>
          </w:p>
        </w:tc>
      </w:tr>
      <w:tr w:rsidR="000849DF" w:rsidRPr="000B52EA" w14:paraId="6237ACB6" w14:textId="77777777" w:rsidTr="0017004D">
        <w:tc>
          <w:tcPr>
            <w:tcW w:w="2685" w:type="dxa"/>
          </w:tcPr>
          <w:p w14:paraId="723FD734" w14:textId="77777777" w:rsidR="000849DF" w:rsidRPr="000B52EA" w:rsidRDefault="000849DF" w:rsidP="0017004D">
            <w:pPr>
              <w:rPr>
                <w:rFonts w:cstheme="majorHAnsi"/>
                <w:sz w:val="22"/>
              </w:rPr>
            </w:pPr>
            <w:r w:rsidRPr="000B52EA">
              <w:rPr>
                <w:rFonts w:cstheme="majorHAnsi"/>
                <w:sz w:val="22"/>
              </w:rPr>
              <w:t>Privatperson</w:t>
            </w:r>
          </w:p>
          <w:p w14:paraId="162FE93E" w14:textId="77777777" w:rsidR="000849DF" w:rsidRPr="000B52EA" w:rsidRDefault="000849DF" w:rsidP="0017004D">
            <w:pPr>
              <w:rPr>
                <w:rFonts w:cstheme="majorHAnsi"/>
                <w:sz w:val="22"/>
              </w:rPr>
            </w:pPr>
            <w:r w:rsidRPr="000B52EA">
              <w:rPr>
                <w:rFonts w:cstheme="majorHAnsi"/>
                <w:sz w:val="22"/>
              </w:rPr>
              <w:t>Kort 349</w:t>
            </w:r>
          </w:p>
        </w:tc>
        <w:tc>
          <w:tcPr>
            <w:tcW w:w="6601" w:type="dxa"/>
          </w:tcPr>
          <w:p w14:paraId="4713B30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Sammanfattning</w:t>
            </w:r>
          </w:p>
          <w:p w14:paraId="59C82CF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Planen innebär en större omvandling av området och en större påverkan på omkringliggande befintlig bebyggelse, än vad som är acceptabelt. En lägre lågmäld miljö för små verksamheter omvandlas till en boendemiljö med en täthet och karaktär som motsvarar innerstaden.</w:t>
            </w:r>
          </w:p>
          <w:p w14:paraId="6F730C79" w14:textId="77777777" w:rsidR="000849DF" w:rsidRPr="000B52EA" w:rsidRDefault="000849DF" w:rsidP="0017004D">
            <w:pPr>
              <w:rPr>
                <w:rFonts w:asciiTheme="minorHAnsi" w:hAnsiTheme="minorHAnsi" w:cstheme="minorHAnsi"/>
                <w:sz w:val="22"/>
              </w:rPr>
            </w:pPr>
          </w:p>
          <w:p w14:paraId="2BB275F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 xml:space="preserve">Offentlig service i området är lika med två förskolor. </w:t>
            </w:r>
            <w:proofErr w:type="spellStart"/>
            <w:r w:rsidRPr="000B52EA">
              <w:rPr>
                <w:rFonts w:asciiTheme="minorHAnsi" w:hAnsiTheme="minorHAnsi" w:cstheme="minorHAnsi"/>
                <w:sz w:val="22"/>
              </w:rPr>
              <w:t>Förskolegårdarna</w:t>
            </w:r>
            <w:proofErr w:type="spellEnd"/>
            <w:r w:rsidRPr="000B52EA">
              <w:rPr>
                <w:rFonts w:asciiTheme="minorHAnsi" w:hAnsiTheme="minorHAnsi" w:cstheme="minorHAnsi"/>
                <w:sz w:val="22"/>
              </w:rPr>
              <w:t xml:space="preserve"> i planförslaget har motsvarande cirka </w:t>
            </w:r>
            <w:proofErr w:type="gramStart"/>
            <w:r w:rsidRPr="000B52EA">
              <w:rPr>
                <w:rFonts w:asciiTheme="minorHAnsi" w:hAnsiTheme="minorHAnsi" w:cstheme="minorHAnsi"/>
                <w:sz w:val="22"/>
              </w:rPr>
              <w:t>16-17</w:t>
            </w:r>
            <w:proofErr w:type="gramEnd"/>
            <w:r w:rsidRPr="000B52EA">
              <w:rPr>
                <w:rFonts w:asciiTheme="minorHAnsi" w:hAnsiTheme="minorHAnsi" w:cstheme="minorHAnsi"/>
                <w:sz w:val="22"/>
              </w:rPr>
              <w:t xml:space="preserve"> kvadratmeter per barn och anses vara godtagbart. Det som inte framgår är att Boverkets minimikrav är 15 kvadratmeter/barn!</w:t>
            </w:r>
          </w:p>
          <w:p w14:paraId="78656ACF" w14:textId="77777777" w:rsidR="000849DF" w:rsidRPr="000B52EA" w:rsidRDefault="000849DF" w:rsidP="0017004D">
            <w:pPr>
              <w:rPr>
                <w:rFonts w:asciiTheme="minorHAnsi" w:hAnsiTheme="minorHAnsi" w:cstheme="minorHAnsi"/>
                <w:sz w:val="22"/>
              </w:rPr>
            </w:pPr>
          </w:p>
          <w:p w14:paraId="65BF89B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Skapa större </w:t>
            </w:r>
            <w:proofErr w:type="spellStart"/>
            <w:r w:rsidRPr="000B52EA">
              <w:rPr>
                <w:rFonts w:asciiTheme="minorHAnsi" w:hAnsiTheme="minorHAnsi" w:cstheme="minorHAnsi"/>
                <w:sz w:val="22"/>
              </w:rPr>
              <w:t>förskolegårdar</w:t>
            </w:r>
            <w:proofErr w:type="spellEnd"/>
            <w:r w:rsidRPr="000B52EA">
              <w:rPr>
                <w:rFonts w:asciiTheme="minorHAnsi" w:hAnsiTheme="minorHAnsi" w:cstheme="minorHAnsi"/>
                <w:sz w:val="22"/>
              </w:rPr>
              <w:t>, eller om det inte är möjligt, fler grönytor för lek inom planområdet. Behåll marken i Lansetten 1 som buffert för senare behov av offentlig service.</w:t>
            </w:r>
          </w:p>
          <w:p w14:paraId="0013683C" w14:textId="77777777" w:rsidR="000849DF" w:rsidRPr="000B52EA" w:rsidRDefault="000849DF" w:rsidP="0017004D">
            <w:pPr>
              <w:rPr>
                <w:rFonts w:asciiTheme="minorHAnsi" w:hAnsiTheme="minorHAnsi" w:cstheme="minorHAnsi"/>
                <w:sz w:val="22"/>
              </w:rPr>
            </w:pPr>
          </w:p>
          <w:p w14:paraId="03927A1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Trycket på närliggande parker och grönområden är redan mycket stort och kommer att öka ännu mer med den omfattande förtätning som pågår i stadsdelarna Hägersten och Aspudden</w:t>
            </w:r>
          </w:p>
          <w:p w14:paraId="2562E2AF" w14:textId="77777777" w:rsidR="000849DF" w:rsidRPr="000B52EA" w:rsidRDefault="000849DF" w:rsidP="0017004D">
            <w:pPr>
              <w:rPr>
                <w:rFonts w:asciiTheme="minorHAnsi" w:hAnsiTheme="minorHAnsi" w:cstheme="minorHAnsi"/>
                <w:sz w:val="22"/>
              </w:rPr>
            </w:pPr>
          </w:p>
          <w:p w14:paraId="5D9F0D4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Ett gångstråk, skapas i anslutning till mellan Örnsberg och Axelsberg med restaurang med uteplatser (knappast en </w:t>
            </w:r>
            <w:proofErr w:type="spellStart"/>
            <w:r w:rsidRPr="000B52EA">
              <w:rPr>
                <w:rFonts w:asciiTheme="minorHAnsi" w:hAnsiTheme="minorHAnsi" w:cstheme="minorHAnsi"/>
                <w:sz w:val="22"/>
              </w:rPr>
              <w:t>lekyta</w:t>
            </w:r>
            <w:proofErr w:type="spellEnd"/>
            <w:r w:rsidRPr="000B52EA">
              <w:rPr>
                <w:rFonts w:asciiTheme="minorHAnsi" w:hAnsiTheme="minorHAnsi" w:cstheme="minorHAnsi"/>
                <w:sz w:val="22"/>
              </w:rPr>
              <w:t xml:space="preserve"> för barn eller </w:t>
            </w:r>
            <w:proofErr w:type="spellStart"/>
            <w:r w:rsidRPr="000B52EA">
              <w:rPr>
                <w:rFonts w:asciiTheme="minorHAnsi" w:hAnsiTheme="minorHAnsi" w:cstheme="minorHAnsi"/>
                <w:sz w:val="22"/>
              </w:rPr>
              <w:t>picnic</w:t>
            </w:r>
            <w:proofErr w:type="spellEnd"/>
            <w:r w:rsidRPr="000B52EA">
              <w:rPr>
                <w:rFonts w:asciiTheme="minorHAnsi" w:hAnsiTheme="minorHAnsi" w:cstheme="minorHAnsi"/>
                <w:sz w:val="22"/>
              </w:rPr>
              <w:t>), grönområdet runt fjärrvärmeanläggningen minskas genom att ett visst säkerhetsavstånd måste hållas och en ny byggnad vid tunnelbanan uppförs som kommer att minska och skugga ”parken”. Det blir inte mycket kvar för rekreation och lek.</w:t>
            </w:r>
          </w:p>
          <w:p w14:paraId="39CD9C9C" w14:textId="77777777" w:rsidR="000849DF" w:rsidRPr="000B52EA" w:rsidRDefault="000849DF" w:rsidP="0017004D">
            <w:pPr>
              <w:rPr>
                <w:rFonts w:asciiTheme="minorHAnsi" w:hAnsiTheme="minorHAnsi" w:cstheme="minorHAnsi"/>
                <w:sz w:val="22"/>
              </w:rPr>
            </w:pPr>
          </w:p>
          <w:p w14:paraId="1FFDE68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Nya grönytor för lek, utveckling och rekreation måste tillskapas i planförslaget, det duger inte att minska befintliga allmänna grönområden och hänvisa till de redan hårt nyttjade ytor som finns idag. Minska bebyggelsen vid Brädgårdsbacken och bygg inte det planerade 7-våningshuset där.</w:t>
            </w:r>
          </w:p>
          <w:p w14:paraId="6A810142" w14:textId="77777777" w:rsidR="000849DF" w:rsidRPr="000B52EA" w:rsidRDefault="000849DF" w:rsidP="0017004D">
            <w:pPr>
              <w:rPr>
                <w:rFonts w:asciiTheme="minorHAnsi" w:hAnsiTheme="minorHAnsi" w:cstheme="minorHAnsi"/>
                <w:sz w:val="22"/>
              </w:rPr>
            </w:pPr>
          </w:p>
          <w:p w14:paraId="721A40B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Husens höjd medför att gårdarna inte får tillräckligt solljus, de lägre våningarna inte ens tillräckligt med dagsljus överallt och befintliga fastigheter och gator i området skuggas. Sänk husens höjd.</w:t>
            </w:r>
          </w:p>
          <w:p w14:paraId="74321428" w14:textId="77777777" w:rsidR="000849DF" w:rsidRPr="000B52EA" w:rsidRDefault="000849DF" w:rsidP="0017004D">
            <w:pPr>
              <w:rPr>
                <w:rFonts w:asciiTheme="minorHAnsi" w:hAnsiTheme="minorHAnsi" w:cstheme="minorHAnsi"/>
                <w:sz w:val="22"/>
              </w:rPr>
            </w:pPr>
          </w:p>
          <w:p w14:paraId="403C34A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Planen innebär en fördubbling av BTA jämfört med nuvarande bebyggelse. Dessutom har BTA ökat med ca 1 500–2 000 kvadratmeter sedan samrådet.</w:t>
            </w:r>
          </w:p>
          <w:p w14:paraId="60BC905B" w14:textId="77777777" w:rsidR="000849DF" w:rsidRPr="000B52EA" w:rsidRDefault="000849DF" w:rsidP="0017004D">
            <w:pPr>
              <w:rPr>
                <w:rFonts w:asciiTheme="minorHAnsi" w:hAnsiTheme="minorHAnsi" w:cstheme="minorHAnsi"/>
                <w:sz w:val="22"/>
              </w:rPr>
            </w:pPr>
          </w:p>
          <w:p w14:paraId="3CFADAE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Minska planens BTA till 90 000 och BOA till 60 000 kvadratmeter eller mindre exempelvis genom att inte tillåta påbyggnad på Provröret 15 och 9, inte bebygga Lansetten 1 och inte tillåta fler än 5 våningar på återstående hus, möjligen undantaget höghuset på kullen i Örnsberg.</w:t>
            </w:r>
          </w:p>
          <w:p w14:paraId="7EACED0A" w14:textId="77777777" w:rsidR="000849DF" w:rsidRPr="000B52EA" w:rsidRDefault="000849DF" w:rsidP="0017004D">
            <w:pPr>
              <w:rPr>
                <w:rFonts w:asciiTheme="minorHAnsi" w:hAnsiTheme="minorHAnsi" w:cstheme="minorHAnsi"/>
                <w:sz w:val="22"/>
              </w:rPr>
            </w:pPr>
          </w:p>
          <w:p w14:paraId="4B0E950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Provröret 15 är en av två byggnader med ett högt kulturhistoriskt värde som ska beaktas. Inledningsvis beskrivs i Arkitekturprogrammet att fasader och fönstersättning är karaktärsskapande och bör inte förändras. Förändringar måste förhålla sig till byggnadens volym och formspråk. Stadsbyggnadskontorets kommenterar </w:t>
            </w:r>
            <w:proofErr w:type="spellStart"/>
            <w:r w:rsidRPr="000B52EA">
              <w:rPr>
                <w:rFonts w:asciiTheme="minorHAnsi" w:hAnsiTheme="minorHAnsi" w:cstheme="minorHAnsi"/>
                <w:sz w:val="22"/>
              </w:rPr>
              <w:t>bl</w:t>
            </w:r>
            <w:proofErr w:type="spellEnd"/>
            <w:r w:rsidRPr="000B52EA">
              <w:rPr>
                <w:rFonts w:asciiTheme="minorHAnsi" w:hAnsiTheme="minorHAnsi" w:cstheme="minorHAnsi"/>
                <w:sz w:val="22"/>
              </w:rPr>
              <w:t xml:space="preserve"> a att Provröret 15 tänjer gränsen för vad som är möjligt att förändra på en grönklassad byggnad.</w:t>
            </w:r>
          </w:p>
          <w:p w14:paraId="09778203" w14:textId="77777777" w:rsidR="000849DF" w:rsidRPr="000B52EA" w:rsidRDefault="000849DF" w:rsidP="0017004D">
            <w:pPr>
              <w:rPr>
                <w:rFonts w:asciiTheme="minorHAnsi" w:hAnsiTheme="minorHAnsi" w:cstheme="minorHAnsi"/>
                <w:sz w:val="22"/>
              </w:rPr>
            </w:pPr>
          </w:p>
          <w:p w14:paraId="48C3727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Påbyggnaden på Provröret 15s befintliga tre våningar mot </w:t>
            </w:r>
            <w:proofErr w:type="spellStart"/>
            <w:r w:rsidRPr="000B52EA">
              <w:rPr>
                <w:rFonts w:asciiTheme="minorHAnsi" w:hAnsiTheme="minorHAnsi" w:cstheme="minorHAnsi"/>
                <w:sz w:val="22"/>
              </w:rPr>
              <w:t>Selmedalsvägen</w:t>
            </w:r>
            <w:proofErr w:type="spellEnd"/>
            <w:r w:rsidRPr="000B52EA">
              <w:rPr>
                <w:rFonts w:asciiTheme="minorHAnsi" w:hAnsiTheme="minorHAnsi" w:cstheme="minorHAnsi"/>
                <w:sz w:val="22"/>
              </w:rPr>
              <w:t xml:space="preserve"> är ytterligare tre våningar. I förslaget anges också att fönster ska göras större och balkonger byggas. </w:t>
            </w:r>
          </w:p>
          <w:p w14:paraId="0D0B6D71" w14:textId="77777777" w:rsidR="000849DF" w:rsidRPr="000B52EA" w:rsidRDefault="000849DF" w:rsidP="0017004D">
            <w:pPr>
              <w:rPr>
                <w:rFonts w:asciiTheme="minorHAnsi" w:hAnsiTheme="minorHAnsi" w:cstheme="minorHAnsi"/>
                <w:sz w:val="22"/>
              </w:rPr>
            </w:pPr>
          </w:p>
          <w:p w14:paraId="0A72479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Att bygga på den K-märkta fastigheten med lika många våningar som finns idag, att göra fönster större och bygga balkonger kan inte anses vara att leva upp till den föreslagna varsamhetsbestämmelsen.</w:t>
            </w:r>
          </w:p>
          <w:p w14:paraId="5D3146E4" w14:textId="77777777" w:rsidR="000849DF" w:rsidRPr="000B52EA" w:rsidRDefault="000849DF" w:rsidP="0017004D">
            <w:pPr>
              <w:rPr>
                <w:rFonts w:asciiTheme="minorHAnsi" w:hAnsiTheme="minorHAnsi" w:cstheme="minorHAnsi"/>
                <w:sz w:val="22"/>
              </w:rPr>
            </w:pPr>
          </w:p>
          <w:p w14:paraId="46798D4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Fasaden ska hållas intakt och ingen påbyggnad accepteras.</w:t>
            </w:r>
          </w:p>
          <w:p w14:paraId="402D4DE2" w14:textId="77777777" w:rsidR="000849DF" w:rsidRPr="000B52EA" w:rsidRDefault="000849DF" w:rsidP="0017004D">
            <w:pPr>
              <w:rPr>
                <w:rFonts w:asciiTheme="minorHAnsi" w:hAnsiTheme="minorHAnsi" w:cstheme="minorHAnsi"/>
                <w:sz w:val="22"/>
              </w:rPr>
            </w:pPr>
          </w:p>
          <w:p w14:paraId="2511AB5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Även för Provröret 9 ska fasaden hållas intakt. Eventuell påbyggnad begränsas till en våning. Som tidigare anförts bör markanvisning i Lansetten 1 återtas och ingen byggnad uppföras på platsen. Detta för att öka ytan i parken, minska skuggeffekterna i parken av huset och minska områdets BTA.</w:t>
            </w:r>
          </w:p>
          <w:p w14:paraId="31E648EC" w14:textId="77777777" w:rsidR="000849DF" w:rsidRPr="000B52EA" w:rsidRDefault="000849DF" w:rsidP="0017004D">
            <w:pPr>
              <w:rPr>
                <w:rFonts w:asciiTheme="minorHAnsi" w:hAnsiTheme="minorHAnsi" w:cstheme="minorHAnsi"/>
                <w:sz w:val="22"/>
              </w:rPr>
            </w:pPr>
          </w:p>
          <w:p w14:paraId="6A88614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Områdets karaktär</w:t>
            </w:r>
          </w:p>
          <w:p w14:paraId="0D09791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Detaljplanen syftar till att ersätta ett av de sista mindre industriområdena med cirka </w:t>
            </w:r>
            <w:proofErr w:type="gramStart"/>
            <w:r w:rsidRPr="000B52EA">
              <w:rPr>
                <w:rFonts w:asciiTheme="minorHAnsi" w:hAnsiTheme="minorHAnsi" w:cstheme="minorHAnsi"/>
                <w:sz w:val="22"/>
              </w:rPr>
              <w:t>700-1200</w:t>
            </w:r>
            <w:proofErr w:type="gramEnd"/>
            <w:r w:rsidRPr="000B52EA">
              <w:rPr>
                <w:rFonts w:asciiTheme="minorHAnsi" w:hAnsiTheme="minorHAnsi" w:cstheme="minorHAnsi"/>
                <w:sz w:val="22"/>
              </w:rPr>
              <w:t xml:space="preserve"> bostäder, 2-3 nya förskolor och möjlighet till lokaler och kontorsarbetsplatser. Det finns ett identifierat behov av en ny skola i närområdet och förutsättningarna för en placering inom planområdet behöver studeras. Det beskrivna bostadsintervallet på </w:t>
            </w:r>
            <w:proofErr w:type="gramStart"/>
            <w:r w:rsidRPr="000B52EA">
              <w:rPr>
                <w:rFonts w:asciiTheme="minorHAnsi" w:hAnsiTheme="minorHAnsi" w:cstheme="minorHAnsi"/>
                <w:sz w:val="22"/>
              </w:rPr>
              <w:t>700-1200</w:t>
            </w:r>
            <w:proofErr w:type="gramEnd"/>
            <w:r w:rsidRPr="000B52EA">
              <w:rPr>
                <w:rFonts w:asciiTheme="minorHAnsi" w:hAnsiTheme="minorHAnsi" w:cstheme="minorHAnsi"/>
                <w:sz w:val="22"/>
              </w:rPr>
              <w:t xml:space="preserve"> bostäder innebär grovt räknat en bebyggelsestäthet motsvarande Stockholms innerstad inom planområdet (</w:t>
            </w:r>
            <w:proofErr w:type="spellStart"/>
            <w:r w:rsidRPr="000B52EA">
              <w:rPr>
                <w:rFonts w:asciiTheme="minorHAnsi" w:hAnsiTheme="minorHAnsi" w:cstheme="minorHAnsi"/>
                <w:sz w:val="22"/>
              </w:rPr>
              <w:t>startPM</w:t>
            </w:r>
            <w:proofErr w:type="spellEnd"/>
            <w:r w:rsidRPr="000B52EA">
              <w:rPr>
                <w:rFonts w:asciiTheme="minorHAnsi" w:hAnsiTheme="minorHAnsi" w:cstheme="minorHAnsi"/>
                <w:sz w:val="22"/>
              </w:rPr>
              <w:t xml:space="preserve"> 2019)</w:t>
            </w:r>
          </w:p>
          <w:p w14:paraId="3F77A1C7" w14:textId="77777777" w:rsidR="000849DF" w:rsidRPr="000B52EA" w:rsidRDefault="000849DF" w:rsidP="0017004D">
            <w:pPr>
              <w:rPr>
                <w:rFonts w:asciiTheme="minorHAnsi" w:hAnsiTheme="minorHAnsi" w:cstheme="minorHAnsi"/>
                <w:sz w:val="22"/>
              </w:rPr>
            </w:pPr>
          </w:p>
          <w:p w14:paraId="6B86262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Av samrådsredogörelse från 2022 framgår bl. a att merparten av befintlig bebyggelse rivs för att möjliggöra för cirka 1380 bostäder </w:t>
            </w:r>
            <w:proofErr w:type="gramStart"/>
            <w:r w:rsidRPr="000B52EA">
              <w:rPr>
                <w:rFonts w:asciiTheme="minorHAnsi" w:hAnsiTheme="minorHAnsi" w:cstheme="minorHAnsi"/>
                <w:sz w:val="22"/>
              </w:rPr>
              <w:t>( intervallet</w:t>
            </w:r>
            <w:proofErr w:type="gramEnd"/>
            <w:r w:rsidRPr="000B52EA">
              <w:rPr>
                <w:rFonts w:asciiTheme="minorHAnsi" w:hAnsiTheme="minorHAnsi" w:cstheme="minorHAnsi"/>
                <w:sz w:val="22"/>
              </w:rPr>
              <w:t xml:space="preserve"> 700-1200 har alltså ökat till knappt 1400( min anm.)), nya förskolor och möjlighet till lokaler och kontorsarbetsplatser. Fler än 120 yttranden har inkommit. De flesta sakägare och övriga boende som framfört synpunkter önskar att skolfrågan utreds …, att exploateringen minskar samt att naturmarken vid tunnelbanan behålls. (skolfrågan har utretts däremot ökar exploateringen och en stor del av naturmarken vid tunnelbanan i det västra området omvandlas till bostäder)</w:t>
            </w:r>
          </w:p>
          <w:p w14:paraId="1471D433" w14:textId="77777777" w:rsidR="000849DF" w:rsidRPr="000B52EA" w:rsidRDefault="000849DF" w:rsidP="0017004D">
            <w:pPr>
              <w:rPr>
                <w:rFonts w:asciiTheme="minorHAnsi" w:hAnsiTheme="minorHAnsi" w:cstheme="minorHAnsi"/>
                <w:sz w:val="22"/>
              </w:rPr>
            </w:pPr>
          </w:p>
          <w:p w14:paraId="6DE6671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Örnsberg ligger i närförort och dess karaktär bör bevaras som lågmäld och charmig närförort och inte omvandlas till malplacerad innerstad. Detta för att skapa en miljö som bättre anpassas till omgivningen men också för att minska befolkningstrycket i området som helhet. Det finns i dagsläget 3254 bostäder i Hägerstens stadsdel 2021 (SCB befolkningsstatistik). Nu planeras ca 60 % ökning bara i området Axelsberg, Örnsberg. Den </w:t>
            </w:r>
            <w:proofErr w:type="gramStart"/>
            <w:r w:rsidRPr="000B52EA">
              <w:rPr>
                <w:rFonts w:asciiTheme="minorHAnsi" w:hAnsiTheme="minorHAnsi" w:cstheme="minorHAnsi"/>
                <w:sz w:val="22"/>
              </w:rPr>
              <w:t>största  utbyggnaden</w:t>
            </w:r>
            <w:proofErr w:type="gramEnd"/>
            <w:r w:rsidRPr="000B52EA">
              <w:rPr>
                <w:rFonts w:asciiTheme="minorHAnsi" w:hAnsiTheme="minorHAnsi" w:cstheme="minorHAnsi"/>
                <w:sz w:val="22"/>
              </w:rPr>
              <w:t xml:space="preserve"> planeras i Örnsberg, men sett till helheten i området kommer bostäder att byggas även i Axelsbergs centrum, Henriksberg och på </w:t>
            </w:r>
            <w:proofErr w:type="spellStart"/>
            <w:r w:rsidRPr="000B52EA">
              <w:rPr>
                <w:rFonts w:asciiTheme="minorHAnsi" w:hAnsiTheme="minorHAnsi" w:cstheme="minorHAnsi"/>
                <w:sz w:val="22"/>
              </w:rPr>
              <w:t>Selmedalsvägen</w:t>
            </w:r>
            <w:proofErr w:type="spellEnd"/>
            <w:r w:rsidRPr="000B52EA">
              <w:rPr>
                <w:rFonts w:asciiTheme="minorHAnsi" w:hAnsiTheme="minorHAnsi" w:cstheme="minorHAnsi"/>
                <w:sz w:val="22"/>
              </w:rPr>
              <w:t xml:space="preserve"> och i Örnsberg. Sammantaget tillkommer ca 2000 nya bostäder.</w:t>
            </w:r>
          </w:p>
          <w:p w14:paraId="3B0DD0E5" w14:textId="77777777" w:rsidR="000849DF" w:rsidRPr="000B52EA" w:rsidRDefault="000849DF" w:rsidP="0017004D">
            <w:pPr>
              <w:rPr>
                <w:rFonts w:asciiTheme="minorHAnsi" w:hAnsiTheme="minorHAnsi" w:cstheme="minorHAnsi"/>
                <w:sz w:val="22"/>
              </w:rPr>
            </w:pPr>
          </w:p>
          <w:p w14:paraId="1C13BEA1" w14:textId="77777777" w:rsidR="000849DF" w:rsidRPr="000B52EA" w:rsidRDefault="000849DF" w:rsidP="0017004D">
            <w:pPr>
              <w:rPr>
                <w:rFonts w:asciiTheme="minorHAnsi" w:hAnsiTheme="minorHAnsi" w:cstheme="minorHAnsi"/>
                <w:sz w:val="22"/>
              </w:rPr>
            </w:pPr>
            <w:bookmarkStart w:id="4" w:name="_Hlk211405158"/>
            <w:r w:rsidRPr="000B52EA">
              <w:rPr>
                <w:rFonts w:asciiTheme="minorHAnsi" w:hAnsiTheme="minorHAnsi" w:cstheme="minorHAnsi"/>
                <w:sz w:val="22"/>
              </w:rPr>
              <w:t>Det finns många utredningar och analyser i planförslaget men det saknas en övergripande analys av hur de många förtätningsprojekten och den förväntade befolkningsökningen sammantaget påverkar grönytor, skolsituation, kollektivtrafik samt annan samhällelig service som barnomsorg, äldreboenden och vårdcentraler i stort i de västra delarna av stadsdelsområdet.</w:t>
            </w:r>
          </w:p>
          <w:bookmarkEnd w:id="4"/>
          <w:p w14:paraId="3C84ED5F" w14:textId="77777777" w:rsidR="000849DF" w:rsidRPr="000B52EA" w:rsidRDefault="000849DF" w:rsidP="0017004D">
            <w:pPr>
              <w:rPr>
                <w:rFonts w:asciiTheme="minorHAnsi" w:hAnsiTheme="minorHAnsi" w:cstheme="minorHAnsi"/>
                <w:sz w:val="22"/>
              </w:rPr>
            </w:pPr>
          </w:p>
          <w:p w14:paraId="529328E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Offentlig service</w:t>
            </w:r>
          </w:p>
          <w:p w14:paraId="72952C7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Offentlig service i området är lika med två förskolor. Skolbehovet bedöms kunna lösas på annat sätt och t ex äldreboende och kollektivtrafik berörs inte alls.</w:t>
            </w:r>
          </w:p>
          <w:p w14:paraId="5FD899F0" w14:textId="77777777" w:rsidR="000849DF" w:rsidRPr="000B52EA" w:rsidRDefault="000849DF" w:rsidP="0017004D">
            <w:pPr>
              <w:rPr>
                <w:rFonts w:asciiTheme="minorHAnsi" w:hAnsiTheme="minorHAnsi" w:cstheme="minorHAnsi"/>
                <w:sz w:val="22"/>
              </w:rPr>
            </w:pPr>
          </w:p>
          <w:p w14:paraId="139686F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För människor nödvändig och efterfrågad samhällsservice kan inte lösas uteslutande genom privata företag då dessa inte behöver ta något samhällsansvar. Ansvaret vilar på kommunen att planera för den </w:t>
            </w:r>
            <w:r w:rsidRPr="000B52EA">
              <w:rPr>
                <w:rFonts w:asciiTheme="minorHAnsi" w:hAnsiTheme="minorHAnsi" w:cstheme="minorHAnsi"/>
                <w:sz w:val="22"/>
              </w:rPr>
              <w:lastRenderedPageBreak/>
              <w:t>samhällsservice som behövs. Genom att sälja delar av de kommunägda grönområdena minskar kommunens flexibilitet inför förändringar i t ex befolkningsmängd och sammansättning.</w:t>
            </w:r>
          </w:p>
          <w:p w14:paraId="10C5B351" w14:textId="77777777" w:rsidR="000849DF" w:rsidRPr="000B52EA" w:rsidRDefault="000849DF" w:rsidP="0017004D">
            <w:pPr>
              <w:rPr>
                <w:rFonts w:asciiTheme="minorHAnsi" w:hAnsiTheme="minorHAnsi" w:cstheme="minorHAnsi"/>
                <w:sz w:val="22"/>
              </w:rPr>
            </w:pPr>
          </w:p>
          <w:p w14:paraId="0B7CD34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Av planbeskrivningen framgår att; Små </w:t>
            </w:r>
            <w:proofErr w:type="spellStart"/>
            <w:r w:rsidRPr="000B52EA">
              <w:rPr>
                <w:rFonts w:asciiTheme="minorHAnsi" w:hAnsiTheme="minorHAnsi" w:cstheme="minorHAnsi"/>
                <w:sz w:val="22"/>
              </w:rPr>
              <w:t>förskolegårdar</w:t>
            </w:r>
            <w:proofErr w:type="spellEnd"/>
            <w:r w:rsidRPr="000B52EA">
              <w:rPr>
                <w:rFonts w:asciiTheme="minorHAnsi" w:hAnsiTheme="minorHAnsi" w:cstheme="minorHAnsi"/>
                <w:sz w:val="22"/>
              </w:rPr>
              <w:t xml:space="preserve"> innebär större tryck på redan hårt använda grönområden som </w:t>
            </w:r>
            <w:proofErr w:type="spellStart"/>
            <w:r w:rsidRPr="000B52EA">
              <w:rPr>
                <w:rFonts w:asciiTheme="minorHAnsi" w:hAnsiTheme="minorHAnsi" w:cstheme="minorHAnsi"/>
                <w:sz w:val="22"/>
              </w:rPr>
              <w:t>Arkenparken</w:t>
            </w:r>
            <w:proofErr w:type="spellEnd"/>
            <w:r w:rsidRPr="000B52EA">
              <w:rPr>
                <w:rFonts w:asciiTheme="minorHAnsi" w:hAnsiTheme="minorHAnsi" w:cstheme="minorHAnsi"/>
                <w:sz w:val="22"/>
              </w:rPr>
              <w:t xml:space="preserve"> och Fågelparken. Det är därför av extra vikt att de nytillkomna </w:t>
            </w:r>
            <w:proofErr w:type="spellStart"/>
            <w:r w:rsidRPr="000B52EA">
              <w:rPr>
                <w:rFonts w:asciiTheme="minorHAnsi" w:hAnsiTheme="minorHAnsi" w:cstheme="minorHAnsi"/>
                <w:sz w:val="22"/>
              </w:rPr>
              <w:t>förskolegårdarna</w:t>
            </w:r>
            <w:proofErr w:type="spellEnd"/>
            <w:r w:rsidRPr="000B52EA">
              <w:rPr>
                <w:rFonts w:asciiTheme="minorHAnsi" w:hAnsiTheme="minorHAnsi" w:cstheme="minorHAnsi"/>
                <w:sz w:val="22"/>
              </w:rPr>
              <w:t xml:space="preserve"> är stora nog för att barn ska kunna leka och utveckla socialt samspel på den egna gården. En kartläggning från 2018 visar att förskolgårdarna i Stockholmsregionen är minst i landet, med ett snitt på 25,6 m 2 per barn (SCB). </w:t>
            </w:r>
            <w:proofErr w:type="spellStart"/>
            <w:r w:rsidRPr="000B52EA">
              <w:rPr>
                <w:rFonts w:asciiTheme="minorHAnsi" w:hAnsiTheme="minorHAnsi" w:cstheme="minorHAnsi"/>
                <w:sz w:val="22"/>
              </w:rPr>
              <w:t>Förskolegårdarna</w:t>
            </w:r>
            <w:proofErr w:type="spellEnd"/>
            <w:r w:rsidRPr="000B52EA">
              <w:rPr>
                <w:rFonts w:asciiTheme="minorHAnsi" w:hAnsiTheme="minorHAnsi" w:cstheme="minorHAnsi"/>
                <w:sz w:val="22"/>
              </w:rPr>
              <w:t xml:space="preserve"> i planförslaget har motsvarande cirka 16- 17 m 2 per barn, vilket i en stockholmskontext, samt sett till områdets förutsättningar och kringliggande bebyggelse, bedöms vara en godtagbar men inte optimal </w:t>
            </w:r>
            <w:proofErr w:type="gramStart"/>
            <w:r w:rsidRPr="000B52EA">
              <w:rPr>
                <w:rFonts w:asciiTheme="minorHAnsi" w:hAnsiTheme="minorHAnsi" w:cstheme="minorHAnsi"/>
                <w:sz w:val="22"/>
              </w:rPr>
              <w:t>lösning.(</w:t>
            </w:r>
            <w:proofErr w:type="gramEnd"/>
            <w:r w:rsidRPr="000B52EA">
              <w:rPr>
                <w:rFonts w:asciiTheme="minorHAnsi" w:hAnsiTheme="minorHAnsi" w:cstheme="minorHAnsi"/>
                <w:sz w:val="22"/>
              </w:rPr>
              <w:t xml:space="preserve">Det som inte framgår är att Boverkets minimikrav är 15 m2/barn!). Vidare beskrivs i planen att redan idag används närliggande parker, så som </w:t>
            </w:r>
            <w:proofErr w:type="spellStart"/>
            <w:r w:rsidRPr="000B52EA">
              <w:rPr>
                <w:rFonts w:asciiTheme="minorHAnsi" w:hAnsiTheme="minorHAnsi" w:cstheme="minorHAnsi"/>
                <w:sz w:val="22"/>
              </w:rPr>
              <w:t>Arkenparken</w:t>
            </w:r>
            <w:proofErr w:type="spellEnd"/>
            <w:r w:rsidRPr="000B52EA">
              <w:rPr>
                <w:rFonts w:asciiTheme="minorHAnsi" w:hAnsiTheme="minorHAnsi" w:cstheme="minorHAnsi"/>
                <w:sz w:val="22"/>
              </w:rPr>
              <w:t xml:space="preserve"> och Fågelparken med tillhörande skogspartier, i för- och grundskolornas verksamheter då dessa saknar bra möjligheter till lek på egen yta. Det grönområde (Brädbacken) som tidigare skulle bevaras riskerar nu att minska genom att ny bebyggelse, med utgång i grönområdet, planeras mot tunnelbanan.</w:t>
            </w:r>
          </w:p>
          <w:p w14:paraId="4EC18AF4" w14:textId="77777777" w:rsidR="000849DF" w:rsidRPr="000B52EA" w:rsidRDefault="000849DF" w:rsidP="0017004D">
            <w:pPr>
              <w:rPr>
                <w:rFonts w:asciiTheme="minorHAnsi" w:hAnsiTheme="minorHAnsi" w:cstheme="minorHAnsi"/>
                <w:sz w:val="22"/>
              </w:rPr>
            </w:pPr>
          </w:p>
          <w:p w14:paraId="71FC95C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Skapa större </w:t>
            </w:r>
            <w:proofErr w:type="spellStart"/>
            <w:r w:rsidRPr="000B52EA">
              <w:rPr>
                <w:rFonts w:asciiTheme="minorHAnsi" w:hAnsiTheme="minorHAnsi" w:cstheme="minorHAnsi"/>
                <w:sz w:val="22"/>
              </w:rPr>
              <w:t>förskolegårdar</w:t>
            </w:r>
            <w:proofErr w:type="spellEnd"/>
            <w:r w:rsidRPr="000B52EA">
              <w:rPr>
                <w:rFonts w:asciiTheme="minorHAnsi" w:hAnsiTheme="minorHAnsi" w:cstheme="minorHAnsi"/>
                <w:sz w:val="22"/>
              </w:rPr>
              <w:t>, eller om det inte är möjligt, fler grönytor för lek inom planområdet. Behåll marken i Lansetten 1 som buffert för senare behov av offentlig service.</w:t>
            </w:r>
          </w:p>
          <w:p w14:paraId="020A8C53" w14:textId="77777777" w:rsidR="000849DF" w:rsidRPr="000B52EA" w:rsidRDefault="000849DF" w:rsidP="0017004D">
            <w:pPr>
              <w:rPr>
                <w:rFonts w:asciiTheme="minorHAnsi" w:hAnsiTheme="minorHAnsi" w:cstheme="minorHAnsi"/>
                <w:sz w:val="22"/>
              </w:rPr>
            </w:pPr>
          </w:p>
          <w:p w14:paraId="69B5F30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Grönområden</w:t>
            </w:r>
          </w:p>
          <w:p w14:paraId="0439AAE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Trycket på närliggande parker och grönområden är redan mycket stort och kommer att öka ännu mer med den omfattande förtätning som pågår i stadsdelarna Hägersten och Aspudden</w:t>
            </w:r>
          </w:p>
          <w:p w14:paraId="335DB8A8" w14:textId="77777777" w:rsidR="000849DF" w:rsidRPr="000B52EA" w:rsidRDefault="000849DF" w:rsidP="0017004D">
            <w:pPr>
              <w:rPr>
                <w:rFonts w:asciiTheme="minorHAnsi" w:hAnsiTheme="minorHAnsi" w:cstheme="minorHAnsi"/>
                <w:sz w:val="22"/>
              </w:rPr>
            </w:pPr>
          </w:p>
          <w:p w14:paraId="2D81D7F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Enligt planbeskrivningen innebär detaljplanen ett tillskott av nya grönytor och parker så att den sammanlagda ytan grönområden ökar något, men då flera av dessa är på bostadsgårdar minskar allmänhetens tillgång. Det framgår alltså att inom planområdet finns det idag en lokal brist på parker och andra friytor. De parker som finns i närområdet slits hårt då de används frekvent, även för utevistelse av förskolorna i närområdet. En utbyggnad av bostäder inom Örnsbergs industriområde kommer öka användningen och därmed slitaget på närliggande parker.</w:t>
            </w:r>
          </w:p>
          <w:p w14:paraId="69476E94" w14:textId="77777777" w:rsidR="000849DF" w:rsidRPr="000B52EA" w:rsidRDefault="000849DF" w:rsidP="0017004D">
            <w:pPr>
              <w:rPr>
                <w:rFonts w:asciiTheme="minorHAnsi" w:hAnsiTheme="minorHAnsi" w:cstheme="minorHAnsi"/>
                <w:sz w:val="22"/>
              </w:rPr>
            </w:pPr>
          </w:p>
          <w:p w14:paraId="746A1F0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En stor del av Arken parken togs till förskolan Maja myra för ca 4 år sedan. Parken och naturmarken utnyttjas mycket av skolan som på några år vuxit till dubbla storleken och ändå är för trång, De privata lekparkerna vid befintliga hus längs </w:t>
            </w:r>
            <w:proofErr w:type="spellStart"/>
            <w:r w:rsidRPr="000B52EA">
              <w:rPr>
                <w:rFonts w:asciiTheme="minorHAnsi" w:hAnsiTheme="minorHAnsi" w:cstheme="minorHAnsi"/>
                <w:sz w:val="22"/>
              </w:rPr>
              <w:t>Selmedalsvägen</w:t>
            </w:r>
            <w:proofErr w:type="spellEnd"/>
            <w:r w:rsidRPr="000B52EA">
              <w:rPr>
                <w:rFonts w:asciiTheme="minorHAnsi" w:hAnsiTheme="minorHAnsi" w:cstheme="minorHAnsi"/>
                <w:sz w:val="22"/>
              </w:rPr>
              <w:t xml:space="preserve"> används i allt större utsträckning av förskolor och dagmammor som en konsekvens av trängseln i </w:t>
            </w:r>
            <w:proofErr w:type="spellStart"/>
            <w:r w:rsidRPr="000B52EA">
              <w:rPr>
                <w:rFonts w:asciiTheme="minorHAnsi" w:hAnsiTheme="minorHAnsi" w:cstheme="minorHAnsi"/>
                <w:sz w:val="22"/>
              </w:rPr>
              <w:t>Arkenparken</w:t>
            </w:r>
            <w:proofErr w:type="spellEnd"/>
            <w:r w:rsidRPr="000B52EA">
              <w:rPr>
                <w:rFonts w:asciiTheme="minorHAnsi" w:hAnsiTheme="minorHAnsi" w:cstheme="minorHAnsi"/>
                <w:sz w:val="22"/>
              </w:rPr>
              <w:t>. Här är inte gårdarna stänga som i planförslaget utan öppna för andra att vistas i.</w:t>
            </w:r>
          </w:p>
          <w:p w14:paraId="2634FB4E" w14:textId="77777777" w:rsidR="000849DF" w:rsidRPr="000B52EA" w:rsidRDefault="000849DF" w:rsidP="0017004D">
            <w:pPr>
              <w:rPr>
                <w:rFonts w:asciiTheme="minorHAnsi" w:hAnsiTheme="minorHAnsi" w:cstheme="minorHAnsi"/>
                <w:sz w:val="22"/>
              </w:rPr>
            </w:pPr>
          </w:p>
          <w:p w14:paraId="599995C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Värt att notera är att den grönyta som skapas vid </w:t>
            </w:r>
            <w:proofErr w:type="spellStart"/>
            <w:r w:rsidRPr="000B52EA">
              <w:rPr>
                <w:rFonts w:asciiTheme="minorHAnsi" w:hAnsiTheme="minorHAnsi" w:cstheme="minorHAnsi"/>
                <w:sz w:val="22"/>
              </w:rPr>
              <w:t>Instrumenvägen</w:t>
            </w:r>
            <w:proofErr w:type="spellEnd"/>
            <w:r w:rsidRPr="000B52EA">
              <w:rPr>
                <w:rFonts w:asciiTheme="minorHAnsi" w:hAnsiTheme="minorHAnsi" w:cstheme="minorHAnsi"/>
                <w:sz w:val="22"/>
              </w:rPr>
              <w:t>- till stor del som en skyfallsåtgärd kallas för park/grön plats men knappast kommer att rymma fler än några träd och buskar.</w:t>
            </w:r>
          </w:p>
          <w:p w14:paraId="7415020F" w14:textId="77777777" w:rsidR="000849DF" w:rsidRPr="000B52EA" w:rsidRDefault="000849DF" w:rsidP="0017004D">
            <w:pPr>
              <w:rPr>
                <w:rFonts w:asciiTheme="minorHAnsi" w:hAnsiTheme="minorHAnsi" w:cstheme="minorHAnsi"/>
                <w:sz w:val="22"/>
              </w:rPr>
            </w:pPr>
          </w:p>
          <w:p w14:paraId="64FCEDD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Brädgårdsbacken I Arkitekturprogram beskrivs planområdets västra del: En yta frigörs för en ny park genom att en industrifastighet rivs…. </w:t>
            </w:r>
            <w:r w:rsidRPr="000B52EA">
              <w:rPr>
                <w:rFonts w:asciiTheme="minorHAnsi" w:hAnsiTheme="minorHAnsi" w:cstheme="minorHAnsi"/>
                <w:sz w:val="22"/>
              </w:rPr>
              <w:lastRenderedPageBreak/>
              <w:t xml:space="preserve">och gångvägen Brädgårdsbacken leds om och blir ett kopplande stråk mellan Axelsberg och Örnsbergs industriområde. Parken är tillräckligt stor (mycket tveksamt) för att rymma både ett kopplande stråk och olika typer av aktiviteter, exempelvis lekmöjligheter. Den befintliga fjärrvärmeanläggningen vid </w:t>
            </w:r>
            <w:proofErr w:type="spellStart"/>
            <w:r w:rsidRPr="000B52EA">
              <w:rPr>
                <w:rFonts w:asciiTheme="minorHAnsi" w:hAnsiTheme="minorHAnsi" w:cstheme="minorHAnsi"/>
                <w:sz w:val="22"/>
              </w:rPr>
              <w:t>Selmedalsvägen</w:t>
            </w:r>
            <w:proofErr w:type="spellEnd"/>
            <w:r w:rsidRPr="000B52EA">
              <w:rPr>
                <w:rFonts w:asciiTheme="minorHAnsi" w:hAnsiTheme="minorHAnsi" w:cstheme="minorHAnsi"/>
                <w:sz w:val="22"/>
              </w:rPr>
              <w:t xml:space="preserve"> kommer finnas kvar men integreras i parken. Det kommer fortsatt finnas vissa riskaspekter kopplade till anläggningen varför lekplatser och andra vistelsefunktioner placeras på ett säkert avstånd från anläggningen. Under vårdagjämning finns det risk för dåliga </w:t>
            </w:r>
            <w:proofErr w:type="spellStart"/>
            <w:r w:rsidRPr="000B52EA">
              <w:rPr>
                <w:rFonts w:asciiTheme="minorHAnsi" w:hAnsiTheme="minorHAnsi" w:cstheme="minorHAnsi"/>
                <w:sz w:val="22"/>
              </w:rPr>
              <w:t>solförhållande</w:t>
            </w:r>
            <w:proofErr w:type="spellEnd"/>
            <w:r w:rsidRPr="000B52EA">
              <w:rPr>
                <w:rFonts w:asciiTheme="minorHAnsi" w:hAnsiTheme="minorHAnsi" w:cstheme="minorHAnsi"/>
                <w:sz w:val="22"/>
              </w:rPr>
              <w:t xml:space="preserve"> på den nya parken mellan kvarteren i väster.</w:t>
            </w:r>
          </w:p>
          <w:p w14:paraId="563C21D9" w14:textId="77777777" w:rsidR="000849DF" w:rsidRPr="000B52EA" w:rsidRDefault="000849DF" w:rsidP="0017004D">
            <w:pPr>
              <w:rPr>
                <w:rFonts w:asciiTheme="minorHAnsi" w:hAnsiTheme="minorHAnsi" w:cstheme="minorHAnsi"/>
                <w:sz w:val="22"/>
              </w:rPr>
            </w:pPr>
          </w:p>
          <w:p w14:paraId="5BEB612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Alltså, där fastigheten rivs görs en öppning för ett gångstråk mellan Örnsberg och Axelsberg med restaurang med uteplatser (knappast en </w:t>
            </w:r>
            <w:proofErr w:type="spellStart"/>
            <w:r w:rsidRPr="000B52EA">
              <w:rPr>
                <w:rFonts w:asciiTheme="minorHAnsi" w:hAnsiTheme="minorHAnsi" w:cstheme="minorHAnsi"/>
                <w:sz w:val="22"/>
              </w:rPr>
              <w:t>lekyta</w:t>
            </w:r>
            <w:proofErr w:type="spellEnd"/>
            <w:r w:rsidRPr="000B52EA">
              <w:rPr>
                <w:rFonts w:asciiTheme="minorHAnsi" w:hAnsiTheme="minorHAnsi" w:cstheme="minorHAnsi"/>
                <w:sz w:val="22"/>
              </w:rPr>
              <w:t xml:space="preserve"> för barn eller </w:t>
            </w:r>
            <w:proofErr w:type="spellStart"/>
            <w:r w:rsidRPr="000B52EA">
              <w:rPr>
                <w:rFonts w:asciiTheme="minorHAnsi" w:hAnsiTheme="minorHAnsi" w:cstheme="minorHAnsi"/>
                <w:sz w:val="22"/>
              </w:rPr>
              <w:t>picnic</w:t>
            </w:r>
            <w:proofErr w:type="spellEnd"/>
            <w:r w:rsidRPr="000B52EA">
              <w:rPr>
                <w:rFonts w:asciiTheme="minorHAnsi" w:hAnsiTheme="minorHAnsi" w:cstheme="minorHAnsi"/>
                <w:sz w:val="22"/>
              </w:rPr>
              <w:t xml:space="preserve">), det nuvarande grönområdet runt fjärrvärmeanläggningen minskas genom att ett visst säkerhetsavstånd måste hållas och en ny byggnad vid tunnelbanan uppförs som kommer att minska grönytan och skugga ”parken”. Det blir inte mycket kvar. Och för att komma till </w:t>
            </w:r>
            <w:proofErr w:type="spellStart"/>
            <w:r w:rsidRPr="000B52EA">
              <w:rPr>
                <w:rFonts w:asciiTheme="minorHAnsi" w:hAnsiTheme="minorHAnsi" w:cstheme="minorHAnsi"/>
                <w:sz w:val="22"/>
              </w:rPr>
              <w:t>Arkenparken</w:t>
            </w:r>
            <w:proofErr w:type="spellEnd"/>
            <w:r w:rsidRPr="000B52EA">
              <w:rPr>
                <w:rFonts w:asciiTheme="minorHAnsi" w:hAnsiTheme="minorHAnsi" w:cstheme="minorHAnsi"/>
                <w:sz w:val="22"/>
              </w:rPr>
              <w:t xml:space="preserve"> måste </w:t>
            </w:r>
            <w:proofErr w:type="spellStart"/>
            <w:r w:rsidRPr="000B52EA">
              <w:rPr>
                <w:rFonts w:asciiTheme="minorHAnsi" w:hAnsiTheme="minorHAnsi" w:cstheme="minorHAnsi"/>
                <w:sz w:val="22"/>
              </w:rPr>
              <w:t>Selmedalsvägen</w:t>
            </w:r>
            <w:proofErr w:type="spellEnd"/>
            <w:r w:rsidRPr="000B52EA">
              <w:rPr>
                <w:rFonts w:asciiTheme="minorHAnsi" w:hAnsiTheme="minorHAnsi" w:cstheme="minorHAnsi"/>
                <w:sz w:val="22"/>
              </w:rPr>
              <w:t xml:space="preserve"> passeras.</w:t>
            </w:r>
          </w:p>
          <w:p w14:paraId="6FFA7DB6" w14:textId="77777777" w:rsidR="000849DF" w:rsidRPr="000B52EA" w:rsidRDefault="000849DF" w:rsidP="0017004D">
            <w:pPr>
              <w:rPr>
                <w:rFonts w:asciiTheme="minorHAnsi" w:hAnsiTheme="minorHAnsi" w:cstheme="minorHAnsi"/>
                <w:sz w:val="22"/>
              </w:rPr>
            </w:pPr>
          </w:p>
          <w:p w14:paraId="77B5B4F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Nya grönytor för lek, utveckling och rekreation måste tillskapas i planförslaget, det duger inte att minska befintliga allmänna grönområden och hänvisa till de redan hårt nyttjade ytor som finns idag. Minska bebyggelsen runt omkring brädgårdsbacken och bygg inte det planerade 7-våningshuset där. </w:t>
            </w:r>
          </w:p>
          <w:p w14:paraId="10EB44EA" w14:textId="77777777" w:rsidR="000849DF" w:rsidRPr="000B52EA" w:rsidRDefault="000849DF" w:rsidP="0017004D">
            <w:pPr>
              <w:rPr>
                <w:rFonts w:asciiTheme="minorHAnsi" w:hAnsiTheme="minorHAnsi" w:cstheme="minorHAnsi"/>
                <w:sz w:val="22"/>
              </w:rPr>
            </w:pPr>
          </w:p>
          <w:p w14:paraId="2CBF83E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Byggnader</w:t>
            </w:r>
          </w:p>
          <w:p w14:paraId="4A32EB1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Planen innebär cirka 119 000 kvadratmeter BTA ovan mark. Av detta är 81 000 kvadratmeter bostadsyta vilket motsvarar cirka 1350 nya bostäder på 60 kvadratmeter. Detta innebär en fördubbling av BTA jämfört med nuvarande bebyggelse. Dessutom har BTA ökat med ca 1 500–2 000 kvadratmeter sedan samrådet. I stället bör BTA minskas till väl under 90 000 kvadratmeter och BOA till väl under 60 000 kvadratmeter. Detta kan uppnås </w:t>
            </w:r>
            <w:proofErr w:type="spellStart"/>
            <w:r w:rsidRPr="000B52EA">
              <w:rPr>
                <w:rFonts w:asciiTheme="minorHAnsi" w:hAnsiTheme="minorHAnsi" w:cstheme="minorHAnsi"/>
                <w:sz w:val="22"/>
              </w:rPr>
              <w:t>bl</w:t>
            </w:r>
            <w:proofErr w:type="spellEnd"/>
            <w:r w:rsidRPr="000B52EA">
              <w:rPr>
                <w:rFonts w:asciiTheme="minorHAnsi" w:hAnsiTheme="minorHAnsi" w:cstheme="minorHAnsi"/>
                <w:sz w:val="22"/>
              </w:rPr>
              <w:t xml:space="preserve"> a genom lägre byggnader och att inte bebygga Lansetten 1.</w:t>
            </w:r>
          </w:p>
          <w:p w14:paraId="1E70919E" w14:textId="77777777" w:rsidR="000849DF" w:rsidRPr="000B52EA" w:rsidRDefault="000849DF" w:rsidP="0017004D">
            <w:pPr>
              <w:rPr>
                <w:rFonts w:asciiTheme="minorHAnsi" w:hAnsiTheme="minorHAnsi" w:cstheme="minorHAnsi"/>
                <w:sz w:val="22"/>
              </w:rPr>
            </w:pPr>
          </w:p>
          <w:p w14:paraId="5F8F14D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Efter samrådet har naturmark i Lansetten 1 anvisades till John Mattson för ett bostadshus i 7-våningar. Naturmark som annars kan användas till den så väl behövda parken Brädgårdsbacken och även ge en flexibilitet för kommande eventuella behov som exempelvis skola och äldreboende.</w:t>
            </w:r>
          </w:p>
          <w:p w14:paraId="0F1F7006" w14:textId="77777777" w:rsidR="000849DF" w:rsidRPr="000B52EA" w:rsidRDefault="000849DF" w:rsidP="0017004D">
            <w:pPr>
              <w:rPr>
                <w:rFonts w:asciiTheme="minorHAnsi" w:hAnsiTheme="minorHAnsi" w:cstheme="minorHAnsi"/>
                <w:sz w:val="22"/>
              </w:rPr>
            </w:pPr>
          </w:p>
          <w:p w14:paraId="4419499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Husens höjd medför att gårdarna inte får tillräckligt solljus, de lägre våningarna inte ens tillräckligt med dagsljus överallt och befintliga fastigheter och gator i området skuggas…. Gårdarna är stängda, vilket skiljer sig helt från omgivande stadsdelars byggnadsutformning,</w:t>
            </w:r>
          </w:p>
          <w:p w14:paraId="1928A3D6" w14:textId="77777777" w:rsidR="000849DF" w:rsidRPr="000B52EA" w:rsidRDefault="000849DF" w:rsidP="0017004D">
            <w:pPr>
              <w:rPr>
                <w:rFonts w:asciiTheme="minorHAnsi" w:hAnsiTheme="minorHAnsi" w:cstheme="minorHAnsi"/>
                <w:sz w:val="22"/>
              </w:rPr>
            </w:pPr>
          </w:p>
          <w:p w14:paraId="4721FFE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Minska planens BTA till 90 000 och BOA till 60 000 kvadratmeter eller mindre exempelvis genom att inte tillåta påbyggnad på Provröret 15 och 9, inte bebygga </w:t>
            </w:r>
            <w:proofErr w:type="spellStart"/>
            <w:r w:rsidRPr="000B52EA">
              <w:rPr>
                <w:rFonts w:asciiTheme="minorHAnsi" w:hAnsiTheme="minorHAnsi" w:cstheme="minorHAnsi"/>
                <w:sz w:val="22"/>
              </w:rPr>
              <w:t>Lancetten</w:t>
            </w:r>
            <w:proofErr w:type="spellEnd"/>
            <w:r w:rsidRPr="000B52EA">
              <w:rPr>
                <w:rFonts w:asciiTheme="minorHAnsi" w:hAnsiTheme="minorHAnsi" w:cstheme="minorHAnsi"/>
                <w:sz w:val="22"/>
              </w:rPr>
              <w:t xml:space="preserve"> 1 och inte tillåta fler än 5 våningar på återstående hus, möjligen undantaget höghuset på kullen i </w:t>
            </w:r>
            <w:proofErr w:type="gramStart"/>
            <w:r w:rsidRPr="000B52EA">
              <w:rPr>
                <w:rFonts w:asciiTheme="minorHAnsi" w:hAnsiTheme="minorHAnsi" w:cstheme="minorHAnsi"/>
                <w:sz w:val="22"/>
              </w:rPr>
              <w:t>Örnsberg .</w:t>
            </w:r>
            <w:proofErr w:type="gramEnd"/>
          </w:p>
          <w:p w14:paraId="7E629BAD" w14:textId="77777777" w:rsidR="000849DF" w:rsidRPr="000B52EA" w:rsidRDefault="000849DF" w:rsidP="0017004D">
            <w:pPr>
              <w:rPr>
                <w:rFonts w:asciiTheme="minorHAnsi" w:hAnsiTheme="minorHAnsi" w:cstheme="minorHAnsi"/>
                <w:sz w:val="22"/>
              </w:rPr>
            </w:pPr>
          </w:p>
          <w:p w14:paraId="27FB317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Provröret 15 är ett av två byggnader med ett högt kulturhistoriskt värde som ska beaktats vid utformning av påbyggnader och exteriöra förändringar Industribyggnaden utgör en viktig årsring i Hägersten och har både ett industrihistoriskt och arkitekturhistoriskt värde </w:t>
            </w:r>
            <w:r w:rsidRPr="000B52EA">
              <w:rPr>
                <w:rFonts w:asciiTheme="minorHAnsi" w:hAnsiTheme="minorHAnsi" w:cstheme="minorHAnsi"/>
                <w:sz w:val="22"/>
              </w:rPr>
              <w:lastRenderedPageBreak/>
              <w:t>(stadsmuseets klassificering). Stadsbyggnadskontoret skriver: Särskild hänsyn ska därför tas till karaktärsdragen på dessa fastigheter, men även de andra byggnadernas nya på- och tillbyggnader ska underordna sig ursprungsbyggnaden och gestaltas för ett lättare uttryck. För Instrumentet 17 och Provröret 9 och 15 föreslås Varsamhetsbestämmelse (utdrag s 49):</w:t>
            </w:r>
          </w:p>
          <w:p w14:paraId="6AA642C7" w14:textId="77777777" w:rsidR="000849DF" w:rsidRPr="000B52EA" w:rsidRDefault="000849DF" w:rsidP="0017004D">
            <w:pPr>
              <w:rPr>
                <w:rFonts w:asciiTheme="minorHAnsi" w:hAnsiTheme="minorHAnsi" w:cstheme="minorHAnsi"/>
                <w:sz w:val="22"/>
              </w:rPr>
            </w:pPr>
          </w:p>
          <w:p w14:paraId="075CB93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”Vid ändring och underhåll ska hänsyn tas till ursprunglig fasad och kulör. Byggnadens volym, dess tidstypiska gestaltning, utförande och material ska beaktas vid om- och tillbyggnad”.</w:t>
            </w:r>
          </w:p>
          <w:p w14:paraId="0B3B370D" w14:textId="77777777" w:rsidR="000849DF" w:rsidRPr="000B52EA" w:rsidRDefault="000849DF" w:rsidP="0017004D">
            <w:pPr>
              <w:rPr>
                <w:rFonts w:asciiTheme="minorHAnsi" w:hAnsiTheme="minorHAnsi" w:cstheme="minorHAnsi"/>
                <w:sz w:val="22"/>
              </w:rPr>
            </w:pPr>
          </w:p>
          <w:p w14:paraId="79BB91A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Inledningsvis beskrivs i Arkitekturprogrammet att: ... Fasader och fönstersättning är karaktärsskapande och bör inte förändras. Förändringar måste förhålla sig till byggnadens volym och formspråk. Tillägg bör i volym vara underordnad befintlig byggnad och formspråket anpassat så att det skapar arkitektonisk samklang.</w:t>
            </w:r>
          </w:p>
          <w:p w14:paraId="2BD0EDF9" w14:textId="77777777" w:rsidR="000849DF" w:rsidRPr="000B52EA" w:rsidRDefault="000849DF" w:rsidP="0017004D">
            <w:pPr>
              <w:rPr>
                <w:rFonts w:asciiTheme="minorHAnsi" w:hAnsiTheme="minorHAnsi" w:cstheme="minorHAnsi"/>
                <w:sz w:val="22"/>
              </w:rPr>
            </w:pPr>
          </w:p>
          <w:p w14:paraId="094625A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Hur ser då förslaget ut?</w:t>
            </w:r>
          </w:p>
          <w:p w14:paraId="631E3F7E" w14:textId="77777777" w:rsidR="000849DF" w:rsidRPr="000B52EA" w:rsidRDefault="000849DF" w:rsidP="0017004D">
            <w:pPr>
              <w:rPr>
                <w:rFonts w:asciiTheme="minorHAnsi" w:hAnsiTheme="minorHAnsi" w:cstheme="minorHAnsi"/>
                <w:sz w:val="22"/>
              </w:rPr>
            </w:pPr>
          </w:p>
          <w:p w14:paraId="1A76B2D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”Påbyggnaden på provröret 15 är i tre våningar med ett varierat fasadliv med mer och mindre indragna delar. Översta våningen är helt indragen. Mot väster finns ett större släpp. Detta för att skapa en terrass i soligt läge för de boende samt för att få in ljus på gården” (!!). I förslaget anges också att fasaden förändras genom att fönster ska göras större och balkonger byggas.</w:t>
            </w:r>
          </w:p>
          <w:p w14:paraId="56B7DBCA" w14:textId="77777777" w:rsidR="000849DF" w:rsidRPr="000B52EA" w:rsidRDefault="000849DF" w:rsidP="0017004D">
            <w:pPr>
              <w:rPr>
                <w:rFonts w:asciiTheme="minorHAnsi" w:hAnsiTheme="minorHAnsi" w:cstheme="minorHAnsi"/>
                <w:sz w:val="22"/>
              </w:rPr>
            </w:pPr>
          </w:p>
          <w:p w14:paraId="6677AD9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Stadsbyggnadskontorets kommenterar att kvarteret innehåller en byggnad som tänjer gränsen för vad som är möjligt att förändra på en grönklassad byggnad. …. I den fortsatta processen bör påbyggnadens detaljering och balkonger särskilt studeras. Alternativ som möjliggör större andel kontor eller verksamheter vore intressant att se. Därmed kan mer fasad och även befintligt uttryck behållas.</w:t>
            </w:r>
          </w:p>
          <w:p w14:paraId="184C936B" w14:textId="77777777" w:rsidR="000849DF" w:rsidRPr="000B52EA" w:rsidRDefault="000849DF" w:rsidP="0017004D">
            <w:pPr>
              <w:rPr>
                <w:rFonts w:asciiTheme="minorHAnsi" w:hAnsiTheme="minorHAnsi" w:cstheme="minorHAnsi"/>
                <w:sz w:val="22"/>
              </w:rPr>
            </w:pPr>
          </w:p>
          <w:p w14:paraId="4CC01D8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Att bygga på den K-märkta fastigheten med lika många våningar som finns idag att göra fönster större och bygga balkonger kan inte anses vara att leva upp till varsamhetsbestämmelsen.</w:t>
            </w:r>
          </w:p>
          <w:p w14:paraId="0138A918" w14:textId="77777777" w:rsidR="000849DF" w:rsidRPr="000B52EA" w:rsidRDefault="000849DF" w:rsidP="0017004D">
            <w:pPr>
              <w:rPr>
                <w:rFonts w:asciiTheme="minorHAnsi" w:hAnsiTheme="minorHAnsi" w:cstheme="minorHAnsi"/>
                <w:sz w:val="22"/>
              </w:rPr>
            </w:pPr>
          </w:p>
          <w:p w14:paraId="75BBBF4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Fasaden ska hållas intakt och ingen påbyggnad accepteras.</w:t>
            </w:r>
          </w:p>
          <w:p w14:paraId="3EA60486" w14:textId="77777777" w:rsidR="000849DF" w:rsidRPr="000B52EA" w:rsidRDefault="000849DF" w:rsidP="0017004D">
            <w:pPr>
              <w:rPr>
                <w:rFonts w:asciiTheme="minorHAnsi" w:hAnsiTheme="minorHAnsi" w:cstheme="minorHAnsi"/>
                <w:sz w:val="22"/>
              </w:rPr>
            </w:pPr>
          </w:p>
          <w:p w14:paraId="0208661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Även för Provröret 9 ska fasaden ska hållas intakt. Eventuell påbyggnad begränsas till en våning.</w:t>
            </w:r>
          </w:p>
          <w:p w14:paraId="174253C9" w14:textId="77777777" w:rsidR="000849DF" w:rsidRPr="000B52EA" w:rsidRDefault="000849DF" w:rsidP="0017004D">
            <w:pPr>
              <w:rPr>
                <w:rFonts w:asciiTheme="minorHAnsi" w:hAnsiTheme="minorHAnsi" w:cstheme="minorHAnsi"/>
                <w:sz w:val="22"/>
              </w:rPr>
            </w:pPr>
          </w:p>
          <w:p w14:paraId="6694F30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Som tidigare anförts ska markanvisning i Lansetten 1återtas och ingen byggnad uppföras på platsen. Detta för att öka ytan i parken, minska skuggeffekterna i parken av huset och minska områdets BTA.</w:t>
            </w:r>
          </w:p>
          <w:p w14:paraId="7B3D30EE" w14:textId="77777777" w:rsidR="000849DF" w:rsidRPr="000B52EA" w:rsidRDefault="000849DF" w:rsidP="0017004D">
            <w:pPr>
              <w:rPr>
                <w:rFonts w:asciiTheme="minorHAnsi" w:hAnsiTheme="minorHAnsi" w:cstheme="minorHAnsi"/>
                <w:sz w:val="22"/>
              </w:rPr>
            </w:pPr>
          </w:p>
          <w:p w14:paraId="758B1A4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Kommunen bör behålla marken som en flexibilitet för kommande behov och för att minska trycket på </w:t>
            </w:r>
            <w:proofErr w:type="spellStart"/>
            <w:r w:rsidRPr="000B52EA">
              <w:rPr>
                <w:rFonts w:asciiTheme="minorHAnsi" w:hAnsiTheme="minorHAnsi" w:cstheme="minorHAnsi"/>
                <w:sz w:val="22"/>
              </w:rPr>
              <w:t>Arkenparken</w:t>
            </w:r>
            <w:proofErr w:type="spellEnd"/>
            <w:r w:rsidRPr="000B52EA">
              <w:rPr>
                <w:rFonts w:asciiTheme="minorHAnsi" w:hAnsiTheme="minorHAnsi" w:cstheme="minorHAnsi"/>
                <w:sz w:val="22"/>
              </w:rPr>
              <w:t>. Eventuellt finansieringsbehov av skyfallsåtgärder får löses på annat sätt.</w:t>
            </w:r>
          </w:p>
          <w:p w14:paraId="747C5E39" w14:textId="77777777" w:rsidR="000849DF" w:rsidRPr="000B52EA" w:rsidRDefault="000849DF" w:rsidP="0017004D">
            <w:pPr>
              <w:rPr>
                <w:rFonts w:asciiTheme="minorHAnsi" w:hAnsiTheme="minorHAnsi" w:cstheme="minorHAnsi"/>
                <w:sz w:val="22"/>
              </w:rPr>
            </w:pPr>
          </w:p>
        </w:tc>
      </w:tr>
      <w:tr w:rsidR="000849DF" w:rsidRPr="000B52EA" w14:paraId="62304325" w14:textId="77777777" w:rsidTr="0017004D">
        <w:tc>
          <w:tcPr>
            <w:tcW w:w="2685" w:type="dxa"/>
          </w:tcPr>
          <w:p w14:paraId="0CE9B3A3" w14:textId="77777777" w:rsidR="000849DF" w:rsidRPr="000B52EA" w:rsidRDefault="000849DF" w:rsidP="0017004D">
            <w:pPr>
              <w:rPr>
                <w:rFonts w:cstheme="majorHAnsi"/>
                <w:sz w:val="22"/>
              </w:rPr>
            </w:pPr>
            <w:r w:rsidRPr="000B52EA">
              <w:rPr>
                <w:rFonts w:cstheme="majorHAnsi"/>
                <w:sz w:val="22"/>
              </w:rPr>
              <w:lastRenderedPageBreak/>
              <w:t>Privatperson</w:t>
            </w:r>
          </w:p>
          <w:p w14:paraId="7C9D2ECE" w14:textId="77777777" w:rsidR="000849DF" w:rsidRPr="000B52EA" w:rsidRDefault="000849DF" w:rsidP="0017004D">
            <w:pPr>
              <w:rPr>
                <w:rFonts w:cstheme="majorHAnsi"/>
                <w:sz w:val="22"/>
              </w:rPr>
            </w:pPr>
            <w:r w:rsidRPr="000B52EA">
              <w:rPr>
                <w:rFonts w:cstheme="majorHAnsi"/>
                <w:sz w:val="22"/>
              </w:rPr>
              <w:t>Kort 350</w:t>
            </w:r>
          </w:p>
        </w:tc>
        <w:tc>
          <w:tcPr>
            <w:tcW w:w="6601" w:type="dxa"/>
          </w:tcPr>
          <w:p w14:paraId="351996B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31B6AF8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läste i en debattartikel i ”Bättre stadsdel” publicerad 18/9 att det finns en plan att bygga ett 16-våningshus i </w:t>
            </w:r>
            <w:proofErr w:type="spellStart"/>
            <w:r w:rsidRPr="000B52EA">
              <w:rPr>
                <w:rFonts w:asciiTheme="minorHAnsi" w:hAnsiTheme="minorHAnsi" w:cstheme="minorHAnsi"/>
                <w:sz w:val="22"/>
              </w:rPr>
              <w:t>örnsberg</w:t>
            </w:r>
            <w:proofErr w:type="spellEnd"/>
            <w:r w:rsidRPr="000B52EA">
              <w:rPr>
                <w:rFonts w:asciiTheme="minorHAnsi" w:hAnsiTheme="minorHAnsi" w:cstheme="minorHAnsi"/>
                <w:sz w:val="22"/>
              </w:rPr>
              <w:t xml:space="preserve">, kvarter 6 i planen, i korsningen örnsbergsvägen och Jakobsdalsvägen. I vilket skede är </w:t>
            </w:r>
            <w:r w:rsidRPr="000B52EA">
              <w:rPr>
                <w:rFonts w:asciiTheme="minorHAnsi" w:hAnsiTheme="minorHAnsi" w:cstheme="minorHAnsi"/>
                <w:sz w:val="22"/>
              </w:rPr>
              <w:lastRenderedPageBreak/>
              <w:t>den här planen? Finns det möjlighet att lämna synpunkter eller ifrågasätta den?</w:t>
            </w:r>
          </w:p>
          <w:p w14:paraId="4878ED31" w14:textId="77777777" w:rsidR="000849DF" w:rsidRPr="000B52EA" w:rsidRDefault="000849DF" w:rsidP="0017004D">
            <w:pPr>
              <w:rPr>
                <w:rFonts w:asciiTheme="minorHAnsi" w:hAnsiTheme="minorHAnsi" w:cstheme="minorHAnsi"/>
                <w:sz w:val="22"/>
              </w:rPr>
            </w:pPr>
          </w:p>
        </w:tc>
      </w:tr>
      <w:tr w:rsidR="000849DF" w:rsidRPr="000B52EA" w14:paraId="770B35C8" w14:textId="77777777" w:rsidTr="0017004D">
        <w:tc>
          <w:tcPr>
            <w:tcW w:w="2685" w:type="dxa"/>
          </w:tcPr>
          <w:p w14:paraId="708CD42E" w14:textId="77777777" w:rsidR="000849DF" w:rsidRPr="000B52EA" w:rsidRDefault="000849DF" w:rsidP="0017004D">
            <w:pPr>
              <w:rPr>
                <w:rFonts w:cstheme="majorHAnsi"/>
                <w:sz w:val="22"/>
              </w:rPr>
            </w:pPr>
            <w:r w:rsidRPr="000B52EA">
              <w:rPr>
                <w:rFonts w:cstheme="majorHAnsi"/>
                <w:sz w:val="22"/>
              </w:rPr>
              <w:lastRenderedPageBreak/>
              <w:t xml:space="preserve">Privatperson </w:t>
            </w:r>
          </w:p>
          <w:p w14:paraId="65B4DE92" w14:textId="77777777" w:rsidR="000849DF" w:rsidRPr="000B52EA" w:rsidRDefault="000849DF" w:rsidP="0017004D">
            <w:pPr>
              <w:rPr>
                <w:rFonts w:cstheme="majorHAnsi"/>
                <w:sz w:val="22"/>
              </w:rPr>
            </w:pPr>
            <w:r w:rsidRPr="000B52EA">
              <w:rPr>
                <w:rFonts w:cstheme="majorHAnsi"/>
                <w:sz w:val="22"/>
              </w:rPr>
              <w:t>Kort 351</w:t>
            </w:r>
          </w:p>
        </w:tc>
        <w:tc>
          <w:tcPr>
            <w:tcW w:w="6601" w:type="dxa"/>
          </w:tcPr>
          <w:p w14:paraId="66CB7C9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Synpunkter på höghus i kvarter 6 som skuggar </w:t>
            </w:r>
            <w:proofErr w:type="spellStart"/>
            <w:r w:rsidRPr="000B52EA">
              <w:rPr>
                <w:rFonts w:asciiTheme="minorHAnsi" w:hAnsiTheme="minorHAnsi" w:cstheme="minorHAnsi"/>
                <w:sz w:val="22"/>
              </w:rPr>
              <w:t>brf:n</w:t>
            </w:r>
            <w:proofErr w:type="spellEnd"/>
            <w:r w:rsidRPr="000B52EA">
              <w:rPr>
                <w:rFonts w:asciiTheme="minorHAnsi" w:hAnsiTheme="minorHAnsi" w:cstheme="minorHAnsi"/>
                <w:sz w:val="22"/>
              </w:rPr>
              <w:t xml:space="preserve"> där jag bor</w:t>
            </w:r>
          </w:p>
          <w:p w14:paraId="2777F990" w14:textId="77777777" w:rsidR="000849DF" w:rsidRPr="000B52EA" w:rsidRDefault="000849DF" w:rsidP="0017004D">
            <w:pPr>
              <w:rPr>
                <w:rFonts w:asciiTheme="minorHAnsi" w:hAnsiTheme="minorHAnsi" w:cstheme="minorHAnsi"/>
                <w:sz w:val="22"/>
              </w:rPr>
            </w:pPr>
          </w:p>
          <w:p w14:paraId="40ADC61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Det föreslagna punkthuset om 16 våningar avviker kraftigt från den tidigare visionen om en kvartersstruktur med </w:t>
            </w:r>
            <w:proofErr w:type="gramStart"/>
            <w:r w:rsidRPr="000B52EA">
              <w:rPr>
                <w:rFonts w:asciiTheme="minorHAnsi" w:hAnsiTheme="minorHAnsi" w:cstheme="minorHAnsi"/>
                <w:sz w:val="22"/>
              </w:rPr>
              <w:t>6– 7</w:t>
            </w:r>
            <w:proofErr w:type="gramEnd"/>
            <w:r w:rsidRPr="000B52EA">
              <w:rPr>
                <w:rFonts w:asciiTheme="minorHAnsi" w:hAnsiTheme="minorHAnsi" w:cstheme="minorHAnsi"/>
                <w:sz w:val="22"/>
              </w:rPr>
              <w:t xml:space="preserve"> våningar som presenterat under samrådet. Det nya höghuset beskrivs som ett "landmärke" och en "centrummarkör", men upplevs snarare som en enslig och dominerande struktur som bryter mot den sammanhållna och mysiga stadsbilden som finns i stora delar av Aspudden och Örnsberg. Den kraftiga höjdskillnaden gentemot omkringliggande bebyggelse – där majoriteten av kvarteren håller sig inom 5–8 våningar – förstärks ytterligare av punkthusets placering på planområdets högsta punkt. Detta skapar en visuell obalans och riskerar att underminera hela områdets karaktär och identitet.</w:t>
            </w:r>
          </w:p>
          <w:p w14:paraId="6594D304" w14:textId="77777777" w:rsidR="000849DF" w:rsidRPr="000B52EA" w:rsidRDefault="000849DF" w:rsidP="0017004D">
            <w:pPr>
              <w:rPr>
                <w:rFonts w:asciiTheme="minorHAnsi" w:hAnsiTheme="minorHAnsi" w:cstheme="minorHAnsi"/>
                <w:sz w:val="22"/>
              </w:rPr>
            </w:pPr>
          </w:p>
          <w:p w14:paraId="197033EC" w14:textId="77777777" w:rsidR="000849DF" w:rsidRPr="000B52EA" w:rsidRDefault="000849DF" w:rsidP="0017004D">
            <w:pPr>
              <w:rPr>
                <w:rFonts w:asciiTheme="minorHAnsi" w:hAnsiTheme="minorHAnsi" w:cstheme="minorHAnsi"/>
                <w:sz w:val="22"/>
              </w:rPr>
            </w:pPr>
            <w:proofErr w:type="spellStart"/>
            <w:r w:rsidRPr="000B52EA">
              <w:rPr>
                <w:rFonts w:asciiTheme="minorHAnsi" w:hAnsiTheme="minorHAnsi" w:cstheme="minorHAnsi"/>
                <w:sz w:val="22"/>
              </w:rPr>
              <w:t>Solstudier</w:t>
            </w:r>
            <w:proofErr w:type="spellEnd"/>
            <w:r w:rsidRPr="000B52EA">
              <w:rPr>
                <w:rFonts w:asciiTheme="minorHAnsi" w:hAnsiTheme="minorHAnsi" w:cstheme="minorHAnsi"/>
                <w:sz w:val="22"/>
              </w:rPr>
              <w:t xml:space="preserve"> som tagits fram inom ramen för granskningsförslaget visar att det planerade punkthuset i kvarter 6, tillsammans med en hög byggnad i kvarter 5, kommer att orsaka omfattande skuggning av </w:t>
            </w:r>
            <w:proofErr w:type="spellStart"/>
            <w:r w:rsidRPr="000B52EA">
              <w:rPr>
                <w:rFonts w:asciiTheme="minorHAnsi" w:hAnsiTheme="minorHAnsi" w:cstheme="minorHAnsi"/>
                <w:sz w:val="22"/>
              </w:rPr>
              <w:t>brf:n</w:t>
            </w:r>
            <w:proofErr w:type="spellEnd"/>
            <w:r w:rsidRPr="000B52EA">
              <w:rPr>
                <w:rFonts w:asciiTheme="minorHAnsi" w:hAnsiTheme="minorHAnsi" w:cstheme="minorHAnsi"/>
                <w:sz w:val="22"/>
              </w:rPr>
              <w:t xml:space="preserve"> där jag bor, dvs. fastigheten längs Jakobsdalsvägen 4–6 och Örnsbergsvägen 7. Skuggningen bedöms vara särskilt påtaglig under våren och hösten, samt i mindre omfattning även under sommaren, vilket innebär att stora delar av fastigheten riskerar att vara skuggade under runt halva året. Detta påverkar oproportionerligt tillgången till dagsljus och utblickar, vilket är grundläggande kvalitetskrav enligt Boverkets byggregler.</w:t>
            </w:r>
          </w:p>
          <w:p w14:paraId="008494B1" w14:textId="77777777" w:rsidR="000849DF" w:rsidRPr="000B52EA" w:rsidRDefault="000849DF" w:rsidP="0017004D">
            <w:pPr>
              <w:rPr>
                <w:rFonts w:asciiTheme="minorHAnsi" w:hAnsiTheme="minorHAnsi" w:cstheme="minorHAnsi"/>
                <w:sz w:val="22"/>
              </w:rPr>
            </w:pPr>
          </w:p>
          <w:p w14:paraId="7949075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Mot bakgrund av ovanstående föreslår jag att:</w:t>
            </w:r>
          </w:p>
          <w:p w14:paraId="01AC7C6B" w14:textId="77777777" w:rsidR="000849DF" w:rsidRPr="000B52EA" w:rsidRDefault="000849DF" w:rsidP="000849DF">
            <w:pPr>
              <w:pStyle w:val="Liststycke"/>
              <w:numPr>
                <w:ilvl w:val="0"/>
                <w:numId w:val="6"/>
              </w:numPr>
              <w:rPr>
                <w:rFonts w:asciiTheme="minorHAnsi" w:hAnsiTheme="minorHAnsi" w:cstheme="minorHAnsi"/>
                <w:sz w:val="22"/>
              </w:rPr>
            </w:pPr>
            <w:r w:rsidRPr="000B52EA">
              <w:rPr>
                <w:rFonts w:asciiTheme="minorHAnsi" w:hAnsiTheme="minorHAnsi" w:cstheme="minorHAnsi"/>
                <w:sz w:val="22"/>
              </w:rPr>
              <w:t>Punkthusets höjd i kvarter 6 sänks till maximalt 8 våningar, vilket skulle harmonisera bättre med den befintliga strukturen i Örnsberg</w:t>
            </w:r>
          </w:p>
          <w:p w14:paraId="512DB6AA" w14:textId="77777777" w:rsidR="000849DF" w:rsidRPr="000B52EA" w:rsidRDefault="000849DF" w:rsidP="000849DF">
            <w:pPr>
              <w:pStyle w:val="Liststycke"/>
              <w:numPr>
                <w:ilvl w:val="0"/>
                <w:numId w:val="6"/>
              </w:numPr>
              <w:rPr>
                <w:rFonts w:asciiTheme="minorHAnsi" w:hAnsiTheme="minorHAnsi" w:cstheme="minorHAnsi"/>
                <w:sz w:val="22"/>
              </w:rPr>
            </w:pPr>
            <w:r w:rsidRPr="000B52EA">
              <w:rPr>
                <w:rFonts w:asciiTheme="minorHAnsi" w:hAnsiTheme="minorHAnsi" w:cstheme="minorHAnsi"/>
                <w:sz w:val="22"/>
              </w:rPr>
              <w:t>Höga byggnaden i kvarter 5 omarbetas för att minska skuggningseffekter på vår fastighet</w:t>
            </w:r>
          </w:p>
          <w:p w14:paraId="61C56E86" w14:textId="77777777" w:rsidR="000849DF" w:rsidRPr="000B52EA" w:rsidRDefault="000849DF" w:rsidP="000849DF">
            <w:pPr>
              <w:pStyle w:val="Liststycke"/>
              <w:numPr>
                <w:ilvl w:val="0"/>
                <w:numId w:val="6"/>
              </w:numPr>
              <w:rPr>
                <w:rFonts w:asciiTheme="minorHAnsi" w:hAnsiTheme="minorHAnsi" w:cstheme="minorHAnsi"/>
                <w:sz w:val="22"/>
              </w:rPr>
            </w:pPr>
            <w:r w:rsidRPr="000B52EA">
              <w:rPr>
                <w:rFonts w:asciiTheme="minorHAnsi" w:hAnsiTheme="minorHAnsi" w:cstheme="minorHAnsi"/>
                <w:sz w:val="22"/>
              </w:rPr>
              <w:t>En kompletterande konsekvensbeskrivning tas fram som jämför nuvarande förslag med alternativ som bättre integreras i den befintliga stadsbilden och minimerar negativ påverkan på boendemiljön</w:t>
            </w:r>
          </w:p>
          <w:p w14:paraId="6E2E088F" w14:textId="77777777" w:rsidR="000849DF" w:rsidRPr="000B52EA" w:rsidRDefault="000849DF" w:rsidP="0017004D">
            <w:pPr>
              <w:rPr>
                <w:rFonts w:cstheme="minorHAnsi"/>
                <w:sz w:val="22"/>
              </w:rPr>
            </w:pPr>
          </w:p>
        </w:tc>
      </w:tr>
      <w:tr w:rsidR="000849DF" w:rsidRPr="000B52EA" w14:paraId="38FD9B1A" w14:textId="77777777" w:rsidTr="0017004D">
        <w:tc>
          <w:tcPr>
            <w:tcW w:w="2685" w:type="dxa"/>
          </w:tcPr>
          <w:p w14:paraId="041B1FCA" w14:textId="77777777" w:rsidR="000849DF" w:rsidRPr="000B52EA" w:rsidRDefault="000849DF" w:rsidP="0017004D">
            <w:pPr>
              <w:rPr>
                <w:rFonts w:cstheme="majorHAnsi"/>
                <w:sz w:val="22"/>
              </w:rPr>
            </w:pPr>
            <w:r w:rsidRPr="000B52EA">
              <w:rPr>
                <w:rFonts w:cstheme="majorHAnsi"/>
                <w:sz w:val="22"/>
              </w:rPr>
              <w:t>Privatperson</w:t>
            </w:r>
          </w:p>
          <w:p w14:paraId="1F9F2BAD" w14:textId="77777777" w:rsidR="000849DF" w:rsidRPr="000B52EA" w:rsidRDefault="000849DF" w:rsidP="0017004D">
            <w:pPr>
              <w:rPr>
                <w:rFonts w:cstheme="majorHAnsi"/>
                <w:sz w:val="22"/>
              </w:rPr>
            </w:pPr>
            <w:r w:rsidRPr="000B52EA">
              <w:rPr>
                <w:rFonts w:cstheme="majorHAnsi"/>
                <w:sz w:val="22"/>
              </w:rPr>
              <w:t>Kort 353</w:t>
            </w:r>
          </w:p>
        </w:tc>
        <w:tc>
          <w:tcPr>
            <w:tcW w:w="6601" w:type="dxa"/>
          </w:tcPr>
          <w:p w14:paraId="385B548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 Tycker det är ett bra förslag med ett höghus på 16 våningar Tycker det är prioriterat att planera in lokaler för restauranger, caféer och butiker på gatuplan för en trevlig stadsmiljö. Även viktigt med så mycket grönområden som möjligt.</w:t>
            </w:r>
          </w:p>
          <w:p w14:paraId="22C6A03A" w14:textId="77777777" w:rsidR="000849DF" w:rsidRPr="000B52EA" w:rsidRDefault="000849DF" w:rsidP="0017004D">
            <w:pPr>
              <w:rPr>
                <w:rFonts w:asciiTheme="minorHAnsi" w:hAnsiTheme="minorHAnsi" w:cstheme="minorHAnsi"/>
                <w:sz w:val="22"/>
              </w:rPr>
            </w:pPr>
          </w:p>
        </w:tc>
      </w:tr>
      <w:tr w:rsidR="000849DF" w:rsidRPr="000B52EA" w14:paraId="6C03F76E" w14:textId="77777777" w:rsidTr="0017004D">
        <w:tc>
          <w:tcPr>
            <w:tcW w:w="2685" w:type="dxa"/>
          </w:tcPr>
          <w:p w14:paraId="7433F99A" w14:textId="77777777" w:rsidR="000849DF" w:rsidRPr="000B52EA" w:rsidRDefault="000849DF" w:rsidP="0017004D">
            <w:pPr>
              <w:rPr>
                <w:rFonts w:cstheme="majorHAnsi"/>
                <w:sz w:val="22"/>
              </w:rPr>
            </w:pPr>
            <w:r w:rsidRPr="000B52EA">
              <w:rPr>
                <w:rFonts w:cstheme="majorHAnsi"/>
                <w:sz w:val="22"/>
              </w:rPr>
              <w:t>Privatperson</w:t>
            </w:r>
          </w:p>
          <w:p w14:paraId="08FB7BE4" w14:textId="77777777" w:rsidR="000849DF" w:rsidRPr="000B52EA" w:rsidRDefault="000849DF" w:rsidP="0017004D">
            <w:pPr>
              <w:rPr>
                <w:rFonts w:cstheme="majorHAnsi"/>
                <w:sz w:val="22"/>
              </w:rPr>
            </w:pPr>
            <w:r w:rsidRPr="000B52EA">
              <w:rPr>
                <w:rFonts w:cstheme="majorHAnsi"/>
                <w:sz w:val="22"/>
              </w:rPr>
              <w:t>Kort 354</w:t>
            </w:r>
          </w:p>
        </w:tc>
        <w:tc>
          <w:tcPr>
            <w:tcW w:w="6601" w:type="dxa"/>
          </w:tcPr>
          <w:p w14:paraId="32CC7F8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Som boende i området i mer än 40 år har jag alltid välkomnat den nybyggnation och den förtätning av bostäder som tillkommit. Endast vid ett tillfälle har jag varit kritisk och det gällde då det planerade 14 våningars höghuset vid Örnsbergs båtklubb. Det bygget skulle fullständigt förändra och förstöra området, då det med sin höjd dels skulle skymma vyn för såväl boende i området som för alla som vistas i området.</w:t>
            </w:r>
          </w:p>
          <w:p w14:paraId="6A44D2CD" w14:textId="77777777" w:rsidR="000849DF" w:rsidRPr="000B52EA" w:rsidRDefault="000849DF" w:rsidP="0017004D">
            <w:pPr>
              <w:rPr>
                <w:rFonts w:asciiTheme="minorHAnsi" w:hAnsiTheme="minorHAnsi" w:cstheme="minorHAnsi"/>
                <w:sz w:val="22"/>
              </w:rPr>
            </w:pPr>
          </w:p>
          <w:p w14:paraId="6D57F93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Nu planeras återigen ett höghus i området. Denna gång i hörnet Örnsbergsvägen/Jakobsdalsvägen och denna gång på 16 våningar och </w:t>
            </w:r>
            <w:r w:rsidRPr="000B52EA">
              <w:rPr>
                <w:rFonts w:asciiTheme="minorHAnsi" w:hAnsiTheme="minorHAnsi" w:cstheme="minorHAnsi"/>
                <w:sz w:val="22"/>
              </w:rPr>
              <w:lastRenderedPageBreak/>
              <w:t>även detta planerade bygge avviker så mycket från omkringliggande bostadshus (inkluderat även allt annat nybygge som är planerat i Örnsberg) och även denna gång skulle huset med sina 16 våningar avsevärt förstöra och förfula hela området på ett sätt som övrig planerad byggnation inte kommer i närheten av och jag hoppas verkligen därför att detta 16 våningars schabrak stoppas helt eller möjligen att antalet våningar minskas till att samspela med övrig bostadsmiljö i området</w:t>
            </w:r>
          </w:p>
          <w:p w14:paraId="630148D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Med hopp om förnuftiga beslutsfattare</w:t>
            </w:r>
          </w:p>
          <w:p w14:paraId="4353417C" w14:textId="77777777" w:rsidR="000849DF" w:rsidRPr="000B52EA" w:rsidRDefault="000849DF" w:rsidP="0017004D">
            <w:pPr>
              <w:rPr>
                <w:rFonts w:asciiTheme="minorHAnsi" w:hAnsiTheme="minorHAnsi" w:cstheme="minorHAnsi"/>
                <w:sz w:val="22"/>
              </w:rPr>
            </w:pPr>
          </w:p>
        </w:tc>
      </w:tr>
      <w:tr w:rsidR="000849DF" w:rsidRPr="000B52EA" w14:paraId="05BFFD4D" w14:textId="77777777" w:rsidTr="0017004D">
        <w:tc>
          <w:tcPr>
            <w:tcW w:w="2685" w:type="dxa"/>
          </w:tcPr>
          <w:p w14:paraId="6F381871" w14:textId="77777777" w:rsidR="000849DF" w:rsidRPr="000B52EA" w:rsidRDefault="000849DF" w:rsidP="0017004D">
            <w:pPr>
              <w:rPr>
                <w:rFonts w:cstheme="majorHAnsi"/>
                <w:sz w:val="22"/>
              </w:rPr>
            </w:pPr>
            <w:r w:rsidRPr="000B52EA">
              <w:rPr>
                <w:rFonts w:cstheme="majorHAnsi"/>
                <w:sz w:val="22"/>
              </w:rPr>
              <w:lastRenderedPageBreak/>
              <w:t>Privatperson</w:t>
            </w:r>
          </w:p>
          <w:p w14:paraId="560E8D07" w14:textId="77777777" w:rsidR="000849DF" w:rsidRPr="000B52EA" w:rsidRDefault="000849DF" w:rsidP="0017004D">
            <w:pPr>
              <w:rPr>
                <w:rFonts w:cstheme="majorHAnsi"/>
                <w:sz w:val="22"/>
              </w:rPr>
            </w:pPr>
            <w:r w:rsidRPr="000B52EA">
              <w:rPr>
                <w:rFonts w:cstheme="majorHAnsi"/>
                <w:sz w:val="22"/>
              </w:rPr>
              <w:t>Kort 355</w:t>
            </w:r>
          </w:p>
        </w:tc>
        <w:tc>
          <w:tcPr>
            <w:tcW w:w="6601" w:type="dxa"/>
          </w:tcPr>
          <w:p w14:paraId="074527A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Hej! Jag har bott i området i 13 år och passerar ofta förbi längs Hägerstensvägen. Till fots, cykel och med bil. Är ofta i kvarteren för att dricka öl, bada, handla, strosa. Jag tycker de nya planerna ser toppen ut, särskilt det höga huset </w:t>
            </w:r>
            <w:proofErr w:type="spellStart"/>
            <w:r w:rsidRPr="000B52EA">
              <w:rPr>
                <w:rFonts w:asciiTheme="minorHAnsi" w:hAnsiTheme="minorHAnsi" w:cstheme="minorHAnsi"/>
                <w:sz w:val="22"/>
              </w:rPr>
              <w:t>kv</w:t>
            </w:r>
            <w:proofErr w:type="spellEnd"/>
            <w:r w:rsidRPr="000B52EA">
              <w:rPr>
                <w:rFonts w:asciiTheme="minorHAnsi" w:hAnsiTheme="minorHAnsi" w:cstheme="minorHAnsi"/>
                <w:sz w:val="22"/>
              </w:rPr>
              <w:t xml:space="preserve"> 6 vid korsningen med Örnsbergsvägen. Även </w:t>
            </w:r>
            <w:proofErr w:type="spellStart"/>
            <w:r w:rsidRPr="000B52EA">
              <w:rPr>
                <w:rFonts w:asciiTheme="minorHAnsi" w:hAnsiTheme="minorHAnsi" w:cstheme="minorHAnsi"/>
                <w:sz w:val="22"/>
              </w:rPr>
              <w:t>kv</w:t>
            </w:r>
            <w:proofErr w:type="spellEnd"/>
            <w:r w:rsidRPr="000B52EA">
              <w:rPr>
                <w:rFonts w:asciiTheme="minorHAnsi" w:hAnsiTheme="minorHAnsi" w:cstheme="minorHAnsi"/>
                <w:sz w:val="22"/>
              </w:rPr>
              <w:t xml:space="preserve"> 7 ser mkt bra ut även om det kunde vara högre. Strålande utnyttjande av mark som idag bara är död yta för sly och sopor. Ger mer liv och rörelse till kvarteren.</w:t>
            </w:r>
          </w:p>
          <w:p w14:paraId="030DF60D" w14:textId="77777777" w:rsidR="000849DF" w:rsidRPr="000B52EA" w:rsidRDefault="000849DF" w:rsidP="0017004D">
            <w:pPr>
              <w:rPr>
                <w:rFonts w:asciiTheme="minorHAnsi" w:hAnsiTheme="minorHAnsi" w:cstheme="minorHAnsi"/>
                <w:sz w:val="22"/>
              </w:rPr>
            </w:pPr>
          </w:p>
          <w:p w14:paraId="49A50AC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hoppas att de här planerna går i lås som de ser ut nu och att NIMBY-folket inte tvingar er till kompromiss. Lycka till!</w:t>
            </w:r>
          </w:p>
          <w:p w14:paraId="5B9BDED2" w14:textId="77777777" w:rsidR="000849DF" w:rsidRPr="000B52EA" w:rsidRDefault="000849DF" w:rsidP="0017004D">
            <w:pPr>
              <w:rPr>
                <w:rFonts w:asciiTheme="minorHAnsi" w:hAnsiTheme="minorHAnsi" w:cstheme="minorHAnsi"/>
                <w:sz w:val="22"/>
              </w:rPr>
            </w:pPr>
          </w:p>
        </w:tc>
      </w:tr>
      <w:tr w:rsidR="000849DF" w:rsidRPr="000B52EA" w14:paraId="58A4993A" w14:textId="77777777" w:rsidTr="0017004D">
        <w:tc>
          <w:tcPr>
            <w:tcW w:w="2685" w:type="dxa"/>
          </w:tcPr>
          <w:p w14:paraId="316532BD" w14:textId="77777777" w:rsidR="000849DF" w:rsidRPr="000B52EA" w:rsidRDefault="000849DF" w:rsidP="0017004D">
            <w:pPr>
              <w:rPr>
                <w:rFonts w:cstheme="majorHAnsi"/>
                <w:sz w:val="22"/>
              </w:rPr>
            </w:pPr>
            <w:r w:rsidRPr="000B52EA">
              <w:rPr>
                <w:rFonts w:cstheme="majorHAnsi"/>
                <w:sz w:val="22"/>
              </w:rPr>
              <w:t xml:space="preserve">Privatperson </w:t>
            </w:r>
          </w:p>
          <w:p w14:paraId="1258463E" w14:textId="77777777" w:rsidR="000849DF" w:rsidRPr="000B52EA" w:rsidRDefault="000849DF" w:rsidP="0017004D">
            <w:pPr>
              <w:rPr>
                <w:rFonts w:cstheme="majorHAnsi"/>
                <w:sz w:val="22"/>
              </w:rPr>
            </w:pPr>
            <w:r w:rsidRPr="000B52EA">
              <w:rPr>
                <w:rFonts w:cstheme="majorHAnsi"/>
                <w:sz w:val="22"/>
              </w:rPr>
              <w:t>Kort 356</w:t>
            </w:r>
          </w:p>
        </w:tc>
        <w:tc>
          <w:tcPr>
            <w:tcW w:w="6601" w:type="dxa"/>
          </w:tcPr>
          <w:p w14:paraId="5F8B7A3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04DD351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Staden bör inte exploatera alla ytor i förorterna. Det står tomma hyres och bostadsrätter u Stockholm och vidare exploatering riskerar att förslumma de områden som idag fungerar, </w:t>
            </w:r>
            <w:proofErr w:type="spellStart"/>
            <w:r w:rsidRPr="000B52EA">
              <w:rPr>
                <w:rFonts w:asciiTheme="minorHAnsi" w:hAnsiTheme="minorHAnsi" w:cstheme="minorHAnsi"/>
                <w:sz w:val="22"/>
              </w:rPr>
              <w:t>ffa</w:t>
            </w:r>
            <w:proofErr w:type="spellEnd"/>
            <w:r w:rsidRPr="000B52EA">
              <w:rPr>
                <w:rFonts w:asciiTheme="minorHAnsi" w:hAnsiTheme="minorHAnsi" w:cstheme="minorHAnsi"/>
                <w:sz w:val="22"/>
              </w:rPr>
              <w:t xml:space="preserve"> om husen ej hyrs eller säljs.</w:t>
            </w:r>
          </w:p>
          <w:p w14:paraId="354AF01A" w14:textId="77777777" w:rsidR="000849DF" w:rsidRPr="000B52EA" w:rsidRDefault="000849DF" w:rsidP="0017004D">
            <w:pPr>
              <w:rPr>
                <w:rFonts w:asciiTheme="minorHAnsi" w:hAnsiTheme="minorHAnsi" w:cstheme="minorHAnsi"/>
                <w:sz w:val="22"/>
              </w:rPr>
            </w:pPr>
          </w:p>
          <w:p w14:paraId="16E9DE2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Staden bör verkligen inte bygga höga gula hus som förstör den stadsbild som finns. Om byggandet verkligen ska genomföras bör husen anpassas till omkringliggande bebyggelse.</w:t>
            </w:r>
          </w:p>
          <w:p w14:paraId="24FB52CF" w14:textId="77777777" w:rsidR="000849DF" w:rsidRPr="000B52EA" w:rsidRDefault="000849DF" w:rsidP="0017004D">
            <w:pPr>
              <w:rPr>
                <w:rFonts w:asciiTheme="minorHAnsi" w:hAnsiTheme="minorHAnsi" w:cstheme="minorHAnsi"/>
                <w:sz w:val="22"/>
              </w:rPr>
            </w:pPr>
          </w:p>
        </w:tc>
      </w:tr>
      <w:tr w:rsidR="000849DF" w:rsidRPr="000B52EA" w14:paraId="1C7585E0" w14:textId="77777777" w:rsidTr="0017004D">
        <w:tc>
          <w:tcPr>
            <w:tcW w:w="2685" w:type="dxa"/>
          </w:tcPr>
          <w:p w14:paraId="3D973198" w14:textId="77777777" w:rsidR="000849DF" w:rsidRPr="000B52EA" w:rsidRDefault="000849DF" w:rsidP="0017004D">
            <w:pPr>
              <w:rPr>
                <w:rFonts w:cstheme="majorHAnsi"/>
                <w:sz w:val="22"/>
              </w:rPr>
            </w:pPr>
            <w:r w:rsidRPr="000B52EA">
              <w:rPr>
                <w:rFonts w:cstheme="majorHAnsi"/>
                <w:sz w:val="22"/>
              </w:rPr>
              <w:t>Privatperson</w:t>
            </w:r>
          </w:p>
          <w:p w14:paraId="6C5660CB" w14:textId="77777777" w:rsidR="000849DF" w:rsidRPr="000B52EA" w:rsidRDefault="000849DF" w:rsidP="0017004D">
            <w:pPr>
              <w:rPr>
                <w:rFonts w:cstheme="majorHAnsi"/>
                <w:sz w:val="22"/>
              </w:rPr>
            </w:pPr>
            <w:r w:rsidRPr="000B52EA">
              <w:rPr>
                <w:rFonts w:cstheme="majorHAnsi"/>
                <w:sz w:val="22"/>
              </w:rPr>
              <w:t>Kort 357</w:t>
            </w:r>
          </w:p>
        </w:tc>
        <w:tc>
          <w:tcPr>
            <w:tcW w:w="6601" w:type="dxa"/>
          </w:tcPr>
          <w:p w14:paraId="48CC3E0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anser inte att detta är lämpligt. Jag motsätter mig dessa byggnadsplaner!</w:t>
            </w:r>
          </w:p>
          <w:p w14:paraId="5E73D314" w14:textId="77777777" w:rsidR="000849DF" w:rsidRPr="000B52EA" w:rsidRDefault="000849DF" w:rsidP="0017004D">
            <w:pPr>
              <w:rPr>
                <w:rFonts w:asciiTheme="minorHAnsi" w:hAnsiTheme="minorHAnsi" w:cstheme="minorHAnsi"/>
                <w:sz w:val="22"/>
              </w:rPr>
            </w:pPr>
          </w:p>
        </w:tc>
      </w:tr>
      <w:tr w:rsidR="000849DF" w:rsidRPr="000B52EA" w14:paraId="5C732D18" w14:textId="77777777" w:rsidTr="0017004D">
        <w:tc>
          <w:tcPr>
            <w:tcW w:w="2685" w:type="dxa"/>
          </w:tcPr>
          <w:p w14:paraId="639DB385" w14:textId="77777777" w:rsidR="000849DF" w:rsidRPr="000B52EA" w:rsidRDefault="000849DF" w:rsidP="0017004D">
            <w:pPr>
              <w:rPr>
                <w:rFonts w:cstheme="majorHAnsi"/>
                <w:sz w:val="22"/>
              </w:rPr>
            </w:pPr>
            <w:r w:rsidRPr="000B52EA">
              <w:rPr>
                <w:rFonts w:cstheme="majorHAnsi"/>
                <w:sz w:val="22"/>
              </w:rPr>
              <w:t>Privatperson</w:t>
            </w:r>
          </w:p>
          <w:p w14:paraId="33FCEAA8" w14:textId="77777777" w:rsidR="000849DF" w:rsidRPr="000B52EA" w:rsidRDefault="000849DF" w:rsidP="0017004D">
            <w:pPr>
              <w:rPr>
                <w:rFonts w:cstheme="majorHAnsi"/>
                <w:sz w:val="22"/>
              </w:rPr>
            </w:pPr>
            <w:r w:rsidRPr="000B52EA">
              <w:rPr>
                <w:rFonts w:cstheme="majorHAnsi"/>
                <w:sz w:val="22"/>
              </w:rPr>
              <w:t>Kort 358</w:t>
            </w:r>
          </w:p>
        </w:tc>
        <w:tc>
          <w:tcPr>
            <w:tcW w:w="6601" w:type="dxa"/>
          </w:tcPr>
          <w:p w14:paraId="08C2F3B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3A0D892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bor på Jakobsdalsvägen 6 i Hägersten och vill lämna mina synpunkter om planer i Örnsberg.</w:t>
            </w:r>
          </w:p>
          <w:p w14:paraId="345381CC" w14:textId="77777777" w:rsidR="000849DF" w:rsidRPr="000B52EA" w:rsidRDefault="000849DF" w:rsidP="0017004D">
            <w:pPr>
              <w:rPr>
                <w:rFonts w:asciiTheme="minorHAnsi" w:hAnsiTheme="minorHAnsi" w:cstheme="minorHAnsi"/>
                <w:sz w:val="22"/>
              </w:rPr>
            </w:pPr>
          </w:p>
          <w:p w14:paraId="02A746C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är i grunden positiv till planerna på att utveckla Örnsbergs industriområde för bostäder, då det finns ett behov av fler lägenheter och området är idag underutnyttjat. </w:t>
            </w:r>
            <w:proofErr w:type="spellStart"/>
            <w:r w:rsidRPr="000B52EA">
              <w:rPr>
                <w:rFonts w:asciiTheme="minorHAnsi" w:hAnsiTheme="minorHAnsi" w:cstheme="minorHAnsi"/>
                <w:sz w:val="22"/>
              </w:rPr>
              <w:t>Plannen</w:t>
            </w:r>
            <w:proofErr w:type="spellEnd"/>
            <w:r w:rsidRPr="000B52EA">
              <w:rPr>
                <w:rFonts w:asciiTheme="minorHAnsi" w:hAnsiTheme="minorHAnsi" w:cstheme="minorHAnsi"/>
                <w:sz w:val="22"/>
              </w:rPr>
              <w:t xml:space="preserve"> känns väl genomarbetad - bra att ni tänker också om </w:t>
            </w:r>
            <w:proofErr w:type="spellStart"/>
            <w:r w:rsidRPr="000B52EA">
              <w:rPr>
                <w:rFonts w:asciiTheme="minorHAnsi" w:hAnsiTheme="minorHAnsi" w:cstheme="minorHAnsi"/>
                <w:sz w:val="22"/>
              </w:rPr>
              <w:t>förskolar</w:t>
            </w:r>
            <w:proofErr w:type="spellEnd"/>
            <w:r w:rsidRPr="000B52EA">
              <w:rPr>
                <w:rFonts w:asciiTheme="minorHAnsi" w:hAnsiTheme="minorHAnsi" w:cstheme="minorHAnsi"/>
                <w:sz w:val="22"/>
              </w:rPr>
              <w:t xml:space="preserve"> och grönt område. Jag gillar också hur mycket vill ni behålla från </w:t>
            </w:r>
            <w:proofErr w:type="gramStart"/>
            <w:r w:rsidRPr="000B52EA">
              <w:rPr>
                <w:rFonts w:asciiTheme="minorHAnsi" w:hAnsiTheme="minorHAnsi" w:cstheme="minorHAnsi"/>
                <w:sz w:val="22"/>
              </w:rPr>
              <w:t>de gamla industriområden</w:t>
            </w:r>
            <w:proofErr w:type="gramEnd"/>
            <w:r w:rsidRPr="000B52EA">
              <w:rPr>
                <w:rFonts w:asciiTheme="minorHAnsi" w:hAnsiTheme="minorHAnsi" w:cstheme="minorHAnsi"/>
                <w:sz w:val="22"/>
              </w:rPr>
              <w:t>. I stort sett hänger allt ganska bra ihop.</w:t>
            </w:r>
          </w:p>
          <w:p w14:paraId="665307B3" w14:textId="77777777" w:rsidR="000849DF" w:rsidRPr="000B52EA" w:rsidRDefault="000849DF" w:rsidP="0017004D">
            <w:pPr>
              <w:rPr>
                <w:rFonts w:asciiTheme="minorHAnsi" w:hAnsiTheme="minorHAnsi" w:cstheme="minorHAnsi"/>
                <w:sz w:val="22"/>
              </w:rPr>
            </w:pPr>
          </w:p>
          <w:p w14:paraId="1A5B3BD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Samtidigt är det avgörande att nya byggnader utformas med respekt för Örnsbergs nuvarande karaktär och skala, och att höga hus som 16-våningsbyggnaden i kvarteret VI och den planerade påbyggnaden i kvarter V/byggnad IX inte tillåts. Det skulle påverka solinstrålning, närmiljö och områdets unika identitet negativt.</w:t>
            </w:r>
          </w:p>
          <w:p w14:paraId="3913817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I Örnsbergs centrum finns visserligen en byggnad med 8 våningar, och ytterligare två hus med 9 våningar i området. Det är dock viktigt att påpeka att de två byggnaderna med 9 våningar är uppförda på lägre marknivå, vilket gör att de inte dominerar stadsbilden eller upplevs lika höga som de skulle göra om de stod högre upp. De planerade </w:t>
            </w:r>
            <w:r w:rsidRPr="000B52EA">
              <w:rPr>
                <w:rFonts w:asciiTheme="minorHAnsi" w:hAnsiTheme="minorHAnsi" w:cstheme="minorHAnsi"/>
                <w:sz w:val="22"/>
              </w:rPr>
              <w:lastRenderedPageBreak/>
              <w:t>höghusen, inklusive 16-våningshuset och den extra påbyggnaden, skulle däremot byggas på betydligt högre mark och därmed bli mycket mer framträdande och dominerande i stadsbilden. Detta skulle fundamentalt ändra områdets karaktär och skapa en skala som inte känns naturlig jämfört med det nuvarande områdets karaktär.</w:t>
            </w:r>
          </w:p>
          <w:p w14:paraId="3C5AB4AE" w14:textId="77777777" w:rsidR="000849DF" w:rsidRPr="000B52EA" w:rsidRDefault="000849DF" w:rsidP="0017004D">
            <w:pPr>
              <w:rPr>
                <w:rFonts w:asciiTheme="minorHAnsi" w:hAnsiTheme="minorHAnsi" w:cstheme="minorHAnsi"/>
                <w:sz w:val="22"/>
              </w:rPr>
            </w:pPr>
            <w:proofErr w:type="spellStart"/>
            <w:r w:rsidRPr="000B52EA">
              <w:rPr>
                <w:rFonts w:asciiTheme="minorHAnsi" w:hAnsiTheme="minorHAnsi" w:cstheme="minorHAnsi"/>
                <w:sz w:val="22"/>
              </w:rPr>
              <w:t>Solstudierna</w:t>
            </w:r>
            <w:proofErr w:type="spellEnd"/>
            <w:r w:rsidRPr="000B52EA">
              <w:rPr>
                <w:rFonts w:asciiTheme="minorHAnsi" w:hAnsiTheme="minorHAnsi" w:cstheme="minorHAnsi"/>
                <w:sz w:val="22"/>
              </w:rPr>
              <w:t xml:space="preserve"> visar att båda </w:t>
            </w:r>
            <w:proofErr w:type="spellStart"/>
            <w:r w:rsidRPr="000B52EA">
              <w:rPr>
                <w:rFonts w:asciiTheme="minorHAnsi" w:hAnsiTheme="minorHAnsi" w:cstheme="minorHAnsi"/>
                <w:sz w:val="22"/>
              </w:rPr>
              <w:t>högahus</w:t>
            </w:r>
            <w:proofErr w:type="spellEnd"/>
            <w:r w:rsidRPr="000B52EA">
              <w:rPr>
                <w:rFonts w:asciiTheme="minorHAnsi" w:hAnsiTheme="minorHAnsi" w:cstheme="minorHAnsi"/>
                <w:sz w:val="22"/>
              </w:rPr>
              <w:t xml:space="preserve"> skapar skugga för bostadsgårdar och </w:t>
            </w:r>
            <w:proofErr w:type="spellStart"/>
            <w:r w:rsidRPr="000B52EA">
              <w:rPr>
                <w:rFonts w:asciiTheme="minorHAnsi" w:hAnsiTheme="minorHAnsi" w:cstheme="minorHAnsi"/>
                <w:sz w:val="22"/>
              </w:rPr>
              <w:t>bostader</w:t>
            </w:r>
            <w:proofErr w:type="spellEnd"/>
            <w:r w:rsidRPr="000B52EA">
              <w:rPr>
                <w:rFonts w:asciiTheme="minorHAnsi" w:hAnsiTheme="minorHAnsi" w:cstheme="minorHAnsi"/>
                <w:sz w:val="22"/>
              </w:rPr>
              <w:t xml:space="preserve"> själva som finns i närheten. Det höga huset kommer att skugga även Örnsbergstorget, som är en viktig plats för gemenskap i Örnsberg, samt Pub Diset, som är en av de viktigaste ställe i område.</w:t>
            </w:r>
          </w:p>
          <w:p w14:paraId="7ED25A1D" w14:textId="77777777" w:rsidR="000849DF" w:rsidRPr="000B52EA" w:rsidRDefault="000849DF" w:rsidP="0017004D">
            <w:pPr>
              <w:rPr>
                <w:rFonts w:asciiTheme="minorHAnsi" w:hAnsiTheme="minorHAnsi" w:cstheme="minorHAnsi"/>
                <w:sz w:val="22"/>
              </w:rPr>
            </w:pPr>
          </w:p>
          <w:p w14:paraId="66D801B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vill också skriva om att det måste planeras öppna gemensamma grönområden som är tillgängliga för samtliga boende i Örnsberg, och inte bara privata gårdar kopplade till enskilda bostadsrättsföreningar eller förskolor. Offentliga parker och rekreationsytor stärker gemenskapen och är viktiga för barn, äldre och alla som vill vistas utomhus nära hemmet. Risken med endast privata innergårdar är att tillgången till grönska minskar för många och att trivseln försämras.</w:t>
            </w:r>
          </w:p>
          <w:p w14:paraId="07C7D5EE" w14:textId="77777777" w:rsidR="000849DF" w:rsidRPr="000B52EA" w:rsidRDefault="000849DF" w:rsidP="0017004D">
            <w:pPr>
              <w:rPr>
                <w:rFonts w:asciiTheme="minorHAnsi" w:hAnsiTheme="minorHAnsi" w:cstheme="minorHAnsi"/>
                <w:sz w:val="22"/>
              </w:rPr>
            </w:pPr>
          </w:p>
          <w:p w14:paraId="1866C14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förstår att staden vill bygga så många bostäder som möjligt för att möta det stora behovet, men ekonomiska intressen och lönsamhet får aldrig väga tyngre än sociala och hälsomässiga värden. En hållbar stadsdel ska premiera människors välbefinnande – och forskning visar tydligt att tillgång till sol och natur har positiva effekter för livskvalitet, psykisk hälsa och den sociala miljön. Därför bör stadsbyggnadskontoret alltid sträva efter att skapa en hållbar och trivsam stadsdel där alla har god tillgång till grönska, ljus och ett boende som passar in både med området och människors långsiktiga behov.</w:t>
            </w:r>
          </w:p>
          <w:p w14:paraId="3910EADA" w14:textId="77777777" w:rsidR="000849DF" w:rsidRPr="000B52EA" w:rsidRDefault="000849DF" w:rsidP="0017004D">
            <w:pPr>
              <w:rPr>
                <w:rFonts w:asciiTheme="minorHAnsi" w:hAnsiTheme="minorHAnsi" w:cstheme="minorHAnsi"/>
                <w:sz w:val="22"/>
              </w:rPr>
            </w:pPr>
          </w:p>
          <w:p w14:paraId="590E79E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Örnsberg är inte </w:t>
            </w:r>
            <w:proofErr w:type="spellStart"/>
            <w:r w:rsidRPr="000B52EA">
              <w:rPr>
                <w:rFonts w:asciiTheme="minorHAnsi" w:hAnsiTheme="minorHAnsi" w:cstheme="minorHAnsi"/>
                <w:sz w:val="22"/>
              </w:rPr>
              <w:t>Liljeholmskajen</w:t>
            </w:r>
            <w:proofErr w:type="spellEnd"/>
            <w:r w:rsidRPr="000B52EA">
              <w:rPr>
                <w:rFonts w:asciiTheme="minorHAnsi" w:hAnsiTheme="minorHAnsi" w:cstheme="minorHAnsi"/>
                <w:sz w:val="22"/>
              </w:rPr>
              <w:t xml:space="preserve"> eller Årstaberg; det är ett stabilt område som behöver utvecklas på ett hållbart och ansvarsfullt sätt, med respekt för nuvarande invånare och historia. Folk som bor i Örnsberg har rätt till solljus, grönska och en småskalig närmiljö som inte känns som storstadens höghuskvarter. Stadsbyggnadskontoret har ett stort ansvar att värna områdets trivsel och identitet i den fortsatta stadsutvecklingen.</w:t>
            </w:r>
          </w:p>
          <w:p w14:paraId="1B682C93" w14:textId="77777777" w:rsidR="000849DF" w:rsidRPr="000B52EA" w:rsidRDefault="000849DF" w:rsidP="0017004D">
            <w:pPr>
              <w:rPr>
                <w:rFonts w:asciiTheme="minorHAnsi" w:hAnsiTheme="minorHAnsi" w:cstheme="minorHAnsi"/>
                <w:sz w:val="22"/>
              </w:rPr>
            </w:pPr>
          </w:p>
          <w:p w14:paraId="0682D51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önskar att ni ser över planen och tar hänsyn till oro kring höjd och volym för de högsta byggnaderna i projektet. Justera gärna kvarter VI och kvarter V så att de bättre passar in i området och minimerar den negativa påverkan dessa byggnader kan ha. Jag bor själv i en BRF som ligger närmast dessa planerade byggnader – en fastighet som också byggdes av JM. Här bor många äldre i Seniorhuset samt småbarnsfamiljer, vilket betyder att många av oss tillbringar mycket tid hemma och vill kunna fortsätta leva i ett lugnt område utan att en hög, dominerande byggnad övertar känslan av vårt utsträckta vardagsrum.</w:t>
            </w:r>
          </w:p>
          <w:p w14:paraId="6435134A" w14:textId="77777777" w:rsidR="000849DF" w:rsidRPr="000B52EA" w:rsidRDefault="000849DF" w:rsidP="0017004D">
            <w:pPr>
              <w:rPr>
                <w:rFonts w:asciiTheme="minorHAnsi" w:hAnsiTheme="minorHAnsi" w:cstheme="minorHAnsi"/>
                <w:sz w:val="22"/>
              </w:rPr>
            </w:pPr>
          </w:p>
          <w:p w14:paraId="6331F27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har stor tilltro till Stadsbyggnadskontoret och Stockholms stad och har sett att ni lyssnar och tar synpunkter på allvar. Jag är övertygad om att ni kommer att hitta en lösning som både fungerar för områdets utveckling och bidrar till fler bostäder, samtidigt som ni även tar hänsyn till de som valt Örnsberg som sitt hem och vill kunna bo kvar i sitt nuvarande område. Jag hoppas att ni tar med er dessa synpunkter i </w:t>
            </w:r>
            <w:r w:rsidRPr="000B52EA">
              <w:rPr>
                <w:rFonts w:asciiTheme="minorHAnsi" w:hAnsiTheme="minorHAnsi" w:cstheme="minorHAnsi"/>
                <w:sz w:val="22"/>
              </w:rPr>
              <w:lastRenderedPageBreak/>
              <w:t>det fortsatta planarbetet och ser fram emot en stadsdel som fortsätter vara trivsam och hållbar för både nuvarande och framtida invånare.</w:t>
            </w:r>
          </w:p>
          <w:p w14:paraId="0E2FD7B7" w14:textId="77777777" w:rsidR="000849DF" w:rsidRPr="000B52EA" w:rsidRDefault="000849DF" w:rsidP="0017004D">
            <w:pPr>
              <w:rPr>
                <w:rFonts w:asciiTheme="minorHAnsi" w:hAnsiTheme="minorHAnsi" w:cstheme="minorHAnsi"/>
                <w:sz w:val="22"/>
              </w:rPr>
            </w:pPr>
          </w:p>
        </w:tc>
      </w:tr>
      <w:tr w:rsidR="000849DF" w:rsidRPr="000B52EA" w14:paraId="77C48799" w14:textId="77777777" w:rsidTr="0017004D">
        <w:tc>
          <w:tcPr>
            <w:tcW w:w="2685" w:type="dxa"/>
          </w:tcPr>
          <w:p w14:paraId="4995D29A" w14:textId="77777777" w:rsidR="000849DF" w:rsidRPr="000B52EA" w:rsidRDefault="000849DF" w:rsidP="0017004D">
            <w:pPr>
              <w:rPr>
                <w:rFonts w:cstheme="majorHAnsi"/>
                <w:sz w:val="22"/>
              </w:rPr>
            </w:pPr>
            <w:r w:rsidRPr="000B52EA">
              <w:rPr>
                <w:rFonts w:cstheme="majorHAnsi"/>
                <w:sz w:val="22"/>
              </w:rPr>
              <w:lastRenderedPageBreak/>
              <w:t>Två privatpersoner</w:t>
            </w:r>
          </w:p>
          <w:p w14:paraId="13BD3278" w14:textId="77777777" w:rsidR="000849DF" w:rsidRPr="000B52EA" w:rsidRDefault="000849DF" w:rsidP="0017004D">
            <w:pPr>
              <w:rPr>
                <w:rFonts w:cstheme="majorHAnsi"/>
                <w:sz w:val="22"/>
              </w:rPr>
            </w:pPr>
            <w:r w:rsidRPr="000B52EA">
              <w:rPr>
                <w:rFonts w:cstheme="majorHAnsi"/>
                <w:sz w:val="22"/>
              </w:rPr>
              <w:t>Kort 360</w:t>
            </w:r>
          </w:p>
        </w:tc>
        <w:tc>
          <w:tcPr>
            <w:tcW w:w="6601" w:type="dxa"/>
          </w:tcPr>
          <w:p w14:paraId="5C45D4D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7E04607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undrar varför det inte finns någon plan på att bygga en större filial till Hägerstenshamnens skola eller en helt ny skola i den byggnation som ska starta i Örnsbergs industriområde?</w:t>
            </w:r>
          </w:p>
          <w:p w14:paraId="08F51C2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Finns det planer på att bygga på Hägerstenshamnens skola med flera våningar och/eller bygga ut på annat sätt? Det vore fruktansvärt för området då det pågår så mycket annan förtätning i närområdet. Allt det natursköna skulle förstöras av en koloss till skola. Vi måste också få ha normalstora byggnad och grönområden/ gröna ytor. Större delen av t ex </w:t>
            </w:r>
            <w:proofErr w:type="spellStart"/>
            <w:r w:rsidRPr="000B52EA">
              <w:rPr>
                <w:rFonts w:asciiTheme="minorHAnsi" w:hAnsiTheme="minorHAnsi" w:cstheme="minorHAnsi"/>
                <w:sz w:val="22"/>
              </w:rPr>
              <w:t>Arkenparken</w:t>
            </w:r>
            <w:proofErr w:type="spellEnd"/>
            <w:r w:rsidRPr="000B52EA">
              <w:rPr>
                <w:rFonts w:asciiTheme="minorHAnsi" w:hAnsiTheme="minorHAnsi" w:cstheme="minorHAnsi"/>
                <w:sz w:val="22"/>
              </w:rPr>
              <w:t xml:space="preserve"> försvann då en stor förskola byggdes. Bygg en ny skola i Örnsberg istället!</w:t>
            </w:r>
          </w:p>
          <w:p w14:paraId="3E44FDAC" w14:textId="77777777" w:rsidR="000849DF" w:rsidRPr="000B52EA" w:rsidRDefault="000849DF" w:rsidP="0017004D">
            <w:pPr>
              <w:rPr>
                <w:rFonts w:asciiTheme="minorHAnsi" w:hAnsiTheme="minorHAnsi" w:cstheme="minorHAnsi"/>
                <w:sz w:val="22"/>
              </w:rPr>
            </w:pPr>
          </w:p>
        </w:tc>
      </w:tr>
      <w:tr w:rsidR="000849DF" w:rsidRPr="000B52EA" w14:paraId="1BAFDE65" w14:textId="77777777" w:rsidTr="0017004D">
        <w:tc>
          <w:tcPr>
            <w:tcW w:w="2685" w:type="dxa"/>
          </w:tcPr>
          <w:p w14:paraId="4992E9CC" w14:textId="77777777" w:rsidR="000849DF" w:rsidRPr="000B52EA" w:rsidRDefault="000849DF" w:rsidP="0017004D">
            <w:pPr>
              <w:rPr>
                <w:rFonts w:cstheme="majorHAnsi"/>
                <w:sz w:val="22"/>
              </w:rPr>
            </w:pPr>
            <w:r w:rsidRPr="000B52EA">
              <w:rPr>
                <w:rFonts w:cstheme="majorHAnsi"/>
                <w:sz w:val="22"/>
              </w:rPr>
              <w:t>Privatperson</w:t>
            </w:r>
          </w:p>
          <w:p w14:paraId="242022A2" w14:textId="77777777" w:rsidR="000849DF" w:rsidRPr="000B52EA" w:rsidRDefault="000849DF" w:rsidP="0017004D">
            <w:pPr>
              <w:rPr>
                <w:rFonts w:cstheme="majorHAnsi"/>
                <w:sz w:val="22"/>
              </w:rPr>
            </w:pPr>
            <w:r w:rsidRPr="000B52EA">
              <w:rPr>
                <w:rFonts w:cstheme="majorHAnsi"/>
                <w:sz w:val="22"/>
              </w:rPr>
              <w:t>Kort 364</w:t>
            </w:r>
          </w:p>
        </w:tc>
        <w:tc>
          <w:tcPr>
            <w:tcW w:w="6601" w:type="dxa"/>
          </w:tcPr>
          <w:p w14:paraId="7FDD6D6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Synpunkt på förslaget:</w:t>
            </w:r>
          </w:p>
          <w:p w14:paraId="6CBBE0D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I </w:t>
            </w:r>
            <w:proofErr w:type="gramStart"/>
            <w:r w:rsidRPr="000B52EA">
              <w:rPr>
                <w:rFonts w:asciiTheme="minorHAnsi" w:hAnsiTheme="minorHAnsi" w:cstheme="minorHAnsi"/>
                <w:sz w:val="22"/>
              </w:rPr>
              <w:t>de nya byggnader</w:t>
            </w:r>
            <w:proofErr w:type="gramEnd"/>
            <w:r w:rsidRPr="000B52EA">
              <w:rPr>
                <w:rFonts w:asciiTheme="minorHAnsi" w:hAnsiTheme="minorHAnsi" w:cstheme="minorHAnsi"/>
                <w:sz w:val="22"/>
              </w:rPr>
              <w:t xml:space="preserve"> kommer det att bo 2-3000 fler människor. Trafiken kommer att öka markant på den lilla gatuslingan </w:t>
            </w:r>
            <w:proofErr w:type="spellStart"/>
            <w:r w:rsidRPr="000B52EA">
              <w:rPr>
                <w:rFonts w:asciiTheme="minorHAnsi" w:hAnsiTheme="minorHAnsi" w:cstheme="minorHAnsi"/>
                <w:sz w:val="22"/>
              </w:rPr>
              <w:t>Jakobsdalsv</w:t>
            </w:r>
            <w:proofErr w:type="spellEnd"/>
            <w:r w:rsidRPr="000B52EA">
              <w:rPr>
                <w:rFonts w:asciiTheme="minorHAnsi" w:hAnsiTheme="minorHAnsi" w:cstheme="minorHAnsi"/>
                <w:sz w:val="22"/>
              </w:rPr>
              <w:t xml:space="preserve">/ </w:t>
            </w:r>
            <w:proofErr w:type="spellStart"/>
            <w:r w:rsidRPr="000B52EA">
              <w:rPr>
                <w:rFonts w:asciiTheme="minorHAnsi" w:hAnsiTheme="minorHAnsi" w:cstheme="minorHAnsi"/>
                <w:sz w:val="22"/>
              </w:rPr>
              <w:t>Instrumentgaran</w:t>
            </w:r>
            <w:proofErr w:type="spellEnd"/>
            <w:r w:rsidRPr="000B52EA">
              <w:rPr>
                <w:rFonts w:asciiTheme="minorHAnsi" w:hAnsiTheme="minorHAnsi" w:cstheme="minorHAnsi"/>
                <w:sz w:val="22"/>
              </w:rPr>
              <w:t xml:space="preserve">. Redan nu är det svårt att komma ut på morgonen med bil på Örnsbergsvägen- där ingen beaktar högerregeln och därmed </w:t>
            </w:r>
            <w:proofErr w:type="spellStart"/>
            <w:r w:rsidRPr="000B52EA">
              <w:rPr>
                <w:rFonts w:asciiTheme="minorHAnsi" w:hAnsiTheme="minorHAnsi" w:cstheme="minorHAnsi"/>
                <w:sz w:val="22"/>
              </w:rPr>
              <w:t>Jakobsdalv</w:t>
            </w:r>
            <w:proofErr w:type="spellEnd"/>
            <w:r w:rsidRPr="000B52EA">
              <w:rPr>
                <w:rFonts w:asciiTheme="minorHAnsi" w:hAnsiTheme="minorHAnsi" w:cstheme="minorHAnsi"/>
                <w:sz w:val="22"/>
              </w:rPr>
              <w:t xml:space="preserve"> företräde.</w:t>
            </w:r>
          </w:p>
          <w:p w14:paraId="7EAE584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Finns det planer på </w:t>
            </w:r>
            <w:proofErr w:type="spellStart"/>
            <w:r w:rsidRPr="000B52EA">
              <w:rPr>
                <w:rFonts w:asciiTheme="minorHAnsi" w:hAnsiTheme="minorHAnsi" w:cstheme="minorHAnsi"/>
                <w:sz w:val="22"/>
              </w:rPr>
              <w:t>trafikomplanering</w:t>
            </w:r>
            <w:proofErr w:type="spellEnd"/>
            <w:r w:rsidRPr="000B52EA">
              <w:rPr>
                <w:rFonts w:asciiTheme="minorHAnsi" w:hAnsiTheme="minorHAnsi" w:cstheme="minorHAnsi"/>
                <w:sz w:val="22"/>
              </w:rPr>
              <w:t>, annan utfart eller trafikljus? Annan plan? Redan under byggtiden kommer det att bli ökad trafik och avspärrningar som försvårar för boende.</w:t>
            </w:r>
          </w:p>
          <w:p w14:paraId="017D551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Med hopp om svar</w:t>
            </w:r>
          </w:p>
          <w:p w14:paraId="403711BA" w14:textId="77777777" w:rsidR="000849DF" w:rsidRPr="000B52EA" w:rsidRDefault="000849DF" w:rsidP="0017004D">
            <w:pPr>
              <w:rPr>
                <w:rFonts w:asciiTheme="minorHAnsi" w:hAnsiTheme="minorHAnsi" w:cstheme="minorHAnsi"/>
                <w:sz w:val="22"/>
              </w:rPr>
            </w:pPr>
          </w:p>
        </w:tc>
      </w:tr>
      <w:tr w:rsidR="000849DF" w:rsidRPr="000B52EA" w14:paraId="4A364640" w14:textId="77777777" w:rsidTr="0017004D">
        <w:tc>
          <w:tcPr>
            <w:tcW w:w="2685" w:type="dxa"/>
          </w:tcPr>
          <w:p w14:paraId="44F3951E" w14:textId="77777777" w:rsidR="000849DF" w:rsidRPr="000B52EA" w:rsidRDefault="000849DF" w:rsidP="0017004D">
            <w:pPr>
              <w:rPr>
                <w:rFonts w:cstheme="majorHAnsi"/>
                <w:sz w:val="22"/>
              </w:rPr>
            </w:pPr>
            <w:r w:rsidRPr="000B52EA">
              <w:rPr>
                <w:rFonts w:cstheme="majorHAnsi"/>
                <w:sz w:val="22"/>
              </w:rPr>
              <w:t xml:space="preserve">Privatperson </w:t>
            </w:r>
          </w:p>
          <w:p w14:paraId="4FAC843A" w14:textId="77777777" w:rsidR="000849DF" w:rsidRPr="000B52EA" w:rsidRDefault="000849DF" w:rsidP="0017004D">
            <w:pPr>
              <w:rPr>
                <w:rFonts w:cstheme="majorHAnsi"/>
                <w:sz w:val="22"/>
              </w:rPr>
            </w:pPr>
            <w:r w:rsidRPr="000B52EA">
              <w:rPr>
                <w:rFonts w:cstheme="majorHAnsi"/>
                <w:sz w:val="22"/>
              </w:rPr>
              <w:t>Kort 365</w:t>
            </w:r>
          </w:p>
        </w:tc>
        <w:tc>
          <w:tcPr>
            <w:tcW w:w="6601" w:type="dxa"/>
          </w:tcPr>
          <w:p w14:paraId="2859873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0DA593F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och min familj med två barn bor på Instrumentvägen 39 och har ett antal synpunkter på utvecklingen av Örnsbergs industriområde.</w:t>
            </w:r>
          </w:p>
          <w:p w14:paraId="242A20AE" w14:textId="77777777" w:rsidR="000849DF" w:rsidRPr="000B52EA" w:rsidRDefault="000849DF" w:rsidP="0017004D">
            <w:pPr>
              <w:rPr>
                <w:rFonts w:asciiTheme="minorHAnsi" w:hAnsiTheme="minorHAnsi" w:cstheme="minorHAnsi"/>
                <w:sz w:val="22"/>
              </w:rPr>
            </w:pPr>
          </w:p>
          <w:p w14:paraId="7F3484A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Mycket positivt att vattenhanteringsfrågan har tagits på allvar med en teknisk investering, vattenrännan, som minskar översvämningsrisken i området. Det är högst angeläget att följa översiktsplanens riktlinjer i denna fråga.</w:t>
            </w:r>
          </w:p>
          <w:p w14:paraId="1CD20BE2" w14:textId="77777777" w:rsidR="000849DF" w:rsidRPr="000B52EA" w:rsidRDefault="000849DF" w:rsidP="0017004D">
            <w:pPr>
              <w:rPr>
                <w:rFonts w:asciiTheme="minorHAnsi" w:hAnsiTheme="minorHAnsi" w:cstheme="minorHAnsi"/>
                <w:sz w:val="22"/>
              </w:rPr>
            </w:pPr>
          </w:p>
          <w:p w14:paraId="411E917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Bra att fler fastigheter återbrukas för klimatets skull. Jag tycker att även det gula huset (</w:t>
            </w:r>
            <w:proofErr w:type="spellStart"/>
            <w:r w:rsidRPr="000B52EA">
              <w:rPr>
                <w:rFonts w:asciiTheme="minorHAnsi" w:hAnsiTheme="minorHAnsi" w:cstheme="minorHAnsi"/>
                <w:sz w:val="22"/>
              </w:rPr>
              <w:t>bilmecken</w:t>
            </w:r>
            <w:proofErr w:type="spellEnd"/>
            <w:r w:rsidRPr="000B52EA">
              <w:rPr>
                <w:rFonts w:asciiTheme="minorHAnsi" w:hAnsiTheme="minorHAnsi" w:cstheme="minorHAnsi"/>
                <w:sz w:val="22"/>
              </w:rPr>
              <w:t>) vid Instrumentvägen bör bevaras då det är en synnerligen fin byggnad som även pekats ut som värdefull i kulturmiljöutredningen.</w:t>
            </w:r>
          </w:p>
          <w:p w14:paraId="4CBFCDE3" w14:textId="77777777" w:rsidR="000849DF" w:rsidRPr="000B52EA" w:rsidRDefault="000849DF" w:rsidP="0017004D">
            <w:pPr>
              <w:rPr>
                <w:rFonts w:asciiTheme="minorHAnsi" w:hAnsiTheme="minorHAnsi" w:cstheme="minorHAnsi"/>
                <w:sz w:val="22"/>
              </w:rPr>
            </w:pPr>
          </w:p>
          <w:p w14:paraId="754A4BC3" w14:textId="77777777" w:rsidR="000849DF" w:rsidRPr="000B52EA" w:rsidRDefault="000849DF" w:rsidP="0017004D">
            <w:pPr>
              <w:rPr>
                <w:rFonts w:asciiTheme="minorHAnsi" w:hAnsiTheme="minorHAnsi" w:cstheme="minorHAnsi"/>
                <w:sz w:val="22"/>
              </w:rPr>
            </w:pPr>
            <w:proofErr w:type="spellStart"/>
            <w:r w:rsidRPr="000B52EA">
              <w:rPr>
                <w:rFonts w:asciiTheme="minorHAnsi" w:hAnsiTheme="minorHAnsi" w:cstheme="minorHAnsi"/>
                <w:sz w:val="22"/>
              </w:rPr>
              <w:t>Förskolegårdarna</w:t>
            </w:r>
            <w:proofErr w:type="spellEnd"/>
            <w:r w:rsidRPr="000B52EA">
              <w:rPr>
                <w:rFonts w:asciiTheme="minorHAnsi" w:hAnsiTheme="minorHAnsi" w:cstheme="minorHAnsi"/>
                <w:sz w:val="22"/>
              </w:rPr>
              <w:t xml:space="preserve"> är alldeles för små! De följer inte Boverkets rekommendationer om 40kvm/barn. Förskolorna har fått riktlinjer om att uppmuntra till mer rörelse eftersom det är bra för hälsan och till det behövs en stor skolgård. Inomhus finns det aldrig utrymmen nog till omöblerade rum att röra sig i. Jag har mer förståelse för att det är svårt att få till ytorna i befintlig bebyggelse men när detta byggs från scratch så är det helt klart möjligt och brukligt att bygga tillräckliga gårdar. Det handlar om barnens hälsa och välmående.</w:t>
            </w:r>
          </w:p>
          <w:p w14:paraId="3E4970ED" w14:textId="77777777" w:rsidR="000849DF" w:rsidRPr="000B52EA" w:rsidRDefault="000849DF" w:rsidP="0017004D">
            <w:pPr>
              <w:rPr>
                <w:rFonts w:asciiTheme="minorHAnsi" w:hAnsiTheme="minorHAnsi" w:cstheme="minorHAnsi"/>
                <w:sz w:val="22"/>
              </w:rPr>
            </w:pPr>
          </w:p>
          <w:p w14:paraId="227DFBF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Bebyggelsen planeras att bli kvartersstruktur. Det har varit trendigt länge och möjliggör förstås många bostäder på liten yta. Det passar dock inte alls in i Örnsbergs karaktär som består av smalhus, lamellhus och fristående hus liknande stjärnhus (</w:t>
            </w:r>
            <w:proofErr w:type="spellStart"/>
            <w:r w:rsidRPr="000B52EA">
              <w:rPr>
                <w:rFonts w:asciiTheme="minorHAnsi" w:hAnsiTheme="minorHAnsi" w:cstheme="minorHAnsi"/>
                <w:sz w:val="22"/>
              </w:rPr>
              <w:t>Selmedalsringen</w:t>
            </w:r>
            <w:proofErr w:type="spellEnd"/>
            <w:r w:rsidRPr="000B52EA">
              <w:rPr>
                <w:rFonts w:asciiTheme="minorHAnsi" w:hAnsiTheme="minorHAnsi" w:cstheme="minorHAnsi"/>
                <w:sz w:val="22"/>
              </w:rPr>
              <w:t xml:space="preserve">). Detta ger området karaktären av ett lugnt och mysigt förstadsområde. Kvarterstruktur ger karaktären av innerstan och de otroligt tråkiga och </w:t>
            </w:r>
            <w:r w:rsidRPr="000B52EA">
              <w:rPr>
                <w:rFonts w:asciiTheme="minorHAnsi" w:hAnsiTheme="minorHAnsi" w:cstheme="minorHAnsi"/>
                <w:sz w:val="22"/>
              </w:rPr>
              <w:lastRenderedPageBreak/>
              <w:t xml:space="preserve">massproducerade stadsdelarna utan själ som byggts runt om i Stockholm de senaste tio åren (Barkarbystaden, Älvsjö, Ulriksdal, förtätningar längst många trafiksträckningar i södra sthlm). En fördel med den planerade arkitekturen är att balkongerna ska integreras i husen, vilket förhoppningsvis leder till att vi slipper gigantiska balkonger som sticker ut som fängelsegaller på så många nyproducerade hus idag (man undrar - är det en </w:t>
            </w:r>
            <w:proofErr w:type="spellStart"/>
            <w:r w:rsidRPr="000B52EA">
              <w:rPr>
                <w:rFonts w:asciiTheme="minorHAnsi" w:hAnsiTheme="minorHAnsi" w:cstheme="minorHAnsi"/>
                <w:sz w:val="22"/>
              </w:rPr>
              <w:t>lgh</w:t>
            </w:r>
            <w:proofErr w:type="spellEnd"/>
            <w:r w:rsidRPr="000B52EA">
              <w:rPr>
                <w:rFonts w:asciiTheme="minorHAnsi" w:hAnsiTheme="minorHAnsi" w:cstheme="minorHAnsi"/>
                <w:sz w:val="22"/>
              </w:rPr>
              <w:t xml:space="preserve"> med balkong eller en balkong med </w:t>
            </w:r>
            <w:proofErr w:type="spellStart"/>
            <w:r w:rsidRPr="000B52EA">
              <w:rPr>
                <w:rFonts w:asciiTheme="minorHAnsi" w:hAnsiTheme="minorHAnsi" w:cstheme="minorHAnsi"/>
                <w:sz w:val="22"/>
              </w:rPr>
              <w:t>lgh</w:t>
            </w:r>
            <w:proofErr w:type="spellEnd"/>
            <w:r w:rsidRPr="000B52EA">
              <w:rPr>
                <w:rFonts w:asciiTheme="minorHAnsi" w:hAnsiTheme="minorHAnsi" w:cstheme="minorHAnsi"/>
                <w:sz w:val="22"/>
              </w:rPr>
              <w:t xml:space="preserve"> som saluförs?).</w:t>
            </w:r>
          </w:p>
          <w:p w14:paraId="5637A0E6" w14:textId="77777777" w:rsidR="000849DF" w:rsidRPr="000B52EA" w:rsidRDefault="000849DF" w:rsidP="0017004D">
            <w:pPr>
              <w:rPr>
                <w:rFonts w:asciiTheme="minorHAnsi" w:hAnsiTheme="minorHAnsi" w:cstheme="minorHAnsi"/>
                <w:sz w:val="22"/>
              </w:rPr>
            </w:pPr>
          </w:p>
          <w:p w14:paraId="2F24688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Färgskalan är planerad till olika nyanser av brun med brun marmor. Denna färgskala tillhör Axelsberg och är inte Örnsbergs identitet. Färgskalan bör inspireras av färgsättningen på vår byggnad på brf </w:t>
            </w:r>
            <w:proofErr w:type="spellStart"/>
            <w:r w:rsidRPr="000B52EA">
              <w:rPr>
                <w:rFonts w:asciiTheme="minorHAnsi" w:hAnsiTheme="minorHAnsi" w:cstheme="minorHAnsi"/>
                <w:sz w:val="22"/>
              </w:rPr>
              <w:t>Hägestenshamnen</w:t>
            </w:r>
            <w:proofErr w:type="spellEnd"/>
            <w:r w:rsidRPr="000B52EA">
              <w:rPr>
                <w:rFonts w:asciiTheme="minorHAnsi" w:hAnsiTheme="minorHAnsi" w:cstheme="minorHAnsi"/>
                <w:sz w:val="22"/>
              </w:rPr>
              <w:t xml:space="preserve"> 5 (gul, grön, vit, grå, orange). Örnsberg är mer färggrann likt vårt hus och de pastellfärgade husen vid Örnsbergsvägen och Hövdingagatan och Ivar </w:t>
            </w:r>
            <w:proofErr w:type="spellStart"/>
            <w:r w:rsidRPr="000B52EA">
              <w:rPr>
                <w:rFonts w:asciiTheme="minorHAnsi" w:hAnsiTheme="minorHAnsi" w:cstheme="minorHAnsi"/>
                <w:sz w:val="22"/>
              </w:rPr>
              <w:t>Vidfamne</w:t>
            </w:r>
            <w:proofErr w:type="spellEnd"/>
            <w:r w:rsidRPr="000B52EA">
              <w:rPr>
                <w:rFonts w:asciiTheme="minorHAnsi" w:hAnsiTheme="minorHAnsi" w:cstheme="minorHAnsi"/>
                <w:sz w:val="22"/>
              </w:rPr>
              <w:t xml:space="preserve"> och Torsten Alms gata. I kulturmiljöutredningen beskrivs färgskalan på nuvarande bebyggelse så här: “Färgskalan på fasader är ljusa grå, vita och blå kulörer blandat med rött och gult tegel samt röd och ockragul puts”, se sidan 19. Denna historiska färgskala borde hellre vara vägledande i färgval, istället för de bruna nyanser som präglar Axelsberg och inte Örnsberg.</w:t>
            </w:r>
          </w:p>
          <w:p w14:paraId="22CBD0A0" w14:textId="77777777" w:rsidR="000849DF" w:rsidRPr="000B52EA" w:rsidRDefault="000849DF" w:rsidP="0017004D">
            <w:pPr>
              <w:rPr>
                <w:rFonts w:asciiTheme="minorHAnsi" w:hAnsiTheme="minorHAnsi" w:cstheme="minorHAnsi"/>
                <w:sz w:val="22"/>
              </w:rPr>
            </w:pPr>
          </w:p>
          <w:p w14:paraId="000F571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I planbeskrivningen står: “Bebyggelsens färgskala och materialsättning ska vara väl sammanhållen, med inspiration från Aspuddens bebyggelses jordfärgade nyanser och materialval” (s. 6). Detta stämmer inte, då Aspudden snarare är välkänd för sin </w:t>
            </w:r>
            <w:proofErr w:type="spellStart"/>
            <w:r w:rsidRPr="000B52EA">
              <w:rPr>
                <w:rFonts w:asciiTheme="minorHAnsi" w:hAnsiTheme="minorHAnsi" w:cstheme="minorHAnsi"/>
                <w:sz w:val="22"/>
              </w:rPr>
              <w:t>pastelliga</w:t>
            </w:r>
            <w:proofErr w:type="spellEnd"/>
            <w:r w:rsidRPr="000B52EA">
              <w:rPr>
                <w:rFonts w:asciiTheme="minorHAnsi" w:hAnsiTheme="minorHAnsi" w:cstheme="minorHAnsi"/>
                <w:sz w:val="22"/>
              </w:rPr>
              <w:t xml:space="preserve"> färgskala av gul, orange, grön och rosa. Den bruna skalan och materialvalen känns helt enkelt inte som Örnsberg med sin brokiga befolkning (från sköna familjer med lådcyklar till original som hängt på diset sen 80-talet) - denna arkitektur andas inflyttad smålänning som hellre hade bott i Vasastan och inreder sin lägenhet efter Bianca Ingrossos </w:t>
            </w:r>
            <w:proofErr w:type="spellStart"/>
            <w:r w:rsidRPr="000B52EA">
              <w:rPr>
                <w:rFonts w:asciiTheme="minorHAnsi" w:hAnsiTheme="minorHAnsi" w:cstheme="minorHAnsi"/>
                <w:sz w:val="22"/>
              </w:rPr>
              <w:t>ögonskuggepalett</w:t>
            </w:r>
            <w:proofErr w:type="spellEnd"/>
            <w:r w:rsidRPr="000B52EA">
              <w:rPr>
                <w:rFonts w:asciiTheme="minorHAnsi" w:hAnsiTheme="minorHAnsi" w:cstheme="minorHAnsi"/>
                <w:sz w:val="22"/>
              </w:rPr>
              <w:t xml:space="preserve"> (trist, oinspirerat och enformigt alltså).</w:t>
            </w:r>
          </w:p>
          <w:p w14:paraId="678C62A5" w14:textId="77777777" w:rsidR="000849DF" w:rsidRPr="000B52EA" w:rsidRDefault="000849DF" w:rsidP="0017004D">
            <w:pPr>
              <w:rPr>
                <w:rFonts w:asciiTheme="minorHAnsi" w:hAnsiTheme="minorHAnsi" w:cstheme="minorHAnsi"/>
                <w:sz w:val="22"/>
              </w:rPr>
            </w:pPr>
          </w:p>
          <w:p w14:paraId="0FB13F9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Med 1350 nya bostäder i området kommer antalet barn att öka drastiskt. Området är populärt bland barnfamiljer och kommer troligtvis att attrahera fler barnfamiljer. Är denna utveckling medräknad när skolbehovet har beräknats? Redan idag är platserna på Hägerstenshamnens skola för små och barn kring Örnsberg/Axelsberg tvingas åka till Västertorp vilket tar cirka 30 minuter med gång och kollektivtrafik.</w:t>
            </w:r>
          </w:p>
          <w:p w14:paraId="1DE25230" w14:textId="77777777" w:rsidR="000849DF" w:rsidRPr="000B52EA" w:rsidRDefault="000849DF" w:rsidP="0017004D">
            <w:pPr>
              <w:rPr>
                <w:rFonts w:asciiTheme="minorHAnsi" w:hAnsiTheme="minorHAnsi" w:cstheme="minorHAnsi"/>
                <w:sz w:val="22"/>
              </w:rPr>
            </w:pPr>
          </w:p>
          <w:p w14:paraId="0E77C15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Viktigt att fastigheterna inte ska kunna stängsla in innegårdarna. Resterande gårdar är öppna och delas broderligt mellan grannarna. De husen som byggdes 2012 har upphöjda innegårdar med grindar som upplevs privata (se brf Kungsörnens vita hus med trappa och garage som skapar en barriäreffekt mot </w:t>
            </w:r>
            <w:proofErr w:type="spellStart"/>
            <w:r w:rsidRPr="000B52EA">
              <w:rPr>
                <w:rFonts w:asciiTheme="minorHAnsi" w:hAnsiTheme="minorHAnsi" w:cstheme="minorHAnsi"/>
                <w:sz w:val="22"/>
              </w:rPr>
              <w:t>instrumnetvägen</w:t>
            </w:r>
            <w:proofErr w:type="spellEnd"/>
            <w:r w:rsidRPr="000B52EA">
              <w:rPr>
                <w:rFonts w:asciiTheme="minorHAnsi" w:hAnsiTheme="minorHAnsi" w:cstheme="minorHAnsi"/>
                <w:sz w:val="22"/>
              </w:rPr>
              <w:t xml:space="preserve">). Det är tyvärr en trend i Aspudden att stängsla in sina innegårdar och därmed skapa en känsla av </w:t>
            </w:r>
            <w:proofErr w:type="spellStart"/>
            <w:r w:rsidRPr="000B52EA">
              <w:rPr>
                <w:rFonts w:asciiTheme="minorHAnsi" w:hAnsiTheme="minorHAnsi" w:cstheme="minorHAnsi"/>
                <w:sz w:val="22"/>
              </w:rPr>
              <w:t>gated</w:t>
            </w:r>
            <w:proofErr w:type="spellEnd"/>
            <w:r w:rsidRPr="000B52EA">
              <w:rPr>
                <w:rFonts w:asciiTheme="minorHAnsi" w:hAnsiTheme="minorHAnsi" w:cstheme="minorHAnsi"/>
                <w:sz w:val="22"/>
              </w:rPr>
              <w:t xml:space="preserve"> </w:t>
            </w:r>
            <w:proofErr w:type="spellStart"/>
            <w:r w:rsidRPr="000B52EA">
              <w:rPr>
                <w:rFonts w:asciiTheme="minorHAnsi" w:hAnsiTheme="minorHAnsi" w:cstheme="minorHAnsi"/>
                <w:sz w:val="22"/>
              </w:rPr>
              <w:t>communities</w:t>
            </w:r>
            <w:proofErr w:type="spellEnd"/>
            <w:r w:rsidRPr="000B52EA">
              <w:rPr>
                <w:rFonts w:asciiTheme="minorHAnsi" w:hAnsiTheme="minorHAnsi" w:cstheme="minorHAnsi"/>
                <w:sz w:val="22"/>
              </w:rPr>
              <w:t xml:space="preserve"> (se </w:t>
            </w:r>
            <w:proofErr w:type="spellStart"/>
            <w:r w:rsidRPr="000B52EA">
              <w:rPr>
                <w:rFonts w:asciiTheme="minorHAnsi" w:hAnsiTheme="minorHAnsi" w:cstheme="minorHAnsi"/>
                <w:sz w:val="22"/>
              </w:rPr>
              <w:t>aspuddens</w:t>
            </w:r>
            <w:proofErr w:type="spellEnd"/>
            <w:r w:rsidRPr="000B52EA">
              <w:rPr>
                <w:rFonts w:asciiTheme="minorHAnsi" w:hAnsiTheme="minorHAnsi" w:cstheme="minorHAnsi"/>
                <w:sz w:val="22"/>
              </w:rPr>
              <w:t xml:space="preserve"> centrum). Kan detta förbjudas i detaljplan?</w:t>
            </w:r>
          </w:p>
          <w:p w14:paraId="234138DE" w14:textId="77777777" w:rsidR="000849DF" w:rsidRPr="000B52EA" w:rsidRDefault="000849DF" w:rsidP="0017004D">
            <w:pPr>
              <w:rPr>
                <w:rFonts w:asciiTheme="minorHAnsi" w:hAnsiTheme="minorHAnsi" w:cstheme="minorHAnsi"/>
                <w:sz w:val="22"/>
              </w:rPr>
            </w:pPr>
          </w:p>
          <w:p w14:paraId="182F65B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Publika </w:t>
            </w:r>
            <w:proofErr w:type="spellStart"/>
            <w:r w:rsidRPr="000B52EA">
              <w:rPr>
                <w:rFonts w:asciiTheme="minorHAnsi" w:hAnsiTheme="minorHAnsi" w:cstheme="minorHAnsi"/>
                <w:sz w:val="22"/>
              </w:rPr>
              <w:t>sittytor</w:t>
            </w:r>
            <w:proofErr w:type="spellEnd"/>
            <w:r w:rsidRPr="000B52EA">
              <w:rPr>
                <w:rFonts w:asciiTheme="minorHAnsi" w:hAnsiTheme="minorHAnsi" w:cstheme="minorHAnsi"/>
                <w:sz w:val="22"/>
              </w:rPr>
              <w:t xml:space="preserve"> - hur säkerställer man att dessa är publika? I Liljeholmen har liknande trappor/ytor stängslats in och kräver kod. Tråkig utveckling som inger känslan av att tryggheten är låg och att man inte kan lita på varandra.</w:t>
            </w:r>
          </w:p>
          <w:p w14:paraId="6D5D880C" w14:textId="77777777" w:rsidR="000849DF" w:rsidRPr="000B52EA" w:rsidRDefault="000849DF" w:rsidP="0017004D">
            <w:pPr>
              <w:rPr>
                <w:rFonts w:asciiTheme="minorHAnsi" w:hAnsiTheme="minorHAnsi" w:cstheme="minorHAnsi"/>
                <w:sz w:val="22"/>
              </w:rPr>
            </w:pPr>
          </w:p>
          <w:p w14:paraId="3839368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Lönnen mittemot Brf hägerstenshamnen 5 bör bevaras.</w:t>
            </w:r>
          </w:p>
          <w:p w14:paraId="05ED06B3" w14:textId="77777777" w:rsidR="000849DF" w:rsidRPr="000B52EA" w:rsidRDefault="000849DF" w:rsidP="0017004D">
            <w:pPr>
              <w:rPr>
                <w:rFonts w:asciiTheme="minorHAnsi" w:hAnsiTheme="minorHAnsi" w:cstheme="minorHAnsi"/>
                <w:sz w:val="22"/>
              </w:rPr>
            </w:pPr>
          </w:p>
          <w:p w14:paraId="7126C2F6" w14:textId="77777777" w:rsidR="000849DF" w:rsidRPr="000B52EA" w:rsidRDefault="000849DF" w:rsidP="0017004D">
            <w:pPr>
              <w:rPr>
                <w:rFonts w:asciiTheme="minorHAnsi" w:hAnsiTheme="minorHAnsi" w:cstheme="minorHAnsi"/>
                <w:sz w:val="22"/>
              </w:rPr>
            </w:pPr>
            <w:bookmarkStart w:id="5" w:name="_Hlk211405909"/>
            <w:r w:rsidRPr="000B52EA">
              <w:rPr>
                <w:rFonts w:asciiTheme="minorHAnsi" w:hAnsiTheme="minorHAnsi" w:cstheme="minorHAnsi"/>
                <w:sz w:val="22"/>
              </w:rPr>
              <w:t xml:space="preserve">Inom planområdet bör det planeras för en offentlig lekplats då kringliggande parker slits snabbt av lek och förskolor som saknar ordentlig </w:t>
            </w:r>
            <w:proofErr w:type="spellStart"/>
            <w:r w:rsidRPr="000B52EA">
              <w:rPr>
                <w:rFonts w:asciiTheme="minorHAnsi" w:hAnsiTheme="minorHAnsi" w:cstheme="minorHAnsi"/>
                <w:sz w:val="22"/>
              </w:rPr>
              <w:t>förskolegård</w:t>
            </w:r>
            <w:bookmarkEnd w:id="5"/>
            <w:proofErr w:type="spellEnd"/>
            <w:r w:rsidRPr="000B52EA">
              <w:rPr>
                <w:rFonts w:asciiTheme="minorHAnsi" w:hAnsiTheme="minorHAnsi" w:cstheme="minorHAnsi"/>
                <w:sz w:val="22"/>
              </w:rPr>
              <w:t xml:space="preserve">. I planbeskrivningen står följande: “Inom planområdet finns det idag en lokal brist på parker och andra friytor. De parker som finns i närområdet slits hårt då de används frekvent, även för utevistelse av förskolorna i närområdet.” (s.14). De nuvarande lekparkerna räcker alltså inte </w:t>
            </w:r>
            <w:proofErr w:type="spellStart"/>
            <w:r w:rsidRPr="000B52EA">
              <w:rPr>
                <w:rFonts w:asciiTheme="minorHAnsi" w:hAnsiTheme="minorHAnsi" w:cstheme="minorHAnsi"/>
                <w:sz w:val="22"/>
              </w:rPr>
              <w:t>idagsläget</w:t>
            </w:r>
            <w:proofErr w:type="spellEnd"/>
            <w:r w:rsidRPr="000B52EA">
              <w:rPr>
                <w:rFonts w:asciiTheme="minorHAnsi" w:hAnsiTheme="minorHAnsi" w:cstheme="minorHAnsi"/>
                <w:sz w:val="22"/>
              </w:rPr>
              <w:t>, varför det är av vikt att bygga ytterligare lekparker för att ombesörja ett ökat antal barn.</w:t>
            </w:r>
          </w:p>
          <w:p w14:paraId="77125192" w14:textId="77777777" w:rsidR="000849DF" w:rsidRPr="000B52EA" w:rsidRDefault="000849DF" w:rsidP="0017004D">
            <w:pPr>
              <w:rPr>
                <w:rFonts w:asciiTheme="minorHAnsi" w:hAnsiTheme="minorHAnsi" w:cstheme="minorHAnsi"/>
                <w:sz w:val="22"/>
              </w:rPr>
            </w:pPr>
          </w:p>
          <w:p w14:paraId="14D0582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oroar mig för brandsäkerheten för vårt hus. Det är </w:t>
            </w:r>
            <w:proofErr w:type="spellStart"/>
            <w:r w:rsidRPr="000B52EA">
              <w:rPr>
                <w:rFonts w:asciiTheme="minorHAnsi" w:hAnsiTheme="minorHAnsi" w:cstheme="minorHAnsi"/>
                <w:sz w:val="22"/>
              </w:rPr>
              <w:t>motstidiga</w:t>
            </w:r>
            <w:proofErr w:type="spellEnd"/>
            <w:r w:rsidRPr="000B52EA">
              <w:rPr>
                <w:rFonts w:asciiTheme="minorHAnsi" w:hAnsiTheme="minorHAnsi" w:cstheme="minorHAnsi"/>
                <w:sz w:val="22"/>
              </w:rPr>
              <w:t xml:space="preserve"> uppgifter i planen. I planbeskrivningen står följande: “Tillgängligheten för räddningstjänsten och möjlighet till utrymning bedöms kunna lösas på ett tillfredsställande sätt. I de särskilda fall då skyfall inträffar samtidigt som en brand sker måste räddningstjänstens framkomlighet säkerställas.” (s.72). Det står även motsagt 15 sidor senare, genom följande: “Översvämning i området kan medföra att räddningstjänsten vid en räddningsinsats riskerar att inte nå fram till byggnaderna med räddningsfordon på grund av vattendjupet. Människor i byggnaderna riskerar också att inte kunna ta sig ut från dessa om det brinner samtidigt. Sannolikheten för att en brand ska inträffa samtidigt som en översvämning bedöms</w:t>
            </w:r>
          </w:p>
          <w:p w14:paraId="17D1E13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dock som extremt låg.” (s.86). Sedan följer en uppräkning av åtgärder för att bebyggelsen inom planområdet inte ska drabbas. BRF HH5 kräver att även fastigheter utanför området ska säkras. Det är orimligt att vårt hus inte ska kunna evakueras vid brand.</w:t>
            </w:r>
          </w:p>
          <w:p w14:paraId="69B93AFD" w14:textId="77777777" w:rsidR="000849DF" w:rsidRPr="000B52EA" w:rsidRDefault="000849DF" w:rsidP="0017004D">
            <w:pPr>
              <w:rPr>
                <w:rFonts w:asciiTheme="minorHAnsi" w:hAnsiTheme="minorHAnsi" w:cstheme="minorHAnsi"/>
                <w:sz w:val="22"/>
              </w:rPr>
            </w:pPr>
          </w:p>
          <w:p w14:paraId="0218F77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Vad innebär följande mening? “</w:t>
            </w:r>
            <w:bookmarkStart w:id="6" w:name="_Hlk211406010"/>
            <w:r w:rsidRPr="000B52EA">
              <w:rPr>
                <w:rFonts w:asciiTheme="minorHAnsi" w:hAnsiTheme="minorHAnsi" w:cstheme="minorHAnsi"/>
                <w:sz w:val="22"/>
              </w:rPr>
              <w:t xml:space="preserve">Skyddsbestämmelse med krav om översvämningsskydd för befintlig garageinfart i utsatt läge. (s.87). Innebär det att BRF </w:t>
            </w:r>
            <w:proofErr w:type="spellStart"/>
            <w:r w:rsidRPr="000B52EA">
              <w:rPr>
                <w:rFonts w:asciiTheme="minorHAnsi" w:hAnsiTheme="minorHAnsi" w:cstheme="minorHAnsi"/>
                <w:sz w:val="22"/>
              </w:rPr>
              <w:t>hägestenshamnen</w:t>
            </w:r>
            <w:proofErr w:type="spellEnd"/>
            <w:r w:rsidRPr="000B52EA">
              <w:rPr>
                <w:rFonts w:asciiTheme="minorHAnsi" w:hAnsiTheme="minorHAnsi" w:cstheme="minorHAnsi"/>
                <w:sz w:val="22"/>
              </w:rPr>
              <w:t xml:space="preserve"> 5 har krav på översvämningsskydd? Om detta är ett krav bör staden bekosta det.</w:t>
            </w:r>
            <w:bookmarkEnd w:id="6"/>
          </w:p>
          <w:p w14:paraId="12DA7E3A" w14:textId="77777777" w:rsidR="000849DF" w:rsidRPr="000B52EA" w:rsidRDefault="000849DF" w:rsidP="0017004D">
            <w:pPr>
              <w:rPr>
                <w:rFonts w:asciiTheme="minorHAnsi" w:hAnsiTheme="minorHAnsi" w:cstheme="minorHAnsi"/>
                <w:sz w:val="22"/>
              </w:rPr>
            </w:pPr>
          </w:p>
          <w:p w14:paraId="6329436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Husens höjder bör relatera bättre till området. För att bygga höga hus måste gatorna breddas för att inte skapa skuggiga och mörka gator (t.ex. har New York skyskrapor, men också väldigt breda boulevarder som kompensation). I Örnsberg bör de hålla sig runt fem våningar och de höga landmärkeshusen bör hållas till 10-våningar för att inte skugga gator och omkringliggande hus och för att passa bättre in i stadsbilden. Örnsberg är varken New York eller Högdalen.</w:t>
            </w:r>
          </w:p>
          <w:p w14:paraId="410C7A99" w14:textId="77777777" w:rsidR="000849DF" w:rsidRPr="000B52EA" w:rsidRDefault="000849DF" w:rsidP="0017004D">
            <w:pPr>
              <w:rPr>
                <w:rFonts w:asciiTheme="minorHAnsi" w:hAnsiTheme="minorHAnsi" w:cstheme="minorHAnsi"/>
                <w:sz w:val="22"/>
              </w:rPr>
            </w:pPr>
          </w:p>
          <w:p w14:paraId="16C81CC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bör byggas fler hyresrätter i området för att skapa en bättre blandning av upplåtelseformer och därmed människor. Uppmuntra till andra förmedlingssätt - tex lottning för att bryta bostadsköns fördelar för äldre hushåll som stått länge i bostadskön.</w:t>
            </w:r>
          </w:p>
          <w:p w14:paraId="16057017" w14:textId="77777777" w:rsidR="000849DF" w:rsidRPr="000B52EA" w:rsidRDefault="000849DF" w:rsidP="0017004D">
            <w:pPr>
              <w:rPr>
                <w:rFonts w:asciiTheme="minorHAnsi" w:hAnsiTheme="minorHAnsi" w:cstheme="minorHAnsi"/>
                <w:sz w:val="22"/>
              </w:rPr>
            </w:pPr>
          </w:p>
          <w:p w14:paraId="69A9DBC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Enormt mycket filminspelningar görs i området så väldigt bra att en del av kulturen ges möjlighet att stanna kvar i området!</w:t>
            </w:r>
          </w:p>
          <w:p w14:paraId="346033D6" w14:textId="77777777" w:rsidR="000849DF" w:rsidRPr="000B52EA" w:rsidRDefault="000849DF" w:rsidP="0017004D">
            <w:pPr>
              <w:rPr>
                <w:rFonts w:asciiTheme="minorHAnsi" w:hAnsiTheme="minorHAnsi" w:cstheme="minorHAnsi"/>
                <w:sz w:val="22"/>
              </w:rPr>
            </w:pPr>
          </w:p>
          <w:p w14:paraId="69B15F7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Det nya huset lägst </w:t>
            </w:r>
            <w:proofErr w:type="spellStart"/>
            <w:r w:rsidRPr="000B52EA">
              <w:rPr>
                <w:rFonts w:asciiTheme="minorHAnsi" w:hAnsiTheme="minorHAnsi" w:cstheme="minorHAnsi"/>
                <w:sz w:val="22"/>
              </w:rPr>
              <w:t>tunnelbannespåret</w:t>
            </w:r>
            <w:proofErr w:type="spellEnd"/>
            <w:r w:rsidRPr="000B52EA">
              <w:rPr>
                <w:rFonts w:asciiTheme="minorHAnsi" w:hAnsiTheme="minorHAnsi" w:cstheme="minorHAnsi"/>
                <w:sz w:val="22"/>
              </w:rPr>
              <w:t xml:space="preserve"> bredvid Hägerstensvägen står på en bra plats som inte har värdefull natur och i dagsläget är ödsligt och oanvänt. Däremot är jag orolig för framtida boendes hälsa då det ligger i ett bullerutsatt läge och saknar gård/tomt. Det vore därför bra om dessa bostäder kunde vara av mer temporär karaktär, t.ex. för studenter, nyanlända eller hotell. Viktigt att fundera ett varv till på kopplingen till Axelsberg. Nuvarande byggnader är som en barriär till </w:t>
            </w:r>
            <w:r w:rsidRPr="000B52EA">
              <w:rPr>
                <w:rFonts w:asciiTheme="minorHAnsi" w:hAnsiTheme="minorHAnsi" w:cstheme="minorHAnsi"/>
                <w:sz w:val="22"/>
              </w:rPr>
              <w:lastRenderedPageBreak/>
              <w:t>Axelsberg. Kan den gröna brädgårdsparken räcka? Hur ska cyklar, barnvagnar och funktionshindrade ta sig igenom parken?</w:t>
            </w:r>
          </w:p>
          <w:p w14:paraId="54A890C7" w14:textId="77777777" w:rsidR="000849DF" w:rsidRPr="000B52EA" w:rsidRDefault="000849DF" w:rsidP="0017004D">
            <w:pPr>
              <w:rPr>
                <w:rFonts w:asciiTheme="minorHAnsi" w:hAnsiTheme="minorHAnsi" w:cstheme="minorHAnsi"/>
                <w:sz w:val="22"/>
              </w:rPr>
            </w:pPr>
          </w:p>
          <w:p w14:paraId="61C70AB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Bygg gångbron över tågspåret. Nu är tågspåret ett stort hinder för att röra sig över till </w:t>
            </w:r>
            <w:proofErr w:type="spellStart"/>
            <w:r w:rsidRPr="000B52EA">
              <w:rPr>
                <w:rFonts w:asciiTheme="minorHAnsi" w:hAnsiTheme="minorHAnsi" w:cstheme="minorHAnsi"/>
                <w:sz w:val="22"/>
              </w:rPr>
              <w:t>hägerstensvägen</w:t>
            </w:r>
            <w:proofErr w:type="spellEnd"/>
            <w:r w:rsidRPr="000B52EA">
              <w:rPr>
                <w:rFonts w:asciiTheme="minorHAnsi" w:hAnsiTheme="minorHAnsi" w:cstheme="minorHAnsi"/>
                <w:sz w:val="22"/>
              </w:rPr>
              <w:t>.</w:t>
            </w:r>
          </w:p>
          <w:p w14:paraId="2BF3FCCE" w14:textId="77777777" w:rsidR="000849DF" w:rsidRPr="000B52EA" w:rsidRDefault="000849DF" w:rsidP="0017004D">
            <w:pPr>
              <w:rPr>
                <w:rFonts w:asciiTheme="minorHAnsi" w:hAnsiTheme="minorHAnsi" w:cstheme="minorHAnsi"/>
                <w:sz w:val="22"/>
              </w:rPr>
            </w:pPr>
          </w:p>
        </w:tc>
      </w:tr>
      <w:tr w:rsidR="000849DF" w:rsidRPr="000B52EA" w14:paraId="49C79FB0" w14:textId="77777777" w:rsidTr="0017004D">
        <w:tc>
          <w:tcPr>
            <w:tcW w:w="2685" w:type="dxa"/>
          </w:tcPr>
          <w:p w14:paraId="1F31CFCE" w14:textId="77777777" w:rsidR="000849DF" w:rsidRPr="000B52EA" w:rsidRDefault="000849DF" w:rsidP="0017004D">
            <w:pPr>
              <w:rPr>
                <w:rFonts w:cstheme="majorHAnsi"/>
                <w:sz w:val="22"/>
              </w:rPr>
            </w:pPr>
            <w:r w:rsidRPr="000B52EA">
              <w:rPr>
                <w:rFonts w:cstheme="majorHAnsi"/>
                <w:sz w:val="22"/>
              </w:rPr>
              <w:lastRenderedPageBreak/>
              <w:t>Privatperson</w:t>
            </w:r>
          </w:p>
          <w:p w14:paraId="54FDE169" w14:textId="77777777" w:rsidR="000849DF" w:rsidRPr="000B52EA" w:rsidRDefault="000849DF" w:rsidP="0017004D">
            <w:pPr>
              <w:rPr>
                <w:rFonts w:cstheme="majorHAnsi"/>
                <w:sz w:val="22"/>
              </w:rPr>
            </w:pPr>
            <w:r w:rsidRPr="000B52EA">
              <w:rPr>
                <w:rFonts w:cstheme="majorHAnsi"/>
                <w:sz w:val="22"/>
              </w:rPr>
              <w:t>Kort 366</w:t>
            </w:r>
          </w:p>
        </w:tc>
        <w:tc>
          <w:tcPr>
            <w:tcW w:w="6601" w:type="dxa"/>
          </w:tcPr>
          <w:p w14:paraId="2ABD4F3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vill härmed framföra mina synpunkter gällande det aktuella planförslaget för utvecklingen av Örnsbergs industriområde.</w:t>
            </w:r>
          </w:p>
          <w:p w14:paraId="3B95A5B0" w14:textId="77777777" w:rsidR="000849DF" w:rsidRPr="000B52EA" w:rsidRDefault="000849DF" w:rsidP="0017004D">
            <w:pPr>
              <w:rPr>
                <w:rFonts w:asciiTheme="minorHAnsi" w:hAnsiTheme="minorHAnsi" w:cstheme="minorHAnsi"/>
                <w:sz w:val="22"/>
              </w:rPr>
            </w:pPr>
          </w:p>
          <w:p w14:paraId="7702123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är positiv till att området utvecklas och ges nytt liv, men jag anser att planförslaget i sin nuvarande omfattning innebär en alltför stor exploatering med överdrivet många bostäder och för höga byggnader. Förslaget riskerar att påtagligt förändra områdets karaktär och skapa en alltför tät och trång miljö, som inte harmoniserar med omkringliggande byggnader i Aspudden, Axelsberg och Örnsberg.</w:t>
            </w:r>
          </w:p>
          <w:p w14:paraId="25811063" w14:textId="77777777" w:rsidR="000849DF" w:rsidRPr="000B52EA" w:rsidRDefault="000849DF" w:rsidP="0017004D">
            <w:pPr>
              <w:rPr>
                <w:rFonts w:asciiTheme="minorHAnsi" w:hAnsiTheme="minorHAnsi" w:cstheme="minorHAnsi"/>
                <w:sz w:val="22"/>
              </w:rPr>
            </w:pPr>
          </w:p>
          <w:p w14:paraId="635E622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Byggnadshöjd och stadsbild</w:t>
            </w:r>
          </w:p>
          <w:p w14:paraId="36E786B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 föreslagna byggnadernas höjder – upp till 16 våningar – upplevs som oproportionerliga i förhållande till den befintliga bebyggelsen och områdets småskaliga karaktär. En lägre bebyggelse, i storleksordningen 5–7 våningar, skulle bättre anpassas till omgivningen och bevara den visuella kontakten mot vattnet samt områdets ljus- och rymdupplevelse.</w:t>
            </w:r>
          </w:p>
          <w:p w14:paraId="6B282EE9" w14:textId="77777777" w:rsidR="000849DF" w:rsidRPr="000B52EA" w:rsidRDefault="000849DF" w:rsidP="0017004D">
            <w:pPr>
              <w:rPr>
                <w:rFonts w:asciiTheme="minorHAnsi" w:hAnsiTheme="minorHAnsi" w:cstheme="minorHAnsi"/>
                <w:sz w:val="22"/>
              </w:rPr>
            </w:pPr>
          </w:p>
          <w:p w14:paraId="7F9C9A5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Bostadstäthet och trängsel</w:t>
            </w:r>
          </w:p>
          <w:p w14:paraId="35D961C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Planförslagets omfattning med cirka 1 350 nya bostäder är mycket stor i förhållande till områdets infrastruktur, gatunät och tillgång till service. En sådan förtätning riskerar att leda till ökad trafik, trängsel och buller, samt en betydande belastning på kollektivtrafik, skolor och förskolor. Denna utveckling riskerar att försämra livskvaliteten för både nuvarande och framtida boende.</w:t>
            </w:r>
          </w:p>
          <w:p w14:paraId="6F880FD6" w14:textId="77777777" w:rsidR="000849DF" w:rsidRPr="000B52EA" w:rsidRDefault="000849DF" w:rsidP="0017004D">
            <w:pPr>
              <w:rPr>
                <w:rFonts w:asciiTheme="minorHAnsi" w:hAnsiTheme="minorHAnsi" w:cstheme="minorHAnsi"/>
                <w:sz w:val="22"/>
              </w:rPr>
            </w:pPr>
          </w:p>
          <w:p w14:paraId="51D4861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Grönområden och rekreation</w:t>
            </w:r>
          </w:p>
          <w:p w14:paraId="612827C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vill särskilt betona vikten av att bevara och förstärka grönstrukturen i området. </w:t>
            </w:r>
            <w:bookmarkStart w:id="7" w:name="_Hlk211406064"/>
            <w:r w:rsidRPr="000B52EA">
              <w:rPr>
                <w:rFonts w:asciiTheme="minorHAnsi" w:hAnsiTheme="minorHAnsi" w:cstheme="minorHAnsi"/>
                <w:sz w:val="22"/>
              </w:rPr>
              <w:t xml:space="preserve">Planförslaget bör innehålla fler träd, gröna ytor och parker som kan bidra till biologisk mångfald, rekreation och ett mer trivsamt stadsklimat. </w:t>
            </w:r>
            <w:bookmarkEnd w:id="7"/>
            <w:r w:rsidRPr="000B52EA">
              <w:rPr>
                <w:rFonts w:asciiTheme="minorHAnsi" w:hAnsiTheme="minorHAnsi" w:cstheme="minorHAnsi"/>
                <w:sz w:val="22"/>
              </w:rPr>
              <w:t>Den föreslagna mindre parken i västra delen är ett steg i rätt riktning, men bedöms inte vara tillräcklig i förhållande till det stora antalet nya bostäder. Ett hållbart stadsbyggande kräver en balans mellan bebyggelse, grönska och sociala ytor – något som inte uppnås i planförslagets nuvarande form.</w:t>
            </w:r>
          </w:p>
          <w:p w14:paraId="5C8B8CFB" w14:textId="77777777" w:rsidR="000849DF" w:rsidRPr="000B52EA" w:rsidRDefault="000849DF" w:rsidP="0017004D">
            <w:pPr>
              <w:rPr>
                <w:rFonts w:asciiTheme="minorHAnsi" w:hAnsiTheme="minorHAnsi" w:cstheme="minorHAnsi"/>
                <w:sz w:val="22"/>
              </w:rPr>
            </w:pPr>
          </w:p>
          <w:p w14:paraId="70AC6B2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Samlad bedömning</w:t>
            </w:r>
          </w:p>
          <w:p w14:paraId="2197753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Sammantaget anser jag att planförslaget innebär en överexploatering av området och riskerar att kraftigt försämra både boendemiljö, naturvärden och områdets karaktär. Jag uppmanar därför staden att revidera förslaget med följande inriktning:</w:t>
            </w:r>
          </w:p>
          <w:p w14:paraId="4A785B61" w14:textId="77777777" w:rsidR="000849DF" w:rsidRPr="000B52EA" w:rsidRDefault="000849DF" w:rsidP="000849DF">
            <w:pPr>
              <w:pStyle w:val="Liststycke"/>
              <w:numPr>
                <w:ilvl w:val="0"/>
                <w:numId w:val="7"/>
              </w:numPr>
              <w:rPr>
                <w:rFonts w:asciiTheme="minorHAnsi" w:hAnsiTheme="minorHAnsi" w:cstheme="minorHAnsi"/>
                <w:sz w:val="22"/>
              </w:rPr>
            </w:pPr>
            <w:r w:rsidRPr="000B52EA">
              <w:rPr>
                <w:rFonts w:asciiTheme="minorHAnsi" w:hAnsiTheme="minorHAnsi" w:cstheme="minorHAnsi"/>
                <w:sz w:val="22"/>
              </w:rPr>
              <w:t>Minska antalet planerade bostäder. Idealt helt utan hyresrätter.</w:t>
            </w:r>
          </w:p>
          <w:p w14:paraId="06566C03" w14:textId="77777777" w:rsidR="000849DF" w:rsidRPr="000B52EA" w:rsidRDefault="000849DF" w:rsidP="000849DF">
            <w:pPr>
              <w:pStyle w:val="Liststycke"/>
              <w:numPr>
                <w:ilvl w:val="0"/>
                <w:numId w:val="7"/>
              </w:numPr>
              <w:rPr>
                <w:rFonts w:asciiTheme="minorHAnsi" w:hAnsiTheme="minorHAnsi" w:cstheme="minorHAnsi"/>
                <w:sz w:val="22"/>
              </w:rPr>
            </w:pPr>
            <w:r w:rsidRPr="000B52EA">
              <w:rPr>
                <w:rFonts w:asciiTheme="minorHAnsi" w:hAnsiTheme="minorHAnsi" w:cstheme="minorHAnsi"/>
                <w:sz w:val="22"/>
              </w:rPr>
              <w:t>Begränsa byggnadshöjderna till maximalt 5–7 våningar.</w:t>
            </w:r>
          </w:p>
          <w:p w14:paraId="3C7A656A" w14:textId="77777777" w:rsidR="000849DF" w:rsidRPr="000B52EA" w:rsidRDefault="000849DF" w:rsidP="000849DF">
            <w:pPr>
              <w:pStyle w:val="Liststycke"/>
              <w:numPr>
                <w:ilvl w:val="0"/>
                <w:numId w:val="7"/>
              </w:numPr>
              <w:rPr>
                <w:rFonts w:asciiTheme="minorHAnsi" w:hAnsiTheme="minorHAnsi" w:cstheme="minorHAnsi"/>
                <w:sz w:val="22"/>
              </w:rPr>
            </w:pPr>
            <w:r w:rsidRPr="000B52EA">
              <w:rPr>
                <w:rFonts w:asciiTheme="minorHAnsi" w:hAnsiTheme="minorHAnsi" w:cstheme="minorHAnsi"/>
                <w:sz w:val="22"/>
              </w:rPr>
              <w:t>Öka andelen trädplanteringar, gröna gårdar och offentliga grönområden.</w:t>
            </w:r>
          </w:p>
          <w:p w14:paraId="3E91616F" w14:textId="77777777" w:rsidR="000849DF" w:rsidRPr="000B52EA" w:rsidRDefault="000849DF" w:rsidP="000849DF">
            <w:pPr>
              <w:pStyle w:val="Liststycke"/>
              <w:numPr>
                <w:ilvl w:val="0"/>
                <w:numId w:val="7"/>
              </w:numPr>
              <w:rPr>
                <w:rFonts w:asciiTheme="minorHAnsi" w:hAnsiTheme="minorHAnsi" w:cstheme="minorHAnsi"/>
                <w:sz w:val="22"/>
              </w:rPr>
            </w:pPr>
            <w:r w:rsidRPr="000B52EA">
              <w:rPr>
                <w:rFonts w:asciiTheme="minorHAnsi" w:hAnsiTheme="minorHAnsi" w:cstheme="minorHAnsi"/>
                <w:sz w:val="22"/>
              </w:rPr>
              <w:t>Säkerställ en rimlig balans mellan bostäder, verksamheter och rekreationsytor.</w:t>
            </w:r>
          </w:p>
          <w:p w14:paraId="6A53B590" w14:textId="77777777" w:rsidR="000849DF" w:rsidRPr="000B52EA" w:rsidRDefault="000849DF" w:rsidP="0017004D">
            <w:pPr>
              <w:rPr>
                <w:rFonts w:asciiTheme="minorHAnsi" w:hAnsiTheme="minorHAnsi" w:cstheme="minorHAnsi"/>
                <w:sz w:val="22"/>
              </w:rPr>
            </w:pPr>
          </w:p>
          <w:p w14:paraId="2869582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Sammanfattningsvis anser jag att Örnsbergs industriområde bör utvecklas på ett mer varsamt och långsiktigt hållbart sätt som tar hänsyn till de boendes behov, områdets kulturhistoriska karaktär lokala miljöns tålighet.</w:t>
            </w:r>
          </w:p>
          <w:p w14:paraId="6C671619" w14:textId="77777777" w:rsidR="000849DF" w:rsidRPr="000B52EA" w:rsidRDefault="000849DF" w:rsidP="0017004D">
            <w:pPr>
              <w:rPr>
                <w:rFonts w:asciiTheme="minorHAnsi" w:hAnsiTheme="minorHAnsi" w:cstheme="minorHAnsi"/>
                <w:sz w:val="22"/>
              </w:rPr>
            </w:pPr>
          </w:p>
        </w:tc>
      </w:tr>
      <w:tr w:rsidR="000849DF" w:rsidRPr="000B52EA" w14:paraId="4C79D452" w14:textId="77777777" w:rsidTr="0017004D">
        <w:tc>
          <w:tcPr>
            <w:tcW w:w="2685" w:type="dxa"/>
          </w:tcPr>
          <w:p w14:paraId="0A45FE47" w14:textId="77777777" w:rsidR="000849DF" w:rsidRPr="000B52EA" w:rsidRDefault="000849DF" w:rsidP="0017004D">
            <w:pPr>
              <w:rPr>
                <w:rFonts w:cstheme="majorHAnsi"/>
                <w:sz w:val="22"/>
              </w:rPr>
            </w:pPr>
            <w:r w:rsidRPr="000B52EA">
              <w:rPr>
                <w:rFonts w:cstheme="majorHAnsi"/>
                <w:sz w:val="22"/>
              </w:rPr>
              <w:lastRenderedPageBreak/>
              <w:t>Privatperson</w:t>
            </w:r>
          </w:p>
          <w:p w14:paraId="3A38AD61" w14:textId="77777777" w:rsidR="000849DF" w:rsidRPr="000B52EA" w:rsidRDefault="000849DF" w:rsidP="0017004D">
            <w:pPr>
              <w:rPr>
                <w:rFonts w:cstheme="majorHAnsi"/>
                <w:sz w:val="22"/>
              </w:rPr>
            </w:pPr>
            <w:r w:rsidRPr="000B52EA">
              <w:rPr>
                <w:rFonts w:cstheme="majorHAnsi"/>
                <w:sz w:val="22"/>
              </w:rPr>
              <w:t>Kort 367</w:t>
            </w:r>
          </w:p>
        </w:tc>
        <w:tc>
          <w:tcPr>
            <w:tcW w:w="6601" w:type="dxa"/>
          </w:tcPr>
          <w:p w14:paraId="2B6035E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Boende på Jakobsdalsvägen 6 sedan huset byggdes år 2009. Det är ett trevligt område med närhet till både grönska och stad och jag trivs mycket bra.</w:t>
            </w:r>
          </w:p>
          <w:p w14:paraId="2501E78B" w14:textId="77777777" w:rsidR="000849DF" w:rsidRPr="000B52EA" w:rsidRDefault="000849DF" w:rsidP="0017004D">
            <w:pPr>
              <w:rPr>
                <w:rFonts w:asciiTheme="minorHAnsi" w:hAnsiTheme="minorHAnsi" w:cstheme="minorHAnsi"/>
                <w:sz w:val="22"/>
              </w:rPr>
            </w:pPr>
          </w:p>
          <w:p w14:paraId="551C918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Nu ser jag hur det nya planförslaget kommer att förändra gatubilden och antalet boende här i högsta grad.</w:t>
            </w:r>
          </w:p>
          <w:p w14:paraId="4408575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är ett genomarbetat planförslag där avsevärda förbättringar har gjorts sedan starten. Det som oroar mig mest med förslaget är antalet våningar, i synnerhet när det gäller de två ”höghusen” (korsningen Örnsbergsvägen/Jakobsdalsvägen och korsningen Instrumentvägen/ Jakobsdalsvägen).</w:t>
            </w:r>
          </w:p>
          <w:p w14:paraId="0F0C6AC6" w14:textId="77777777" w:rsidR="000849DF" w:rsidRPr="000B52EA" w:rsidRDefault="000849DF" w:rsidP="0017004D">
            <w:pPr>
              <w:rPr>
                <w:rFonts w:asciiTheme="minorHAnsi" w:hAnsiTheme="minorHAnsi" w:cstheme="minorHAnsi"/>
                <w:sz w:val="22"/>
              </w:rPr>
            </w:pPr>
          </w:p>
          <w:p w14:paraId="6A68D53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Skalan är fel i förhållande till befintlig bebyggelse. Sänk våningsantalet till max 6 våningar mot Jakobsdalsvägen och Instrumentvägen och låt hörnvolymen (korsningen </w:t>
            </w:r>
            <w:proofErr w:type="spellStart"/>
            <w:proofErr w:type="gramStart"/>
            <w:r w:rsidRPr="000B52EA">
              <w:rPr>
                <w:rFonts w:asciiTheme="minorHAnsi" w:hAnsiTheme="minorHAnsi" w:cstheme="minorHAnsi"/>
                <w:sz w:val="22"/>
              </w:rPr>
              <w:t>Jakobsdalsv</w:t>
            </w:r>
            <w:proofErr w:type="spellEnd"/>
            <w:r w:rsidRPr="000B52EA">
              <w:rPr>
                <w:rFonts w:asciiTheme="minorHAnsi" w:hAnsiTheme="minorHAnsi" w:cstheme="minorHAnsi"/>
                <w:sz w:val="22"/>
              </w:rPr>
              <w:t>./</w:t>
            </w:r>
            <w:proofErr w:type="gramEnd"/>
            <w:r w:rsidRPr="000B52EA">
              <w:rPr>
                <w:rFonts w:asciiTheme="minorHAnsi" w:hAnsiTheme="minorHAnsi" w:cstheme="minorHAnsi"/>
                <w:sz w:val="22"/>
              </w:rPr>
              <w:t xml:space="preserve"> </w:t>
            </w:r>
            <w:proofErr w:type="spellStart"/>
            <w:r w:rsidRPr="000B52EA">
              <w:rPr>
                <w:rFonts w:asciiTheme="minorHAnsi" w:hAnsiTheme="minorHAnsi" w:cstheme="minorHAnsi"/>
                <w:sz w:val="22"/>
              </w:rPr>
              <w:t>Instrumentv</w:t>
            </w:r>
            <w:proofErr w:type="spellEnd"/>
            <w:r w:rsidRPr="000B52EA">
              <w:rPr>
                <w:rFonts w:asciiTheme="minorHAnsi" w:hAnsiTheme="minorHAnsi" w:cstheme="minorHAnsi"/>
                <w:sz w:val="22"/>
              </w:rPr>
              <w:t>.) utmärka sig genom max 7 våningar för att inte skugga för mycket och göra gaturummet blåsigt, mörkt och trång. Jag har sett förslag på mörkt tegel för det hörnhuset och det vore synd att en sådan stor volym blir mörk.</w:t>
            </w:r>
          </w:p>
          <w:p w14:paraId="52C79988" w14:textId="77777777" w:rsidR="000849DF" w:rsidRPr="000B52EA" w:rsidRDefault="000849DF" w:rsidP="0017004D">
            <w:pPr>
              <w:rPr>
                <w:rFonts w:asciiTheme="minorHAnsi" w:hAnsiTheme="minorHAnsi" w:cstheme="minorHAnsi"/>
                <w:sz w:val="22"/>
              </w:rPr>
            </w:pPr>
          </w:p>
          <w:p w14:paraId="4E59E35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När det sedan gäller punkthuset vid tunnelbanan (16 våningar) så blir det också en främmande fågel i området.</w:t>
            </w:r>
          </w:p>
          <w:p w14:paraId="6973D19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Här är trivsamt idag med den mänskliga skalan på befintliga byggnader, låt inte ekonomin styra för att få in så mycket bostäder som möjligt.</w:t>
            </w:r>
          </w:p>
          <w:p w14:paraId="1B3C0B76" w14:textId="77777777" w:rsidR="000849DF" w:rsidRPr="000B52EA" w:rsidRDefault="000849DF" w:rsidP="0017004D">
            <w:pPr>
              <w:rPr>
                <w:rFonts w:asciiTheme="minorHAnsi" w:hAnsiTheme="minorHAnsi" w:cstheme="minorHAnsi"/>
                <w:sz w:val="22"/>
              </w:rPr>
            </w:pPr>
          </w:p>
          <w:p w14:paraId="6990688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Sedan tänker jag på var alla nyinflyttade skall få plats. Det är redan trångt på t-banestationen/ tågen och de allmänna ytorna.</w:t>
            </w:r>
          </w:p>
          <w:p w14:paraId="64073239" w14:textId="77777777" w:rsidR="000849DF" w:rsidRPr="000B52EA" w:rsidRDefault="000849DF" w:rsidP="0017004D">
            <w:pPr>
              <w:rPr>
                <w:rFonts w:asciiTheme="minorHAnsi" w:hAnsiTheme="minorHAnsi" w:cstheme="minorHAnsi"/>
                <w:sz w:val="22"/>
              </w:rPr>
            </w:pPr>
          </w:p>
          <w:p w14:paraId="031EA87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Under sommaren går det knappt att bada vackra dagar för alla badsugna som reser hit. Fler bad måste ordnas liksom skola/ matbutik m.m.</w:t>
            </w:r>
          </w:p>
          <w:p w14:paraId="4A31F5C9" w14:textId="77777777" w:rsidR="000849DF" w:rsidRPr="000B52EA" w:rsidRDefault="000849DF" w:rsidP="0017004D">
            <w:pPr>
              <w:rPr>
                <w:rFonts w:asciiTheme="minorHAnsi" w:hAnsiTheme="minorHAnsi" w:cstheme="minorHAnsi"/>
                <w:sz w:val="22"/>
              </w:rPr>
            </w:pPr>
          </w:p>
          <w:p w14:paraId="79AEF2F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läste även att företaget Alphaspel som idag ligger i det triangelformade huset i korsningen Jakobsdalsvägen/ Instrumentvägen måste flytta.</w:t>
            </w:r>
          </w:p>
          <w:p w14:paraId="47ABE17F" w14:textId="77777777" w:rsidR="000849DF" w:rsidRPr="000B52EA" w:rsidRDefault="000849DF" w:rsidP="0017004D">
            <w:pPr>
              <w:rPr>
                <w:rFonts w:asciiTheme="minorHAnsi" w:hAnsiTheme="minorHAnsi" w:cstheme="minorHAnsi"/>
                <w:sz w:val="22"/>
              </w:rPr>
            </w:pPr>
          </w:p>
          <w:p w14:paraId="27F6910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bor mitt emot den korsningen och det har varit ett trevligt tillskott till området med den spelbutiken och allt de ordnar i form av evenemang.</w:t>
            </w:r>
          </w:p>
          <w:p w14:paraId="3927068C" w14:textId="77777777" w:rsidR="000849DF" w:rsidRPr="000B52EA" w:rsidRDefault="000849DF" w:rsidP="0017004D">
            <w:pPr>
              <w:rPr>
                <w:rFonts w:asciiTheme="minorHAnsi" w:hAnsiTheme="minorHAnsi" w:cstheme="minorHAnsi"/>
                <w:sz w:val="22"/>
              </w:rPr>
            </w:pPr>
          </w:p>
          <w:p w14:paraId="2933018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besöker inte själv butiken/ evenemangen men det är mycket populärt och människor i alla åldrar kommer från morgon till kväll till lokalerna och ger området ett positivt liv.</w:t>
            </w:r>
          </w:p>
          <w:p w14:paraId="24CD60C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Om butiken måste flytta från just den lokalen vore det trevligt om de kunde erbjudas någon liknande lokal i närområdet.</w:t>
            </w:r>
          </w:p>
          <w:p w14:paraId="7606342A" w14:textId="77777777" w:rsidR="000849DF" w:rsidRPr="000B52EA" w:rsidRDefault="000849DF" w:rsidP="0017004D">
            <w:pPr>
              <w:rPr>
                <w:rFonts w:asciiTheme="minorHAnsi" w:hAnsiTheme="minorHAnsi" w:cstheme="minorHAnsi"/>
                <w:sz w:val="22"/>
              </w:rPr>
            </w:pPr>
          </w:p>
          <w:p w14:paraId="670C1DD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Sedan går det inte att låta bli att oroa sig för hur det kommer att bli att bo här under kommande rivnings- och byggperiod</w:t>
            </w:r>
          </w:p>
          <w:p w14:paraId="56E211EE" w14:textId="77777777" w:rsidR="000849DF" w:rsidRPr="000B52EA" w:rsidRDefault="000849DF" w:rsidP="0017004D">
            <w:pPr>
              <w:rPr>
                <w:rFonts w:asciiTheme="minorHAnsi" w:hAnsiTheme="minorHAnsi" w:cstheme="minorHAnsi"/>
                <w:sz w:val="22"/>
              </w:rPr>
            </w:pPr>
          </w:p>
          <w:p w14:paraId="39D6BA3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Hur ser dessa planer ut?</w:t>
            </w:r>
          </w:p>
          <w:p w14:paraId="7DB2B940" w14:textId="77777777" w:rsidR="000849DF" w:rsidRPr="000B52EA" w:rsidRDefault="000849DF" w:rsidP="0017004D">
            <w:pPr>
              <w:rPr>
                <w:rFonts w:asciiTheme="minorHAnsi" w:hAnsiTheme="minorHAnsi" w:cstheme="minorHAnsi"/>
                <w:sz w:val="22"/>
              </w:rPr>
            </w:pPr>
          </w:p>
        </w:tc>
      </w:tr>
      <w:tr w:rsidR="000849DF" w:rsidRPr="000B52EA" w14:paraId="5AB83A74" w14:textId="77777777" w:rsidTr="0017004D">
        <w:tc>
          <w:tcPr>
            <w:tcW w:w="2685" w:type="dxa"/>
          </w:tcPr>
          <w:p w14:paraId="78D3223B" w14:textId="77777777" w:rsidR="000849DF" w:rsidRPr="000B52EA" w:rsidRDefault="000849DF" w:rsidP="0017004D">
            <w:pPr>
              <w:rPr>
                <w:rFonts w:cstheme="majorHAnsi"/>
                <w:sz w:val="22"/>
              </w:rPr>
            </w:pPr>
            <w:r w:rsidRPr="000B52EA">
              <w:rPr>
                <w:rFonts w:cstheme="majorHAnsi"/>
                <w:sz w:val="22"/>
              </w:rPr>
              <w:lastRenderedPageBreak/>
              <w:t>Privatperson</w:t>
            </w:r>
          </w:p>
          <w:p w14:paraId="56D52678" w14:textId="77777777" w:rsidR="000849DF" w:rsidRPr="000B52EA" w:rsidRDefault="000849DF" w:rsidP="0017004D">
            <w:pPr>
              <w:rPr>
                <w:rFonts w:cstheme="majorHAnsi"/>
                <w:sz w:val="22"/>
              </w:rPr>
            </w:pPr>
            <w:r w:rsidRPr="000B52EA">
              <w:rPr>
                <w:rFonts w:cstheme="majorHAnsi"/>
                <w:sz w:val="22"/>
              </w:rPr>
              <w:t>Kort 368</w:t>
            </w:r>
          </w:p>
        </w:tc>
        <w:tc>
          <w:tcPr>
            <w:tcW w:w="6601" w:type="dxa"/>
          </w:tcPr>
          <w:p w14:paraId="4A31BF4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 Vad fint att ni vill utveckla och förbättra industriområdet till bostäder. Som boende i området har det länge känts både nedgånget och otryggt.</w:t>
            </w:r>
          </w:p>
          <w:p w14:paraId="7184FAE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Dock verkar ni ha missat att tänka på vilka som kommer flytta in, jag gissar på ~80% barnfamiljer likt området i övrigt. Jag förstår att demografin pekar mot färre barn och mindre barnkullar, men jag har mycket svårt att se det bli utfallet i detta område. Att då riva en del av Hägerstenshamnens skola samt inte planera in en ny nu när man har möjlighet känns naivt och ohållbart. Att tänka att Hägerstenshamnens skolbyggnad mot vattnet ska expandera låter även det orimligt, med tanke på hur den ligger och området i övrigt.</w:t>
            </w:r>
          </w:p>
          <w:p w14:paraId="1599B15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Tänk om gällande skola så tror jag området har stora möjligheter att bli bra!</w:t>
            </w:r>
          </w:p>
          <w:p w14:paraId="4435B046" w14:textId="77777777" w:rsidR="000849DF" w:rsidRPr="000B52EA" w:rsidRDefault="000849DF" w:rsidP="0017004D">
            <w:pPr>
              <w:rPr>
                <w:rFonts w:asciiTheme="minorHAnsi" w:hAnsiTheme="minorHAnsi" w:cstheme="minorHAnsi"/>
                <w:sz w:val="22"/>
              </w:rPr>
            </w:pPr>
          </w:p>
        </w:tc>
      </w:tr>
      <w:tr w:rsidR="000849DF" w:rsidRPr="000B52EA" w14:paraId="5AB164B5" w14:textId="77777777" w:rsidTr="0017004D">
        <w:tc>
          <w:tcPr>
            <w:tcW w:w="2685" w:type="dxa"/>
          </w:tcPr>
          <w:p w14:paraId="68A769DA" w14:textId="77777777" w:rsidR="000849DF" w:rsidRPr="000B52EA" w:rsidRDefault="000849DF" w:rsidP="0017004D">
            <w:pPr>
              <w:rPr>
                <w:rFonts w:cstheme="majorHAnsi"/>
                <w:sz w:val="22"/>
              </w:rPr>
            </w:pPr>
            <w:r w:rsidRPr="000B52EA">
              <w:rPr>
                <w:rFonts w:cstheme="majorHAnsi"/>
                <w:sz w:val="22"/>
              </w:rPr>
              <w:t xml:space="preserve">Privatperson </w:t>
            </w:r>
          </w:p>
          <w:p w14:paraId="7994B7BE" w14:textId="77777777" w:rsidR="000849DF" w:rsidRPr="000B52EA" w:rsidRDefault="000849DF" w:rsidP="0017004D">
            <w:pPr>
              <w:rPr>
                <w:rFonts w:cstheme="majorHAnsi"/>
                <w:sz w:val="22"/>
              </w:rPr>
            </w:pPr>
            <w:r w:rsidRPr="000B52EA">
              <w:rPr>
                <w:rFonts w:cstheme="majorHAnsi"/>
                <w:sz w:val="22"/>
              </w:rPr>
              <w:t>Kort 370</w:t>
            </w:r>
          </w:p>
        </w:tc>
        <w:tc>
          <w:tcPr>
            <w:tcW w:w="6601" w:type="dxa"/>
          </w:tcPr>
          <w:p w14:paraId="5959F54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bor i direkt anslutning till det planerade området för detaljplanen och har valt att bosätta mig här med min familj för områdets nuvarande karaktär och relativt låga täthet. Jag är inte principiellt emot utveckling, men 1 350 bostäder och ett 16-våningshus är en kraftig överexploatering som hotar både miljö, hälsa och boendekvalitet. Jag motsätter mig därför planförslaget i dess nuvarande form och lämnar följande synpunkter.</w:t>
            </w:r>
          </w:p>
          <w:p w14:paraId="6B236501" w14:textId="77777777" w:rsidR="000849DF" w:rsidRPr="000B52EA" w:rsidRDefault="000849DF" w:rsidP="0017004D">
            <w:pPr>
              <w:rPr>
                <w:rFonts w:asciiTheme="minorHAnsi" w:hAnsiTheme="minorHAnsi" w:cstheme="minorHAnsi"/>
                <w:sz w:val="22"/>
              </w:rPr>
            </w:pPr>
          </w:p>
          <w:p w14:paraId="47E6CAC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Skyfallsrisk och översvämning</w:t>
            </w:r>
          </w:p>
          <w:p w14:paraId="7BFD1D7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Planområdet ligger i en lågpunkt där vatten samlas vid skyfall. Handlingarna hänvisar till utredningar, men plankartan innehåller inga bindande bestämmelser. Det betyder att även om tekniska lösningar diskuteras kan bygglov ges utan att översvämningsskydd är juridiskt säkrat. MÖD har nyligen upphävt planer av just detta skäl. Yrkande: Inför bindande bestämmelser i plankartan som villkorar att 10-, 50- och 100-årsregn med klimatfaktor klaras utan bakvatten mot befintliga fastigheter. Annars är marken inte visad som lämplig enligt PBL 2 kap.</w:t>
            </w:r>
          </w:p>
          <w:p w14:paraId="38601F6B" w14:textId="77777777" w:rsidR="000849DF" w:rsidRPr="000B52EA" w:rsidRDefault="000849DF" w:rsidP="0017004D">
            <w:pPr>
              <w:rPr>
                <w:rFonts w:asciiTheme="minorHAnsi" w:hAnsiTheme="minorHAnsi" w:cstheme="minorHAnsi"/>
                <w:sz w:val="22"/>
              </w:rPr>
            </w:pPr>
          </w:p>
          <w:p w14:paraId="5AA226E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Markföroreningar och hälsorisker</w:t>
            </w:r>
          </w:p>
          <w:p w14:paraId="19BB86B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Utredningarna visar halter av PAH och metaller över farligt avfall samt klorerade lösningsmedel i </w:t>
            </w:r>
            <w:proofErr w:type="spellStart"/>
            <w:r w:rsidRPr="000B52EA">
              <w:rPr>
                <w:rFonts w:asciiTheme="minorHAnsi" w:hAnsiTheme="minorHAnsi" w:cstheme="minorHAnsi"/>
                <w:sz w:val="22"/>
              </w:rPr>
              <w:t>porluft</w:t>
            </w:r>
            <w:proofErr w:type="spellEnd"/>
            <w:r w:rsidRPr="000B52EA">
              <w:rPr>
                <w:rFonts w:asciiTheme="minorHAnsi" w:hAnsiTheme="minorHAnsi" w:cstheme="minorHAnsi"/>
                <w:sz w:val="22"/>
              </w:rPr>
              <w:t>. Detta är inte “normalt” vid stadsutveckling, utan innebär reella risker för ånginträngning i bostäder och förskolor. Att hänvisa till att sanering “alltid görs senare” är inte tillräckligt - PBL kräver att markens lämplighet är prövad innan planen antas.</w:t>
            </w:r>
          </w:p>
          <w:p w14:paraId="4A2C250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Yrkande: Inför planbestämmelse om att sanering enligt MB 10 kap ska vara genomförd och verifierad innan bygglov medges. Kräv åtgärdsutredning och kontrollprogram för bygg- och driftsskede.</w:t>
            </w:r>
          </w:p>
          <w:p w14:paraId="1A952B67" w14:textId="77777777" w:rsidR="000849DF" w:rsidRPr="000B52EA" w:rsidRDefault="000849DF" w:rsidP="0017004D">
            <w:pPr>
              <w:rPr>
                <w:rFonts w:asciiTheme="minorHAnsi" w:hAnsiTheme="minorHAnsi" w:cstheme="minorHAnsi"/>
                <w:sz w:val="22"/>
              </w:rPr>
            </w:pPr>
          </w:p>
          <w:p w14:paraId="67AEC83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Buller, stomljud och vibrationer</w:t>
            </w:r>
          </w:p>
          <w:p w14:paraId="3742B50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Planen bygger på att riktvärden kan uppnås genom “tung stomme” och “planlösningar”. Men utan plankrav finns inget som tvingar exploatören att faktiskt bygga så. Dessutom används ofta smålägenheter (≤35 m²) som undantag från bullerkraven - ett kringgående som inte kan accepteras här. Förskolor kan inte kompenseras på detta sätt.</w:t>
            </w:r>
          </w:p>
          <w:p w14:paraId="1526997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Yrkande: Inför bindande planbestämmelser om: tyst/ljuddämpad sida för alla bostäder, </w:t>
            </w:r>
            <w:proofErr w:type="spellStart"/>
            <w:r w:rsidRPr="000B52EA">
              <w:rPr>
                <w:rFonts w:asciiTheme="minorHAnsi" w:hAnsiTheme="minorHAnsi" w:cstheme="minorHAnsi"/>
                <w:sz w:val="22"/>
              </w:rPr>
              <w:t>LpASmax</w:t>
            </w:r>
            <w:proofErr w:type="spellEnd"/>
            <w:r w:rsidRPr="000B52EA">
              <w:rPr>
                <w:rFonts w:asciiTheme="minorHAnsi" w:hAnsiTheme="minorHAnsi" w:cstheme="minorHAnsi"/>
                <w:sz w:val="22"/>
              </w:rPr>
              <w:t xml:space="preserve"> ≤ 30 dBA för stomljud, och att </w:t>
            </w:r>
            <w:r w:rsidRPr="000B52EA">
              <w:rPr>
                <w:rFonts w:asciiTheme="minorHAnsi" w:hAnsiTheme="minorHAnsi" w:cstheme="minorHAnsi"/>
                <w:sz w:val="22"/>
              </w:rPr>
              <w:lastRenderedPageBreak/>
              <w:t>gårdar/</w:t>
            </w:r>
            <w:proofErr w:type="spellStart"/>
            <w:r w:rsidRPr="000B52EA">
              <w:rPr>
                <w:rFonts w:asciiTheme="minorHAnsi" w:hAnsiTheme="minorHAnsi" w:cstheme="minorHAnsi"/>
                <w:sz w:val="22"/>
              </w:rPr>
              <w:t>förskolegårdar</w:t>
            </w:r>
            <w:proofErr w:type="spellEnd"/>
            <w:r w:rsidRPr="000B52EA">
              <w:rPr>
                <w:rFonts w:asciiTheme="minorHAnsi" w:hAnsiTheme="minorHAnsi" w:cstheme="minorHAnsi"/>
                <w:sz w:val="22"/>
              </w:rPr>
              <w:t xml:space="preserve"> klarar 50/70 dBA. Utan detta strider planen mot PBL 2 kap om hälsa.</w:t>
            </w:r>
          </w:p>
          <w:p w14:paraId="04DB3E1C" w14:textId="77777777" w:rsidR="000849DF" w:rsidRPr="000B52EA" w:rsidRDefault="000849DF" w:rsidP="0017004D">
            <w:pPr>
              <w:rPr>
                <w:rFonts w:asciiTheme="minorHAnsi" w:hAnsiTheme="minorHAnsi" w:cstheme="minorHAnsi"/>
                <w:sz w:val="22"/>
              </w:rPr>
            </w:pPr>
          </w:p>
          <w:p w14:paraId="69EA68A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Barnperspektiv/</w:t>
            </w:r>
            <w:proofErr w:type="spellStart"/>
            <w:r w:rsidRPr="000B52EA">
              <w:rPr>
                <w:rFonts w:asciiTheme="minorHAnsi" w:hAnsiTheme="minorHAnsi" w:cstheme="minorHAnsi"/>
                <w:sz w:val="22"/>
              </w:rPr>
              <w:t>förskolegårdar</w:t>
            </w:r>
            <w:proofErr w:type="spellEnd"/>
          </w:p>
          <w:p w14:paraId="60BD962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Friyteanalysen visar bristande yta, och </w:t>
            </w:r>
            <w:proofErr w:type="spellStart"/>
            <w:r w:rsidRPr="000B52EA">
              <w:rPr>
                <w:rFonts w:asciiTheme="minorHAnsi" w:hAnsiTheme="minorHAnsi" w:cstheme="minorHAnsi"/>
                <w:sz w:val="22"/>
              </w:rPr>
              <w:t>solstudierna</w:t>
            </w:r>
            <w:proofErr w:type="spellEnd"/>
            <w:r w:rsidRPr="000B52EA">
              <w:rPr>
                <w:rFonts w:asciiTheme="minorHAnsi" w:hAnsiTheme="minorHAnsi" w:cstheme="minorHAnsi"/>
                <w:sz w:val="22"/>
              </w:rPr>
              <w:t xml:space="preserve"> visar gårdar med mycket begränsad soltid. Att hänvisa till riktvärden som “bara mål” och till Aspuddsparken som kompensation är inte acceptabelt:</w:t>
            </w:r>
          </w:p>
          <w:p w14:paraId="64361495" w14:textId="77777777" w:rsidR="000849DF" w:rsidRPr="000B52EA" w:rsidRDefault="000849DF" w:rsidP="0017004D">
            <w:pPr>
              <w:rPr>
                <w:rFonts w:asciiTheme="minorHAnsi" w:hAnsiTheme="minorHAnsi" w:cstheme="minorHAnsi"/>
                <w:sz w:val="22"/>
              </w:rPr>
            </w:pPr>
          </w:p>
          <w:p w14:paraId="09C07DB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Barnkonventionen är lag, och därmed blir riktvärden i praktiken bindande.</w:t>
            </w:r>
          </w:p>
          <w:p w14:paraId="38A45476" w14:textId="77777777" w:rsidR="000849DF" w:rsidRPr="000B52EA" w:rsidRDefault="000849DF" w:rsidP="0017004D">
            <w:pPr>
              <w:rPr>
                <w:rFonts w:asciiTheme="minorHAnsi" w:hAnsiTheme="minorHAnsi" w:cstheme="minorHAnsi"/>
                <w:sz w:val="22"/>
              </w:rPr>
            </w:pPr>
          </w:p>
          <w:p w14:paraId="1349116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Offentliga parker kan inte ersätta barns rätt till direkt tillgång till trygg friyta på </w:t>
            </w:r>
            <w:proofErr w:type="spellStart"/>
            <w:r w:rsidRPr="000B52EA">
              <w:rPr>
                <w:rFonts w:asciiTheme="minorHAnsi" w:hAnsiTheme="minorHAnsi" w:cstheme="minorHAnsi"/>
                <w:sz w:val="22"/>
              </w:rPr>
              <w:t>förskolegården</w:t>
            </w:r>
            <w:proofErr w:type="spellEnd"/>
            <w:r w:rsidRPr="000B52EA">
              <w:rPr>
                <w:rFonts w:asciiTheme="minorHAnsi" w:hAnsiTheme="minorHAnsi" w:cstheme="minorHAnsi"/>
                <w:sz w:val="22"/>
              </w:rPr>
              <w:t>.</w:t>
            </w:r>
          </w:p>
          <w:p w14:paraId="752E654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Yrkande: Säkerställ minst 40 m² användbar friyta per barn, samt krav på solinstrålning ≥4 tim/dag på minst 50 % av ytan vid vårdagjämning. Detta är en rättslig nödvändighet enligt PBL 2 kap och Barnkonventionen.</w:t>
            </w:r>
          </w:p>
          <w:p w14:paraId="0FF0371A" w14:textId="77777777" w:rsidR="000849DF" w:rsidRPr="000B52EA" w:rsidRDefault="000849DF" w:rsidP="0017004D">
            <w:pPr>
              <w:rPr>
                <w:rFonts w:asciiTheme="minorHAnsi" w:hAnsiTheme="minorHAnsi" w:cstheme="minorHAnsi"/>
                <w:sz w:val="22"/>
              </w:rPr>
            </w:pPr>
          </w:p>
          <w:p w14:paraId="0D7E9FE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Skola/elevplatser</w:t>
            </w:r>
          </w:p>
          <w:p w14:paraId="4DC981B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Planen saknar skola trots att prognoserna är underdimensionerade: endast 330 av 1 380 bostäder räknas in i stadens beräkningar. Skolor kan inte planeras i efterhand – risken är att parker måste tas i anspråk, vilket förvärrar bristen på grönytor.</w:t>
            </w:r>
          </w:p>
          <w:p w14:paraId="46821BA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Yrkande: En ny skola ska lokaliseras inom planområdet, med tillräcklig skolgård. I annat fall är planen olämplig enligt PBL 2 kap och strider mot Barnkonventionens art. 3 och 28.</w:t>
            </w:r>
          </w:p>
          <w:p w14:paraId="086C9FA8" w14:textId="77777777" w:rsidR="000849DF" w:rsidRPr="000B52EA" w:rsidRDefault="000849DF" w:rsidP="0017004D">
            <w:pPr>
              <w:rPr>
                <w:rFonts w:asciiTheme="minorHAnsi" w:hAnsiTheme="minorHAnsi" w:cstheme="minorHAnsi"/>
                <w:sz w:val="22"/>
              </w:rPr>
            </w:pPr>
          </w:p>
          <w:p w14:paraId="4A35A16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Byggnadshöjd och -täthet</w:t>
            </w:r>
          </w:p>
          <w:p w14:paraId="067E078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Planen har höjts jämfört med tidigare förslag, ett 16-våningshus har tillkommit, och kvarteren är orienterade så att de blockerar solljus. Tätheten blir högre än i innerstaden, vilket inte är förenligt med platsens karaktär som närförort.</w:t>
            </w:r>
          </w:p>
          <w:p w14:paraId="2BF3530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Att hävda att “täthet vid tunnelbanan är strategi” är inte tillräckligt - strategier kan inte åsidosätta PBL:s krav på hänsyn.</w:t>
            </w:r>
          </w:p>
          <w:p w14:paraId="30C4377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Yrkande: Begränsa byggnadshöjderna till max 5 våningar och skapa öppningar i kvarteren för sol- och siktlinjer. Det är orimligt att pressa in 1 350 bostäder här. </w:t>
            </w:r>
            <w:proofErr w:type="gramStart"/>
            <w:r w:rsidRPr="000B52EA">
              <w:rPr>
                <w:rFonts w:asciiTheme="minorHAnsi" w:hAnsiTheme="minorHAnsi" w:cstheme="minorHAnsi"/>
                <w:sz w:val="22"/>
              </w:rPr>
              <w:t>200-300</w:t>
            </w:r>
            <w:proofErr w:type="gramEnd"/>
            <w:r w:rsidRPr="000B52EA">
              <w:rPr>
                <w:rFonts w:asciiTheme="minorHAnsi" w:hAnsiTheme="minorHAnsi" w:cstheme="minorHAnsi"/>
                <w:sz w:val="22"/>
              </w:rPr>
              <w:t xml:space="preserve"> bostäder vore rimligare och i samklang med områdets karaktär.</w:t>
            </w:r>
          </w:p>
          <w:p w14:paraId="72908B7F" w14:textId="77777777" w:rsidR="000849DF" w:rsidRPr="000B52EA" w:rsidRDefault="000849DF" w:rsidP="0017004D">
            <w:pPr>
              <w:rPr>
                <w:rFonts w:asciiTheme="minorHAnsi" w:hAnsiTheme="minorHAnsi" w:cstheme="minorHAnsi"/>
                <w:sz w:val="22"/>
              </w:rPr>
            </w:pPr>
          </w:p>
          <w:p w14:paraId="2E447AF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Naturvärden</w:t>
            </w:r>
          </w:p>
          <w:p w14:paraId="142E9BC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Inventeringarna visar ekar, spridningssamband, fladdermus och häckande fågel. Att säga att klass </w:t>
            </w:r>
            <w:proofErr w:type="gramStart"/>
            <w:r w:rsidRPr="000B52EA">
              <w:rPr>
                <w:rFonts w:asciiTheme="minorHAnsi" w:hAnsiTheme="minorHAnsi" w:cstheme="minorHAnsi"/>
                <w:sz w:val="22"/>
              </w:rPr>
              <w:t>3-4</w:t>
            </w:r>
            <w:proofErr w:type="gramEnd"/>
            <w:r w:rsidRPr="000B52EA">
              <w:rPr>
                <w:rFonts w:asciiTheme="minorHAnsi" w:hAnsiTheme="minorHAnsi" w:cstheme="minorHAnsi"/>
                <w:sz w:val="22"/>
              </w:rPr>
              <w:t xml:space="preserve"> är “vanliga” missar att artskyddsförordningen gäller strikt oavsett klass. Dispensprövning är tidskrävande och osäker.</w:t>
            </w:r>
          </w:p>
          <w:p w14:paraId="5B1A8AF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Kompensation på annan plats räcker inte enligt MB, det måste ske funktionellt här.</w:t>
            </w:r>
          </w:p>
          <w:p w14:paraId="2451FAA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Yrkande: Bindande skydd för spridningskorridorer och rotzoner, ljusplan för fladdermöss, artskyddsplan och dispenser innan bygglov, samt funktionell kompensation på plats. Utan detta strider planen mot MB </w:t>
            </w:r>
            <w:proofErr w:type="gramStart"/>
            <w:r w:rsidRPr="000B52EA">
              <w:rPr>
                <w:rFonts w:asciiTheme="minorHAnsi" w:hAnsiTheme="minorHAnsi" w:cstheme="minorHAnsi"/>
                <w:sz w:val="22"/>
              </w:rPr>
              <w:t>7-8</w:t>
            </w:r>
            <w:proofErr w:type="gramEnd"/>
            <w:r w:rsidRPr="000B52EA">
              <w:rPr>
                <w:rFonts w:asciiTheme="minorHAnsi" w:hAnsiTheme="minorHAnsi" w:cstheme="minorHAnsi"/>
                <w:sz w:val="22"/>
              </w:rPr>
              <w:t xml:space="preserve"> kap.</w:t>
            </w:r>
          </w:p>
          <w:p w14:paraId="78089E3E" w14:textId="77777777" w:rsidR="000849DF" w:rsidRPr="000B52EA" w:rsidRDefault="000849DF" w:rsidP="0017004D">
            <w:pPr>
              <w:rPr>
                <w:rFonts w:asciiTheme="minorHAnsi" w:hAnsiTheme="minorHAnsi" w:cstheme="minorHAnsi"/>
                <w:sz w:val="22"/>
              </w:rPr>
            </w:pPr>
          </w:p>
          <w:p w14:paraId="7DABB3B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Park och grönytor</w:t>
            </w:r>
          </w:p>
          <w:p w14:paraId="3F1A9C2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Att hävda att parken i väster blir “ny” är vilseledande: den är liten, smal och till stor del teknikyta. Trycket på Aspuddsparken och Vinterviken är redan mycket stort. Folkhälsomyndigheten </w:t>
            </w:r>
            <w:r w:rsidRPr="000B52EA">
              <w:rPr>
                <w:rFonts w:asciiTheme="minorHAnsi" w:hAnsiTheme="minorHAnsi" w:cstheme="minorHAnsi"/>
                <w:sz w:val="22"/>
              </w:rPr>
              <w:lastRenderedPageBreak/>
              <w:t>rekommenderar max 200 m till tillräckligt stor park, kravet uppfylls inte här.</w:t>
            </w:r>
          </w:p>
          <w:p w14:paraId="7AE50C7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Yrkande: Säkerställ en större sammanhängande park i väster och undanta naturmarken från exploatering. Parkytan måste vara verkligt användbar, inte bara gångstråk eller teknikyta.</w:t>
            </w:r>
          </w:p>
          <w:p w14:paraId="401CD11B" w14:textId="77777777" w:rsidR="000849DF" w:rsidRPr="000B52EA" w:rsidRDefault="000849DF" w:rsidP="0017004D">
            <w:pPr>
              <w:rPr>
                <w:rFonts w:asciiTheme="minorHAnsi" w:hAnsiTheme="minorHAnsi" w:cstheme="minorHAnsi"/>
                <w:sz w:val="22"/>
              </w:rPr>
            </w:pPr>
          </w:p>
          <w:p w14:paraId="2C8ECD8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Kulturmiljö</w:t>
            </w:r>
          </w:p>
          <w:p w14:paraId="7D7084C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Stadsmuseet har klassificerat flera byggnader som kulturhistoriskt värdefulla. Att bara “bevara några” och riva resten strider mot PBL:s förvanskningsförbud och MB 3 kap 6 §. Att antikvarisk konsekvensbeskrivning vägt in behovet av bostäder förändrar inte lagens krav.</w:t>
            </w:r>
          </w:p>
          <w:p w14:paraId="60A25EA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Yrkande: Inför q- och k-bestämmelser i plankartan, med rivningsförbud och krav på varsamhet vid ändringar. Annars saknas rättsligt skydd för kulturmiljön.</w:t>
            </w:r>
          </w:p>
          <w:p w14:paraId="5015BB21" w14:textId="77777777" w:rsidR="000849DF" w:rsidRPr="000B52EA" w:rsidRDefault="000849DF" w:rsidP="0017004D">
            <w:pPr>
              <w:rPr>
                <w:rFonts w:asciiTheme="minorHAnsi" w:hAnsiTheme="minorHAnsi" w:cstheme="minorHAnsi"/>
                <w:sz w:val="22"/>
              </w:rPr>
            </w:pPr>
          </w:p>
          <w:p w14:paraId="6CB8BCF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Samhällsservice</w:t>
            </w:r>
          </w:p>
          <w:p w14:paraId="063784F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Att hänvisa till “övergripande planering” är inte nog. PBL kräver att alla allmänna intressen vägs in i denna plan. Ingen helhetsanalys finns för hur Hägersten/Aspudden klarar skolor, vård, äldreomsorg och kollektivtrafik vid den här förtätningen.</w:t>
            </w:r>
          </w:p>
          <w:p w14:paraId="1AF3C03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Yrkande: En samlad konsekvensanalys för service och infrastruktur i västra Hägersten måste göras innan planen kan antas.</w:t>
            </w:r>
          </w:p>
          <w:p w14:paraId="1422777F" w14:textId="77777777" w:rsidR="000849DF" w:rsidRPr="000B52EA" w:rsidRDefault="000849DF" w:rsidP="0017004D">
            <w:pPr>
              <w:rPr>
                <w:rFonts w:asciiTheme="minorHAnsi" w:hAnsiTheme="minorHAnsi" w:cstheme="minorHAnsi"/>
                <w:sz w:val="22"/>
              </w:rPr>
            </w:pPr>
          </w:p>
          <w:p w14:paraId="094EF15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Miljö</w:t>
            </w:r>
          </w:p>
          <w:p w14:paraId="348E7FC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Planen har inte uppdaterats med Stockholmsregn 2024, som ändrat dimensioneringskraven. MÖD har nyligen upphävt planer där miljöbedömningen inte byggt på aktuella underlag.</w:t>
            </w:r>
          </w:p>
          <w:p w14:paraId="59C822C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Yrkande: Miljöbedömningen måste uppdateras med Stockholmsregn 2024 och aktuella MKN-data innan antagande.</w:t>
            </w:r>
          </w:p>
          <w:p w14:paraId="6DEBC678" w14:textId="77777777" w:rsidR="000849DF" w:rsidRPr="000B52EA" w:rsidRDefault="000849DF" w:rsidP="0017004D">
            <w:pPr>
              <w:rPr>
                <w:rFonts w:asciiTheme="minorHAnsi" w:hAnsiTheme="minorHAnsi" w:cstheme="minorHAnsi"/>
                <w:sz w:val="22"/>
              </w:rPr>
            </w:pPr>
          </w:p>
          <w:p w14:paraId="0929EC0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Planförslaget innebär allvarliga risker för översvämning, förorenad mark, buller, bristande </w:t>
            </w:r>
            <w:proofErr w:type="spellStart"/>
            <w:r w:rsidRPr="000B52EA">
              <w:rPr>
                <w:rFonts w:asciiTheme="minorHAnsi" w:hAnsiTheme="minorHAnsi" w:cstheme="minorHAnsi"/>
                <w:sz w:val="22"/>
              </w:rPr>
              <w:t>barnmiljö</w:t>
            </w:r>
            <w:proofErr w:type="spellEnd"/>
            <w:r w:rsidRPr="000B52EA">
              <w:rPr>
                <w:rFonts w:asciiTheme="minorHAnsi" w:hAnsiTheme="minorHAnsi" w:cstheme="minorHAnsi"/>
                <w:sz w:val="22"/>
              </w:rPr>
              <w:t xml:space="preserve">, </w:t>
            </w:r>
            <w:proofErr w:type="spellStart"/>
            <w:r w:rsidRPr="000B52EA">
              <w:rPr>
                <w:rFonts w:asciiTheme="minorHAnsi" w:hAnsiTheme="minorHAnsi" w:cstheme="minorHAnsi"/>
                <w:sz w:val="22"/>
              </w:rPr>
              <w:t>artskydd</w:t>
            </w:r>
            <w:proofErr w:type="spellEnd"/>
            <w:r w:rsidRPr="000B52EA">
              <w:rPr>
                <w:rFonts w:asciiTheme="minorHAnsi" w:hAnsiTheme="minorHAnsi" w:cstheme="minorHAnsi"/>
                <w:sz w:val="22"/>
              </w:rPr>
              <w:t xml:space="preserve"> och kulturmiljö, samtidigt som det saknas lösningar för skola, park och samhällsservice. Tätheten är orimligt hög för platsen och hotar områdets karaktär. Dessa brister gör att markens lämplighet inte är visad enligt PBL 2 kap.</w:t>
            </w:r>
          </w:p>
          <w:p w14:paraId="285144FA" w14:textId="77777777" w:rsidR="000849DF" w:rsidRPr="000B52EA" w:rsidRDefault="000849DF" w:rsidP="0017004D">
            <w:pPr>
              <w:rPr>
                <w:rFonts w:asciiTheme="minorHAnsi" w:hAnsiTheme="minorHAnsi" w:cstheme="minorHAnsi"/>
                <w:sz w:val="22"/>
              </w:rPr>
            </w:pPr>
          </w:p>
          <w:p w14:paraId="50D002A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motsätter mig därför planförslaget i dess nuvarande form och yrkar på återremiss för komplettering. Jag vill betona att en utveckling i en betydligt mindre storlek med markant färre bostäder vore rimlig och acceptabel, men inte den överexploatering som nu föreslås.</w:t>
            </w:r>
          </w:p>
          <w:p w14:paraId="5701FC8F" w14:textId="77777777" w:rsidR="000849DF" w:rsidRPr="000B52EA" w:rsidRDefault="000849DF" w:rsidP="0017004D">
            <w:pPr>
              <w:rPr>
                <w:rFonts w:asciiTheme="minorHAnsi" w:hAnsiTheme="minorHAnsi" w:cstheme="minorHAnsi"/>
                <w:sz w:val="22"/>
              </w:rPr>
            </w:pPr>
          </w:p>
          <w:p w14:paraId="0242CF8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Tacksam om ni bekräftar mottagandet av detta yttrande, så att jag vet att det registrerats korrekt i planärendet.</w:t>
            </w:r>
          </w:p>
          <w:p w14:paraId="581FE56D" w14:textId="77777777" w:rsidR="000849DF" w:rsidRPr="000B52EA" w:rsidRDefault="000849DF" w:rsidP="0017004D">
            <w:pPr>
              <w:rPr>
                <w:rFonts w:asciiTheme="minorHAnsi" w:hAnsiTheme="minorHAnsi" w:cstheme="minorHAnsi"/>
                <w:sz w:val="22"/>
              </w:rPr>
            </w:pPr>
          </w:p>
        </w:tc>
      </w:tr>
      <w:tr w:rsidR="000849DF" w:rsidRPr="000B52EA" w14:paraId="21723694" w14:textId="77777777" w:rsidTr="0017004D">
        <w:tc>
          <w:tcPr>
            <w:tcW w:w="2685" w:type="dxa"/>
          </w:tcPr>
          <w:p w14:paraId="627169FD" w14:textId="77777777" w:rsidR="000849DF" w:rsidRPr="000B52EA" w:rsidRDefault="000849DF" w:rsidP="0017004D">
            <w:pPr>
              <w:rPr>
                <w:rFonts w:cstheme="majorHAnsi"/>
                <w:sz w:val="22"/>
              </w:rPr>
            </w:pPr>
            <w:r w:rsidRPr="000B52EA">
              <w:rPr>
                <w:rFonts w:cstheme="majorHAnsi"/>
                <w:sz w:val="22"/>
              </w:rPr>
              <w:lastRenderedPageBreak/>
              <w:t>Privatperson</w:t>
            </w:r>
          </w:p>
          <w:p w14:paraId="33FC00E1" w14:textId="77777777" w:rsidR="000849DF" w:rsidRPr="000B52EA" w:rsidRDefault="000849DF" w:rsidP="0017004D">
            <w:pPr>
              <w:rPr>
                <w:rFonts w:cstheme="majorHAnsi"/>
                <w:sz w:val="22"/>
              </w:rPr>
            </w:pPr>
            <w:r w:rsidRPr="000B52EA">
              <w:rPr>
                <w:rFonts w:cstheme="majorHAnsi"/>
                <w:sz w:val="22"/>
              </w:rPr>
              <w:t>Kort 373</w:t>
            </w:r>
          </w:p>
        </w:tc>
        <w:tc>
          <w:tcPr>
            <w:tcW w:w="6601" w:type="dxa"/>
          </w:tcPr>
          <w:p w14:paraId="65BA75C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3D453C6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Angående utvecklingsplanen för Örnsbergs industriområde (Dnr: </w:t>
            </w:r>
            <w:proofErr w:type="gramStart"/>
            <w:r w:rsidRPr="000B52EA">
              <w:rPr>
                <w:rFonts w:asciiTheme="minorHAnsi" w:hAnsiTheme="minorHAnsi" w:cstheme="minorHAnsi"/>
                <w:sz w:val="22"/>
              </w:rPr>
              <w:t>2019-05964</w:t>
            </w:r>
            <w:proofErr w:type="gramEnd"/>
            <w:r w:rsidRPr="000B52EA">
              <w:rPr>
                <w:rFonts w:asciiTheme="minorHAnsi" w:hAnsiTheme="minorHAnsi" w:cstheme="minorHAnsi"/>
                <w:sz w:val="22"/>
              </w:rPr>
              <w:t>, Örnsberg Arkitekturprogram Granskningshandling 2025-08-22).</w:t>
            </w:r>
          </w:p>
          <w:p w14:paraId="242BA8A5" w14:textId="77777777" w:rsidR="000849DF" w:rsidRPr="000B52EA" w:rsidRDefault="000849DF" w:rsidP="0017004D">
            <w:pPr>
              <w:rPr>
                <w:rFonts w:asciiTheme="minorHAnsi" w:hAnsiTheme="minorHAnsi" w:cstheme="minorHAnsi"/>
                <w:sz w:val="22"/>
              </w:rPr>
            </w:pPr>
          </w:p>
          <w:p w14:paraId="39F1784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Det planerade höghuset vid Örnsbergsvägen (se bifogad bild) är helt oproportionerlig högt och passar överhuvudtaget inte in i bebyggelsen i övrigt, där den gamla planeringen med omtyckta funkishus har skapat öppna siktlinjer. Höghuset kommer att blockera utsikten för många boende, inklusive fastigheterna på Ivar </w:t>
            </w:r>
            <w:proofErr w:type="spellStart"/>
            <w:r w:rsidRPr="000B52EA">
              <w:rPr>
                <w:rFonts w:asciiTheme="minorHAnsi" w:hAnsiTheme="minorHAnsi" w:cstheme="minorHAnsi"/>
                <w:sz w:val="22"/>
              </w:rPr>
              <w:t>Vidfamnes</w:t>
            </w:r>
            <w:proofErr w:type="spellEnd"/>
            <w:r w:rsidRPr="000B52EA">
              <w:rPr>
                <w:rFonts w:asciiTheme="minorHAnsi" w:hAnsiTheme="minorHAnsi" w:cstheme="minorHAnsi"/>
                <w:sz w:val="22"/>
              </w:rPr>
              <w:t xml:space="preserve"> gata. Höghuset bör </w:t>
            </w:r>
            <w:r w:rsidRPr="000B52EA">
              <w:rPr>
                <w:rFonts w:asciiTheme="minorHAnsi" w:hAnsiTheme="minorHAnsi" w:cstheme="minorHAnsi"/>
                <w:sz w:val="22"/>
              </w:rPr>
              <w:lastRenderedPageBreak/>
              <w:t>alltså inte byggas! Hus som anläggs i området bör ligga i en harmonisk höjd och passas in med övrig bebyggelse. Området Aspudden/Örnsberg är ett fint område som är mycket populärt bland barnfamiljer, den livskvaliteten måste värnas.</w:t>
            </w:r>
          </w:p>
          <w:p w14:paraId="7F9F96A0" w14:textId="77777777" w:rsidR="000849DF" w:rsidRPr="000B52EA" w:rsidRDefault="000849DF" w:rsidP="0017004D">
            <w:pPr>
              <w:rPr>
                <w:rFonts w:asciiTheme="minorHAnsi" w:hAnsiTheme="minorHAnsi" w:cstheme="minorHAnsi"/>
                <w:sz w:val="22"/>
              </w:rPr>
            </w:pPr>
          </w:p>
          <w:p w14:paraId="286274B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Därtill tycker jag att en skola bör anläggas i det nya planerade området – som med §380 planerade bostäder innebär en kraftigt utökad befolkning i Örnsberg. Hägerstenshamnens skola är redan för liten och hyr in sig i olämpliga lokaler där det knappt finns en rastgård. Det saknas andra skolor inom rimligt gångavstånd för barn. Därför bör detaljplanen göras om så att den får plats för en ordentlig skola med ordentlig rastgård.</w:t>
            </w:r>
          </w:p>
          <w:p w14:paraId="64250678" w14:textId="77777777" w:rsidR="000849DF" w:rsidRPr="000B52EA" w:rsidRDefault="000849DF" w:rsidP="0017004D">
            <w:pPr>
              <w:rPr>
                <w:rFonts w:asciiTheme="minorHAnsi" w:hAnsiTheme="minorHAnsi" w:cstheme="minorHAnsi"/>
                <w:sz w:val="22"/>
              </w:rPr>
            </w:pPr>
          </w:p>
          <w:p w14:paraId="7B760FF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menar avslutningsvis att planen bör se till så att Alphaspel kan finnas kvar. Alphaspel fyller en viktig social funktion för barn och ungdomar och vuxna i området, där folk möts och spelas. Lokaler bör alltså finnas där</w:t>
            </w:r>
          </w:p>
          <w:p w14:paraId="7B4E956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Alphaspel och även hantverkare kan fortsätta bedriva verksamhet för en för dem rimlig hyra.</w:t>
            </w:r>
          </w:p>
          <w:p w14:paraId="10C645D8" w14:textId="77777777" w:rsidR="000849DF" w:rsidRPr="000B52EA" w:rsidRDefault="000849DF" w:rsidP="0017004D">
            <w:pPr>
              <w:rPr>
                <w:rFonts w:asciiTheme="minorHAnsi" w:hAnsiTheme="minorHAnsi" w:cstheme="minorHAnsi"/>
                <w:sz w:val="22"/>
              </w:rPr>
            </w:pPr>
          </w:p>
        </w:tc>
      </w:tr>
      <w:tr w:rsidR="000849DF" w:rsidRPr="000B52EA" w14:paraId="2A6E9EF2" w14:textId="77777777" w:rsidTr="0017004D">
        <w:tc>
          <w:tcPr>
            <w:tcW w:w="2685" w:type="dxa"/>
          </w:tcPr>
          <w:p w14:paraId="35A48DB4" w14:textId="77777777" w:rsidR="000849DF" w:rsidRPr="000B52EA" w:rsidRDefault="000849DF" w:rsidP="0017004D">
            <w:pPr>
              <w:rPr>
                <w:rFonts w:cstheme="majorHAnsi"/>
                <w:sz w:val="22"/>
              </w:rPr>
            </w:pPr>
            <w:r w:rsidRPr="000B52EA">
              <w:rPr>
                <w:rFonts w:cstheme="majorHAnsi"/>
                <w:sz w:val="22"/>
              </w:rPr>
              <w:lastRenderedPageBreak/>
              <w:t xml:space="preserve">Privatperson </w:t>
            </w:r>
          </w:p>
          <w:p w14:paraId="04DD063D" w14:textId="77777777" w:rsidR="000849DF" w:rsidRPr="000B52EA" w:rsidRDefault="000849DF" w:rsidP="0017004D">
            <w:pPr>
              <w:rPr>
                <w:rFonts w:cstheme="majorHAnsi"/>
                <w:sz w:val="22"/>
              </w:rPr>
            </w:pPr>
            <w:r w:rsidRPr="000B52EA">
              <w:rPr>
                <w:rFonts w:cstheme="majorHAnsi"/>
                <w:sz w:val="22"/>
              </w:rPr>
              <w:t>Kort 374</w:t>
            </w:r>
          </w:p>
        </w:tc>
        <w:tc>
          <w:tcPr>
            <w:tcW w:w="6601" w:type="dxa"/>
          </w:tcPr>
          <w:p w14:paraId="2E450F7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Samma yttrande som ovan, se kort 373. </w:t>
            </w:r>
          </w:p>
        </w:tc>
      </w:tr>
      <w:tr w:rsidR="000849DF" w:rsidRPr="000B52EA" w14:paraId="2819B510" w14:textId="77777777" w:rsidTr="0017004D">
        <w:tc>
          <w:tcPr>
            <w:tcW w:w="2685" w:type="dxa"/>
          </w:tcPr>
          <w:p w14:paraId="70D48087" w14:textId="77777777" w:rsidR="000849DF" w:rsidRPr="000B52EA" w:rsidRDefault="000849DF" w:rsidP="0017004D">
            <w:pPr>
              <w:rPr>
                <w:rFonts w:cstheme="majorHAnsi"/>
                <w:sz w:val="22"/>
              </w:rPr>
            </w:pPr>
            <w:r w:rsidRPr="000B52EA">
              <w:rPr>
                <w:rFonts w:cstheme="majorHAnsi"/>
                <w:sz w:val="22"/>
              </w:rPr>
              <w:t>Privatperson</w:t>
            </w:r>
          </w:p>
          <w:p w14:paraId="2353BA59" w14:textId="77777777" w:rsidR="000849DF" w:rsidRPr="000B52EA" w:rsidRDefault="000849DF" w:rsidP="0017004D">
            <w:pPr>
              <w:rPr>
                <w:rFonts w:cstheme="majorHAnsi"/>
                <w:sz w:val="22"/>
              </w:rPr>
            </w:pPr>
            <w:r w:rsidRPr="000B52EA">
              <w:rPr>
                <w:rFonts w:cstheme="majorHAnsi"/>
                <w:sz w:val="22"/>
              </w:rPr>
              <w:t>378</w:t>
            </w:r>
          </w:p>
        </w:tc>
        <w:tc>
          <w:tcPr>
            <w:tcW w:w="6601" w:type="dxa"/>
          </w:tcPr>
          <w:p w14:paraId="5E20B32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vill börja med att säga att arkitekturprogrammet och hela projektet i stort ser väldigt bra ut. Bostäder behövs, och det blir ett lyft för hela området då den nuvarande bebyggelsen är rätt trist.</w:t>
            </w:r>
          </w:p>
          <w:p w14:paraId="2786FD86" w14:textId="77777777" w:rsidR="000849DF" w:rsidRPr="000B52EA" w:rsidRDefault="000849DF" w:rsidP="0017004D">
            <w:pPr>
              <w:rPr>
                <w:rFonts w:asciiTheme="minorHAnsi" w:hAnsiTheme="minorHAnsi" w:cstheme="minorHAnsi"/>
                <w:sz w:val="22"/>
              </w:rPr>
            </w:pPr>
          </w:p>
          <w:p w14:paraId="00B8C34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Mina synpunkter gäller centrumområdet.</w:t>
            </w:r>
          </w:p>
          <w:p w14:paraId="4B28BDE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Vid förra samrådet hade jag och många med mig synpunkter på att man då ville ta bort hela grönområdet i hörnet Örnsbergsvägen/Jakobsdalsvägen och bygga ett bostadshus på platsen, som om jag minns rätt, var ca 7 våningar högt. Redan då kändes det för högt då det ligger högre än husen runtomkring och i framför allt vår bostadsrättsförening kändes detta förslag som att vi fick en hög mur framför oss i söderläge med risk för att inte få någon sol alls vintertid då solen, i alla fall upp till våning 3/4 i vår förening, stryker strax över åsen.</w:t>
            </w:r>
          </w:p>
          <w:p w14:paraId="750A46D2" w14:textId="77777777" w:rsidR="000849DF" w:rsidRPr="000B52EA" w:rsidRDefault="000849DF" w:rsidP="0017004D">
            <w:pPr>
              <w:rPr>
                <w:rFonts w:asciiTheme="minorHAnsi" w:hAnsiTheme="minorHAnsi" w:cstheme="minorHAnsi"/>
                <w:sz w:val="22"/>
              </w:rPr>
            </w:pPr>
          </w:p>
          <w:p w14:paraId="264BCDE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Tittar man på </w:t>
            </w:r>
            <w:proofErr w:type="spellStart"/>
            <w:r w:rsidRPr="000B52EA">
              <w:rPr>
                <w:rFonts w:asciiTheme="minorHAnsi" w:hAnsiTheme="minorHAnsi" w:cstheme="minorHAnsi"/>
                <w:sz w:val="22"/>
              </w:rPr>
              <w:t>solstudierna</w:t>
            </w:r>
            <w:proofErr w:type="spellEnd"/>
            <w:r w:rsidRPr="000B52EA">
              <w:rPr>
                <w:rFonts w:asciiTheme="minorHAnsi" w:hAnsiTheme="minorHAnsi" w:cstheme="minorHAnsi"/>
                <w:sz w:val="22"/>
              </w:rPr>
              <w:t xml:space="preserve"> från mars avseende det senaste förslaget ser man ju tydligt den enorma slagskugga som bildas vintertid. Då när vi alla i detta land behöver som mest sol!</w:t>
            </w:r>
          </w:p>
          <w:p w14:paraId="45276BF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har också en känsla av att Pub Diset inte är så glada över detta hus. Deras fina kvällssol försvinner totalt sommartid, då uteserveringen är fullsatt kvällstid.</w:t>
            </w:r>
          </w:p>
          <w:p w14:paraId="1464BF8A" w14:textId="77777777" w:rsidR="000849DF" w:rsidRPr="000B52EA" w:rsidRDefault="000849DF" w:rsidP="0017004D">
            <w:pPr>
              <w:rPr>
                <w:rFonts w:asciiTheme="minorHAnsi" w:hAnsiTheme="minorHAnsi" w:cstheme="minorHAnsi"/>
                <w:sz w:val="22"/>
              </w:rPr>
            </w:pPr>
          </w:p>
          <w:p w14:paraId="7814D37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I det nya förslaget har man bevarat en del grönska, vilket känns bra, men huset har nu plötsligt blivit 16 våningar högt!!</w:t>
            </w:r>
          </w:p>
          <w:p w14:paraId="52008CB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Ni skriver i arkitekturprogrammet att ”Förstadsbebyggelsen kring Aspudden har en särpräglad lågmäld charm” (sid 8) och varför ska den nya bebyggelsen ”få en något högre våningsskala…” vilket då kommer att ”göra dalsänkan mindre tydlig i stadslandskapet”.</w:t>
            </w:r>
          </w:p>
          <w:p w14:paraId="7A23FDB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Som jag ser det får det som konsekvens att vi i de lägre byggnaderna kommer känna oss nedtryckta bakom det höga huset som tornar upp sig som en jätte framför oss och alla andra hus runtomkring.</w:t>
            </w:r>
          </w:p>
          <w:p w14:paraId="51C8FAC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Det talas om vikten av ”landmärke”. Vad är vitsen med att man befinner sig på tex Skanstullsbron och kan peka på huset och säga ”där ligger Örnsberg!”</w:t>
            </w:r>
          </w:p>
          <w:p w14:paraId="264A294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tror det blir svårt att hitta någon som kommer tycka detta hus passar in i vårt område. Vi har redan ett höghus i hörnet Hägerstensvägen/Örnsbergsvägen. Det räcker!</w:t>
            </w:r>
          </w:p>
          <w:p w14:paraId="061E08A6" w14:textId="77777777" w:rsidR="000849DF" w:rsidRPr="000B52EA" w:rsidRDefault="000849DF" w:rsidP="0017004D">
            <w:pPr>
              <w:rPr>
                <w:rFonts w:asciiTheme="minorHAnsi" w:hAnsiTheme="minorHAnsi" w:cstheme="minorHAnsi"/>
                <w:sz w:val="22"/>
              </w:rPr>
            </w:pPr>
          </w:p>
          <w:p w14:paraId="493E6DD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Så sammanfattningsvis anser jag att…</w:t>
            </w:r>
          </w:p>
          <w:p w14:paraId="7B08D161" w14:textId="77777777" w:rsidR="000849DF" w:rsidRPr="000B52EA" w:rsidRDefault="000849DF" w:rsidP="0017004D">
            <w:pPr>
              <w:rPr>
                <w:rFonts w:asciiTheme="minorHAnsi" w:hAnsiTheme="minorHAnsi" w:cstheme="minorHAnsi"/>
                <w:sz w:val="22"/>
              </w:rPr>
            </w:pPr>
          </w:p>
          <w:p w14:paraId="1C55753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…den alldeles för höga byggnaden är helt malplacerad i vårt område och skapar alldeles för mycket skugga, framför allt mitt på dagen och under den årstid ljuset behövs som mest.</w:t>
            </w:r>
          </w:p>
          <w:p w14:paraId="157FA0D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Man ser tydligt på </w:t>
            </w:r>
            <w:proofErr w:type="spellStart"/>
            <w:r w:rsidRPr="000B52EA">
              <w:rPr>
                <w:rFonts w:asciiTheme="minorHAnsi" w:hAnsiTheme="minorHAnsi" w:cstheme="minorHAnsi"/>
                <w:sz w:val="22"/>
              </w:rPr>
              <w:t>solstudierna</w:t>
            </w:r>
            <w:proofErr w:type="spellEnd"/>
            <w:r w:rsidRPr="000B52EA">
              <w:rPr>
                <w:rFonts w:asciiTheme="minorHAnsi" w:hAnsiTheme="minorHAnsi" w:cstheme="minorHAnsi"/>
                <w:sz w:val="22"/>
              </w:rPr>
              <w:t xml:space="preserve"> att skuggan faller över delar av torget, uteserveringen på Örnsbergsvägen gårdar runtomkring under stora delar av året.</w:t>
            </w:r>
          </w:p>
          <w:p w14:paraId="5C4B3A37" w14:textId="77777777" w:rsidR="000849DF" w:rsidRPr="000B52EA" w:rsidRDefault="000849DF" w:rsidP="0017004D">
            <w:pPr>
              <w:rPr>
                <w:rFonts w:asciiTheme="minorHAnsi" w:hAnsiTheme="minorHAnsi" w:cstheme="minorHAnsi"/>
                <w:sz w:val="22"/>
              </w:rPr>
            </w:pPr>
          </w:p>
          <w:p w14:paraId="4D053A7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Vi vill inte ha ett 16-våningar högt hus som ”landmärke” i vårt blivande centrum. Det känns kallt och opersonligt och tillför inte någon kvalitet till området som ju i övrigt har en lågmäld karaktär.</w:t>
            </w:r>
          </w:p>
          <w:p w14:paraId="5CA05240" w14:textId="77777777" w:rsidR="000849DF" w:rsidRPr="000B52EA" w:rsidRDefault="000849DF" w:rsidP="0017004D">
            <w:pPr>
              <w:rPr>
                <w:rFonts w:asciiTheme="minorHAnsi" w:hAnsiTheme="minorHAnsi" w:cstheme="minorHAnsi"/>
                <w:sz w:val="22"/>
              </w:rPr>
            </w:pPr>
          </w:p>
          <w:p w14:paraId="0D80407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önskar att ni ser över förslaget på just detta höga hus och anpassar det till den </w:t>
            </w:r>
            <w:proofErr w:type="gramStart"/>
            <w:r w:rsidRPr="000B52EA">
              <w:rPr>
                <w:rFonts w:asciiTheme="minorHAnsi" w:hAnsiTheme="minorHAnsi" w:cstheme="minorHAnsi"/>
                <w:sz w:val="22"/>
              </w:rPr>
              <w:t>övriga planen</w:t>
            </w:r>
            <w:proofErr w:type="gramEnd"/>
            <w:r w:rsidRPr="000B52EA">
              <w:rPr>
                <w:rFonts w:asciiTheme="minorHAnsi" w:hAnsiTheme="minorHAnsi" w:cstheme="minorHAnsi"/>
                <w:sz w:val="22"/>
              </w:rPr>
              <w:t xml:space="preserve"> så att vi får behålla vår ”lågmälda charm” i området. En förskola behövs förmodligen på sikt för det nya området även om det larmas om att barnafödandet går ner drastiskt. Kan det inte räcka med en förskola på platsen? Kanske i trä?</w:t>
            </w:r>
          </w:p>
          <w:p w14:paraId="0C36A9B8" w14:textId="77777777" w:rsidR="000849DF" w:rsidRPr="000B52EA" w:rsidRDefault="000849DF" w:rsidP="0017004D">
            <w:pPr>
              <w:rPr>
                <w:rFonts w:asciiTheme="minorHAnsi" w:hAnsiTheme="minorHAnsi" w:cstheme="minorHAnsi"/>
                <w:sz w:val="22"/>
              </w:rPr>
            </w:pPr>
          </w:p>
        </w:tc>
      </w:tr>
      <w:tr w:rsidR="000849DF" w:rsidRPr="000B52EA" w14:paraId="4CE02BA5" w14:textId="77777777" w:rsidTr="0017004D">
        <w:tc>
          <w:tcPr>
            <w:tcW w:w="2685" w:type="dxa"/>
          </w:tcPr>
          <w:p w14:paraId="7D43E9A5" w14:textId="77777777" w:rsidR="000849DF" w:rsidRPr="000B52EA" w:rsidRDefault="000849DF" w:rsidP="0017004D">
            <w:pPr>
              <w:rPr>
                <w:rFonts w:cstheme="majorHAnsi"/>
                <w:sz w:val="22"/>
              </w:rPr>
            </w:pPr>
            <w:r w:rsidRPr="000B52EA">
              <w:rPr>
                <w:rFonts w:cstheme="majorHAnsi"/>
                <w:sz w:val="22"/>
              </w:rPr>
              <w:lastRenderedPageBreak/>
              <w:t>Två privatpersoner</w:t>
            </w:r>
          </w:p>
          <w:p w14:paraId="3167600B" w14:textId="77777777" w:rsidR="000849DF" w:rsidRPr="000B52EA" w:rsidRDefault="000849DF" w:rsidP="0017004D">
            <w:pPr>
              <w:rPr>
                <w:rFonts w:cstheme="majorHAnsi"/>
                <w:sz w:val="22"/>
              </w:rPr>
            </w:pPr>
            <w:r w:rsidRPr="000B52EA">
              <w:rPr>
                <w:rFonts w:cstheme="majorHAnsi"/>
                <w:sz w:val="22"/>
              </w:rPr>
              <w:t>Kort 379</w:t>
            </w:r>
          </w:p>
        </w:tc>
        <w:tc>
          <w:tcPr>
            <w:tcW w:w="6601" w:type="dxa"/>
          </w:tcPr>
          <w:p w14:paraId="65DC5EA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Vi förstår att Aspudden/Örnsberg är ett populärt område och att man gärna bygger nytt här. Området kommer dock att förlora sin popularitet, sin själ och charm om man inte bromsar vissa av de idéer som nu ligger på ritbordet. Varför bygger man inte hus som harmonierar med de som redan finns? Varför smälla upp ett höghus som förfular hela området och påverkar stadsbilden för så många fler än de närmast sörjande grannarna? Vi bor på Ivar </w:t>
            </w:r>
            <w:proofErr w:type="spellStart"/>
            <w:r w:rsidRPr="000B52EA">
              <w:rPr>
                <w:rFonts w:asciiTheme="minorHAnsi" w:hAnsiTheme="minorHAnsi" w:cstheme="minorHAnsi"/>
                <w:sz w:val="22"/>
              </w:rPr>
              <w:t>Vidfamnes</w:t>
            </w:r>
            <w:proofErr w:type="spellEnd"/>
            <w:r w:rsidRPr="000B52EA">
              <w:rPr>
                <w:rFonts w:asciiTheme="minorHAnsi" w:hAnsiTheme="minorHAnsi" w:cstheme="minorHAnsi"/>
                <w:sz w:val="22"/>
              </w:rPr>
              <w:t xml:space="preserve"> gata och här kommer höghuset att blockera utsikten för många boende. Höghuset måste stoppas!</w:t>
            </w:r>
          </w:p>
          <w:p w14:paraId="5227687C" w14:textId="77777777" w:rsidR="000849DF" w:rsidRPr="000B52EA" w:rsidRDefault="000849DF" w:rsidP="0017004D">
            <w:pPr>
              <w:rPr>
                <w:rFonts w:asciiTheme="minorHAnsi" w:hAnsiTheme="minorHAnsi" w:cstheme="minorHAnsi"/>
                <w:sz w:val="22"/>
              </w:rPr>
            </w:pPr>
          </w:p>
        </w:tc>
      </w:tr>
      <w:tr w:rsidR="000849DF" w:rsidRPr="000B52EA" w14:paraId="1EF84DE0" w14:textId="77777777" w:rsidTr="0017004D">
        <w:tc>
          <w:tcPr>
            <w:tcW w:w="2685" w:type="dxa"/>
          </w:tcPr>
          <w:p w14:paraId="4EF74789" w14:textId="77777777" w:rsidR="000849DF" w:rsidRPr="000B52EA" w:rsidRDefault="000849DF" w:rsidP="0017004D">
            <w:pPr>
              <w:rPr>
                <w:rFonts w:cstheme="majorHAnsi"/>
                <w:sz w:val="22"/>
              </w:rPr>
            </w:pPr>
            <w:r w:rsidRPr="000B52EA">
              <w:rPr>
                <w:rFonts w:cstheme="majorHAnsi"/>
                <w:sz w:val="22"/>
              </w:rPr>
              <w:t>Privatperson</w:t>
            </w:r>
          </w:p>
          <w:p w14:paraId="7F803080" w14:textId="77777777" w:rsidR="000849DF" w:rsidRPr="000B52EA" w:rsidRDefault="000849DF" w:rsidP="0017004D">
            <w:pPr>
              <w:rPr>
                <w:rFonts w:cstheme="majorHAnsi"/>
                <w:sz w:val="22"/>
              </w:rPr>
            </w:pPr>
            <w:r w:rsidRPr="000B52EA">
              <w:rPr>
                <w:rFonts w:cstheme="majorHAnsi"/>
                <w:sz w:val="22"/>
              </w:rPr>
              <w:t>Kort 380</w:t>
            </w:r>
          </w:p>
        </w:tc>
        <w:tc>
          <w:tcPr>
            <w:tcW w:w="6601" w:type="dxa"/>
          </w:tcPr>
          <w:p w14:paraId="73D1A79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har nu blivit uppmärksammad på att det planerade höghuset där kommer att påverka BRF Ivar </w:t>
            </w:r>
            <w:proofErr w:type="spellStart"/>
            <w:r w:rsidRPr="000B52EA">
              <w:rPr>
                <w:rFonts w:asciiTheme="minorHAnsi" w:hAnsiTheme="minorHAnsi" w:cstheme="minorHAnsi"/>
                <w:sz w:val="22"/>
              </w:rPr>
              <w:t>Vidfamne</w:t>
            </w:r>
            <w:proofErr w:type="spellEnd"/>
            <w:r w:rsidRPr="000B52EA">
              <w:rPr>
                <w:rFonts w:asciiTheme="minorHAnsi" w:hAnsiTheme="minorHAnsi" w:cstheme="minorHAnsi"/>
                <w:sz w:val="22"/>
              </w:rPr>
              <w:t xml:space="preserve"> negativt.</w:t>
            </w:r>
          </w:p>
          <w:p w14:paraId="4D1841D2" w14:textId="77777777" w:rsidR="000849DF" w:rsidRPr="000B52EA" w:rsidRDefault="000849DF" w:rsidP="0017004D">
            <w:pPr>
              <w:rPr>
                <w:rFonts w:asciiTheme="minorHAnsi" w:hAnsiTheme="minorHAnsi" w:cstheme="minorHAnsi"/>
                <w:sz w:val="22"/>
              </w:rPr>
            </w:pPr>
          </w:p>
          <w:p w14:paraId="36A2050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Det planerade höghuset vid Örnsbergsvägen (se bifogad bild) är helt oproportionerlig högt och passar överhuvudtaget inte in i bebyggelsen i övrigt, där den gamla planeringen med omtyckta funkishus har skapat öppna siktlinjer. Höghuset kommer att blockera utsikten för många boende, inklusive fastigheterna på Ivar </w:t>
            </w:r>
            <w:proofErr w:type="spellStart"/>
            <w:r w:rsidRPr="000B52EA">
              <w:rPr>
                <w:rFonts w:asciiTheme="minorHAnsi" w:hAnsiTheme="minorHAnsi" w:cstheme="minorHAnsi"/>
                <w:sz w:val="22"/>
              </w:rPr>
              <w:t>Vidfamnes</w:t>
            </w:r>
            <w:proofErr w:type="spellEnd"/>
            <w:r w:rsidRPr="000B52EA">
              <w:rPr>
                <w:rFonts w:asciiTheme="minorHAnsi" w:hAnsiTheme="minorHAnsi" w:cstheme="minorHAnsi"/>
                <w:sz w:val="22"/>
              </w:rPr>
              <w:t xml:space="preserve"> gata. Jag bor precis med utsikt över de vackra kullarna mot Hägerstensåsen och det kommer helt att förstöras om detta hus byggs. Till den grad att möjligtvis kan värdet på vår lägenhet påverkas.</w:t>
            </w:r>
          </w:p>
          <w:p w14:paraId="00A6F0E7" w14:textId="77777777" w:rsidR="000849DF" w:rsidRPr="000B52EA" w:rsidRDefault="000849DF" w:rsidP="0017004D">
            <w:pPr>
              <w:rPr>
                <w:rFonts w:asciiTheme="minorHAnsi" w:hAnsiTheme="minorHAnsi" w:cstheme="minorHAnsi"/>
                <w:sz w:val="22"/>
              </w:rPr>
            </w:pPr>
          </w:p>
          <w:p w14:paraId="1F7472D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Höghuset bör alltså inte byggas! Hus som anläggs i området bör ligga i en harmonisk höjd och passas in med övrig bebyggelse. Området Aspudden/Örnsberg är ett fint område som är mycket populärt bland barnfamiljer.</w:t>
            </w:r>
          </w:p>
          <w:p w14:paraId="51672A74" w14:textId="77777777" w:rsidR="000849DF" w:rsidRPr="000B52EA" w:rsidRDefault="000849DF" w:rsidP="0017004D">
            <w:pPr>
              <w:rPr>
                <w:rFonts w:asciiTheme="minorHAnsi" w:hAnsiTheme="minorHAnsi" w:cstheme="minorHAnsi"/>
                <w:sz w:val="22"/>
              </w:rPr>
            </w:pPr>
          </w:p>
          <w:p w14:paraId="7DD482E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Den livskvaliteten måste värnas!</w:t>
            </w:r>
          </w:p>
          <w:p w14:paraId="5CAE1F6C" w14:textId="77777777" w:rsidR="000849DF" w:rsidRPr="000B52EA" w:rsidRDefault="000849DF" w:rsidP="0017004D">
            <w:pPr>
              <w:rPr>
                <w:rFonts w:asciiTheme="minorHAnsi" w:hAnsiTheme="minorHAnsi" w:cstheme="minorHAnsi"/>
                <w:sz w:val="22"/>
              </w:rPr>
            </w:pPr>
          </w:p>
        </w:tc>
      </w:tr>
      <w:tr w:rsidR="000849DF" w:rsidRPr="000B52EA" w14:paraId="2532ED5D" w14:textId="77777777" w:rsidTr="0017004D">
        <w:tc>
          <w:tcPr>
            <w:tcW w:w="2685" w:type="dxa"/>
          </w:tcPr>
          <w:p w14:paraId="36D04379" w14:textId="77777777" w:rsidR="000849DF" w:rsidRPr="000B52EA" w:rsidRDefault="000849DF" w:rsidP="0017004D">
            <w:pPr>
              <w:rPr>
                <w:rFonts w:cstheme="majorHAnsi"/>
                <w:sz w:val="22"/>
              </w:rPr>
            </w:pPr>
            <w:r w:rsidRPr="000B52EA">
              <w:rPr>
                <w:rFonts w:cstheme="majorHAnsi"/>
                <w:sz w:val="22"/>
              </w:rPr>
              <w:lastRenderedPageBreak/>
              <w:t>Privatperson</w:t>
            </w:r>
          </w:p>
          <w:p w14:paraId="6EB93C2A" w14:textId="77777777" w:rsidR="000849DF" w:rsidRPr="000B52EA" w:rsidRDefault="000849DF" w:rsidP="0017004D">
            <w:pPr>
              <w:rPr>
                <w:rFonts w:cstheme="majorHAnsi"/>
                <w:sz w:val="22"/>
              </w:rPr>
            </w:pPr>
            <w:r w:rsidRPr="000B52EA">
              <w:rPr>
                <w:rFonts w:cstheme="majorHAnsi"/>
                <w:sz w:val="22"/>
              </w:rPr>
              <w:t>Kort 381</w:t>
            </w:r>
          </w:p>
        </w:tc>
        <w:tc>
          <w:tcPr>
            <w:tcW w:w="6601" w:type="dxa"/>
          </w:tcPr>
          <w:p w14:paraId="534614D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har nu blivit uppmärksammad på att det planerade höghuset där kommer att påverka BRF Ivar </w:t>
            </w:r>
            <w:proofErr w:type="spellStart"/>
            <w:r w:rsidRPr="000B52EA">
              <w:rPr>
                <w:rFonts w:asciiTheme="minorHAnsi" w:hAnsiTheme="minorHAnsi" w:cstheme="minorHAnsi"/>
                <w:sz w:val="22"/>
              </w:rPr>
              <w:t>Vidfamne</w:t>
            </w:r>
            <w:proofErr w:type="spellEnd"/>
            <w:r w:rsidRPr="000B52EA">
              <w:rPr>
                <w:rFonts w:asciiTheme="minorHAnsi" w:hAnsiTheme="minorHAnsi" w:cstheme="minorHAnsi"/>
                <w:sz w:val="22"/>
              </w:rPr>
              <w:t xml:space="preserve"> negativt.</w:t>
            </w:r>
          </w:p>
          <w:p w14:paraId="429A4011" w14:textId="77777777" w:rsidR="000849DF" w:rsidRPr="000B52EA" w:rsidRDefault="000849DF" w:rsidP="0017004D">
            <w:pPr>
              <w:rPr>
                <w:rFonts w:asciiTheme="minorHAnsi" w:hAnsiTheme="minorHAnsi" w:cstheme="minorHAnsi"/>
                <w:sz w:val="22"/>
              </w:rPr>
            </w:pPr>
          </w:p>
          <w:p w14:paraId="32989C5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Det planerade höghuset vid Örnsbergsvägen är helt oproportionerlig högt och passar överhuvudtaget inte in i bebyggelsen i övrigt, där den gamla planeringen med omtyckta funkishus har skapat öppna siktlinjer. Höghuset kommer att blockera utsikten för många boende, inklusive fastigheterna på Ivar </w:t>
            </w:r>
            <w:proofErr w:type="spellStart"/>
            <w:r w:rsidRPr="000B52EA">
              <w:rPr>
                <w:rFonts w:asciiTheme="minorHAnsi" w:hAnsiTheme="minorHAnsi" w:cstheme="minorHAnsi"/>
                <w:sz w:val="22"/>
              </w:rPr>
              <w:t>Vidfamnes</w:t>
            </w:r>
            <w:proofErr w:type="spellEnd"/>
            <w:r w:rsidRPr="000B52EA">
              <w:rPr>
                <w:rFonts w:asciiTheme="minorHAnsi" w:hAnsiTheme="minorHAnsi" w:cstheme="minorHAnsi"/>
                <w:sz w:val="22"/>
              </w:rPr>
              <w:t xml:space="preserve"> gata.</w:t>
            </w:r>
          </w:p>
          <w:p w14:paraId="23B2E9CF" w14:textId="77777777" w:rsidR="000849DF" w:rsidRPr="000B52EA" w:rsidRDefault="000849DF" w:rsidP="0017004D">
            <w:pPr>
              <w:rPr>
                <w:rFonts w:asciiTheme="minorHAnsi" w:hAnsiTheme="minorHAnsi" w:cstheme="minorHAnsi"/>
                <w:sz w:val="22"/>
              </w:rPr>
            </w:pPr>
          </w:p>
          <w:p w14:paraId="21C07E1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Höghuset bör alltså inte byggas! Hus som anläggs i området bör ligga i en harmonisk höjd och passas in med övrig bebyggelse. Området Aspudden/Örnsberg är ett fint område som är mycket populärt bland barnfamiljer. Den livskvaliteten måste värnas!</w:t>
            </w:r>
          </w:p>
          <w:p w14:paraId="70B32F85" w14:textId="77777777" w:rsidR="000849DF" w:rsidRPr="000B52EA" w:rsidRDefault="000849DF" w:rsidP="0017004D">
            <w:pPr>
              <w:rPr>
                <w:rFonts w:asciiTheme="minorHAnsi" w:hAnsiTheme="minorHAnsi" w:cstheme="minorHAnsi"/>
                <w:sz w:val="22"/>
              </w:rPr>
            </w:pPr>
          </w:p>
        </w:tc>
      </w:tr>
      <w:tr w:rsidR="000849DF" w:rsidRPr="000B52EA" w14:paraId="7F4B616C" w14:textId="77777777" w:rsidTr="0017004D">
        <w:tc>
          <w:tcPr>
            <w:tcW w:w="2685" w:type="dxa"/>
          </w:tcPr>
          <w:p w14:paraId="2DC8DFEE" w14:textId="77777777" w:rsidR="000849DF" w:rsidRPr="000B52EA" w:rsidRDefault="000849DF" w:rsidP="0017004D">
            <w:pPr>
              <w:rPr>
                <w:rFonts w:cstheme="majorHAnsi"/>
                <w:sz w:val="22"/>
              </w:rPr>
            </w:pPr>
            <w:r w:rsidRPr="000B52EA">
              <w:rPr>
                <w:rFonts w:cstheme="majorHAnsi"/>
                <w:sz w:val="22"/>
              </w:rPr>
              <w:t>Privatperson</w:t>
            </w:r>
          </w:p>
          <w:p w14:paraId="0E436A75" w14:textId="77777777" w:rsidR="000849DF" w:rsidRPr="000B52EA" w:rsidRDefault="000849DF" w:rsidP="0017004D">
            <w:pPr>
              <w:rPr>
                <w:rFonts w:cstheme="majorHAnsi"/>
                <w:sz w:val="22"/>
              </w:rPr>
            </w:pPr>
            <w:r w:rsidRPr="000B52EA">
              <w:rPr>
                <w:rFonts w:cstheme="majorHAnsi"/>
                <w:sz w:val="22"/>
              </w:rPr>
              <w:t>Kort 382</w:t>
            </w:r>
          </w:p>
        </w:tc>
        <w:tc>
          <w:tcPr>
            <w:tcW w:w="6601" w:type="dxa"/>
          </w:tcPr>
          <w:p w14:paraId="4B57B86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Samma yttrande som 381</w:t>
            </w:r>
          </w:p>
        </w:tc>
      </w:tr>
      <w:tr w:rsidR="000849DF" w:rsidRPr="000B52EA" w14:paraId="696C3D30" w14:textId="77777777" w:rsidTr="0017004D">
        <w:tc>
          <w:tcPr>
            <w:tcW w:w="2685" w:type="dxa"/>
          </w:tcPr>
          <w:p w14:paraId="09E56A0B" w14:textId="77777777" w:rsidR="000849DF" w:rsidRPr="000B52EA" w:rsidRDefault="000849DF" w:rsidP="0017004D">
            <w:pPr>
              <w:rPr>
                <w:rFonts w:cstheme="majorHAnsi"/>
                <w:sz w:val="22"/>
              </w:rPr>
            </w:pPr>
            <w:r w:rsidRPr="000B52EA">
              <w:rPr>
                <w:rFonts w:cstheme="majorHAnsi"/>
                <w:sz w:val="22"/>
              </w:rPr>
              <w:t>Privatperson</w:t>
            </w:r>
          </w:p>
          <w:p w14:paraId="4121DA93" w14:textId="77777777" w:rsidR="000849DF" w:rsidRPr="000B52EA" w:rsidRDefault="000849DF" w:rsidP="0017004D">
            <w:pPr>
              <w:rPr>
                <w:rFonts w:cstheme="majorHAnsi"/>
                <w:sz w:val="22"/>
              </w:rPr>
            </w:pPr>
            <w:r w:rsidRPr="000B52EA">
              <w:rPr>
                <w:rFonts w:cstheme="majorHAnsi"/>
                <w:sz w:val="22"/>
              </w:rPr>
              <w:t>Kort 383</w:t>
            </w:r>
          </w:p>
        </w:tc>
        <w:tc>
          <w:tcPr>
            <w:tcW w:w="6601" w:type="dxa"/>
          </w:tcPr>
          <w:p w14:paraId="4ACB042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Samma yttrande som 381</w:t>
            </w:r>
          </w:p>
        </w:tc>
      </w:tr>
      <w:tr w:rsidR="000849DF" w:rsidRPr="000B52EA" w14:paraId="2B7BD426" w14:textId="77777777" w:rsidTr="0017004D">
        <w:tc>
          <w:tcPr>
            <w:tcW w:w="2685" w:type="dxa"/>
          </w:tcPr>
          <w:p w14:paraId="78744A87" w14:textId="77777777" w:rsidR="000849DF" w:rsidRPr="000B52EA" w:rsidRDefault="000849DF" w:rsidP="0017004D">
            <w:pPr>
              <w:rPr>
                <w:rFonts w:cstheme="majorHAnsi"/>
                <w:sz w:val="22"/>
              </w:rPr>
            </w:pPr>
            <w:r w:rsidRPr="000B52EA">
              <w:rPr>
                <w:rFonts w:cstheme="majorHAnsi"/>
                <w:sz w:val="22"/>
              </w:rPr>
              <w:t>Privatperson</w:t>
            </w:r>
          </w:p>
          <w:p w14:paraId="205C130F" w14:textId="77777777" w:rsidR="000849DF" w:rsidRPr="000B52EA" w:rsidRDefault="000849DF" w:rsidP="0017004D">
            <w:pPr>
              <w:rPr>
                <w:rFonts w:cstheme="majorHAnsi"/>
                <w:sz w:val="22"/>
              </w:rPr>
            </w:pPr>
            <w:r w:rsidRPr="000B52EA">
              <w:rPr>
                <w:rFonts w:cstheme="majorHAnsi"/>
                <w:sz w:val="22"/>
              </w:rPr>
              <w:t>Kort 384</w:t>
            </w:r>
          </w:p>
        </w:tc>
        <w:tc>
          <w:tcPr>
            <w:tcW w:w="6601" w:type="dxa"/>
          </w:tcPr>
          <w:p w14:paraId="0753DD3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vill lämna en synpunkt på det planerade höghuset vid Örnsbergsvägen (se bild). Jag tycker det känns väldigt högt jämfört med resten av bostadshusen här och tycker det skulle sticka ut alldeles för mycket. Det känns likso</w:t>
            </w:r>
            <w:r>
              <w:rPr>
                <w:rFonts w:asciiTheme="minorHAnsi" w:hAnsiTheme="minorHAnsi" w:cstheme="minorHAnsi"/>
                <w:sz w:val="22"/>
              </w:rPr>
              <w:t xml:space="preserve">m </w:t>
            </w:r>
            <w:r w:rsidRPr="000B52EA">
              <w:rPr>
                <w:rFonts w:asciiTheme="minorHAnsi" w:hAnsiTheme="minorHAnsi" w:cstheme="minorHAnsi"/>
                <w:sz w:val="22"/>
              </w:rPr>
              <w:t>som att hela det fina området skulle få en stor blaffa mitt i sig. Nej till ett så högt hus i detta område tycker jag.</w:t>
            </w:r>
          </w:p>
          <w:p w14:paraId="375AA514" w14:textId="77777777" w:rsidR="000849DF" w:rsidRPr="000B52EA" w:rsidRDefault="000849DF" w:rsidP="0017004D">
            <w:pPr>
              <w:rPr>
                <w:rFonts w:asciiTheme="minorHAnsi" w:hAnsiTheme="minorHAnsi" w:cstheme="minorHAnsi"/>
                <w:sz w:val="22"/>
              </w:rPr>
            </w:pPr>
          </w:p>
        </w:tc>
      </w:tr>
      <w:tr w:rsidR="000849DF" w:rsidRPr="000B52EA" w14:paraId="3FC5E730" w14:textId="77777777" w:rsidTr="0017004D">
        <w:tc>
          <w:tcPr>
            <w:tcW w:w="2685" w:type="dxa"/>
          </w:tcPr>
          <w:p w14:paraId="48866E27" w14:textId="77777777" w:rsidR="000849DF" w:rsidRPr="000B52EA" w:rsidRDefault="000849DF" w:rsidP="0017004D">
            <w:pPr>
              <w:rPr>
                <w:rFonts w:cstheme="majorHAnsi"/>
                <w:sz w:val="22"/>
              </w:rPr>
            </w:pPr>
            <w:r w:rsidRPr="000B52EA">
              <w:rPr>
                <w:rFonts w:cstheme="majorHAnsi"/>
                <w:sz w:val="22"/>
              </w:rPr>
              <w:t>Privatperson</w:t>
            </w:r>
          </w:p>
          <w:p w14:paraId="683C986B" w14:textId="77777777" w:rsidR="000849DF" w:rsidRPr="000B52EA" w:rsidRDefault="000849DF" w:rsidP="0017004D">
            <w:pPr>
              <w:rPr>
                <w:rFonts w:cstheme="majorHAnsi"/>
                <w:sz w:val="22"/>
              </w:rPr>
            </w:pPr>
            <w:r w:rsidRPr="000B52EA">
              <w:rPr>
                <w:rFonts w:cstheme="majorHAnsi"/>
                <w:sz w:val="22"/>
              </w:rPr>
              <w:t>Kort 385</w:t>
            </w:r>
          </w:p>
        </w:tc>
        <w:tc>
          <w:tcPr>
            <w:tcW w:w="6601" w:type="dxa"/>
          </w:tcPr>
          <w:p w14:paraId="77B0414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Samma yttrande som 381</w:t>
            </w:r>
          </w:p>
        </w:tc>
      </w:tr>
      <w:tr w:rsidR="000849DF" w:rsidRPr="000B52EA" w14:paraId="05BB4098" w14:textId="77777777" w:rsidTr="0017004D">
        <w:tc>
          <w:tcPr>
            <w:tcW w:w="2685" w:type="dxa"/>
          </w:tcPr>
          <w:p w14:paraId="2642E98A" w14:textId="77777777" w:rsidR="000849DF" w:rsidRPr="000B52EA" w:rsidRDefault="000849DF" w:rsidP="0017004D">
            <w:pPr>
              <w:rPr>
                <w:rFonts w:cstheme="majorHAnsi"/>
                <w:sz w:val="22"/>
              </w:rPr>
            </w:pPr>
            <w:r w:rsidRPr="000B52EA">
              <w:rPr>
                <w:rFonts w:cstheme="majorHAnsi"/>
                <w:sz w:val="22"/>
              </w:rPr>
              <w:t>Privatperson</w:t>
            </w:r>
          </w:p>
          <w:p w14:paraId="70062973" w14:textId="77777777" w:rsidR="000849DF" w:rsidRPr="000B52EA" w:rsidRDefault="000849DF" w:rsidP="0017004D">
            <w:pPr>
              <w:rPr>
                <w:rFonts w:cstheme="majorHAnsi"/>
                <w:sz w:val="22"/>
              </w:rPr>
            </w:pPr>
            <w:r w:rsidRPr="000B52EA">
              <w:rPr>
                <w:rFonts w:cstheme="majorHAnsi"/>
                <w:sz w:val="22"/>
              </w:rPr>
              <w:t>Kort 386</w:t>
            </w:r>
          </w:p>
        </w:tc>
        <w:tc>
          <w:tcPr>
            <w:tcW w:w="6601" w:type="dxa"/>
          </w:tcPr>
          <w:p w14:paraId="3771043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Samma yttrande som 381</w:t>
            </w:r>
          </w:p>
        </w:tc>
      </w:tr>
      <w:tr w:rsidR="000849DF" w:rsidRPr="000B52EA" w14:paraId="0A446238" w14:textId="77777777" w:rsidTr="0017004D">
        <w:tc>
          <w:tcPr>
            <w:tcW w:w="2685" w:type="dxa"/>
          </w:tcPr>
          <w:p w14:paraId="7BA9CACD" w14:textId="77777777" w:rsidR="000849DF" w:rsidRPr="000B52EA" w:rsidRDefault="000849DF" w:rsidP="0017004D">
            <w:pPr>
              <w:rPr>
                <w:rFonts w:cstheme="majorHAnsi"/>
                <w:sz w:val="22"/>
              </w:rPr>
            </w:pPr>
            <w:r w:rsidRPr="000B52EA">
              <w:rPr>
                <w:rFonts w:cstheme="majorHAnsi"/>
                <w:sz w:val="22"/>
              </w:rPr>
              <w:t>Privatperson</w:t>
            </w:r>
          </w:p>
          <w:p w14:paraId="3BD61488" w14:textId="77777777" w:rsidR="000849DF" w:rsidRPr="000B52EA" w:rsidRDefault="000849DF" w:rsidP="0017004D">
            <w:pPr>
              <w:rPr>
                <w:rFonts w:cstheme="majorHAnsi"/>
                <w:sz w:val="22"/>
              </w:rPr>
            </w:pPr>
            <w:r w:rsidRPr="000B52EA">
              <w:rPr>
                <w:rFonts w:cstheme="majorHAnsi"/>
                <w:sz w:val="22"/>
              </w:rPr>
              <w:t>Kort 387, 390</w:t>
            </w:r>
          </w:p>
        </w:tc>
        <w:tc>
          <w:tcPr>
            <w:tcW w:w="6601" w:type="dxa"/>
          </w:tcPr>
          <w:p w14:paraId="1EDE7B3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Det planerade höghuset vid Örnsbergsvägen (se bifogad bild) är helt oproportionerlig högt och passar överhuvudtaget inte in i bebyggelsen i övrigt, där den gamla planeringen med omtyckta funkishus har skapat öppna siktlinjer. Höghuset kommer att blockera utsikten för många boende, inklusive fastigheterna på Ivar </w:t>
            </w:r>
            <w:proofErr w:type="spellStart"/>
            <w:r w:rsidRPr="000B52EA">
              <w:rPr>
                <w:rFonts w:asciiTheme="minorHAnsi" w:hAnsiTheme="minorHAnsi" w:cstheme="minorHAnsi"/>
                <w:sz w:val="22"/>
              </w:rPr>
              <w:t>Vidfamnes</w:t>
            </w:r>
            <w:proofErr w:type="spellEnd"/>
            <w:r w:rsidRPr="000B52EA">
              <w:rPr>
                <w:rFonts w:asciiTheme="minorHAnsi" w:hAnsiTheme="minorHAnsi" w:cstheme="minorHAnsi"/>
                <w:sz w:val="22"/>
              </w:rPr>
              <w:t xml:space="preserve"> gata.</w:t>
            </w:r>
          </w:p>
          <w:p w14:paraId="58292C8A" w14:textId="77777777" w:rsidR="000849DF" w:rsidRPr="000B52EA" w:rsidRDefault="000849DF" w:rsidP="0017004D">
            <w:pPr>
              <w:rPr>
                <w:rFonts w:asciiTheme="minorHAnsi" w:hAnsiTheme="minorHAnsi" w:cstheme="minorHAnsi"/>
                <w:sz w:val="22"/>
              </w:rPr>
            </w:pPr>
          </w:p>
          <w:p w14:paraId="3E9EA23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Höghuset bör alltså inte byggas!</w:t>
            </w:r>
          </w:p>
          <w:p w14:paraId="66C304E1" w14:textId="77777777" w:rsidR="000849DF" w:rsidRPr="000B52EA" w:rsidRDefault="000849DF" w:rsidP="0017004D">
            <w:pPr>
              <w:rPr>
                <w:rFonts w:asciiTheme="minorHAnsi" w:hAnsiTheme="minorHAnsi" w:cstheme="minorHAnsi"/>
                <w:sz w:val="22"/>
              </w:rPr>
            </w:pPr>
          </w:p>
          <w:p w14:paraId="629F1C3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Området Aspudden/Örnsberg är ett fint område som är mycket populärt bland barnfamiljer och den livskvaliteten måste värnas. </w:t>
            </w:r>
          </w:p>
          <w:p w14:paraId="0D09E962" w14:textId="77777777" w:rsidR="000849DF" w:rsidRPr="000B52EA" w:rsidRDefault="000849DF" w:rsidP="0017004D">
            <w:pPr>
              <w:rPr>
                <w:rFonts w:asciiTheme="minorHAnsi" w:hAnsiTheme="minorHAnsi" w:cstheme="minorHAnsi"/>
                <w:sz w:val="22"/>
              </w:rPr>
            </w:pPr>
          </w:p>
          <w:p w14:paraId="504B1D0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Det är förövrigt sorgligt att se hur en majoritet, som skall värna </w:t>
            </w:r>
            <w:proofErr w:type="gramStart"/>
            <w:r w:rsidRPr="000B52EA">
              <w:rPr>
                <w:rFonts w:asciiTheme="minorHAnsi" w:hAnsiTheme="minorHAnsi" w:cstheme="minorHAnsi"/>
                <w:sz w:val="22"/>
              </w:rPr>
              <w:t>Stockholmarna</w:t>
            </w:r>
            <w:proofErr w:type="gramEnd"/>
            <w:r w:rsidRPr="000B52EA">
              <w:rPr>
                <w:rFonts w:asciiTheme="minorHAnsi" w:hAnsiTheme="minorHAnsi" w:cstheme="minorHAnsi"/>
                <w:sz w:val="22"/>
              </w:rPr>
              <w:t xml:space="preserve"> från girighet och storhetsvansinne bland byggföretagen, släpper fram ett sådant här människofientligt förslag.</w:t>
            </w:r>
          </w:p>
          <w:p w14:paraId="6CA694B9" w14:textId="77777777" w:rsidR="000849DF" w:rsidRPr="000B52EA" w:rsidRDefault="000849DF" w:rsidP="0017004D">
            <w:pPr>
              <w:rPr>
                <w:rFonts w:asciiTheme="minorHAnsi" w:hAnsiTheme="minorHAnsi" w:cstheme="minorHAnsi"/>
                <w:sz w:val="22"/>
              </w:rPr>
            </w:pPr>
          </w:p>
          <w:p w14:paraId="4DA479F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Vi förväntar oss bättre från våra </w:t>
            </w:r>
            <w:proofErr w:type="gramStart"/>
            <w:r w:rsidRPr="000B52EA">
              <w:rPr>
                <w:rFonts w:asciiTheme="minorHAnsi" w:hAnsiTheme="minorHAnsi" w:cstheme="minorHAnsi"/>
                <w:sz w:val="22"/>
              </w:rPr>
              <w:t>förtroende valda</w:t>
            </w:r>
            <w:proofErr w:type="gramEnd"/>
            <w:r w:rsidRPr="000B52EA">
              <w:rPr>
                <w:rFonts w:asciiTheme="minorHAnsi" w:hAnsiTheme="minorHAnsi" w:cstheme="minorHAnsi"/>
                <w:sz w:val="22"/>
              </w:rPr>
              <w:t>!</w:t>
            </w:r>
          </w:p>
          <w:p w14:paraId="39E7BCD7" w14:textId="77777777" w:rsidR="000849DF" w:rsidRPr="000B52EA" w:rsidRDefault="000849DF" w:rsidP="0017004D">
            <w:pPr>
              <w:rPr>
                <w:rFonts w:asciiTheme="minorHAnsi" w:hAnsiTheme="minorHAnsi" w:cstheme="minorHAnsi"/>
                <w:sz w:val="22"/>
              </w:rPr>
            </w:pPr>
          </w:p>
        </w:tc>
      </w:tr>
      <w:tr w:rsidR="000849DF" w:rsidRPr="000B52EA" w14:paraId="1726CE43" w14:textId="77777777" w:rsidTr="0017004D">
        <w:tc>
          <w:tcPr>
            <w:tcW w:w="2685" w:type="dxa"/>
          </w:tcPr>
          <w:p w14:paraId="7C78B736" w14:textId="77777777" w:rsidR="000849DF" w:rsidRPr="000B52EA" w:rsidRDefault="000849DF" w:rsidP="0017004D">
            <w:pPr>
              <w:rPr>
                <w:rFonts w:cstheme="majorHAnsi"/>
                <w:sz w:val="22"/>
              </w:rPr>
            </w:pPr>
            <w:r w:rsidRPr="000B52EA">
              <w:rPr>
                <w:rFonts w:cstheme="majorHAnsi"/>
                <w:sz w:val="22"/>
              </w:rPr>
              <w:t xml:space="preserve">Privatperson </w:t>
            </w:r>
          </w:p>
          <w:p w14:paraId="3E198DA6" w14:textId="77777777" w:rsidR="000849DF" w:rsidRPr="000B52EA" w:rsidRDefault="000849DF" w:rsidP="0017004D">
            <w:pPr>
              <w:rPr>
                <w:rFonts w:cstheme="majorHAnsi"/>
                <w:sz w:val="22"/>
              </w:rPr>
            </w:pPr>
            <w:r w:rsidRPr="000B52EA">
              <w:rPr>
                <w:rFonts w:cstheme="majorHAnsi"/>
                <w:sz w:val="22"/>
              </w:rPr>
              <w:t>Kort 388</w:t>
            </w:r>
          </w:p>
          <w:p w14:paraId="755BFD08" w14:textId="77777777" w:rsidR="000849DF" w:rsidRPr="000B52EA" w:rsidRDefault="000849DF" w:rsidP="0017004D">
            <w:pPr>
              <w:rPr>
                <w:rFonts w:cstheme="majorHAnsi"/>
                <w:sz w:val="22"/>
              </w:rPr>
            </w:pPr>
          </w:p>
        </w:tc>
        <w:tc>
          <w:tcPr>
            <w:tcW w:w="6601" w:type="dxa"/>
          </w:tcPr>
          <w:p w14:paraId="6507130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5B725FA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bor i Örnsberg och har tagit del av granskningshandlingarna för detaljplanen för Örnsbergs industriområde – kvarteret Pincetten m.fl. (Dnr </w:t>
            </w:r>
            <w:proofErr w:type="gramStart"/>
            <w:r w:rsidRPr="000B52EA">
              <w:rPr>
                <w:rFonts w:asciiTheme="minorHAnsi" w:hAnsiTheme="minorHAnsi" w:cstheme="minorHAnsi"/>
                <w:sz w:val="22"/>
              </w:rPr>
              <w:t>2019-05964</w:t>
            </w:r>
            <w:proofErr w:type="gramEnd"/>
            <w:r w:rsidRPr="000B52EA">
              <w:rPr>
                <w:rFonts w:asciiTheme="minorHAnsi" w:hAnsiTheme="minorHAnsi" w:cstheme="minorHAnsi"/>
                <w:sz w:val="22"/>
              </w:rPr>
              <w:t>). Jag vill härmed framföra följande synpunkter på planförslaget.</w:t>
            </w:r>
          </w:p>
          <w:p w14:paraId="4DCBFDD4" w14:textId="77777777" w:rsidR="000849DF" w:rsidRPr="000B52EA" w:rsidRDefault="000849DF" w:rsidP="0017004D">
            <w:pPr>
              <w:rPr>
                <w:rFonts w:asciiTheme="minorHAnsi" w:hAnsiTheme="minorHAnsi" w:cstheme="minorHAnsi"/>
                <w:sz w:val="22"/>
              </w:rPr>
            </w:pPr>
          </w:p>
          <w:p w14:paraId="25D5936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Behov av gångförbindelse över spåren</w:t>
            </w:r>
          </w:p>
          <w:p w14:paraId="0D845A5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I planhandlingarna lyfts vikten av att knyta ihop stadsdelarna och skapa nya kopplingar. Samtidigt står att gångbron över tunnelbanespåren, som det finns ett markreservat för, ligger utanför planens genomförande.</w:t>
            </w:r>
          </w:p>
          <w:p w14:paraId="298999FD" w14:textId="77777777" w:rsidR="000849DF" w:rsidRPr="000B52EA" w:rsidRDefault="000849DF" w:rsidP="0017004D">
            <w:pPr>
              <w:rPr>
                <w:rFonts w:asciiTheme="minorHAnsi" w:hAnsiTheme="minorHAnsi" w:cstheme="minorHAnsi"/>
                <w:sz w:val="22"/>
              </w:rPr>
            </w:pPr>
          </w:p>
          <w:p w14:paraId="1EE53A1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En sådan gångbro är enligt min mening avgörande för att knyta samman stadsdelarna och underlätta rörelse mellan den nya stadsdelen och södra Örnsberg, </w:t>
            </w:r>
            <w:proofErr w:type="spellStart"/>
            <w:r w:rsidRPr="000B52EA">
              <w:rPr>
                <w:rFonts w:asciiTheme="minorHAnsi" w:hAnsiTheme="minorHAnsi" w:cstheme="minorHAnsi"/>
                <w:sz w:val="22"/>
              </w:rPr>
              <w:t>Telefonplan</w:t>
            </w:r>
            <w:proofErr w:type="spellEnd"/>
            <w:r w:rsidRPr="000B52EA">
              <w:rPr>
                <w:rFonts w:asciiTheme="minorHAnsi" w:hAnsiTheme="minorHAnsi" w:cstheme="minorHAnsi"/>
                <w:sz w:val="22"/>
              </w:rPr>
              <w:t xml:space="preserve"> och Hägerstensåsen. Utan denna koppling riskerar området att förbli avskilt och svårare att nå till fots.</w:t>
            </w:r>
          </w:p>
          <w:p w14:paraId="5AF2E451" w14:textId="77777777" w:rsidR="000849DF" w:rsidRPr="000B52EA" w:rsidRDefault="000849DF" w:rsidP="0017004D">
            <w:pPr>
              <w:rPr>
                <w:rFonts w:asciiTheme="minorHAnsi" w:hAnsiTheme="minorHAnsi" w:cstheme="minorHAnsi"/>
                <w:sz w:val="22"/>
              </w:rPr>
            </w:pPr>
          </w:p>
          <w:p w14:paraId="332DCE5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Anpassning av byggnadshöjder till befintlig skala</w:t>
            </w:r>
          </w:p>
          <w:p w14:paraId="7F51D46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 föreslagna byggnaderna i Kvarter 9 och Provröret 13 avviker i höjd från omgivande bebyggelse, särskilt längs Hägerstensvägen. Högre hus kommer att bryta siktlinjen norrut mot Örnsbergs klippor och minska ljusinsläppet för befintliga bostäder.</w:t>
            </w:r>
          </w:p>
          <w:p w14:paraId="014EED88" w14:textId="77777777" w:rsidR="000849DF" w:rsidRPr="000B52EA" w:rsidRDefault="000849DF" w:rsidP="0017004D">
            <w:pPr>
              <w:rPr>
                <w:rFonts w:asciiTheme="minorHAnsi" w:hAnsiTheme="minorHAnsi" w:cstheme="minorHAnsi"/>
                <w:sz w:val="22"/>
              </w:rPr>
            </w:pPr>
          </w:p>
          <w:p w14:paraId="4BFB3A2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anser därför att det att byggnadshöjderna för Kvarter 9 och Provröret 13 bör justeras till fyra till fem våningar för att harmoniera med stadsbilden längs Hägerstensvägen.</w:t>
            </w:r>
          </w:p>
          <w:p w14:paraId="7FF37390" w14:textId="77777777" w:rsidR="000849DF" w:rsidRPr="000B52EA" w:rsidRDefault="000849DF" w:rsidP="0017004D">
            <w:pPr>
              <w:rPr>
                <w:rFonts w:asciiTheme="minorHAnsi" w:hAnsiTheme="minorHAnsi" w:cstheme="minorHAnsi"/>
                <w:sz w:val="22"/>
              </w:rPr>
            </w:pPr>
          </w:p>
          <w:p w14:paraId="39A54ED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Bevarande och upprustning av Provröret 13</w:t>
            </w:r>
          </w:p>
          <w:p w14:paraId="15CEDEA2" w14:textId="77777777" w:rsidR="000849DF" w:rsidRPr="000B52EA" w:rsidRDefault="000849DF" w:rsidP="0017004D">
            <w:pPr>
              <w:rPr>
                <w:rFonts w:asciiTheme="minorHAnsi" w:hAnsiTheme="minorHAnsi" w:cstheme="minorHAnsi"/>
                <w:sz w:val="22"/>
              </w:rPr>
            </w:pPr>
            <w:bookmarkStart w:id="8" w:name="_Hlk211406458"/>
            <w:r w:rsidRPr="000B52EA">
              <w:rPr>
                <w:rFonts w:asciiTheme="minorHAnsi" w:hAnsiTheme="minorHAnsi" w:cstheme="minorHAnsi"/>
                <w:sz w:val="22"/>
              </w:rPr>
              <w:t>Planförslaget för Provröret 13 med två nya våningar i trä och glas riskerar att skapa ett skarpt stilbrott mot övrig bebyggelse längs Hägerstensvägen.</w:t>
            </w:r>
          </w:p>
          <w:bookmarkEnd w:id="8"/>
          <w:p w14:paraId="3C3FB3B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anser att nuvarande byggnad och våningsantal ska bevaras, men att en varsam fasadrenovering genomförs i samklang med byggnaderna längs Instrumentvägen.</w:t>
            </w:r>
          </w:p>
          <w:p w14:paraId="72DF06B0" w14:textId="77777777" w:rsidR="000849DF" w:rsidRPr="000B52EA" w:rsidRDefault="000849DF" w:rsidP="0017004D">
            <w:pPr>
              <w:rPr>
                <w:rFonts w:asciiTheme="minorHAnsi" w:hAnsiTheme="minorHAnsi" w:cstheme="minorHAnsi"/>
                <w:sz w:val="22"/>
              </w:rPr>
            </w:pPr>
          </w:p>
          <w:p w14:paraId="7110948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Förbättringar av ljudmiljön längs Hägerstensvägen</w:t>
            </w:r>
          </w:p>
          <w:p w14:paraId="241E21C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Buller från tunnelbanespåren påverkar både befintliga och framtida boende i området längs Hägerstensvägen. Den befintliga barriären ger begränsat skydd och upplevs varken som bullerdämpande eller estetiskt tilltalande.</w:t>
            </w:r>
          </w:p>
          <w:p w14:paraId="3301E3E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anser att man i planens genomförande bör inkludera kompletterande bulleråtgärder, till exempel träribbor eller gröna inslag, som både förbättrar ljudmiljön och bidrar till en mer trivsam gatumiljö.</w:t>
            </w:r>
          </w:p>
          <w:p w14:paraId="6A91A368" w14:textId="77777777" w:rsidR="000849DF" w:rsidRPr="000B52EA" w:rsidRDefault="000849DF" w:rsidP="0017004D">
            <w:pPr>
              <w:rPr>
                <w:rFonts w:asciiTheme="minorHAnsi" w:hAnsiTheme="minorHAnsi" w:cstheme="minorHAnsi"/>
                <w:sz w:val="22"/>
              </w:rPr>
            </w:pPr>
          </w:p>
          <w:p w14:paraId="7036C25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Tack för möjligheten att lämna synpunkter!</w:t>
            </w:r>
          </w:p>
          <w:p w14:paraId="7FCA8394" w14:textId="77777777" w:rsidR="000849DF" w:rsidRPr="000B52EA" w:rsidRDefault="000849DF" w:rsidP="0017004D">
            <w:pPr>
              <w:rPr>
                <w:rFonts w:asciiTheme="minorHAnsi" w:hAnsiTheme="minorHAnsi" w:cstheme="minorHAnsi"/>
                <w:sz w:val="22"/>
              </w:rPr>
            </w:pPr>
          </w:p>
        </w:tc>
      </w:tr>
      <w:tr w:rsidR="000849DF" w:rsidRPr="000B52EA" w14:paraId="3359EF8B" w14:textId="77777777" w:rsidTr="0017004D">
        <w:tc>
          <w:tcPr>
            <w:tcW w:w="2685" w:type="dxa"/>
          </w:tcPr>
          <w:p w14:paraId="46C39FCE" w14:textId="77777777" w:rsidR="000849DF" w:rsidRPr="000B52EA" w:rsidRDefault="000849DF" w:rsidP="0017004D">
            <w:pPr>
              <w:rPr>
                <w:rFonts w:cstheme="majorHAnsi"/>
                <w:sz w:val="22"/>
              </w:rPr>
            </w:pPr>
            <w:r w:rsidRPr="000B52EA">
              <w:rPr>
                <w:rFonts w:cstheme="majorHAnsi"/>
                <w:sz w:val="22"/>
              </w:rPr>
              <w:lastRenderedPageBreak/>
              <w:t>Privatperson</w:t>
            </w:r>
          </w:p>
          <w:p w14:paraId="59D675E7" w14:textId="77777777" w:rsidR="000849DF" w:rsidRPr="000B52EA" w:rsidRDefault="000849DF" w:rsidP="0017004D">
            <w:pPr>
              <w:rPr>
                <w:rFonts w:cstheme="majorHAnsi"/>
                <w:sz w:val="22"/>
              </w:rPr>
            </w:pPr>
            <w:r w:rsidRPr="000B52EA">
              <w:rPr>
                <w:rFonts w:cstheme="majorHAnsi"/>
                <w:sz w:val="22"/>
              </w:rPr>
              <w:t>Kort 389</w:t>
            </w:r>
          </w:p>
        </w:tc>
        <w:tc>
          <w:tcPr>
            <w:tcW w:w="6601" w:type="dxa"/>
          </w:tcPr>
          <w:p w14:paraId="1376177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Dessa synpunkter gäller i första hand det planerade höghuset vid Örnsbergs tunnelbana. Huset är oproportionerligt till både höjd och omfång och passar inte på något sätt in i bebyggelsen i övrigt.</w:t>
            </w:r>
          </w:p>
          <w:p w14:paraId="346F8720" w14:textId="77777777" w:rsidR="000849DF" w:rsidRPr="000B52EA" w:rsidRDefault="000849DF" w:rsidP="0017004D">
            <w:pPr>
              <w:rPr>
                <w:rFonts w:asciiTheme="minorHAnsi" w:hAnsiTheme="minorHAnsi" w:cstheme="minorHAnsi"/>
                <w:sz w:val="22"/>
              </w:rPr>
            </w:pPr>
          </w:p>
          <w:p w14:paraId="359FAE5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Huset som helt saknar estetiska värden kommer att förstöra en gammal fin funkismiljö och påverka boendemiljön i Örnsberg menligt, bland annat kommer det att blockera utsikten för många boende, inklusive dem som bor på Ivar </w:t>
            </w:r>
            <w:proofErr w:type="spellStart"/>
            <w:r w:rsidRPr="000B52EA">
              <w:rPr>
                <w:rFonts w:asciiTheme="minorHAnsi" w:hAnsiTheme="minorHAnsi" w:cstheme="minorHAnsi"/>
                <w:sz w:val="22"/>
              </w:rPr>
              <w:t>Vidfamnes</w:t>
            </w:r>
            <w:proofErr w:type="spellEnd"/>
            <w:r w:rsidRPr="000B52EA">
              <w:rPr>
                <w:rFonts w:asciiTheme="minorHAnsi" w:hAnsiTheme="minorHAnsi" w:cstheme="minorHAnsi"/>
                <w:sz w:val="22"/>
              </w:rPr>
              <w:t xml:space="preserve"> gata.</w:t>
            </w:r>
          </w:p>
          <w:p w14:paraId="49F11A86" w14:textId="77777777" w:rsidR="000849DF" w:rsidRPr="000B52EA" w:rsidRDefault="000849DF" w:rsidP="0017004D">
            <w:pPr>
              <w:rPr>
                <w:rFonts w:asciiTheme="minorHAnsi" w:hAnsiTheme="minorHAnsi" w:cstheme="minorHAnsi"/>
                <w:sz w:val="22"/>
              </w:rPr>
            </w:pPr>
          </w:p>
          <w:p w14:paraId="4193605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Vi vill också påpeka att Örnsberg är porten till Vinterviken med den världsunika kulturmiljö som där finns. Besökande från hela världen kommer dit för att se Nobels krutfabrik och sprängkammare. Den föreslagna typen av </w:t>
            </w:r>
            <w:proofErr w:type="spellStart"/>
            <w:r w:rsidRPr="000B52EA">
              <w:rPr>
                <w:rFonts w:asciiTheme="minorHAnsi" w:hAnsiTheme="minorHAnsi" w:cstheme="minorHAnsi"/>
                <w:sz w:val="22"/>
              </w:rPr>
              <w:t>brutaliatisk</w:t>
            </w:r>
            <w:proofErr w:type="spellEnd"/>
            <w:r w:rsidRPr="000B52EA">
              <w:rPr>
                <w:rFonts w:asciiTheme="minorHAnsi" w:hAnsiTheme="minorHAnsi" w:cstheme="minorHAnsi"/>
                <w:sz w:val="22"/>
              </w:rPr>
              <w:t xml:space="preserve"> arkitektur så nära sådana kulturvärden skulle skämma ut vår stad och dess beslutsfattare.</w:t>
            </w:r>
          </w:p>
          <w:p w14:paraId="4DE4E03F" w14:textId="77777777" w:rsidR="000849DF" w:rsidRPr="000B52EA" w:rsidRDefault="000849DF" w:rsidP="0017004D">
            <w:pPr>
              <w:rPr>
                <w:rFonts w:asciiTheme="minorHAnsi" w:hAnsiTheme="minorHAnsi" w:cstheme="minorHAnsi"/>
                <w:sz w:val="22"/>
              </w:rPr>
            </w:pPr>
          </w:p>
          <w:p w14:paraId="607BB28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Det är fullt möjligt att förtäta utan att förstöra. Tillbaka till ritbordet! Det måste finnas mer arkitekturkompetens än så här i Stockholm!</w:t>
            </w:r>
          </w:p>
          <w:p w14:paraId="047C65CC" w14:textId="77777777" w:rsidR="000849DF" w:rsidRPr="000B52EA" w:rsidRDefault="000849DF" w:rsidP="0017004D">
            <w:pPr>
              <w:rPr>
                <w:rFonts w:asciiTheme="minorHAnsi" w:hAnsiTheme="minorHAnsi" w:cstheme="minorHAnsi"/>
                <w:sz w:val="22"/>
              </w:rPr>
            </w:pPr>
          </w:p>
        </w:tc>
      </w:tr>
      <w:tr w:rsidR="000849DF" w:rsidRPr="000B52EA" w14:paraId="7DADE49F" w14:textId="77777777" w:rsidTr="0017004D">
        <w:tc>
          <w:tcPr>
            <w:tcW w:w="2685" w:type="dxa"/>
          </w:tcPr>
          <w:p w14:paraId="1C477653" w14:textId="77777777" w:rsidR="000849DF" w:rsidRPr="000B52EA" w:rsidRDefault="000849DF" w:rsidP="0017004D">
            <w:pPr>
              <w:rPr>
                <w:rFonts w:cstheme="majorHAnsi"/>
                <w:sz w:val="22"/>
              </w:rPr>
            </w:pPr>
            <w:r w:rsidRPr="000B52EA">
              <w:rPr>
                <w:rFonts w:cstheme="majorHAnsi"/>
                <w:sz w:val="22"/>
              </w:rPr>
              <w:lastRenderedPageBreak/>
              <w:t>Privatperson</w:t>
            </w:r>
          </w:p>
          <w:p w14:paraId="7C9304EC" w14:textId="77777777" w:rsidR="000849DF" w:rsidRPr="000B52EA" w:rsidRDefault="000849DF" w:rsidP="0017004D">
            <w:pPr>
              <w:rPr>
                <w:rFonts w:cstheme="majorHAnsi"/>
                <w:sz w:val="22"/>
              </w:rPr>
            </w:pPr>
            <w:r w:rsidRPr="000B52EA">
              <w:rPr>
                <w:rFonts w:cstheme="majorHAnsi"/>
                <w:sz w:val="22"/>
              </w:rPr>
              <w:t>Kort 391</w:t>
            </w:r>
          </w:p>
        </w:tc>
        <w:tc>
          <w:tcPr>
            <w:tcW w:w="6601" w:type="dxa"/>
          </w:tcPr>
          <w:p w14:paraId="2F30C97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Samma yttrande som 381</w:t>
            </w:r>
          </w:p>
        </w:tc>
      </w:tr>
      <w:tr w:rsidR="000849DF" w:rsidRPr="000B52EA" w14:paraId="1AAE2856" w14:textId="77777777" w:rsidTr="0017004D">
        <w:tc>
          <w:tcPr>
            <w:tcW w:w="2685" w:type="dxa"/>
          </w:tcPr>
          <w:p w14:paraId="13289469" w14:textId="77777777" w:rsidR="000849DF" w:rsidRPr="000B52EA" w:rsidRDefault="000849DF" w:rsidP="0017004D">
            <w:pPr>
              <w:rPr>
                <w:rFonts w:cstheme="majorHAnsi"/>
                <w:sz w:val="22"/>
              </w:rPr>
            </w:pPr>
            <w:r w:rsidRPr="000B52EA">
              <w:rPr>
                <w:rFonts w:cstheme="majorHAnsi"/>
                <w:sz w:val="22"/>
              </w:rPr>
              <w:t>Privatperson</w:t>
            </w:r>
          </w:p>
          <w:p w14:paraId="16D2424F" w14:textId="77777777" w:rsidR="000849DF" w:rsidRPr="000B52EA" w:rsidRDefault="000849DF" w:rsidP="0017004D">
            <w:pPr>
              <w:rPr>
                <w:rFonts w:cstheme="majorHAnsi"/>
                <w:sz w:val="22"/>
              </w:rPr>
            </w:pPr>
            <w:r w:rsidRPr="000B52EA">
              <w:rPr>
                <w:rFonts w:cstheme="majorHAnsi"/>
                <w:sz w:val="22"/>
              </w:rPr>
              <w:t>Kort 392</w:t>
            </w:r>
          </w:p>
        </w:tc>
        <w:tc>
          <w:tcPr>
            <w:tcW w:w="6601" w:type="dxa"/>
          </w:tcPr>
          <w:p w14:paraId="1B46931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vill som boende i närområdet framföra mina synpunkter på det föreslagna höga våningshuset vid Örnsbergs tunnelbanestation.</w:t>
            </w:r>
          </w:p>
          <w:p w14:paraId="7D858A48" w14:textId="77777777" w:rsidR="000849DF" w:rsidRPr="000B52EA" w:rsidRDefault="000849DF" w:rsidP="0017004D">
            <w:pPr>
              <w:rPr>
                <w:rFonts w:asciiTheme="minorHAnsi" w:hAnsiTheme="minorHAnsi" w:cstheme="minorHAnsi"/>
                <w:sz w:val="22"/>
              </w:rPr>
            </w:pPr>
          </w:p>
          <w:p w14:paraId="0716DD7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planerade huset framstår som oproportionerligt i både höjd och volym i förhållande till den omgivande bebyggelsen. Den föreslagna skalan bryter starkt mot stadsbilden och riskerar att helt dominera området visuellt. Det saknas en tydlig arkitektonisk koppling till den befintliga funkisbebyggelsen, som utgör en viktig del av Örnsbergs karaktär och identitet.</w:t>
            </w:r>
          </w:p>
          <w:p w14:paraId="133A50D5" w14:textId="77777777" w:rsidR="000849DF" w:rsidRPr="000B52EA" w:rsidRDefault="000849DF" w:rsidP="0017004D">
            <w:pPr>
              <w:rPr>
                <w:rFonts w:asciiTheme="minorHAnsi" w:hAnsiTheme="minorHAnsi" w:cstheme="minorHAnsi"/>
                <w:sz w:val="22"/>
              </w:rPr>
            </w:pPr>
          </w:p>
          <w:p w14:paraId="3F3BBCD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Den föreslagna byggnaden skulle dessutom få en betydande negativ inverkan på boendemiljön i området, bland annat genom att blockera utsikten och ljusinsläppet för många befintliga bostäder, inklusive längs Ivar </w:t>
            </w:r>
            <w:proofErr w:type="spellStart"/>
            <w:r w:rsidRPr="000B52EA">
              <w:rPr>
                <w:rFonts w:asciiTheme="minorHAnsi" w:hAnsiTheme="minorHAnsi" w:cstheme="minorHAnsi"/>
                <w:sz w:val="22"/>
              </w:rPr>
              <w:t>Vidfamnes</w:t>
            </w:r>
            <w:proofErr w:type="spellEnd"/>
            <w:r w:rsidRPr="000B52EA">
              <w:rPr>
                <w:rFonts w:asciiTheme="minorHAnsi" w:hAnsiTheme="minorHAnsi" w:cstheme="minorHAnsi"/>
                <w:sz w:val="22"/>
              </w:rPr>
              <w:t xml:space="preserve"> gata.</w:t>
            </w:r>
          </w:p>
          <w:p w14:paraId="71C9610B" w14:textId="77777777" w:rsidR="000849DF" w:rsidRPr="000B52EA" w:rsidRDefault="000849DF" w:rsidP="0017004D">
            <w:pPr>
              <w:rPr>
                <w:rFonts w:asciiTheme="minorHAnsi" w:hAnsiTheme="minorHAnsi" w:cstheme="minorHAnsi"/>
                <w:sz w:val="22"/>
              </w:rPr>
            </w:pPr>
          </w:p>
          <w:p w14:paraId="559CDF6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vill också betona </w:t>
            </w:r>
            <w:bookmarkStart w:id="9" w:name="_Hlk211406663"/>
            <w:r w:rsidRPr="000B52EA">
              <w:rPr>
                <w:rFonts w:asciiTheme="minorHAnsi" w:hAnsiTheme="minorHAnsi" w:cstheme="minorHAnsi"/>
                <w:sz w:val="22"/>
              </w:rPr>
              <w:t>Örnsbergs särskilda roll som entré till Vinterviken, ett område med unika kulturhistoriska värden kopplade till Alfred Nobels verksamhet. Den brutala och storskaliga arkitektur som nu föreslås skulle stå i direkt kontrast till den känsliga kulturmiljön och riskerar att förminska dess värde både för boende och för de många besökare som kommer hit.</w:t>
            </w:r>
          </w:p>
          <w:bookmarkEnd w:id="9"/>
          <w:p w14:paraId="7E3253CB" w14:textId="77777777" w:rsidR="000849DF" w:rsidRPr="000B52EA" w:rsidRDefault="000849DF" w:rsidP="0017004D">
            <w:pPr>
              <w:rPr>
                <w:rFonts w:asciiTheme="minorHAnsi" w:hAnsiTheme="minorHAnsi" w:cstheme="minorHAnsi"/>
                <w:sz w:val="22"/>
              </w:rPr>
            </w:pPr>
          </w:p>
          <w:p w14:paraId="6BC57E7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är fullt möjligt att förtäta området utan att förstöra dess karaktär. Jag uppmanar därför staden att omarbeta förslaget med större hänsyn till skala, arkitektonisk kvalitet och kulturmiljö. Örnsberg förtjänar en utveckling som tillför värden – inte tar bort dem.</w:t>
            </w:r>
          </w:p>
          <w:p w14:paraId="12928968" w14:textId="77777777" w:rsidR="000849DF" w:rsidRPr="000B52EA" w:rsidRDefault="000849DF" w:rsidP="0017004D">
            <w:pPr>
              <w:rPr>
                <w:rFonts w:asciiTheme="minorHAnsi" w:hAnsiTheme="minorHAnsi" w:cstheme="minorHAnsi"/>
                <w:sz w:val="22"/>
              </w:rPr>
            </w:pPr>
          </w:p>
        </w:tc>
      </w:tr>
      <w:tr w:rsidR="000849DF" w:rsidRPr="000B52EA" w14:paraId="7CECC80E" w14:textId="77777777" w:rsidTr="0017004D">
        <w:tc>
          <w:tcPr>
            <w:tcW w:w="2685" w:type="dxa"/>
          </w:tcPr>
          <w:p w14:paraId="264E1EA5" w14:textId="77777777" w:rsidR="000849DF" w:rsidRPr="000B52EA" w:rsidRDefault="000849DF" w:rsidP="0017004D">
            <w:pPr>
              <w:rPr>
                <w:rFonts w:cstheme="majorHAnsi"/>
                <w:sz w:val="22"/>
              </w:rPr>
            </w:pPr>
            <w:r w:rsidRPr="000B52EA">
              <w:rPr>
                <w:rFonts w:cstheme="majorHAnsi"/>
                <w:sz w:val="22"/>
              </w:rPr>
              <w:t>Privatperson</w:t>
            </w:r>
          </w:p>
          <w:p w14:paraId="1DFA6AA6" w14:textId="77777777" w:rsidR="000849DF" w:rsidRPr="000B52EA" w:rsidRDefault="000849DF" w:rsidP="0017004D">
            <w:pPr>
              <w:rPr>
                <w:rFonts w:cstheme="majorHAnsi"/>
                <w:sz w:val="22"/>
              </w:rPr>
            </w:pPr>
            <w:r w:rsidRPr="000B52EA">
              <w:rPr>
                <w:rFonts w:cstheme="majorHAnsi"/>
                <w:sz w:val="22"/>
              </w:rPr>
              <w:t>Kort 393</w:t>
            </w:r>
          </w:p>
        </w:tc>
        <w:tc>
          <w:tcPr>
            <w:tcW w:w="6601" w:type="dxa"/>
          </w:tcPr>
          <w:p w14:paraId="2ADA197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Den längsgående cykelstråket på Hägerstensvägen behöver prioriteras i korsningspunkten för Örnsbergsvägen. Vidare behöver Örnsbergsvägens anslutning till Hägerstensvägen få en ny utformning som endast möjliggör att ett fordon kan köra ut mot dagens dubbla bredd. Detta för att öka trafiksäkerheten i korsningen. Punkthuset som planeras bör komma ner i volym sett till antalet våningar för att inte bli för dominant mot den kommande bebyggelsen i industriområdet som ligger betydligt lägre än det planerade 16 våningar. Den föreslagna flytten av busshållplatsen måste även utföras med god standard för cykel enligt stadens cykelplan, troligen innebär detta en stopphållplats för att få plats med både plattform, cykelbanan och gångbana utan att ta den bakomliggande gröna ytan i anspråk. Detta behöver säkerställas vilket inte framgår i handlingarna.</w:t>
            </w:r>
          </w:p>
          <w:p w14:paraId="0C0F44FF" w14:textId="77777777" w:rsidR="000849DF" w:rsidRPr="000B52EA" w:rsidRDefault="000849DF" w:rsidP="0017004D">
            <w:pPr>
              <w:rPr>
                <w:rFonts w:asciiTheme="minorHAnsi" w:hAnsiTheme="minorHAnsi" w:cstheme="minorHAnsi"/>
                <w:sz w:val="22"/>
              </w:rPr>
            </w:pPr>
          </w:p>
          <w:p w14:paraId="40D6938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Projektet bör även verka för att genomföra den gångbro över spårområdet som plankartan kommer att medge. Det räcker inte med att skapa den möjligheten. I och med en sån omfattade exploatering bör såklart genomförandet av gångbron inkluderas och de nyttor som planbeskrivningen tar upp realiseras. Annars kommer den troligtvis inte komma till som en enskild satsning av staden.</w:t>
            </w:r>
          </w:p>
          <w:p w14:paraId="02E74272" w14:textId="77777777" w:rsidR="000849DF" w:rsidRPr="000B52EA" w:rsidRDefault="000849DF" w:rsidP="0017004D">
            <w:pPr>
              <w:rPr>
                <w:rFonts w:asciiTheme="minorHAnsi" w:hAnsiTheme="minorHAnsi" w:cstheme="minorHAnsi"/>
                <w:sz w:val="22"/>
              </w:rPr>
            </w:pPr>
          </w:p>
        </w:tc>
      </w:tr>
      <w:tr w:rsidR="000849DF" w:rsidRPr="000B52EA" w14:paraId="2C9583DC" w14:textId="77777777" w:rsidTr="0017004D">
        <w:tc>
          <w:tcPr>
            <w:tcW w:w="2685" w:type="dxa"/>
          </w:tcPr>
          <w:p w14:paraId="22C3CD95" w14:textId="77777777" w:rsidR="000849DF" w:rsidRPr="000B52EA" w:rsidRDefault="000849DF" w:rsidP="0017004D">
            <w:pPr>
              <w:rPr>
                <w:rFonts w:cstheme="majorHAnsi"/>
                <w:sz w:val="22"/>
              </w:rPr>
            </w:pPr>
            <w:r w:rsidRPr="000B52EA">
              <w:rPr>
                <w:rFonts w:cstheme="majorHAnsi"/>
                <w:sz w:val="22"/>
              </w:rPr>
              <w:t>Privatperson</w:t>
            </w:r>
          </w:p>
          <w:p w14:paraId="4CB28759" w14:textId="77777777" w:rsidR="000849DF" w:rsidRPr="000B52EA" w:rsidRDefault="000849DF" w:rsidP="0017004D">
            <w:pPr>
              <w:rPr>
                <w:rFonts w:cstheme="majorHAnsi"/>
                <w:sz w:val="22"/>
              </w:rPr>
            </w:pPr>
            <w:r w:rsidRPr="000B52EA">
              <w:rPr>
                <w:rFonts w:cstheme="majorHAnsi"/>
                <w:sz w:val="22"/>
              </w:rPr>
              <w:t>Kort 394</w:t>
            </w:r>
          </w:p>
        </w:tc>
        <w:tc>
          <w:tcPr>
            <w:tcW w:w="6601" w:type="dxa"/>
          </w:tcPr>
          <w:p w14:paraId="77FF405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16542FB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Överlag ställer jag mig positiv till förslaget och tycker det är bra att industriområdet utvecklas och möjliggör fler bostäder i Stockholm, dessutom i ett område som många vill bo i.</w:t>
            </w:r>
          </w:p>
          <w:p w14:paraId="36B808F4" w14:textId="77777777" w:rsidR="000849DF" w:rsidRPr="000B52EA" w:rsidRDefault="000849DF" w:rsidP="0017004D">
            <w:pPr>
              <w:rPr>
                <w:rFonts w:asciiTheme="minorHAnsi" w:hAnsiTheme="minorHAnsi" w:cstheme="minorHAnsi"/>
                <w:sz w:val="22"/>
              </w:rPr>
            </w:pPr>
          </w:p>
          <w:p w14:paraId="4D3C415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Däremot har jag några synpunkter på förslaget som jag tycker borde tas större hänsyn till:</w:t>
            </w:r>
          </w:p>
          <w:p w14:paraId="1BA2C7F9" w14:textId="77777777" w:rsidR="000849DF" w:rsidRPr="000B52EA" w:rsidRDefault="000849DF" w:rsidP="0017004D">
            <w:pPr>
              <w:rPr>
                <w:rFonts w:asciiTheme="minorHAnsi" w:hAnsiTheme="minorHAnsi" w:cstheme="minorHAnsi"/>
                <w:sz w:val="22"/>
              </w:rPr>
            </w:pPr>
          </w:p>
          <w:p w14:paraId="4EDE657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Aspudden/Örnsberg har sedan flera år tillbaka </w:t>
            </w:r>
            <w:proofErr w:type="spellStart"/>
            <w:r w:rsidRPr="000B52EA">
              <w:rPr>
                <w:rFonts w:asciiTheme="minorHAnsi" w:hAnsiTheme="minorHAnsi" w:cstheme="minorHAnsi"/>
                <w:sz w:val="22"/>
              </w:rPr>
              <w:t>gentrifierats</w:t>
            </w:r>
            <w:proofErr w:type="spellEnd"/>
            <w:r w:rsidRPr="000B52EA">
              <w:rPr>
                <w:rFonts w:asciiTheme="minorHAnsi" w:hAnsiTheme="minorHAnsi" w:cstheme="minorHAnsi"/>
                <w:sz w:val="22"/>
              </w:rPr>
              <w:t xml:space="preserve"> i </w:t>
            </w:r>
            <w:proofErr w:type="gramStart"/>
            <w:r w:rsidRPr="000B52EA">
              <w:rPr>
                <w:rFonts w:asciiTheme="minorHAnsi" w:hAnsiTheme="minorHAnsi" w:cstheme="minorHAnsi"/>
                <w:sz w:val="22"/>
              </w:rPr>
              <w:t>en snabbt takt</w:t>
            </w:r>
            <w:proofErr w:type="gramEnd"/>
            <w:r w:rsidRPr="000B52EA">
              <w:rPr>
                <w:rFonts w:asciiTheme="minorHAnsi" w:hAnsiTheme="minorHAnsi" w:cstheme="minorHAnsi"/>
                <w:sz w:val="22"/>
              </w:rPr>
              <w:t xml:space="preserve"> och många ombildningar från hyresrätter till bostadsrätter har skett. Successivt blir befolkningen i området mer och mer homogen och jag tror att det är viktigt att försöka få till ytterligare hyresrätter i förslaget än vad som nu föreslås. Även att vissa av hyresrätterna prioriteras för särskilt utsatta grupper.</w:t>
            </w:r>
          </w:p>
          <w:p w14:paraId="44E83192" w14:textId="77777777" w:rsidR="000849DF" w:rsidRPr="000B52EA" w:rsidRDefault="000849DF" w:rsidP="0017004D">
            <w:pPr>
              <w:rPr>
                <w:rFonts w:asciiTheme="minorHAnsi" w:hAnsiTheme="minorHAnsi" w:cstheme="minorHAnsi"/>
                <w:sz w:val="22"/>
              </w:rPr>
            </w:pPr>
          </w:p>
          <w:p w14:paraId="1AC27A9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Tycker det är tråkigt att skorstenen rivs, är det något i området som borde bevaras för att på något sätt påminna om områdets historia är det ju just skorstenen (som för övrigt lyfts i den antikvariska konsekvensbeskrivningen).</w:t>
            </w:r>
          </w:p>
          <w:p w14:paraId="31E6CB4D" w14:textId="77777777" w:rsidR="000849DF" w:rsidRPr="000B52EA" w:rsidRDefault="000849DF" w:rsidP="0017004D">
            <w:pPr>
              <w:rPr>
                <w:rFonts w:asciiTheme="minorHAnsi" w:hAnsiTheme="minorHAnsi" w:cstheme="minorHAnsi"/>
                <w:sz w:val="22"/>
              </w:rPr>
            </w:pPr>
          </w:p>
          <w:p w14:paraId="7E1222E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Hög </w:t>
            </w:r>
            <w:proofErr w:type="spellStart"/>
            <w:r w:rsidRPr="000B52EA">
              <w:rPr>
                <w:rFonts w:asciiTheme="minorHAnsi" w:hAnsiTheme="minorHAnsi" w:cstheme="minorHAnsi"/>
                <w:sz w:val="22"/>
              </w:rPr>
              <w:t>prio</w:t>
            </w:r>
            <w:proofErr w:type="spellEnd"/>
            <w:r w:rsidRPr="000B52EA">
              <w:rPr>
                <w:rFonts w:asciiTheme="minorHAnsi" w:hAnsiTheme="minorHAnsi" w:cstheme="minorHAnsi"/>
                <w:sz w:val="22"/>
              </w:rPr>
              <w:t xml:space="preserve"> bör ges till att i samråd med regionen få till fler avgångar med tunnelbanan till och från området. Det är redan idag högt tryck under många av dygnets alla timmar. Dessutom att inte längre försöka få till en till upp/nedgång till tunnelbanan är dåligt. En full överdäckning kan jag förstå är tekniskt komplicerad men en gångbro från Hägerstensvägen till planområdet med upp/nedgång till plattformen borde vara görbart och skulle dessutom bidra till att öppna upp området mot Hägerstensvägen och minska tunnelbanespårens barriäreffekt.</w:t>
            </w:r>
          </w:p>
          <w:p w14:paraId="18D1371C" w14:textId="77777777" w:rsidR="000849DF" w:rsidRPr="000B52EA" w:rsidRDefault="000849DF" w:rsidP="0017004D">
            <w:pPr>
              <w:rPr>
                <w:rFonts w:asciiTheme="minorHAnsi" w:hAnsiTheme="minorHAnsi" w:cstheme="minorHAnsi"/>
                <w:sz w:val="22"/>
              </w:rPr>
            </w:pPr>
          </w:p>
          <w:p w14:paraId="2D3BDC2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Förstår inte heller varför det planeras för brutna kvarter med öppningar mot gatan. Stängda kvarter tror jag är mer trivsamt och tryggt (i en tid när detta begrepp är högaktuellt…) för de boende och att det i mitt tycke skapar en mer attraktiv stadsbild.</w:t>
            </w:r>
          </w:p>
          <w:p w14:paraId="6C7999BC" w14:textId="77777777" w:rsidR="000849DF" w:rsidRPr="000B52EA" w:rsidRDefault="000849DF" w:rsidP="0017004D">
            <w:pPr>
              <w:rPr>
                <w:rFonts w:asciiTheme="minorHAnsi" w:hAnsiTheme="minorHAnsi" w:cstheme="minorHAnsi"/>
                <w:sz w:val="22"/>
              </w:rPr>
            </w:pPr>
          </w:p>
          <w:p w14:paraId="100BABC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Sist men inte minst tycker jag att 16-våningshuset är i det största laget minst sagt. Grönytan med kullen bidrar till den lummiga </w:t>
            </w:r>
            <w:proofErr w:type="gramStart"/>
            <w:r w:rsidRPr="000B52EA">
              <w:rPr>
                <w:rFonts w:asciiTheme="minorHAnsi" w:hAnsiTheme="minorHAnsi" w:cstheme="minorHAnsi"/>
                <w:sz w:val="22"/>
              </w:rPr>
              <w:t>charm området</w:t>
            </w:r>
            <w:proofErr w:type="gramEnd"/>
            <w:r w:rsidRPr="000B52EA">
              <w:rPr>
                <w:rFonts w:asciiTheme="minorHAnsi" w:hAnsiTheme="minorHAnsi" w:cstheme="minorHAnsi"/>
                <w:sz w:val="22"/>
              </w:rPr>
              <w:t xml:space="preserve"> besitter idag och är, som också lyfts i den antikvariska konsekvensbeskrivningen en naturligt viktig avgränsning till det industriområdet. Det planeras redan idag att förtätas på alltför många av de gröna kilar som ger våra ytterstadsområden deras natursköna prägel. Det redan 7 våningar lägre höghus som finns i Örnsbergs centrum sticker ju redan idag ut höjdmässigt i relation till övrig bebyggelse, det nya höghuset borde inte vara högre än detta.</w:t>
            </w:r>
          </w:p>
          <w:p w14:paraId="2AC982C1" w14:textId="77777777" w:rsidR="000849DF" w:rsidRPr="000B52EA" w:rsidRDefault="000849DF" w:rsidP="0017004D">
            <w:pPr>
              <w:rPr>
                <w:rFonts w:asciiTheme="minorHAnsi" w:hAnsiTheme="minorHAnsi" w:cstheme="minorHAnsi"/>
                <w:sz w:val="22"/>
              </w:rPr>
            </w:pPr>
          </w:p>
          <w:p w14:paraId="0FA9E5F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Återigen, kul att området kan utvecklas till något nytt men glöm inte kollektivtrafiken med tanke på hur mycket Stockholm växer och förtätas. I samband med denna plan kommer ju även Aspudden och Axelsberg förtätas och vi måste rimligen även fortsättningsvis kunna ta oss in till stan med kollektivtrafik. Annars riskerar vi att spä på det (enligt mig extrema) bilberoende vi ser i vår fina stad, särskilt i ytterstadsområdena.</w:t>
            </w:r>
          </w:p>
          <w:p w14:paraId="03E79231" w14:textId="77777777" w:rsidR="000849DF" w:rsidRPr="000B52EA" w:rsidRDefault="000849DF" w:rsidP="0017004D">
            <w:pPr>
              <w:rPr>
                <w:rFonts w:asciiTheme="minorHAnsi" w:hAnsiTheme="minorHAnsi" w:cstheme="minorHAnsi"/>
                <w:sz w:val="22"/>
              </w:rPr>
            </w:pPr>
          </w:p>
          <w:p w14:paraId="65E01F6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Fortsatt lycka till med arbetet och jag väntar med spänning för att se vad som kommer härnäst!</w:t>
            </w:r>
          </w:p>
          <w:p w14:paraId="62212501" w14:textId="77777777" w:rsidR="000849DF" w:rsidRPr="000B52EA" w:rsidRDefault="000849DF" w:rsidP="0017004D">
            <w:pPr>
              <w:rPr>
                <w:rFonts w:asciiTheme="minorHAnsi" w:hAnsiTheme="minorHAnsi" w:cstheme="minorHAnsi"/>
                <w:sz w:val="22"/>
              </w:rPr>
            </w:pPr>
          </w:p>
        </w:tc>
      </w:tr>
      <w:tr w:rsidR="000849DF" w:rsidRPr="000B52EA" w14:paraId="39D8E0C6" w14:textId="77777777" w:rsidTr="0017004D">
        <w:tc>
          <w:tcPr>
            <w:tcW w:w="2685" w:type="dxa"/>
          </w:tcPr>
          <w:p w14:paraId="7EF0695B" w14:textId="77777777" w:rsidR="000849DF" w:rsidRPr="000B52EA" w:rsidRDefault="000849DF" w:rsidP="0017004D">
            <w:pPr>
              <w:rPr>
                <w:rFonts w:cstheme="majorHAnsi"/>
                <w:sz w:val="22"/>
              </w:rPr>
            </w:pPr>
            <w:r w:rsidRPr="000B52EA">
              <w:rPr>
                <w:rFonts w:cstheme="majorHAnsi"/>
                <w:sz w:val="22"/>
              </w:rPr>
              <w:lastRenderedPageBreak/>
              <w:t>Privatperson</w:t>
            </w:r>
          </w:p>
          <w:p w14:paraId="6806D17A" w14:textId="77777777" w:rsidR="000849DF" w:rsidRPr="000B52EA" w:rsidRDefault="000849DF" w:rsidP="0017004D">
            <w:pPr>
              <w:rPr>
                <w:rFonts w:cstheme="majorHAnsi"/>
                <w:sz w:val="22"/>
              </w:rPr>
            </w:pPr>
            <w:r w:rsidRPr="000B52EA">
              <w:rPr>
                <w:rFonts w:cstheme="majorHAnsi"/>
                <w:sz w:val="22"/>
              </w:rPr>
              <w:t>Kort 395</w:t>
            </w:r>
          </w:p>
        </w:tc>
        <w:tc>
          <w:tcPr>
            <w:tcW w:w="6601" w:type="dxa"/>
          </w:tcPr>
          <w:p w14:paraId="689F144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Samma yttrande som 381</w:t>
            </w:r>
          </w:p>
        </w:tc>
      </w:tr>
      <w:tr w:rsidR="000849DF" w:rsidRPr="000B52EA" w14:paraId="79C6DFAC" w14:textId="77777777" w:rsidTr="0017004D">
        <w:tc>
          <w:tcPr>
            <w:tcW w:w="2685" w:type="dxa"/>
          </w:tcPr>
          <w:p w14:paraId="5033D9A1" w14:textId="77777777" w:rsidR="000849DF" w:rsidRPr="000B52EA" w:rsidRDefault="000849DF" w:rsidP="0017004D">
            <w:pPr>
              <w:rPr>
                <w:rFonts w:cstheme="majorHAnsi"/>
                <w:sz w:val="22"/>
              </w:rPr>
            </w:pPr>
            <w:r w:rsidRPr="000B52EA">
              <w:rPr>
                <w:rFonts w:cstheme="majorHAnsi"/>
                <w:sz w:val="22"/>
              </w:rPr>
              <w:t>Privatperson</w:t>
            </w:r>
          </w:p>
          <w:p w14:paraId="7030DD30" w14:textId="77777777" w:rsidR="000849DF" w:rsidRPr="000B52EA" w:rsidRDefault="000849DF" w:rsidP="0017004D">
            <w:pPr>
              <w:rPr>
                <w:rFonts w:cstheme="majorHAnsi"/>
                <w:sz w:val="22"/>
              </w:rPr>
            </w:pPr>
            <w:r w:rsidRPr="000B52EA">
              <w:rPr>
                <w:rFonts w:cstheme="majorHAnsi"/>
                <w:sz w:val="22"/>
              </w:rPr>
              <w:t>Kort 396</w:t>
            </w:r>
          </w:p>
        </w:tc>
        <w:tc>
          <w:tcPr>
            <w:tcW w:w="6601" w:type="dxa"/>
          </w:tcPr>
          <w:p w14:paraId="1DA2634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Samma yttrande som 381</w:t>
            </w:r>
          </w:p>
        </w:tc>
      </w:tr>
      <w:tr w:rsidR="000849DF" w:rsidRPr="000B52EA" w14:paraId="525C6761" w14:textId="77777777" w:rsidTr="0017004D">
        <w:tc>
          <w:tcPr>
            <w:tcW w:w="2685" w:type="dxa"/>
          </w:tcPr>
          <w:p w14:paraId="5D7FBD9F" w14:textId="77777777" w:rsidR="000849DF" w:rsidRPr="000B52EA" w:rsidRDefault="000849DF" w:rsidP="0017004D">
            <w:pPr>
              <w:rPr>
                <w:rFonts w:cstheme="majorHAnsi"/>
                <w:sz w:val="22"/>
              </w:rPr>
            </w:pPr>
            <w:r w:rsidRPr="000B52EA">
              <w:rPr>
                <w:rFonts w:cstheme="majorHAnsi"/>
                <w:sz w:val="22"/>
              </w:rPr>
              <w:t>Två privatpersoner</w:t>
            </w:r>
          </w:p>
          <w:p w14:paraId="089A6B96" w14:textId="77777777" w:rsidR="000849DF" w:rsidRPr="000B52EA" w:rsidRDefault="000849DF" w:rsidP="0017004D">
            <w:pPr>
              <w:rPr>
                <w:rFonts w:cstheme="majorHAnsi"/>
                <w:sz w:val="22"/>
              </w:rPr>
            </w:pPr>
            <w:r w:rsidRPr="000B52EA">
              <w:rPr>
                <w:rFonts w:cstheme="majorHAnsi"/>
                <w:sz w:val="22"/>
              </w:rPr>
              <w:t>Kort 397</w:t>
            </w:r>
          </w:p>
        </w:tc>
        <w:tc>
          <w:tcPr>
            <w:tcW w:w="6601" w:type="dxa"/>
          </w:tcPr>
          <w:p w14:paraId="271DFF6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44DC0F2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Vi instämmer i vår förenings yttrande.</w:t>
            </w:r>
          </w:p>
          <w:p w14:paraId="493EF56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w:t>
            </w:r>
            <w:proofErr w:type="spellStart"/>
            <w:r w:rsidRPr="000B52EA">
              <w:rPr>
                <w:rFonts w:asciiTheme="minorHAnsi" w:hAnsiTheme="minorHAnsi" w:cstheme="minorHAnsi"/>
                <w:sz w:val="22"/>
              </w:rPr>
              <w:t>Diarienr</w:t>
            </w:r>
            <w:proofErr w:type="spellEnd"/>
            <w:r w:rsidRPr="000B52EA">
              <w:rPr>
                <w:rFonts w:asciiTheme="minorHAnsi" w:hAnsiTheme="minorHAnsi" w:cstheme="minorHAnsi"/>
                <w:sz w:val="22"/>
              </w:rPr>
              <w:t xml:space="preserve"> </w:t>
            </w:r>
            <w:proofErr w:type="gramStart"/>
            <w:r w:rsidRPr="000B52EA">
              <w:rPr>
                <w:rFonts w:asciiTheme="minorHAnsi" w:hAnsiTheme="minorHAnsi" w:cstheme="minorHAnsi"/>
                <w:sz w:val="22"/>
              </w:rPr>
              <w:t>2019-05964</w:t>
            </w:r>
            <w:proofErr w:type="gramEnd"/>
            <w:r w:rsidRPr="000B52EA">
              <w:rPr>
                <w:rFonts w:asciiTheme="minorHAnsi" w:hAnsiTheme="minorHAnsi" w:cstheme="minorHAnsi"/>
                <w:sz w:val="22"/>
              </w:rPr>
              <w:t>"</w:t>
            </w:r>
          </w:p>
          <w:p w14:paraId="0F5887BF" w14:textId="77777777" w:rsidR="000849DF" w:rsidRPr="000B52EA" w:rsidRDefault="000849DF" w:rsidP="0017004D">
            <w:pPr>
              <w:rPr>
                <w:rFonts w:asciiTheme="minorHAnsi" w:hAnsiTheme="minorHAnsi" w:cstheme="minorHAnsi"/>
                <w:sz w:val="22"/>
              </w:rPr>
            </w:pPr>
          </w:p>
        </w:tc>
      </w:tr>
      <w:tr w:rsidR="000849DF" w:rsidRPr="000B52EA" w14:paraId="094EB08E" w14:textId="77777777" w:rsidTr="0017004D">
        <w:tc>
          <w:tcPr>
            <w:tcW w:w="2685" w:type="dxa"/>
          </w:tcPr>
          <w:p w14:paraId="3DF6C888" w14:textId="77777777" w:rsidR="000849DF" w:rsidRPr="000B52EA" w:rsidRDefault="000849DF" w:rsidP="0017004D">
            <w:pPr>
              <w:rPr>
                <w:rFonts w:cstheme="majorHAnsi"/>
                <w:sz w:val="22"/>
              </w:rPr>
            </w:pPr>
            <w:r w:rsidRPr="000B52EA">
              <w:rPr>
                <w:rFonts w:cstheme="majorHAnsi"/>
                <w:sz w:val="22"/>
              </w:rPr>
              <w:t>Privatperson</w:t>
            </w:r>
          </w:p>
          <w:p w14:paraId="3F77F082" w14:textId="77777777" w:rsidR="000849DF" w:rsidRPr="000B52EA" w:rsidRDefault="000849DF" w:rsidP="0017004D">
            <w:pPr>
              <w:rPr>
                <w:rFonts w:cstheme="majorHAnsi"/>
                <w:sz w:val="22"/>
              </w:rPr>
            </w:pPr>
            <w:r w:rsidRPr="000B52EA">
              <w:rPr>
                <w:rFonts w:cstheme="majorHAnsi"/>
                <w:sz w:val="22"/>
              </w:rPr>
              <w:t>Kort 398</w:t>
            </w:r>
          </w:p>
        </w:tc>
        <w:tc>
          <w:tcPr>
            <w:tcW w:w="6601" w:type="dxa"/>
          </w:tcPr>
          <w:p w14:paraId="775282A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I närheten av det tänkta området finns en skola F-6 som är planerad att ha två </w:t>
            </w:r>
            <w:proofErr w:type="spellStart"/>
            <w:r w:rsidRPr="000B52EA">
              <w:rPr>
                <w:rFonts w:asciiTheme="minorHAnsi" w:hAnsiTheme="minorHAnsi" w:cstheme="minorHAnsi"/>
                <w:sz w:val="22"/>
              </w:rPr>
              <w:t>parallelklasser</w:t>
            </w:r>
            <w:proofErr w:type="spellEnd"/>
            <w:r w:rsidRPr="000B52EA">
              <w:rPr>
                <w:rFonts w:asciiTheme="minorHAnsi" w:hAnsiTheme="minorHAnsi" w:cstheme="minorHAnsi"/>
                <w:sz w:val="22"/>
              </w:rPr>
              <w:t xml:space="preserve"> för varje årskurs. Redan idag, utan de nya bostäderna, fylls klasserna upp och barn från befintliga bostäder får inte plats på skolan. Att lägga till 1350 nya bostäder, där det med all säkerhet kommer att finnas barnfamiljer, kommer påverka mängden barn som ska gå i skolan. Var är det beräknat att barnen från befintliga bostäder och barnen från nya bostäder ska gå i skolan?</w:t>
            </w:r>
          </w:p>
          <w:p w14:paraId="336BB2FD" w14:textId="77777777" w:rsidR="000849DF" w:rsidRPr="000B52EA" w:rsidRDefault="000849DF" w:rsidP="0017004D">
            <w:pPr>
              <w:rPr>
                <w:rFonts w:asciiTheme="minorHAnsi" w:hAnsiTheme="minorHAnsi" w:cstheme="minorHAnsi"/>
                <w:sz w:val="22"/>
              </w:rPr>
            </w:pPr>
          </w:p>
          <w:p w14:paraId="45BE57D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I materialet som finns att tillgå står det att skuggstudier har gjorts. Dessa visar tydligt att fastigheten Albatrossen ger stora skuggor, både på kringliggande fastigheter och Örnsbergs torg. Denna byggnad är avsevärt mycket högre än andra byggnader och kommer att sticka ut alltför mycket från annan befintlig bebyggelse i området, på ett negativt sätt. Vilken hänsyn har tagits till befintliga fastigheter gällande både skuggor och sikt? Finns det några riktlinjer som ska följas? I materialet går det att läsa om dagsljuskrav och mätningar som gjorts för de planerade bostäderna. Har det tagits hänsyn till dagsljusinsläpp för befintliga bostäder när nya bostäder planeras? Framförallt när de nya är högre än befintliga byggnader?</w:t>
            </w:r>
          </w:p>
          <w:p w14:paraId="323DD630" w14:textId="77777777" w:rsidR="000849DF" w:rsidRPr="000B52EA" w:rsidRDefault="000849DF" w:rsidP="0017004D">
            <w:pPr>
              <w:rPr>
                <w:rFonts w:asciiTheme="minorHAnsi" w:hAnsiTheme="minorHAnsi" w:cstheme="minorHAnsi"/>
                <w:sz w:val="22"/>
              </w:rPr>
            </w:pPr>
          </w:p>
        </w:tc>
      </w:tr>
      <w:tr w:rsidR="000849DF" w:rsidRPr="000B52EA" w14:paraId="32102F76" w14:textId="77777777" w:rsidTr="0017004D">
        <w:tc>
          <w:tcPr>
            <w:tcW w:w="2685" w:type="dxa"/>
          </w:tcPr>
          <w:p w14:paraId="2AD7E525" w14:textId="77777777" w:rsidR="000849DF" w:rsidRPr="000B52EA" w:rsidRDefault="000849DF" w:rsidP="0017004D">
            <w:pPr>
              <w:rPr>
                <w:rFonts w:cstheme="majorHAnsi"/>
                <w:sz w:val="22"/>
              </w:rPr>
            </w:pPr>
            <w:r w:rsidRPr="000B52EA">
              <w:rPr>
                <w:rFonts w:cstheme="majorHAnsi"/>
                <w:sz w:val="22"/>
              </w:rPr>
              <w:t>Privatperson</w:t>
            </w:r>
          </w:p>
          <w:p w14:paraId="377E80B4" w14:textId="77777777" w:rsidR="000849DF" w:rsidRPr="000B52EA" w:rsidRDefault="000849DF" w:rsidP="0017004D">
            <w:pPr>
              <w:rPr>
                <w:rFonts w:cstheme="majorHAnsi"/>
                <w:sz w:val="22"/>
              </w:rPr>
            </w:pPr>
            <w:r w:rsidRPr="000B52EA">
              <w:rPr>
                <w:rFonts w:cstheme="majorHAnsi"/>
                <w:sz w:val="22"/>
              </w:rPr>
              <w:t>Kort 400</w:t>
            </w:r>
          </w:p>
        </w:tc>
        <w:tc>
          <w:tcPr>
            <w:tcW w:w="6601" w:type="dxa"/>
          </w:tcPr>
          <w:p w14:paraId="0B1C3F1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planerade höghuset vid Örnsbergsvägen är helt oproportionerligt högt och passar överhuvudtaget inte in i bebyggelsen i övrigt, där den gamla planeringen med omtyckta funkishus har skapat öppna siktlinjer.</w:t>
            </w:r>
          </w:p>
          <w:p w14:paraId="55AC92E5" w14:textId="77777777" w:rsidR="000849DF" w:rsidRPr="000B52EA" w:rsidRDefault="000849DF" w:rsidP="0017004D">
            <w:pPr>
              <w:rPr>
                <w:rFonts w:asciiTheme="minorHAnsi" w:hAnsiTheme="minorHAnsi" w:cstheme="minorHAnsi"/>
                <w:sz w:val="22"/>
              </w:rPr>
            </w:pPr>
          </w:p>
          <w:p w14:paraId="588C309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Höghuset kommer att blockera utsikten för många boende, inklusive fastigheterna på Ivar </w:t>
            </w:r>
            <w:proofErr w:type="spellStart"/>
            <w:r w:rsidRPr="000B52EA">
              <w:rPr>
                <w:rFonts w:asciiTheme="minorHAnsi" w:hAnsiTheme="minorHAnsi" w:cstheme="minorHAnsi"/>
                <w:sz w:val="22"/>
              </w:rPr>
              <w:t>Vidfamnes</w:t>
            </w:r>
            <w:proofErr w:type="spellEnd"/>
            <w:r w:rsidRPr="000B52EA">
              <w:rPr>
                <w:rFonts w:asciiTheme="minorHAnsi" w:hAnsiTheme="minorHAnsi" w:cstheme="minorHAnsi"/>
                <w:sz w:val="22"/>
              </w:rPr>
              <w:t xml:space="preserve"> gata och Junkergatan som har tidstypiska 40-talshus.</w:t>
            </w:r>
          </w:p>
          <w:p w14:paraId="1531AD36" w14:textId="77777777" w:rsidR="000849DF" w:rsidRPr="000B52EA" w:rsidRDefault="000849DF" w:rsidP="0017004D">
            <w:pPr>
              <w:rPr>
                <w:rFonts w:asciiTheme="minorHAnsi" w:hAnsiTheme="minorHAnsi" w:cstheme="minorHAnsi"/>
                <w:sz w:val="22"/>
              </w:rPr>
            </w:pPr>
          </w:p>
          <w:p w14:paraId="2DCEB09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Höghuset bör alltså inte byggas! Hus som anläggs i området bör ligga i en harmonisk höjd och passas in med övrig bebyggelse. Området Aspudden/Örnsberg är ett fint område som är mycket populärt bland barnfamiljer. Den livskvaliteten måste värnas! Naturen i området och den gamla arkitekturen är viktigare för våra barn än höghus.</w:t>
            </w:r>
          </w:p>
          <w:p w14:paraId="6D5A08CA" w14:textId="77777777" w:rsidR="000849DF" w:rsidRPr="000B52EA" w:rsidRDefault="000849DF" w:rsidP="0017004D">
            <w:pPr>
              <w:rPr>
                <w:rFonts w:asciiTheme="minorHAnsi" w:hAnsiTheme="minorHAnsi" w:cstheme="minorHAnsi"/>
                <w:sz w:val="22"/>
              </w:rPr>
            </w:pPr>
          </w:p>
        </w:tc>
      </w:tr>
      <w:tr w:rsidR="000849DF" w:rsidRPr="000B52EA" w14:paraId="18DD17CA" w14:textId="77777777" w:rsidTr="0017004D">
        <w:tc>
          <w:tcPr>
            <w:tcW w:w="2685" w:type="dxa"/>
          </w:tcPr>
          <w:p w14:paraId="31F981EF" w14:textId="77777777" w:rsidR="000849DF" w:rsidRPr="000B52EA" w:rsidRDefault="000849DF" w:rsidP="0017004D">
            <w:pPr>
              <w:rPr>
                <w:rFonts w:cstheme="majorHAnsi"/>
                <w:sz w:val="22"/>
              </w:rPr>
            </w:pPr>
            <w:r w:rsidRPr="000B52EA">
              <w:rPr>
                <w:rFonts w:cstheme="majorHAnsi"/>
                <w:sz w:val="22"/>
              </w:rPr>
              <w:t>Privatperson</w:t>
            </w:r>
          </w:p>
          <w:p w14:paraId="4BFA6CEA" w14:textId="77777777" w:rsidR="000849DF" w:rsidRPr="000B52EA" w:rsidRDefault="000849DF" w:rsidP="0017004D">
            <w:pPr>
              <w:rPr>
                <w:rFonts w:cstheme="majorHAnsi"/>
                <w:sz w:val="22"/>
              </w:rPr>
            </w:pPr>
            <w:r w:rsidRPr="000B52EA">
              <w:rPr>
                <w:rFonts w:cstheme="majorHAnsi"/>
                <w:sz w:val="22"/>
              </w:rPr>
              <w:t>Kort 401</w:t>
            </w:r>
          </w:p>
        </w:tc>
        <w:tc>
          <w:tcPr>
            <w:tcW w:w="6601" w:type="dxa"/>
          </w:tcPr>
          <w:p w14:paraId="6131249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Det planerade höghuset vid Örnsbergsvägen känns helt malplacerat, det bryter mot områdets nuvarande karaktär med charmiga funkishus och generösa siktlinjer. Ett så högt hus skulle skymma utsikten för många boende, inte minst för oss som bor på Ivar </w:t>
            </w:r>
            <w:proofErr w:type="spellStart"/>
            <w:r w:rsidRPr="000B52EA">
              <w:rPr>
                <w:rFonts w:asciiTheme="minorHAnsi" w:hAnsiTheme="minorHAnsi" w:cstheme="minorHAnsi"/>
                <w:sz w:val="22"/>
              </w:rPr>
              <w:t>Vidfamnes</w:t>
            </w:r>
            <w:proofErr w:type="spellEnd"/>
            <w:r w:rsidRPr="000B52EA">
              <w:rPr>
                <w:rFonts w:asciiTheme="minorHAnsi" w:hAnsiTheme="minorHAnsi" w:cstheme="minorHAnsi"/>
                <w:sz w:val="22"/>
              </w:rPr>
              <w:t xml:space="preserve"> gata, och förändra områdets öppna och luftiga känsla.</w:t>
            </w:r>
          </w:p>
          <w:p w14:paraId="3555E862" w14:textId="77777777" w:rsidR="000849DF" w:rsidRPr="000B52EA" w:rsidRDefault="000849DF" w:rsidP="0017004D">
            <w:pPr>
              <w:rPr>
                <w:rFonts w:asciiTheme="minorHAnsi" w:hAnsiTheme="minorHAnsi" w:cstheme="minorHAnsi"/>
                <w:sz w:val="22"/>
              </w:rPr>
            </w:pPr>
          </w:p>
          <w:p w14:paraId="3BC0D98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hoppas att kommunen tänker om och istället planerar byggnader som harmonierar med omgivningen. Aspudden och Örnsberg är omtyckta områden där många </w:t>
            </w:r>
            <w:proofErr w:type="spellStart"/>
            <w:r w:rsidRPr="000B52EA">
              <w:rPr>
                <w:rFonts w:asciiTheme="minorHAnsi" w:hAnsiTheme="minorHAnsi" w:cstheme="minorHAnsi"/>
                <w:sz w:val="22"/>
              </w:rPr>
              <w:t>barnf</w:t>
            </w:r>
            <w:proofErr w:type="spellEnd"/>
            <w:r w:rsidRPr="000B52EA">
              <w:rPr>
                <w:rFonts w:asciiTheme="minorHAnsi" w:hAnsiTheme="minorHAnsi" w:cstheme="minorHAnsi"/>
                <w:sz w:val="22"/>
              </w:rPr>
              <w:t xml:space="preserve"> </w:t>
            </w:r>
            <w:proofErr w:type="spellStart"/>
            <w:r w:rsidRPr="000B52EA">
              <w:rPr>
                <w:rFonts w:asciiTheme="minorHAnsi" w:hAnsiTheme="minorHAnsi" w:cstheme="minorHAnsi"/>
                <w:sz w:val="22"/>
              </w:rPr>
              <w:t>miljer</w:t>
            </w:r>
            <w:proofErr w:type="spellEnd"/>
            <w:r w:rsidRPr="000B52EA">
              <w:rPr>
                <w:rFonts w:asciiTheme="minorHAnsi" w:hAnsiTheme="minorHAnsi" w:cstheme="minorHAnsi"/>
                <w:sz w:val="22"/>
              </w:rPr>
              <w:t xml:space="preserve"> trivs. Låt oss bevara den livskvalitet som gör platsen så speciell för nu och i framtiden!</w:t>
            </w:r>
          </w:p>
          <w:p w14:paraId="70661FC1" w14:textId="77777777" w:rsidR="000849DF" w:rsidRPr="000B52EA" w:rsidRDefault="000849DF" w:rsidP="0017004D">
            <w:pPr>
              <w:rPr>
                <w:rFonts w:asciiTheme="minorHAnsi" w:hAnsiTheme="minorHAnsi" w:cstheme="minorHAnsi"/>
                <w:sz w:val="22"/>
              </w:rPr>
            </w:pPr>
          </w:p>
        </w:tc>
      </w:tr>
      <w:tr w:rsidR="000849DF" w:rsidRPr="000B52EA" w14:paraId="6327FB59" w14:textId="77777777" w:rsidTr="0017004D">
        <w:tc>
          <w:tcPr>
            <w:tcW w:w="2685" w:type="dxa"/>
          </w:tcPr>
          <w:p w14:paraId="74E670C7" w14:textId="77777777" w:rsidR="000849DF" w:rsidRPr="000B52EA" w:rsidRDefault="000849DF" w:rsidP="0017004D">
            <w:pPr>
              <w:rPr>
                <w:rFonts w:cstheme="majorHAnsi"/>
                <w:sz w:val="22"/>
              </w:rPr>
            </w:pPr>
            <w:r w:rsidRPr="000B52EA">
              <w:rPr>
                <w:rFonts w:cstheme="majorHAnsi"/>
                <w:sz w:val="22"/>
              </w:rPr>
              <w:lastRenderedPageBreak/>
              <w:t>Två privatpersoner</w:t>
            </w:r>
          </w:p>
          <w:p w14:paraId="47817EAC" w14:textId="77777777" w:rsidR="000849DF" w:rsidRPr="000B52EA" w:rsidRDefault="000849DF" w:rsidP="0017004D">
            <w:pPr>
              <w:rPr>
                <w:rFonts w:cstheme="majorHAnsi"/>
                <w:sz w:val="22"/>
              </w:rPr>
            </w:pPr>
            <w:r w:rsidRPr="000B52EA">
              <w:rPr>
                <w:rFonts w:cstheme="majorHAnsi"/>
                <w:sz w:val="22"/>
              </w:rPr>
              <w:t>Kort 402</w:t>
            </w:r>
          </w:p>
        </w:tc>
        <w:tc>
          <w:tcPr>
            <w:tcW w:w="6601" w:type="dxa"/>
          </w:tcPr>
          <w:p w14:paraId="4DE57A6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Första meningen i beskrivningen av projektet lyder ”Kvarteren i de centrala delarna av området är inspirerade av Aspuddens befintliga bebyggelse vad gäller karaktär, material och färger.” Det som framför allt karaktäriserar Aspudden är att husen från 1910-talet påminner om innerstadens hus men är betydligt lägre. De är tre, fyra våningar. Aspudden har genom åren vuxit och fått nyare hus men höjden på husen har inte blivit högre.</w:t>
            </w:r>
          </w:p>
          <w:p w14:paraId="7795AD29" w14:textId="77777777" w:rsidR="000849DF" w:rsidRPr="000B52EA" w:rsidRDefault="000849DF" w:rsidP="0017004D">
            <w:pPr>
              <w:rPr>
                <w:rFonts w:asciiTheme="minorHAnsi" w:hAnsiTheme="minorHAnsi" w:cstheme="minorHAnsi"/>
                <w:sz w:val="22"/>
              </w:rPr>
            </w:pPr>
          </w:p>
          <w:p w14:paraId="442105B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Att bygga ett 16 våningar högt hus på områdets högsta punkt bryter totalt mot områdets karaktär. Det skapar en barriär snarare än en brygga mellan förslagen park, naturmark och stadsmiljö. Ett mycket högt hus skuggar gator, skapar vindproblem, och bryter sammanhanget i gaturummet.</w:t>
            </w:r>
          </w:p>
          <w:p w14:paraId="41E609A3" w14:textId="77777777" w:rsidR="000849DF" w:rsidRPr="000B52EA" w:rsidRDefault="000849DF" w:rsidP="0017004D">
            <w:pPr>
              <w:rPr>
                <w:rFonts w:asciiTheme="minorHAnsi" w:hAnsiTheme="minorHAnsi" w:cstheme="minorHAnsi"/>
                <w:sz w:val="22"/>
              </w:rPr>
            </w:pPr>
          </w:p>
          <w:p w14:paraId="310C943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Ett höghus i hörnet Instrumentvägen Jakobsdalsvägen känns också malplacerat. Husen längs Jakobsdalsvägen är fem våningar och det borde vara normen för området.</w:t>
            </w:r>
          </w:p>
          <w:p w14:paraId="4A9F18A9" w14:textId="77777777" w:rsidR="000849DF" w:rsidRPr="000B52EA" w:rsidRDefault="000849DF" w:rsidP="0017004D">
            <w:pPr>
              <w:rPr>
                <w:rFonts w:asciiTheme="minorHAnsi" w:hAnsiTheme="minorHAnsi" w:cstheme="minorHAnsi"/>
                <w:sz w:val="22"/>
              </w:rPr>
            </w:pPr>
          </w:p>
          <w:p w14:paraId="5481EFF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Vi är inte emot ny etablering av bostäder i området men planen är överdimensionerad. Det som karaktäriserar och gör Aspudden till ett attraktivt och levade område är den mänskliga skalan.</w:t>
            </w:r>
          </w:p>
          <w:p w14:paraId="17DF0DFA" w14:textId="77777777" w:rsidR="000849DF" w:rsidRPr="000B52EA" w:rsidRDefault="000849DF" w:rsidP="0017004D">
            <w:pPr>
              <w:rPr>
                <w:rFonts w:asciiTheme="minorHAnsi" w:hAnsiTheme="minorHAnsi" w:cstheme="minorHAnsi"/>
                <w:sz w:val="22"/>
              </w:rPr>
            </w:pPr>
          </w:p>
        </w:tc>
      </w:tr>
      <w:tr w:rsidR="000849DF" w:rsidRPr="000B52EA" w14:paraId="56B83541" w14:textId="77777777" w:rsidTr="0017004D">
        <w:tc>
          <w:tcPr>
            <w:tcW w:w="2685" w:type="dxa"/>
          </w:tcPr>
          <w:p w14:paraId="0FE262C5" w14:textId="77777777" w:rsidR="000849DF" w:rsidRPr="000B52EA" w:rsidRDefault="000849DF" w:rsidP="0017004D">
            <w:pPr>
              <w:rPr>
                <w:rFonts w:cstheme="majorHAnsi"/>
                <w:sz w:val="22"/>
              </w:rPr>
            </w:pPr>
            <w:r w:rsidRPr="000B52EA">
              <w:rPr>
                <w:rFonts w:cstheme="majorHAnsi"/>
                <w:sz w:val="22"/>
              </w:rPr>
              <w:t>Privatperson</w:t>
            </w:r>
          </w:p>
          <w:p w14:paraId="7AF3E672" w14:textId="77777777" w:rsidR="000849DF" w:rsidRPr="000B52EA" w:rsidRDefault="000849DF" w:rsidP="0017004D">
            <w:pPr>
              <w:rPr>
                <w:rFonts w:cstheme="majorHAnsi"/>
                <w:sz w:val="22"/>
              </w:rPr>
            </w:pPr>
            <w:r w:rsidRPr="000B52EA">
              <w:rPr>
                <w:rFonts w:cstheme="majorHAnsi"/>
                <w:sz w:val="22"/>
              </w:rPr>
              <w:t>Kort 405</w:t>
            </w:r>
          </w:p>
        </w:tc>
        <w:tc>
          <w:tcPr>
            <w:tcW w:w="6601" w:type="dxa"/>
          </w:tcPr>
          <w:p w14:paraId="79DC9D2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har nu blivit uppmärksammad på att det planerade höghuset där kommer att påverka BRF Ivar </w:t>
            </w:r>
            <w:proofErr w:type="spellStart"/>
            <w:r w:rsidRPr="000B52EA">
              <w:rPr>
                <w:rFonts w:asciiTheme="minorHAnsi" w:hAnsiTheme="minorHAnsi" w:cstheme="minorHAnsi"/>
                <w:sz w:val="22"/>
              </w:rPr>
              <w:t>Vidfamne</w:t>
            </w:r>
            <w:proofErr w:type="spellEnd"/>
            <w:r w:rsidRPr="000B52EA">
              <w:rPr>
                <w:rFonts w:asciiTheme="minorHAnsi" w:hAnsiTheme="minorHAnsi" w:cstheme="minorHAnsi"/>
                <w:sz w:val="22"/>
              </w:rPr>
              <w:t xml:space="preserve"> negativt.</w:t>
            </w:r>
          </w:p>
          <w:p w14:paraId="1F868145" w14:textId="77777777" w:rsidR="000849DF" w:rsidRPr="000B52EA" w:rsidRDefault="000849DF" w:rsidP="0017004D">
            <w:pPr>
              <w:rPr>
                <w:rFonts w:asciiTheme="minorHAnsi" w:hAnsiTheme="minorHAnsi" w:cstheme="minorHAnsi"/>
                <w:sz w:val="22"/>
              </w:rPr>
            </w:pPr>
          </w:p>
          <w:p w14:paraId="0619F74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Det planerade höghuset vid Örnsbergsvägen (se bifogad bild) är helt oproportionerlig högt och passar överhuvudtaget inte in i bebyggelsen i övrigt, där den gamla planeringen med omtyckta funkishus har skapat öppna siktlinjer. Höghuset kommer att blockera utsikten för många boende, inklusive fastigheterna på Ivar </w:t>
            </w:r>
            <w:proofErr w:type="spellStart"/>
            <w:r w:rsidRPr="000B52EA">
              <w:rPr>
                <w:rFonts w:asciiTheme="minorHAnsi" w:hAnsiTheme="minorHAnsi" w:cstheme="minorHAnsi"/>
                <w:sz w:val="22"/>
              </w:rPr>
              <w:t>Vidfamnes</w:t>
            </w:r>
            <w:proofErr w:type="spellEnd"/>
            <w:r w:rsidRPr="000B52EA">
              <w:rPr>
                <w:rFonts w:asciiTheme="minorHAnsi" w:hAnsiTheme="minorHAnsi" w:cstheme="minorHAnsi"/>
                <w:sz w:val="22"/>
              </w:rPr>
              <w:t xml:space="preserve"> gata. Jag bor precis med utsikt över de vackra kullarna mot Hägerstensåsen och det kommer helt att förstöras om detta hus byggs. Till den grad att möjligtvis kan värdet på vår lägenhet påverkas.</w:t>
            </w:r>
          </w:p>
          <w:p w14:paraId="2D303603" w14:textId="77777777" w:rsidR="000849DF" w:rsidRPr="000B52EA" w:rsidRDefault="000849DF" w:rsidP="0017004D">
            <w:pPr>
              <w:rPr>
                <w:rFonts w:asciiTheme="minorHAnsi" w:hAnsiTheme="minorHAnsi" w:cstheme="minorHAnsi"/>
                <w:sz w:val="22"/>
              </w:rPr>
            </w:pPr>
          </w:p>
          <w:p w14:paraId="2D94D50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Höghuset bör alltså inte byggas! Hus som anläggs i området bör ligga i en harmonisk höjd och passas in med övrig bebyggelse. Området Aspudden/Örnsberg är ett fint område som är mycket populärt bland barnfamiljer.</w:t>
            </w:r>
          </w:p>
          <w:p w14:paraId="41BE23E5" w14:textId="77777777" w:rsidR="000849DF" w:rsidRPr="000B52EA" w:rsidRDefault="000849DF" w:rsidP="0017004D">
            <w:pPr>
              <w:rPr>
                <w:rFonts w:asciiTheme="minorHAnsi" w:hAnsiTheme="minorHAnsi" w:cstheme="minorHAnsi"/>
                <w:sz w:val="22"/>
              </w:rPr>
            </w:pPr>
          </w:p>
          <w:p w14:paraId="3673EFA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Den livskvaliteten måste värnas!</w:t>
            </w:r>
          </w:p>
          <w:p w14:paraId="18BE470B" w14:textId="77777777" w:rsidR="000849DF" w:rsidRPr="000B52EA" w:rsidRDefault="000849DF" w:rsidP="0017004D">
            <w:pPr>
              <w:rPr>
                <w:rFonts w:asciiTheme="minorHAnsi" w:hAnsiTheme="minorHAnsi" w:cstheme="minorHAnsi"/>
                <w:sz w:val="22"/>
              </w:rPr>
            </w:pPr>
          </w:p>
        </w:tc>
      </w:tr>
      <w:tr w:rsidR="000849DF" w:rsidRPr="000B52EA" w14:paraId="2BA069D5" w14:textId="77777777" w:rsidTr="0017004D">
        <w:tc>
          <w:tcPr>
            <w:tcW w:w="2685" w:type="dxa"/>
          </w:tcPr>
          <w:p w14:paraId="73DFEAA8" w14:textId="77777777" w:rsidR="000849DF" w:rsidRPr="000B52EA" w:rsidRDefault="000849DF" w:rsidP="0017004D">
            <w:pPr>
              <w:rPr>
                <w:rFonts w:cstheme="majorHAnsi"/>
                <w:sz w:val="22"/>
              </w:rPr>
            </w:pPr>
            <w:r w:rsidRPr="000B52EA">
              <w:rPr>
                <w:rFonts w:cstheme="majorHAnsi"/>
                <w:sz w:val="22"/>
              </w:rPr>
              <w:t>Privatperson</w:t>
            </w:r>
          </w:p>
          <w:p w14:paraId="703A2C62" w14:textId="77777777" w:rsidR="000849DF" w:rsidRPr="000B52EA" w:rsidRDefault="000849DF" w:rsidP="0017004D">
            <w:pPr>
              <w:rPr>
                <w:rFonts w:cstheme="majorHAnsi"/>
                <w:sz w:val="22"/>
              </w:rPr>
            </w:pPr>
            <w:r w:rsidRPr="000B52EA">
              <w:rPr>
                <w:rFonts w:cstheme="majorHAnsi"/>
                <w:sz w:val="22"/>
              </w:rPr>
              <w:t>Kort 406</w:t>
            </w:r>
          </w:p>
        </w:tc>
        <w:tc>
          <w:tcPr>
            <w:tcW w:w="6601" w:type="dxa"/>
          </w:tcPr>
          <w:p w14:paraId="02C5A77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Tycker att </w:t>
            </w:r>
            <w:proofErr w:type="spellStart"/>
            <w:r w:rsidRPr="000B52EA">
              <w:rPr>
                <w:rFonts w:asciiTheme="minorHAnsi" w:hAnsiTheme="minorHAnsi" w:cstheme="minorHAnsi"/>
                <w:sz w:val="22"/>
              </w:rPr>
              <w:t>lägeet</w:t>
            </w:r>
            <w:proofErr w:type="spellEnd"/>
            <w:r w:rsidRPr="000B52EA">
              <w:rPr>
                <w:rFonts w:asciiTheme="minorHAnsi" w:hAnsiTheme="minorHAnsi" w:cstheme="minorHAnsi"/>
                <w:sz w:val="22"/>
              </w:rPr>
              <w:t xml:space="preserve"> är väldigt olämpligt. Kommer att skymma befintlig bebyggelse, som kommer att få mindre ljus o sol.</w:t>
            </w:r>
          </w:p>
          <w:p w14:paraId="73B61715" w14:textId="77777777" w:rsidR="000849DF" w:rsidRPr="000B52EA" w:rsidRDefault="000849DF" w:rsidP="0017004D">
            <w:pPr>
              <w:rPr>
                <w:rFonts w:asciiTheme="minorHAnsi" w:hAnsiTheme="minorHAnsi" w:cstheme="minorHAnsi"/>
                <w:sz w:val="22"/>
              </w:rPr>
            </w:pPr>
          </w:p>
        </w:tc>
      </w:tr>
      <w:tr w:rsidR="000849DF" w:rsidRPr="000B52EA" w14:paraId="6C368791" w14:textId="77777777" w:rsidTr="0017004D">
        <w:tc>
          <w:tcPr>
            <w:tcW w:w="2685" w:type="dxa"/>
          </w:tcPr>
          <w:p w14:paraId="4408DBD5" w14:textId="77777777" w:rsidR="000849DF" w:rsidRPr="000B52EA" w:rsidRDefault="000849DF" w:rsidP="0017004D">
            <w:pPr>
              <w:rPr>
                <w:rFonts w:cstheme="majorHAnsi"/>
                <w:sz w:val="22"/>
              </w:rPr>
            </w:pPr>
            <w:r w:rsidRPr="000B52EA">
              <w:rPr>
                <w:rFonts w:cstheme="majorHAnsi"/>
                <w:sz w:val="22"/>
              </w:rPr>
              <w:t>Privatperson</w:t>
            </w:r>
          </w:p>
          <w:p w14:paraId="22E650D9" w14:textId="77777777" w:rsidR="000849DF" w:rsidRPr="000B52EA" w:rsidRDefault="000849DF" w:rsidP="0017004D">
            <w:pPr>
              <w:rPr>
                <w:rFonts w:cstheme="majorHAnsi"/>
                <w:sz w:val="22"/>
              </w:rPr>
            </w:pPr>
            <w:r w:rsidRPr="000B52EA">
              <w:rPr>
                <w:rFonts w:cstheme="majorHAnsi"/>
                <w:sz w:val="22"/>
              </w:rPr>
              <w:t>Kort 407</w:t>
            </w:r>
          </w:p>
        </w:tc>
        <w:tc>
          <w:tcPr>
            <w:tcW w:w="6601" w:type="dxa"/>
          </w:tcPr>
          <w:p w14:paraId="78B85FD5" w14:textId="77777777" w:rsidR="000849DF" w:rsidRPr="000B52EA" w:rsidRDefault="000849DF" w:rsidP="0017004D">
            <w:pPr>
              <w:autoSpaceDE w:val="0"/>
              <w:autoSpaceDN w:val="0"/>
              <w:adjustRightInd w:val="0"/>
              <w:rPr>
                <w:rFonts w:asciiTheme="minorHAnsi" w:hAnsiTheme="minorHAnsi" w:cstheme="minorHAnsi"/>
                <w:sz w:val="22"/>
              </w:rPr>
            </w:pPr>
            <w:r w:rsidRPr="000B52EA">
              <w:rPr>
                <w:rFonts w:asciiTheme="minorHAnsi" w:hAnsiTheme="minorHAnsi" w:cstheme="minorHAnsi"/>
                <w:sz w:val="22"/>
              </w:rPr>
              <w:t xml:space="preserve">Lämnar härmed yttrande kring detaljplan för rubricerat område. Jag instämmer i det gemensamma och vår förenings yttrande </w:t>
            </w:r>
            <w:proofErr w:type="spellStart"/>
            <w:r w:rsidRPr="000B52EA">
              <w:rPr>
                <w:rFonts w:asciiTheme="minorHAnsi" w:hAnsiTheme="minorHAnsi" w:cstheme="minorHAnsi"/>
                <w:sz w:val="22"/>
              </w:rPr>
              <w:t>enl</w:t>
            </w:r>
            <w:proofErr w:type="spellEnd"/>
            <w:r w:rsidRPr="000B52EA">
              <w:rPr>
                <w:rFonts w:asciiTheme="minorHAnsi" w:hAnsiTheme="minorHAnsi" w:cstheme="minorHAnsi"/>
                <w:sz w:val="22"/>
              </w:rPr>
              <w:t xml:space="preserve"> ”</w:t>
            </w:r>
            <w:proofErr w:type="spellStart"/>
            <w:r w:rsidRPr="000B52EA">
              <w:rPr>
                <w:rFonts w:asciiTheme="minorHAnsi" w:hAnsiTheme="minorHAnsi" w:cstheme="minorHAnsi"/>
                <w:sz w:val="22"/>
              </w:rPr>
              <w:t>Diarienr</w:t>
            </w:r>
            <w:proofErr w:type="spellEnd"/>
            <w:r w:rsidRPr="000B52EA">
              <w:rPr>
                <w:rFonts w:asciiTheme="minorHAnsi" w:hAnsiTheme="minorHAnsi" w:cstheme="minorHAnsi"/>
                <w:sz w:val="22"/>
              </w:rPr>
              <w:t xml:space="preserve"> </w:t>
            </w:r>
            <w:proofErr w:type="gramStart"/>
            <w:r w:rsidRPr="000B52EA">
              <w:rPr>
                <w:rFonts w:asciiTheme="minorHAnsi" w:hAnsiTheme="minorHAnsi" w:cstheme="minorHAnsi"/>
                <w:sz w:val="22"/>
              </w:rPr>
              <w:t>2019-05964</w:t>
            </w:r>
            <w:proofErr w:type="gramEnd"/>
            <w:r w:rsidRPr="000B52EA">
              <w:rPr>
                <w:rFonts w:asciiTheme="minorHAnsi" w:hAnsiTheme="minorHAnsi" w:cstheme="minorHAnsi"/>
                <w:sz w:val="22"/>
              </w:rPr>
              <w:t>".</w:t>
            </w:r>
          </w:p>
          <w:p w14:paraId="544167C3" w14:textId="77777777" w:rsidR="000849DF" w:rsidRPr="000B52EA" w:rsidRDefault="000849DF" w:rsidP="0017004D">
            <w:pPr>
              <w:autoSpaceDE w:val="0"/>
              <w:autoSpaceDN w:val="0"/>
              <w:adjustRightInd w:val="0"/>
              <w:rPr>
                <w:rFonts w:asciiTheme="minorHAnsi" w:hAnsiTheme="minorHAnsi" w:cstheme="minorHAnsi"/>
                <w:sz w:val="22"/>
              </w:rPr>
            </w:pPr>
          </w:p>
        </w:tc>
      </w:tr>
      <w:tr w:rsidR="000849DF" w:rsidRPr="000B52EA" w14:paraId="2B92EDB9" w14:textId="77777777" w:rsidTr="0017004D">
        <w:tc>
          <w:tcPr>
            <w:tcW w:w="2685" w:type="dxa"/>
          </w:tcPr>
          <w:p w14:paraId="02FBBCD1" w14:textId="77777777" w:rsidR="000849DF" w:rsidRPr="000B52EA" w:rsidRDefault="000849DF" w:rsidP="0017004D">
            <w:pPr>
              <w:rPr>
                <w:rFonts w:cstheme="majorHAnsi"/>
                <w:sz w:val="22"/>
              </w:rPr>
            </w:pPr>
            <w:r w:rsidRPr="000B52EA">
              <w:rPr>
                <w:rFonts w:cstheme="majorHAnsi"/>
                <w:sz w:val="22"/>
              </w:rPr>
              <w:t xml:space="preserve">Privatperson </w:t>
            </w:r>
          </w:p>
          <w:p w14:paraId="0E874A36" w14:textId="77777777" w:rsidR="000849DF" w:rsidRPr="000B52EA" w:rsidRDefault="000849DF" w:rsidP="0017004D">
            <w:pPr>
              <w:rPr>
                <w:rFonts w:cstheme="majorHAnsi"/>
                <w:sz w:val="22"/>
              </w:rPr>
            </w:pPr>
            <w:r w:rsidRPr="000B52EA">
              <w:rPr>
                <w:rFonts w:cstheme="majorHAnsi"/>
                <w:sz w:val="22"/>
              </w:rPr>
              <w:t>Kort 408</w:t>
            </w:r>
          </w:p>
        </w:tc>
        <w:tc>
          <w:tcPr>
            <w:tcW w:w="6601" w:type="dxa"/>
          </w:tcPr>
          <w:p w14:paraId="7736BA8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planerade höghuset vid Örnsbergsvägen (se bifogad bild) är helt oproportionerlig högt och passar överhuvudtaget inte in i bebyggelsen i övrigt, där den gamla planeringen med omtyckta funkishus har skapat öppna siktlinje.</w:t>
            </w:r>
          </w:p>
          <w:p w14:paraId="099DE33F" w14:textId="77777777" w:rsidR="000849DF" w:rsidRPr="000B52EA" w:rsidRDefault="000849DF" w:rsidP="0017004D">
            <w:pPr>
              <w:rPr>
                <w:rFonts w:asciiTheme="minorHAnsi" w:hAnsiTheme="minorHAnsi" w:cstheme="minorHAnsi"/>
                <w:sz w:val="22"/>
              </w:rPr>
            </w:pPr>
          </w:p>
          <w:p w14:paraId="0923AF7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I planförslaget står att husen anpassats och inspirerats av utseende och material från befintlig bebyggelse i Aspudden/Örnsberg men detta </w:t>
            </w:r>
            <w:r w:rsidRPr="000B52EA">
              <w:rPr>
                <w:rFonts w:asciiTheme="minorHAnsi" w:hAnsiTheme="minorHAnsi" w:cstheme="minorHAnsi"/>
                <w:sz w:val="22"/>
              </w:rPr>
              <w:lastRenderedPageBreak/>
              <w:t>höghus harmoniserar inte med övrig bebyggelse och kommer ändra karaktären på området. Vi som bott i området en längre tid har bevittnat stadsdelens förändring och karaktären på området har förändrats drastiskt under en relativt kort tidsperiod och omvandlingen av industriområdet till bostadsområdet kommer att förstärka och befästa förändringen av området ytterligare.</w:t>
            </w:r>
          </w:p>
          <w:p w14:paraId="390E6DCC" w14:textId="77777777" w:rsidR="000849DF" w:rsidRPr="000B52EA" w:rsidRDefault="000849DF" w:rsidP="0017004D">
            <w:pPr>
              <w:rPr>
                <w:rFonts w:asciiTheme="minorHAnsi" w:hAnsiTheme="minorHAnsi" w:cstheme="minorHAnsi"/>
                <w:sz w:val="22"/>
              </w:rPr>
            </w:pPr>
          </w:p>
          <w:p w14:paraId="79970C9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stora tillskottet på människor och boende sliter på naturmiljön i området som redan idag påverkas negativt av det hårda nyttjandet av både boende men också det faktum att staden anlagt allmänna bad som tillsamman med andra besöksmål i området lockar ett stort antal besökare utifrån under sommar som vintertid. Det är förvisso en naturlig process men naturområden blir allt mindre en integrerad del av området när det ersätts med tät bebyggelse som ökar slitage på befintliga grönytor och området får mer karaktär av stadsbebyggelse.</w:t>
            </w:r>
          </w:p>
          <w:p w14:paraId="32CAE2C2" w14:textId="77777777" w:rsidR="000849DF" w:rsidRPr="000B52EA" w:rsidRDefault="000849DF" w:rsidP="0017004D">
            <w:pPr>
              <w:rPr>
                <w:rFonts w:asciiTheme="minorHAnsi" w:hAnsiTheme="minorHAnsi" w:cstheme="minorHAnsi"/>
                <w:sz w:val="22"/>
              </w:rPr>
            </w:pPr>
          </w:p>
          <w:p w14:paraId="2C6A078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Intressant att utredningen inte ser behovet av fler förskolor men med ett så stort inflöde av människor torde belastningen på skolorna i närområdet bli stort. Hägerstenshamnens skola är redan för liten och hyr in sig i olämpliga lokaler där det knappt finns en rastgård. Det saknas andra skolor inom rimligt gångavstånd för barn. Därför bör detaljplanen justeras så att den får plats för en ordentlig skola med ordentlig rastgård.</w:t>
            </w:r>
          </w:p>
          <w:p w14:paraId="7AAF2106" w14:textId="77777777" w:rsidR="000849DF" w:rsidRPr="000B52EA" w:rsidRDefault="000849DF" w:rsidP="0017004D">
            <w:pPr>
              <w:rPr>
                <w:rFonts w:asciiTheme="minorHAnsi" w:hAnsiTheme="minorHAnsi" w:cstheme="minorHAnsi"/>
                <w:sz w:val="22"/>
              </w:rPr>
            </w:pPr>
          </w:p>
        </w:tc>
      </w:tr>
      <w:tr w:rsidR="000849DF" w:rsidRPr="000B52EA" w14:paraId="4035072B" w14:textId="77777777" w:rsidTr="0017004D">
        <w:tc>
          <w:tcPr>
            <w:tcW w:w="2685" w:type="dxa"/>
          </w:tcPr>
          <w:p w14:paraId="3EB6A680" w14:textId="77777777" w:rsidR="000849DF" w:rsidRPr="000B52EA" w:rsidRDefault="000849DF" w:rsidP="0017004D">
            <w:pPr>
              <w:rPr>
                <w:rFonts w:cstheme="majorHAnsi"/>
                <w:sz w:val="22"/>
              </w:rPr>
            </w:pPr>
            <w:r w:rsidRPr="000B52EA">
              <w:rPr>
                <w:rFonts w:cstheme="majorHAnsi"/>
                <w:sz w:val="22"/>
              </w:rPr>
              <w:lastRenderedPageBreak/>
              <w:t>Privatperson</w:t>
            </w:r>
          </w:p>
          <w:p w14:paraId="001E639B" w14:textId="77777777" w:rsidR="000849DF" w:rsidRPr="000B52EA" w:rsidRDefault="000849DF" w:rsidP="0017004D">
            <w:pPr>
              <w:rPr>
                <w:rFonts w:cstheme="majorHAnsi"/>
                <w:sz w:val="22"/>
              </w:rPr>
            </w:pPr>
            <w:r w:rsidRPr="000B52EA">
              <w:rPr>
                <w:rFonts w:cstheme="majorHAnsi"/>
                <w:sz w:val="22"/>
              </w:rPr>
              <w:t>Kort 409</w:t>
            </w:r>
          </w:p>
        </w:tc>
        <w:tc>
          <w:tcPr>
            <w:tcW w:w="6601" w:type="dxa"/>
          </w:tcPr>
          <w:p w14:paraId="28DFE26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2FFCC8D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bor på Hägerstensvägen och har tagit del av granskningshandlingarna för detaljplanen Örnsbergs industriområde – kvarteret Pincetten m.fl. (Dnr </w:t>
            </w:r>
            <w:proofErr w:type="gramStart"/>
            <w:r w:rsidRPr="000B52EA">
              <w:rPr>
                <w:rFonts w:asciiTheme="minorHAnsi" w:hAnsiTheme="minorHAnsi" w:cstheme="minorHAnsi"/>
                <w:sz w:val="22"/>
              </w:rPr>
              <w:t>2019-05964</w:t>
            </w:r>
            <w:proofErr w:type="gramEnd"/>
            <w:r w:rsidRPr="000B52EA">
              <w:rPr>
                <w:rFonts w:asciiTheme="minorHAnsi" w:hAnsiTheme="minorHAnsi" w:cstheme="minorHAnsi"/>
                <w:sz w:val="22"/>
              </w:rPr>
              <w:t>).</w:t>
            </w:r>
          </w:p>
          <w:p w14:paraId="0FB16594" w14:textId="77777777" w:rsidR="000849DF" w:rsidRPr="000B52EA" w:rsidRDefault="000849DF" w:rsidP="0017004D">
            <w:pPr>
              <w:rPr>
                <w:rFonts w:asciiTheme="minorHAnsi" w:hAnsiTheme="minorHAnsi" w:cstheme="minorHAnsi"/>
                <w:sz w:val="22"/>
              </w:rPr>
            </w:pPr>
          </w:p>
          <w:p w14:paraId="23929C3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vill härmed lämna följande synpunkter:</w:t>
            </w:r>
          </w:p>
          <w:p w14:paraId="4A7F74FF" w14:textId="77777777" w:rsidR="000849DF" w:rsidRPr="000B52EA" w:rsidRDefault="000849DF" w:rsidP="0017004D">
            <w:pPr>
              <w:rPr>
                <w:rFonts w:asciiTheme="minorHAnsi" w:hAnsiTheme="minorHAnsi" w:cstheme="minorHAnsi"/>
                <w:sz w:val="22"/>
              </w:rPr>
            </w:pPr>
          </w:p>
          <w:p w14:paraId="16B8290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Behov av gångbro över tunnelbanan</w:t>
            </w:r>
          </w:p>
          <w:p w14:paraId="320A31C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I plankartan finns ett markreservat för gångbro, men planbeskrivningen anger att den ligger utanför planens genomförandetid.</w:t>
            </w:r>
          </w:p>
          <w:p w14:paraId="4C24896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anser att gångbron bör inkluderas som en del av planens genomförande, då den är avgörande för att uppnå planens mål om att ”koppla samman stadsdelarna och öppna upp tidigare barriärer”.</w:t>
            </w:r>
          </w:p>
          <w:p w14:paraId="30B7A2F6" w14:textId="77777777" w:rsidR="000849DF" w:rsidRPr="000B52EA" w:rsidRDefault="000849DF" w:rsidP="0017004D">
            <w:pPr>
              <w:rPr>
                <w:rFonts w:asciiTheme="minorHAnsi" w:hAnsiTheme="minorHAnsi" w:cstheme="minorHAnsi"/>
                <w:sz w:val="22"/>
              </w:rPr>
            </w:pPr>
          </w:p>
          <w:p w14:paraId="0FF384D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Utan bron blir gångförbindelsen mellan den nya stadsdelen och södra Hägerstensvägen bristfällig. Bron skulle förbättra tillgängligheten och stärka sambandet mellan Örnsberg, Hägerstensåsen och Axelsberg.</w:t>
            </w:r>
          </w:p>
          <w:p w14:paraId="0C3C2545" w14:textId="77777777" w:rsidR="000849DF" w:rsidRPr="000B52EA" w:rsidRDefault="000849DF" w:rsidP="0017004D">
            <w:pPr>
              <w:rPr>
                <w:rFonts w:asciiTheme="minorHAnsi" w:hAnsiTheme="minorHAnsi" w:cstheme="minorHAnsi"/>
                <w:sz w:val="22"/>
              </w:rPr>
            </w:pPr>
          </w:p>
          <w:p w14:paraId="7A6E708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Byggnadshöjder och stadsbild längs Hägerstensvägen (Kvarter 9 och 10A)</w:t>
            </w:r>
          </w:p>
          <w:p w14:paraId="79DFC82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tycker att byggnaderna i Kvarter 9 och Provröret 13 (Kvarter 10A) blir för höga i förhållande till den befintliga bebyggelsen längs Hägerstensvägen. De riskerar att bryta siktlinjen norrut mot Örnsbergs klippor och minska ljusinsläppet för befintliga bostäder.</w:t>
            </w:r>
          </w:p>
          <w:p w14:paraId="190F5E2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Planhandlingarna anger att den nya bebyggelsen ska “inrätta sig i befintlig höjdskala och bidra till en lågmäld stadsmässig karaktär”. Detta uppnås inte med byggnader på 6–7 våningar.</w:t>
            </w:r>
          </w:p>
          <w:p w14:paraId="7D9C0F7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anser därför att byggnadshöjderna i Kvarter 9 och 10A justeras ned till cirka 4–5 våningar.</w:t>
            </w:r>
          </w:p>
          <w:p w14:paraId="6709B6B2" w14:textId="77777777" w:rsidR="000849DF" w:rsidRPr="000B52EA" w:rsidRDefault="000849DF" w:rsidP="0017004D">
            <w:pPr>
              <w:rPr>
                <w:rFonts w:asciiTheme="minorHAnsi" w:hAnsiTheme="minorHAnsi" w:cstheme="minorHAnsi"/>
                <w:sz w:val="22"/>
              </w:rPr>
            </w:pPr>
          </w:p>
          <w:p w14:paraId="7AB2B7A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Arkitektonisk utformning av Provröret 13</w:t>
            </w:r>
          </w:p>
          <w:p w14:paraId="353D996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Provröret 13 är en väl synlig byggnad med en tydlig industriarkitektonisk karaktär. Planförslaget med två nya våningar i trä och glas riskerar att skapa ett skarpt stilbrott mot övrig bebyggelse längs Hägerstensvägen.</w:t>
            </w:r>
          </w:p>
          <w:p w14:paraId="1733D752" w14:textId="77777777" w:rsidR="000849DF" w:rsidRPr="000B52EA" w:rsidRDefault="000849DF" w:rsidP="0017004D">
            <w:pPr>
              <w:rPr>
                <w:rFonts w:asciiTheme="minorHAnsi" w:hAnsiTheme="minorHAnsi" w:cstheme="minorHAnsi"/>
                <w:sz w:val="22"/>
              </w:rPr>
            </w:pPr>
          </w:p>
          <w:p w14:paraId="3AD82DC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anser att man ska bevara nuvarande byggnad och våningsantal, men genomföra en varsam fasadrenovering i enlighet med de andra byggnaderna längs Instrumentsvägen.</w:t>
            </w:r>
          </w:p>
          <w:p w14:paraId="1260B543" w14:textId="77777777" w:rsidR="000849DF" w:rsidRPr="000B52EA" w:rsidRDefault="000849DF" w:rsidP="0017004D">
            <w:pPr>
              <w:rPr>
                <w:rFonts w:asciiTheme="minorHAnsi" w:hAnsiTheme="minorHAnsi" w:cstheme="minorHAnsi"/>
                <w:sz w:val="22"/>
              </w:rPr>
            </w:pPr>
          </w:p>
          <w:p w14:paraId="231684E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Buller och gatumiljö längs tunnelbanespåren</w:t>
            </w:r>
          </w:p>
          <w:p w14:paraId="31F4BF2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Buller från tunnelbanespåren påverkar i dag både befintliga och framtida bostäder längs Hägerstensvägen. Jag är medveten om att området mellan spåren och Hägerstensvägen delvis ligger utanför det aktuella planområdet, men bullersituationen där har direkt betydelse för planens syfte att skapa en attraktiv och trivsam stadsdel.</w:t>
            </w:r>
          </w:p>
          <w:p w14:paraId="1554ED1E" w14:textId="77777777" w:rsidR="000849DF" w:rsidRPr="000B52EA" w:rsidRDefault="000849DF" w:rsidP="0017004D">
            <w:pPr>
              <w:rPr>
                <w:rFonts w:asciiTheme="minorHAnsi" w:hAnsiTheme="minorHAnsi" w:cstheme="minorHAnsi"/>
                <w:sz w:val="22"/>
              </w:rPr>
            </w:pPr>
          </w:p>
          <w:p w14:paraId="76195E1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anser att man i samband med planens genomförande utreder kompletterande bulleråtgärder längs denna sträcka, exempelvis bullerskärmar i trä eller gröna häckar.</w:t>
            </w:r>
          </w:p>
          <w:p w14:paraId="463C133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Sådana åtgärder skulle minska störningar för både befintliga boende och nya invånare, samtidigt som de kan bidra till en mer trivsam och estetiskt sammanhängande miljö.</w:t>
            </w:r>
          </w:p>
          <w:p w14:paraId="09BA03EB" w14:textId="77777777" w:rsidR="000849DF" w:rsidRPr="000B52EA" w:rsidRDefault="000849DF" w:rsidP="0017004D">
            <w:pPr>
              <w:rPr>
                <w:rFonts w:asciiTheme="minorHAnsi" w:hAnsiTheme="minorHAnsi" w:cstheme="minorHAnsi"/>
                <w:sz w:val="22"/>
              </w:rPr>
            </w:pPr>
          </w:p>
        </w:tc>
      </w:tr>
      <w:tr w:rsidR="000849DF" w:rsidRPr="000B52EA" w14:paraId="5C44129A" w14:textId="77777777" w:rsidTr="0017004D">
        <w:tc>
          <w:tcPr>
            <w:tcW w:w="2685" w:type="dxa"/>
          </w:tcPr>
          <w:p w14:paraId="4D60CA52" w14:textId="77777777" w:rsidR="000849DF" w:rsidRPr="000B52EA" w:rsidRDefault="000849DF" w:rsidP="0017004D">
            <w:pPr>
              <w:rPr>
                <w:rFonts w:cstheme="majorHAnsi"/>
                <w:sz w:val="22"/>
              </w:rPr>
            </w:pPr>
            <w:r w:rsidRPr="000B52EA">
              <w:rPr>
                <w:rFonts w:cstheme="majorHAnsi"/>
                <w:sz w:val="22"/>
              </w:rPr>
              <w:lastRenderedPageBreak/>
              <w:t>Privatperson</w:t>
            </w:r>
          </w:p>
          <w:p w14:paraId="153E937E" w14:textId="77777777" w:rsidR="000849DF" w:rsidRPr="000B52EA" w:rsidRDefault="000849DF" w:rsidP="0017004D">
            <w:pPr>
              <w:rPr>
                <w:rFonts w:cstheme="majorHAnsi"/>
                <w:sz w:val="22"/>
              </w:rPr>
            </w:pPr>
            <w:r w:rsidRPr="000B52EA">
              <w:rPr>
                <w:rFonts w:cstheme="majorHAnsi"/>
                <w:sz w:val="22"/>
              </w:rPr>
              <w:t>Kort 410</w:t>
            </w:r>
          </w:p>
        </w:tc>
        <w:tc>
          <w:tcPr>
            <w:tcW w:w="6601" w:type="dxa"/>
          </w:tcPr>
          <w:p w14:paraId="1CAD0B3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3594DB0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Först vill jag säga att jag tycker ni har gjort ett väldigt bra arbete med kvartersstrukturen i området. Planen känns i stort sett väl genomarbetad med bostäder, förskolor och parker som hänger ihop på ett bra sätt.</w:t>
            </w:r>
          </w:p>
          <w:p w14:paraId="2AA49542" w14:textId="77777777" w:rsidR="000849DF" w:rsidRPr="000B52EA" w:rsidRDefault="000849DF" w:rsidP="0017004D">
            <w:pPr>
              <w:rPr>
                <w:rFonts w:asciiTheme="minorHAnsi" w:hAnsiTheme="minorHAnsi" w:cstheme="minorHAnsi"/>
                <w:sz w:val="22"/>
              </w:rPr>
            </w:pPr>
          </w:p>
          <w:p w14:paraId="06FED16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Min avsikt med detta mejl är att lyfta fram att höghuset i Kv6 inte bör byggas i nuvarande form. Det passar inte in på platsen och riskerar att skapa flera negativa konsekvenser.</w:t>
            </w:r>
          </w:p>
          <w:p w14:paraId="78B440BE" w14:textId="77777777" w:rsidR="000849DF" w:rsidRPr="000B52EA" w:rsidRDefault="000849DF" w:rsidP="0017004D">
            <w:pPr>
              <w:rPr>
                <w:rFonts w:asciiTheme="minorHAnsi" w:hAnsiTheme="minorHAnsi" w:cstheme="minorHAnsi"/>
                <w:sz w:val="22"/>
              </w:rPr>
            </w:pPr>
          </w:p>
          <w:p w14:paraId="3624C18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Bryter mot kvartersidén</w:t>
            </w:r>
          </w:p>
          <w:p w14:paraId="3B21C98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Byggnaden står som en solitär, malplacerad och inte i linje med kvartersstadens struktur. Helheten ni byggt upp bryts av en punktvolym som inte knyter an till omgivningen.</w:t>
            </w:r>
          </w:p>
          <w:p w14:paraId="1A3D7705" w14:textId="77777777" w:rsidR="000849DF" w:rsidRPr="000B52EA" w:rsidRDefault="000849DF" w:rsidP="0017004D">
            <w:pPr>
              <w:rPr>
                <w:rFonts w:asciiTheme="minorHAnsi" w:hAnsiTheme="minorHAnsi" w:cstheme="minorHAnsi"/>
                <w:sz w:val="22"/>
              </w:rPr>
            </w:pPr>
          </w:p>
          <w:p w14:paraId="430BC40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 hög och dominerande</w:t>
            </w:r>
          </w:p>
          <w:p w14:paraId="356BDF6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Höjden på 16 våningar påverkar stadsbilden negativt och blir särskilt dominerande som fond i gaturummet.</w:t>
            </w:r>
          </w:p>
          <w:p w14:paraId="0666B90F" w14:textId="77777777" w:rsidR="000849DF" w:rsidRPr="000B52EA" w:rsidRDefault="000849DF" w:rsidP="0017004D">
            <w:pPr>
              <w:rPr>
                <w:rFonts w:asciiTheme="minorHAnsi" w:hAnsiTheme="minorHAnsi" w:cstheme="minorHAnsi"/>
                <w:sz w:val="22"/>
              </w:rPr>
            </w:pPr>
          </w:p>
          <w:p w14:paraId="2DD615D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Kall och inte inbjudande entré</w:t>
            </w:r>
          </w:p>
          <w:p w14:paraId="0911BFF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I stället för att skapa en välkomnande entré till kvarteren blir höghuset ett dominerande och </w:t>
            </w:r>
            <w:proofErr w:type="spellStart"/>
            <w:r w:rsidRPr="000B52EA">
              <w:rPr>
                <w:rFonts w:asciiTheme="minorHAnsi" w:hAnsiTheme="minorHAnsi" w:cstheme="minorHAnsi"/>
                <w:sz w:val="22"/>
              </w:rPr>
              <w:t>oinbjudande</w:t>
            </w:r>
            <w:proofErr w:type="spellEnd"/>
            <w:r w:rsidRPr="000B52EA">
              <w:rPr>
                <w:rFonts w:asciiTheme="minorHAnsi" w:hAnsiTheme="minorHAnsi" w:cstheme="minorHAnsi"/>
                <w:sz w:val="22"/>
              </w:rPr>
              <w:t xml:space="preserve"> fondmotiv.</w:t>
            </w:r>
          </w:p>
          <w:p w14:paraId="08FD2F4F" w14:textId="77777777" w:rsidR="000849DF" w:rsidRPr="000B52EA" w:rsidRDefault="000849DF" w:rsidP="0017004D">
            <w:pPr>
              <w:rPr>
                <w:rFonts w:asciiTheme="minorHAnsi" w:hAnsiTheme="minorHAnsi" w:cstheme="minorHAnsi"/>
                <w:sz w:val="22"/>
              </w:rPr>
            </w:pPr>
          </w:p>
          <w:p w14:paraId="740CAA5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Skuggning av viktiga ytor</w:t>
            </w:r>
          </w:p>
          <w:p w14:paraId="24F08243" w14:textId="77777777" w:rsidR="000849DF" w:rsidRPr="000B52EA" w:rsidRDefault="000849DF" w:rsidP="0017004D">
            <w:pPr>
              <w:rPr>
                <w:rFonts w:asciiTheme="minorHAnsi" w:hAnsiTheme="minorHAnsi" w:cstheme="minorHAnsi"/>
                <w:sz w:val="22"/>
              </w:rPr>
            </w:pPr>
            <w:proofErr w:type="spellStart"/>
            <w:r w:rsidRPr="000B52EA">
              <w:rPr>
                <w:rFonts w:asciiTheme="minorHAnsi" w:hAnsiTheme="minorHAnsi" w:cstheme="minorHAnsi"/>
                <w:sz w:val="22"/>
              </w:rPr>
              <w:t>Solstudierna</w:t>
            </w:r>
            <w:proofErr w:type="spellEnd"/>
            <w:r w:rsidRPr="000B52EA">
              <w:rPr>
                <w:rFonts w:asciiTheme="minorHAnsi" w:hAnsiTheme="minorHAnsi" w:cstheme="minorHAnsi"/>
                <w:sz w:val="22"/>
              </w:rPr>
              <w:t xml:space="preserve"> visar att höghuset skuggar bostadsgårdar och delar av torget vid tunnelbanan under stora delar av året. Detta är inte acceptabelt eftersom dessa ytor är avgörande för lek, vistelse och trygghet.</w:t>
            </w:r>
          </w:p>
          <w:p w14:paraId="39C1FB1D" w14:textId="77777777" w:rsidR="000849DF" w:rsidRPr="000B52EA" w:rsidRDefault="000849DF" w:rsidP="0017004D">
            <w:pPr>
              <w:rPr>
                <w:rFonts w:asciiTheme="minorHAnsi" w:hAnsiTheme="minorHAnsi" w:cstheme="minorHAnsi"/>
                <w:sz w:val="22"/>
              </w:rPr>
            </w:pPr>
          </w:p>
          <w:p w14:paraId="61CB58E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Dåliga erfarenheter från liknande projekt</w:t>
            </w:r>
          </w:p>
          <w:p w14:paraId="511EA02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Vi har redan sett att det vita höghuset vid stationen inte bidragit till en bättre stadsbild. Här riskerar man att upprepa samma misstag, men i ännu större skala.</w:t>
            </w:r>
          </w:p>
          <w:p w14:paraId="1EF3239B" w14:textId="77777777" w:rsidR="000849DF" w:rsidRPr="000B52EA" w:rsidRDefault="000849DF" w:rsidP="0017004D">
            <w:pPr>
              <w:rPr>
                <w:rFonts w:asciiTheme="minorHAnsi" w:hAnsiTheme="minorHAnsi" w:cstheme="minorHAnsi"/>
                <w:sz w:val="22"/>
              </w:rPr>
            </w:pPr>
          </w:p>
          <w:p w14:paraId="70A9BB8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önskar därför att ni ser över förslaget för Kv6 och i stället anpassar det till kvartersstrukturen i </w:t>
            </w:r>
            <w:proofErr w:type="gramStart"/>
            <w:r w:rsidRPr="000B52EA">
              <w:rPr>
                <w:rFonts w:asciiTheme="minorHAnsi" w:hAnsiTheme="minorHAnsi" w:cstheme="minorHAnsi"/>
                <w:sz w:val="22"/>
              </w:rPr>
              <w:t>övriga planen</w:t>
            </w:r>
            <w:proofErr w:type="gramEnd"/>
            <w:r w:rsidRPr="000B52EA">
              <w:rPr>
                <w:rFonts w:asciiTheme="minorHAnsi" w:hAnsiTheme="minorHAnsi" w:cstheme="minorHAnsi"/>
                <w:sz w:val="22"/>
              </w:rPr>
              <w:t>, alternativt sänker byggnadshöjden kraftigt eller avstår från bebyggelse på denna plats.</w:t>
            </w:r>
          </w:p>
          <w:p w14:paraId="3A8D5D61" w14:textId="77777777" w:rsidR="000849DF" w:rsidRPr="000B52EA" w:rsidRDefault="000849DF" w:rsidP="0017004D">
            <w:pPr>
              <w:rPr>
                <w:rFonts w:asciiTheme="minorHAnsi" w:hAnsiTheme="minorHAnsi" w:cstheme="minorHAnsi"/>
                <w:sz w:val="22"/>
              </w:rPr>
            </w:pPr>
          </w:p>
        </w:tc>
      </w:tr>
      <w:tr w:rsidR="000849DF" w:rsidRPr="000B52EA" w14:paraId="0F88DC9F" w14:textId="77777777" w:rsidTr="0017004D">
        <w:tc>
          <w:tcPr>
            <w:tcW w:w="2685" w:type="dxa"/>
          </w:tcPr>
          <w:p w14:paraId="3A8A78E9" w14:textId="77777777" w:rsidR="000849DF" w:rsidRPr="000B52EA" w:rsidRDefault="000849DF" w:rsidP="0017004D">
            <w:pPr>
              <w:rPr>
                <w:rFonts w:cstheme="majorHAnsi"/>
                <w:sz w:val="22"/>
              </w:rPr>
            </w:pPr>
            <w:r w:rsidRPr="000B52EA">
              <w:rPr>
                <w:rFonts w:cstheme="majorHAnsi"/>
                <w:sz w:val="22"/>
              </w:rPr>
              <w:lastRenderedPageBreak/>
              <w:t>Privatperson</w:t>
            </w:r>
          </w:p>
          <w:p w14:paraId="6D4D49C0" w14:textId="77777777" w:rsidR="000849DF" w:rsidRPr="000B52EA" w:rsidRDefault="000849DF" w:rsidP="0017004D">
            <w:pPr>
              <w:rPr>
                <w:rFonts w:cstheme="majorHAnsi"/>
                <w:sz w:val="22"/>
              </w:rPr>
            </w:pPr>
            <w:r w:rsidRPr="000B52EA">
              <w:rPr>
                <w:rFonts w:cstheme="majorHAnsi"/>
                <w:sz w:val="22"/>
              </w:rPr>
              <w:t>Kort 411</w:t>
            </w:r>
          </w:p>
        </w:tc>
        <w:tc>
          <w:tcPr>
            <w:tcW w:w="6601" w:type="dxa"/>
          </w:tcPr>
          <w:p w14:paraId="4913330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Synpunkter på planförslag för Örnsbergs industriområde </w:t>
            </w:r>
            <w:proofErr w:type="gramStart"/>
            <w:r w:rsidRPr="000B52EA">
              <w:rPr>
                <w:rFonts w:asciiTheme="minorHAnsi" w:hAnsiTheme="minorHAnsi" w:cstheme="minorHAnsi"/>
                <w:sz w:val="22"/>
              </w:rPr>
              <w:t>-  för</w:t>
            </w:r>
            <w:proofErr w:type="gramEnd"/>
            <w:r w:rsidRPr="000B52EA">
              <w:rPr>
                <w:rFonts w:asciiTheme="minorHAnsi" w:hAnsiTheme="minorHAnsi" w:cstheme="minorHAnsi"/>
                <w:sz w:val="22"/>
              </w:rPr>
              <w:t xml:space="preserve"> få hyresrätter och risk för ökad segregation</w:t>
            </w:r>
          </w:p>
          <w:p w14:paraId="009A4D92" w14:textId="77777777" w:rsidR="000849DF" w:rsidRPr="000B52EA" w:rsidRDefault="000849DF" w:rsidP="0017004D">
            <w:pPr>
              <w:rPr>
                <w:rFonts w:asciiTheme="minorHAnsi" w:hAnsiTheme="minorHAnsi" w:cstheme="minorHAnsi"/>
                <w:sz w:val="22"/>
              </w:rPr>
            </w:pPr>
          </w:p>
          <w:p w14:paraId="3A9E975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vill härmed lämna mina synpunkter på den föreslagna detaljplanen för Örnsbergs industriområde.</w:t>
            </w:r>
          </w:p>
          <w:p w14:paraId="712061A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bor själv med min familj på Allan Edwalls gata 1, där vi bott sedan 2011, och känner starkt engagemang för hur området nu ska utvecklas.</w:t>
            </w:r>
          </w:p>
          <w:p w14:paraId="025058A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Planen innehåller mycket som är positivt – idéerna och ritningarna är genomarbetade och visar stor omsorg om arkitektur och stadsliv.</w:t>
            </w:r>
          </w:p>
          <w:p w14:paraId="5F65F60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Men jag ser också ett allvarligt problem: endast 280 av 1 380 bostäder planeras som hyresrätter.</w:t>
            </w:r>
          </w:p>
          <w:p w14:paraId="659C51F2" w14:textId="77777777" w:rsidR="000849DF" w:rsidRPr="000B52EA" w:rsidRDefault="000849DF" w:rsidP="0017004D">
            <w:pPr>
              <w:rPr>
                <w:rFonts w:asciiTheme="minorHAnsi" w:hAnsiTheme="minorHAnsi" w:cstheme="minorHAnsi"/>
                <w:sz w:val="22"/>
              </w:rPr>
            </w:pPr>
          </w:p>
          <w:p w14:paraId="390094D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Ojämlik fördelning och brist på hyresrätter</w:t>
            </w:r>
          </w:p>
          <w:p w14:paraId="665BEE5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Stockholm står redan inför en akut brist på hyresrätter.</w:t>
            </w:r>
          </w:p>
          <w:p w14:paraId="6FD2D2A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Vi är en familj på fyra personer i en trea, med två barn på 11 och 15 år, och trots min sambos snart 20 år i bostadskön finns det i praktiken inga möjligheter att flytta till en större hyresrätt i vårt område.</w:t>
            </w:r>
          </w:p>
          <w:p w14:paraId="05E804B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Vi delar den här situationen med många grannar – vuxna som sover i vardagsrum, barn som bor i klädkammare och familjer som bygger om sina lägenheter för att skapa plats.</w:t>
            </w:r>
          </w:p>
          <w:p w14:paraId="310AD02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Att då se ett nytt område växa fram med knappt 20 % hyresrätter känns inte bara kortsiktigt, utan direkt orättvist.</w:t>
            </w:r>
          </w:p>
          <w:p w14:paraId="06E04DE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Stockholms stads egna mål och bostadsförsörjningsprogram lyfter behovet av socialt blandade bostadsområden och att motverka boendesegregation. Denna plan gör det motsatta.</w:t>
            </w:r>
          </w:p>
          <w:p w14:paraId="661A23D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Hyresrätten är det enda realistiska alternativet för många barnfamiljer, unga och äldre. Bostadsrätter dominerar redan i stora delar av söderort.</w:t>
            </w:r>
          </w:p>
          <w:p w14:paraId="13DD9F1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Om även Örnsberg byggs på det sättet riskerar vi att skapa ännu en stadsdel där människor med olika ekonomiska förutsättningar aldrig möts – en stad som delas upp i de som kan köpa och de som inte kan.</w:t>
            </w:r>
          </w:p>
          <w:p w14:paraId="382BE5E1" w14:textId="77777777" w:rsidR="000849DF" w:rsidRPr="000B52EA" w:rsidRDefault="000849DF" w:rsidP="0017004D">
            <w:pPr>
              <w:rPr>
                <w:rFonts w:asciiTheme="minorHAnsi" w:hAnsiTheme="minorHAnsi" w:cstheme="minorHAnsi"/>
                <w:sz w:val="22"/>
              </w:rPr>
            </w:pPr>
          </w:p>
          <w:p w14:paraId="071EC40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Bevara plats för konst och kreativitet</w:t>
            </w:r>
          </w:p>
          <w:p w14:paraId="425216F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vill också starkt understryka vikten av att bibehålla lokaler för konstnärer, kulturarbetare och kreativa näringar.</w:t>
            </w:r>
          </w:p>
          <w:p w14:paraId="624872F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Örnsbergs industriområde är idag en av få platser nära innerstaden där det fortfarande finns verkstäder, ateljéer och småskaliga företag som bidrar till Stockholms kultur- och näringsliv. För att skapa en levande och blandad stadsdel krävs lokaler med rimliga hyror och flexibla villkor.</w:t>
            </w:r>
          </w:p>
          <w:p w14:paraId="10709C5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är just den här blandningen – människor som arbetar, skapar, bor och lever på samma plats – som gör städer intressanta och hållbara över tid.</w:t>
            </w:r>
          </w:p>
          <w:p w14:paraId="4B2AB189" w14:textId="77777777" w:rsidR="000849DF" w:rsidRPr="000B52EA" w:rsidRDefault="000849DF" w:rsidP="0017004D">
            <w:pPr>
              <w:rPr>
                <w:rFonts w:asciiTheme="minorHAnsi" w:hAnsiTheme="minorHAnsi" w:cstheme="minorHAnsi"/>
                <w:sz w:val="22"/>
              </w:rPr>
            </w:pPr>
          </w:p>
          <w:p w14:paraId="3FE9BF3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Förslag till förändringar</w:t>
            </w:r>
          </w:p>
          <w:p w14:paraId="055A8BA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uppmanar staden att:</w:t>
            </w:r>
          </w:p>
          <w:p w14:paraId="7DABA515" w14:textId="77777777" w:rsidR="000849DF" w:rsidRPr="000B52EA" w:rsidRDefault="000849DF" w:rsidP="000849DF">
            <w:pPr>
              <w:pStyle w:val="Liststycke"/>
              <w:numPr>
                <w:ilvl w:val="0"/>
                <w:numId w:val="8"/>
              </w:numPr>
              <w:rPr>
                <w:rFonts w:asciiTheme="minorHAnsi" w:hAnsiTheme="minorHAnsi" w:cstheme="minorHAnsi"/>
                <w:sz w:val="22"/>
              </w:rPr>
            </w:pPr>
            <w:r w:rsidRPr="000B52EA">
              <w:rPr>
                <w:rFonts w:asciiTheme="minorHAnsi" w:hAnsiTheme="minorHAnsi" w:cstheme="minorHAnsi"/>
                <w:sz w:val="22"/>
              </w:rPr>
              <w:t>Öka andelen hyresrätter till minst 35–40 % av det totala antalet bostäder.</w:t>
            </w:r>
          </w:p>
          <w:p w14:paraId="3CE911A9" w14:textId="77777777" w:rsidR="000849DF" w:rsidRPr="000B52EA" w:rsidRDefault="000849DF" w:rsidP="000849DF">
            <w:pPr>
              <w:pStyle w:val="Liststycke"/>
              <w:numPr>
                <w:ilvl w:val="0"/>
                <w:numId w:val="8"/>
              </w:numPr>
              <w:rPr>
                <w:rFonts w:asciiTheme="minorHAnsi" w:hAnsiTheme="minorHAnsi" w:cstheme="minorHAnsi"/>
                <w:sz w:val="22"/>
              </w:rPr>
            </w:pPr>
            <w:r w:rsidRPr="000B52EA">
              <w:rPr>
                <w:rFonts w:asciiTheme="minorHAnsi" w:hAnsiTheme="minorHAnsi" w:cstheme="minorHAnsi"/>
                <w:sz w:val="22"/>
              </w:rPr>
              <w:lastRenderedPageBreak/>
              <w:t>Säkerställa variation i hyresrätternas storlek, så att både barnfamiljer och ensamhushåll får plats.</w:t>
            </w:r>
          </w:p>
          <w:p w14:paraId="54576420" w14:textId="77777777" w:rsidR="000849DF" w:rsidRPr="000B52EA" w:rsidRDefault="000849DF" w:rsidP="000849DF">
            <w:pPr>
              <w:pStyle w:val="Liststycke"/>
              <w:numPr>
                <w:ilvl w:val="0"/>
                <w:numId w:val="8"/>
              </w:numPr>
              <w:rPr>
                <w:rFonts w:asciiTheme="minorHAnsi" w:hAnsiTheme="minorHAnsi" w:cstheme="minorHAnsi"/>
                <w:sz w:val="22"/>
              </w:rPr>
            </w:pPr>
            <w:r w:rsidRPr="000B52EA">
              <w:rPr>
                <w:rFonts w:asciiTheme="minorHAnsi" w:hAnsiTheme="minorHAnsi" w:cstheme="minorHAnsi"/>
                <w:sz w:val="22"/>
              </w:rPr>
              <w:t>Planera för subventionerade lokaler för kultur- och kreativa verksamheter i bottenvåningar och gårdshus.</w:t>
            </w:r>
          </w:p>
          <w:p w14:paraId="37A8F066" w14:textId="77777777" w:rsidR="000849DF" w:rsidRPr="000B52EA" w:rsidRDefault="000849DF" w:rsidP="000849DF">
            <w:pPr>
              <w:pStyle w:val="Liststycke"/>
              <w:numPr>
                <w:ilvl w:val="0"/>
                <w:numId w:val="8"/>
              </w:numPr>
              <w:rPr>
                <w:rFonts w:asciiTheme="minorHAnsi" w:hAnsiTheme="minorHAnsi" w:cstheme="minorHAnsi"/>
                <w:sz w:val="22"/>
              </w:rPr>
            </w:pPr>
            <w:r w:rsidRPr="000B52EA">
              <w:rPr>
                <w:rFonts w:asciiTheme="minorHAnsi" w:hAnsiTheme="minorHAnsi" w:cstheme="minorHAnsi"/>
                <w:sz w:val="22"/>
              </w:rPr>
              <w:t>Integrera hyresrätter och bostadsrätter i hela området, inte i separata kvarter – för att skapa verklig blandning.</w:t>
            </w:r>
          </w:p>
          <w:p w14:paraId="671B4B8C" w14:textId="77777777" w:rsidR="000849DF" w:rsidRPr="000B52EA" w:rsidRDefault="000849DF" w:rsidP="000849DF">
            <w:pPr>
              <w:pStyle w:val="Liststycke"/>
              <w:numPr>
                <w:ilvl w:val="0"/>
                <w:numId w:val="8"/>
              </w:numPr>
              <w:rPr>
                <w:rFonts w:asciiTheme="minorHAnsi" w:hAnsiTheme="minorHAnsi" w:cstheme="minorHAnsi"/>
                <w:sz w:val="22"/>
              </w:rPr>
            </w:pPr>
            <w:r w:rsidRPr="000B52EA">
              <w:rPr>
                <w:rFonts w:asciiTheme="minorHAnsi" w:hAnsiTheme="minorHAnsi" w:cstheme="minorHAnsi"/>
                <w:sz w:val="22"/>
              </w:rPr>
              <w:t>Lyssna på de boende i Örnsberg, som länge bidragit till att området varit levande, tillgängligt och socialt hållbart.</w:t>
            </w:r>
          </w:p>
          <w:p w14:paraId="1D2E398A" w14:textId="77777777" w:rsidR="000849DF" w:rsidRPr="000B52EA" w:rsidRDefault="000849DF" w:rsidP="0017004D">
            <w:pPr>
              <w:rPr>
                <w:rFonts w:asciiTheme="minorHAnsi" w:hAnsiTheme="minorHAnsi" w:cstheme="minorHAnsi"/>
                <w:sz w:val="22"/>
              </w:rPr>
            </w:pPr>
          </w:p>
          <w:p w14:paraId="11622A6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som nu planeras i Örnsberg blir ett test på vilken sorts stad Stockholm vill vara.</w:t>
            </w:r>
          </w:p>
          <w:p w14:paraId="7E010E3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Vill vi bygga en stad som bara speglar marknadens logik, eller en stad som människor med olika bakgrund och ekonomiska villkor faktiskt kan dela?</w:t>
            </w:r>
          </w:p>
          <w:p w14:paraId="098AAC7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hoppas att ni vågar fatta beslut som går bortom siffror och kvadratmeter — beslut som bygger på rättvisa, tillgänglighet och mänsklig värdighet.</w:t>
            </w:r>
          </w:p>
          <w:p w14:paraId="2808424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skulle vara något Stockholm, och Sverige, kan känna stolthet över.</w:t>
            </w:r>
          </w:p>
          <w:p w14:paraId="5FE28157" w14:textId="77777777" w:rsidR="000849DF" w:rsidRPr="000B52EA" w:rsidRDefault="000849DF" w:rsidP="0017004D">
            <w:pPr>
              <w:rPr>
                <w:rFonts w:asciiTheme="minorHAnsi" w:hAnsiTheme="minorHAnsi" w:cstheme="minorHAnsi"/>
                <w:sz w:val="22"/>
              </w:rPr>
            </w:pPr>
          </w:p>
        </w:tc>
      </w:tr>
      <w:tr w:rsidR="000849DF" w:rsidRPr="000B52EA" w14:paraId="70B42CCA" w14:textId="77777777" w:rsidTr="0017004D">
        <w:tc>
          <w:tcPr>
            <w:tcW w:w="2685" w:type="dxa"/>
          </w:tcPr>
          <w:p w14:paraId="10847676" w14:textId="77777777" w:rsidR="000849DF" w:rsidRPr="000B52EA" w:rsidRDefault="000849DF" w:rsidP="0017004D">
            <w:pPr>
              <w:rPr>
                <w:rFonts w:cstheme="majorHAnsi"/>
                <w:sz w:val="22"/>
              </w:rPr>
            </w:pPr>
            <w:r w:rsidRPr="000B52EA">
              <w:rPr>
                <w:rFonts w:cstheme="majorHAnsi"/>
                <w:sz w:val="22"/>
              </w:rPr>
              <w:lastRenderedPageBreak/>
              <w:t>Privatperson</w:t>
            </w:r>
          </w:p>
          <w:p w14:paraId="44C15745" w14:textId="77777777" w:rsidR="000849DF" w:rsidRPr="000B52EA" w:rsidRDefault="000849DF" w:rsidP="0017004D">
            <w:pPr>
              <w:rPr>
                <w:rFonts w:cstheme="majorHAnsi"/>
                <w:sz w:val="22"/>
              </w:rPr>
            </w:pPr>
            <w:r w:rsidRPr="000B52EA">
              <w:rPr>
                <w:rFonts w:cstheme="majorHAnsi"/>
                <w:sz w:val="22"/>
              </w:rPr>
              <w:t>Kort 412</w:t>
            </w:r>
          </w:p>
        </w:tc>
        <w:tc>
          <w:tcPr>
            <w:tcW w:w="6601" w:type="dxa"/>
          </w:tcPr>
          <w:p w14:paraId="483DDA1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Vi är många som har bott i området länge och har planer på att stanna kvar länge till eftersom vi trivs så bra i den mysiga miljön det är här. </w:t>
            </w:r>
          </w:p>
          <w:p w14:paraId="07E39C84" w14:textId="77777777" w:rsidR="000849DF" w:rsidRPr="000B52EA" w:rsidRDefault="000849DF" w:rsidP="0017004D">
            <w:pPr>
              <w:rPr>
                <w:rFonts w:asciiTheme="minorHAnsi" w:hAnsiTheme="minorHAnsi" w:cstheme="minorHAnsi"/>
                <w:sz w:val="22"/>
              </w:rPr>
            </w:pPr>
          </w:p>
          <w:p w14:paraId="41F81B5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Att bygga ett så högt hus förstör så mycket.</w:t>
            </w:r>
          </w:p>
          <w:p w14:paraId="663EAD7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är oproportionerligt i höjd och form och passar inte in i bebyggelsen i området i övrigt. Det kommer skugga många hus och förstöra utsikten för ännu fler.</w:t>
            </w:r>
          </w:p>
          <w:p w14:paraId="0D911FD9" w14:textId="77777777" w:rsidR="000849DF" w:rsidRPr="000B52EA" w:rsidRDefault="000849DF" w:rsidP="0017004D">
            <w:pPr>
              <w:rPr>
                <w:rFonts w:asciiTheme="minorHAnsi" w:hAnsiTheme="minorHAnsi" w:cstheme="minorHAnsi"/>
                <w:sz w:val="22"/>
              </w:rPr>
            </w:pPr>
          </w:p>
          <w:p w14:paraId="137F801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Förstår inte riktigt varför alla bostäder ska byggas på samma ställe. Varför bygger man inte där det finns mer luft istället för att pressa in höga hus i redan så fina områden?</w:t>
            </w:r>
          </w:p>
          <w:p w14:paraId="1D624F19" w14:textId="77777777" w:rsidR="000849DF" w:rsidRPr="000B52EA" w:rsidRDefault="000849DF" w:rsidP="0017004D">
            <w:pPr>
              <w:rPr>
                <w:rFonts w:asciiTheme="minorHAnsi" w:hAnsiTheme="minorHAnsi" w:cstheme="minorHAnsi"/>
                <w:sz w:val="22"/>
              </w:rPr>
            </w:pPr>
          </w:p>
          <w:p w14:paraId="5F8129E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Att ha luft och grönt runtomkring sig är viktigt för hälsan. Jag undrar hur man tar de aspekterna i beaktande när man planerar att trycka in så många människor i samma område på en redan liten yta? Särskilt om man tänker på hur statistiken kring psykisk ohälsa ser ut hos både vuxna men också våra unga.</w:t>
            </w:r>
          </w:p>
          <w:p w14:paraId="7931691E" w14:textId="77777777" w:rsidR="000849DF" w:rsidRPr="000B52EA" w:rsidRDefault="000849DF" w:rsidP="0017004D">
            <w:pPr>
              <w:rPr>
                <w:rFonts w:asciiTheme="minorHAnsi" w:hAnsiTheme="minorHAnsi" w:cstheme="minorHAnsi"/>
                <w:sz w:val="22"/>
              </w:rPr>
            </w:pPr>
          </w:p>
          <w:p w14:paraId="779A9AC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Snälla stoppa planerna på att bygga huset så högt.</w:t>
            </w:r>
          </w:p>
          <w:p w14:paraId="0131DB3C" w14:textId="77777777" w:rsidR="000849DF" w:rsidRPr="000B52EA" w:rsidRDefault="000849DF" w:rsidP="0017004D">
            <w:pPr>
              <w:rPr>
                <w:rFonts w:asciiTheme="minorHAnsi" w:hAnsiTheme="minorHAnsi" w:cstheme="minorHAnsi"/>
                <w:sz w:val="22"/>
              </w:rPr>
            </w:pPr>
          </w:p>
        </w:tc>
      </w:tr>
      <w:tr w:rsidR="000849DF" w:rsidRPr="000B52EA" w14:paraId="166D45ED" w14:textId="77777777" w:rsidTr="0017004D">
        <w:tc>
          <w:tcPr>
            <w:tcW w:w="2685" w:type="dxa"/>
          </w:tcPr>
          <w:p w14:paraId="4B2730BA" w14:textId="77777777" w:rsidR="000849DF" w:rsidRPr="000B52EA" w:rsidRDefault="000849DF" w:rsidP="0017004D">
            <w:pPr>
              <w:rPr>
                <w:rFonts w:cstheme="majorHAnsi"/>
                <w:sz w:val="22"/>
              </w:rPr>
            </w:pPr>
            <w:r w:rsidRPr="000B52EA">
              <w:rPr>
                <w:rFonts w:cstheme="majorHAnsi"/>
                <w:sz w:val="22"/>
              </w:rPr>
              <w:t>Privatperson</w:t>
            </w:r>
          </w:p>
          <w:p w14:paraId="398531CD" w14:textId="77777777" w:rsidR="000849DF" w:rsidRPr="000B52EA" w:rsidRDefault="000849DF" w:rsidP="0017004D">
            <w:pPr>
              <w:rPr>
                <w:rFonts w:cstheme="majorHAnsi"/>
                <w:sz w:val="22"/>
              </w:rPr>
            </w:pPr>
            <w:r w:rsidRPr="000B52EA">
              <w:rPr>
                <w:rFonts w:cstheme="majorHAnsi"/>
                <w:sz w:val="22"/>
              </w:rPr>
              <w:t>Kort 413</w:t>
            </w:r>
          </w:p>
        </w:tc>
        <w:tc>
          <w:tcPr>
            <w:tcW w:w="6601" w:type="dxa"/>
          </w:tcPr>
          <w:p w14:paraId="45D4645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vill framföra min oro gällande utvecklingsplanen för Örnsbergs industriområde (Dnr: </w:t>
            </w:r>
            <w:proofErr w:type="gramStart"/>
            <w:r w:rsidRPr="000B52EA">
              <w:rPr>
                <w:rFonts w:asciiTheme="minorHAnsi" w:hAnsiTheme="minorHAnsi" w:cstheme="minorHAnsi"/>
                <w:sz w:val="22"/>
              </w:rPr>
              <w:t>2019-05964</w:t>
            </w:r>
            <w:proofErr w:type="gramEnd"/>
            <w:r w:rsidRPr="000B52EA">
              <w:rPr>
                <w:rFonts w:asciiTheme="minorHAnsi" w:hAnsiTheme="minorHAnsi" w:cstheme="minorHAnsi"/>
                <w:sz w:val="22"/>
              </w:rPr>
              <w:t>, Örnsberg</w:t>
            </w:r>
          </w:p>
          <w:p w14:paraId="0019E91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Arkitekturprogram Granskningshandling 2025-08-22).</w:t>
            </w:r>
          </w:p>
          <w:p w14:paraId="7D0F295B" w14:textId="77777777" w:rsidR="000849DF" w:rsidRPr="000B52EA" w:rsidRDefault="000849DF" w:rsidP="0017004D">
            <w:pPr>
              <w:rPr>
                <w:rFonts w:asciiTheme="minorHAnsi" w:hAnsiTheme="minorHAnsi" w:cstheme="minorHAnsi"/>
                <w:sz w:val="22"/>
              </w:rPr>
            </w:pPr>
          </w:p>
          <w:p w14:paraId="49B295C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planerade höghuset vid Örnsbergsvägen känns helt malplacerat, det bryter mot områdets nuvarande karaktär med charmiga funkishus och generösa siktlinjer. Ett så högt hus skulle skymma utsikten för många boende och förändra områdets öppna och luftiga känsla.</w:t>
            </w:r>
          </w:p>
          <w:p w14:paraId="6327BA71" w14:textId="77777777" w:rsidR="000849DF" w:rsidRPr="000B52EA" w:rsidRDefault="000849DF" w:rsidP="0017004D">
            <w:pPr>
              <w:rPr>
                <w:rFonts w:asciiTheme="minorHAnsi" w:hAnsiTheme="minorHAnsi" w:cstheme="minorHAnsi"/>
                <w:sz w:val="22"/>
              </w:rPr>
            </w:pPr>
          </w:p>
          <w:p w14:paraId="06287D2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hoppas att kommunen tänker om och istället planerar byggnader som harmonierar med omgivningen. Aspudden och Örnsberg är omtyckta områden där många barnfamiljer trivs. Låt oss bevara den livskvalitet som gör platsen så speciell och trivsam.</w:t>
            </w:r>
          </w:p>
          <w:p w14:paraId="5A555366" w14:textId="77777777" w:rsidR="000849DF" w:rsidRPr="000B52EA" w:rsidRDefault="000849DF" w:rsidP="0017004D">
            <w:pPr>
              <w:rPr>
                <w:rFonts w:asciiTheme="minorHAnsi" w:hAnsiTheme="minorHAnsi" w:cstheme="minorHAnsi"/>
                <w:sz w:val="22"/>
              </w:rPr>
            </w:pPr>
          </w:p>
        </w:tc>
      </w:tr>
      <w:tr w:rsidR="000849DF" w:rsidRPr="000B52EA" w14:paraId="7FF61B43" w14:textId="77777777" w:rsidTr="0017004D">
        <w:tc>
          <w:tcPr>
            <w:tcW w:w="2685" w:type="dxa"/>
          </w:tcPr>
          <w:p w14:paraId="79204EB7" w14:textId="77777777" w:rsidR="000849DF" w:rsidRPr="000B52EA" w:rsidRDefault="000849DF" w:rsidP="0017004D">
            <w:pPr>
              <w:rPr>
                <w:rFonts w:cstheme="majorHAnsi"/>
                <w:sz w:val="22"/>
              </w:rPr>
            </w:pPr>
            <w:r w:rsidRPr="000B52EA">
              <w:rPr>
                <w:rFonts w:cstheme="majorHAnsi"/>
                <w:sz w:val="22"/>
              </w:rPr>
              <w:lastRenderedPageBreak/>
              <w:t>Privatperson</w:t>
            </w:r>
          </w:p>
          <w:p w14:paraId="6778B678" w14:textId="77777777" w:rsidR="000849DF" w:rsidRPr="000B52EA" w:rsidRDefault="000849DF" w:rsidP="0017004D">
            <w:pPr>
              <w:rPr>
                <w:rFonts w:cstheme="majorHAnsi"/>
                <w:sz w:val="22"/>
              </w:rPr>
            </w:pPr>
            <w:r w:rsidRPr="000B52EA">
              <w:rPr>
                <w:rFonts w:cstheme="majorHAnsi"/>
                <w:sz w:val="22"/>
              </w:rPr>
              <w:t>Kort 416</w:t>
            </w:r>
          </w:p>
        </w:tc>
        <w:tc>
          <w:tcPr>
            <w:tcW w:w="6601" w:type="dxa"/>
          </w:tcPr>
          <w:p w14:paraId="1CFCFA5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Härmed instämmer vi i det gemensamma yttrandet från bostadsrättsföreningar i Hägerstenshamnen samt i det specifika yttrandet från Brf Hägerstenshamnen 5.</w:t>
            </w:r>
          </w:p>
          <w:p w14:paraId="301C2F19" w14:textId="77777777" w:rsidR="000849DF" w:rsidRPr="000B52EA" w:rsidRDefault="000849DF" w:rsidP="0017004D">
            <w:pPr>
              <w:rPr>
                <w:rFonts w:asciiTheme="minorHAnsi" w:hAnsiTheme="minorHAnsi" w:cstheme="minorHAnsi"/>
                <w:sz w:val="22"/>
              </w:rPr>
            </w:pPr>
          </w:p>
          <w:p w14:paraId="4447AFF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Till detta vill vi framföra synpunkter avseende den planerade påbyggnaden på fastigheten </w:t>
            </w:r>
            <w:proofErr w:type="spellStart"/>
            <w:r w:rsidRPr="000B52EA">
              <w:rPr>
                <w:rFonts w:asciiTheme="minorHAnsi" w:hAnsiTheme="minorHAnsi" w:cstheme="minorHAnsi"/>
                <w:sz w:val="22"/>
              </w:rPr>
              <w:t>Instrumentv</w:t>
            </w:r>
            <w:proofErr w:type="spellEnd"/>
            <w:r w:rsidRPr="000B52EA">
              <w:rPr>
                <w:rFonts w:asciiTheme="minorHAnsi" w:hAnsiTheme="minorHAnsi" w:cstheme="minorHAnsi"/>
                <w:sz w:val="22"/>
              </w:rPr>
              <w:t>. 31 som i kombination med nybyggnation längs Instrumentvägens motsatta sida kommer att kraftigt försämra siktlinjen och utestänga dagsljus för samtliga lägenheter adress Instrumentvägen 35.</w:t>
            </w:r>
          </w:p>
          <w:p w14:paraId="0D36876D" w14:textId="77777777" w:rsidR="000849DF" w:rsidRPr="000B52EA" w:rsidRDefault="000849DF" w:rsidP="0017004D">
            <w:pPr>
              <w:rPr>
                <w:rFonts w:asciiTheme="minorHAnsi" w:hAnsiTheme="minorHAnsi" w:cstheme="minorHAnsi"/>
                <w:sz w:val="22"/>
              </w:rPr>
            </w:pPr>
          </w:p>
        </w:tc>
      </w:tr>
      <w:tr w:rsidR="000849DF" w:rsidRPr="000B52EA" w14:paraId="69581946" w14:textId="77777777" w:rsidTr="0017004D">
        <w:tc>
          <w:tcPr>
            <w:tcW w:w="2685" w:type="dxa"/>
          </w:tcPr>
          <w:p w14:paraId="1F80E229" w14:textId="77777777" w:rsidR="000849DF" w:rsidRPr="000B52EA" w:rsidRDefault="000849DF" w:rsidP="0017004D">
            <w:pPr>
              <w:rPr>
                <w:rFonts w:cstheme="majorHAnsi"/>
                <w:sz w:val="22"/>
              </w:rPr>
            </w:pPr>
            <w:r w:rsidRPr="000B52EA">
              <w:rPr>
                <w:rFonts w:cstheme="majorHAnsi"/>
                <w:sz w:val="22"/>
              </w:rPr>
              <w:t xml:space="preserve">Privatperson </w:t>
            </w:r>
          </w:p>
          <w:p w14:paraId="2E710C72" w14:textId="77777777" w:rsidR="000849DF" w:rsidRPr="000B52EA" w:rsidRDefault="000849DF" w:rsidP="0017004D">
            <w:pPr>
              <w:rPr>
                <w:rFonts w:cstheme="majorHAnsi"/>
                <w:sz w:val="22"/>
              </w:rPr>
            </w:pPr>
            <w:r w:rsidRPr="000B52EA">
              <w:rPr>
                <w:rFonts w:cstheme="majorHAnsi"/>
                <w:sz w:val="22"/>
              </w:rPr>
              <w:t>Kort 418</w:t>
            </w:r>
          </w:p>
        </w:tc>
        <w:tc>
          <w:tcPr>
            <w:tcW w:w="6601" w:type="dxa"/>
          </w:tcPr>
          <w:p w14:paraId="41F74B2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Synpunkter om Örnsbergs industriområde </w:t>
            </w:r>
            <w:proofErr w:type="spellStart"/>
            <w:r w:rsidRPr="000B52EA">
              <w:rPr>
                <w:rFonts w:asciiTheme="minorHAnsi" w:hAnsiTheme="minorHAnsi" w:cstheme="minorHAnsi"/>
                <w:sz w:val="22"/>
              </w:rPr>
              <w:t>kv</w:t>
            </w:r>
            <w:proofErr w:type="spellEnd"/>
            <w:r w:rsidRPr="000B52EA">
              <w:rPr>
                <w:rFonts w:asciiTheme="minorHAnsi" w:hAnsiTheme="minorHAnsi" w:cstheme="minorHAnsi"/>
                <w:sz w:val="22"/>
              </w:rPr>
              <w:t xml:space="preserve"> Pincetten m.fl.</w:t>
            </w:r>
          </w:p>
          <w:p w14:paraId="470BEE6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Totalt sett kommer Aspudden/ Örnsberg/ Axelsberg att kraftigt bebyggas och förtätas de kommande åren. Inklusive denna byggnation som är alltför hårt exploaterad. Områdets karaktär blir förändrad från ett luftigt och lummigt område, till ett område med hårdgjorda markytor. Detta talar mot allt sunt förnuft med det miljöhot som ligger framför oss. Vi behöver mer regnuppsugande mark, inte mindre. Vi behöver mer syreproducerande grönområden. Inte mindre.</w:t>
            </w:r>
          </w:p>
          <w:p w14:paraId="2FC6360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Exploateringen av hela området behöver ses över och göras om med en helhetssyn. Även utifrån behov av kollektivtrafik, vårdcentraler och skolor/ förskolor.</w:t>
            </w:r>
          </w:p>
          <w:p w14:paraId="62132BA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Trafiksituationen med kommande inflyttning riskerar att bli katastrofal.</w:t>
            </w:r>
          </w:p>
          <w:p w14:paraId="147F0E66" w14:textId="77777777" w:rsidR="000849DF" w:rsidRPr="000B52EA" w:rsidRDefault="000849DF" w:rsidP="0017004D">
            <w:pPr>
              <w:rPr>
                <w:rFonts w:asciiTheme="minorHAnsi" w:hAnsiTheme="minorHAnsi" w:cstheme="minorHAnsi"/>
                <w:sz w:val="22"/>
              </w:rPr>
            </w:pPr>
          </w:p>
        </w:tc>
      </w:tr>
      <w:tr w:rsidR="000849DF" w:rsidRPr="000B52EA" w14:paraId="142AEC63" w14:textId="77777777" w:rsidTr="0017004D">
        <w:tc>
          <w:tcPr>
            <w:tcW w:w="2685" w:type="dxa"/>
          </w:tcPr>
          <w:p w14:paraId="73CE7170" w14:textId="77777777" w:rsidR="000849DF" w:rsidRPr="000B52EA" w:rsidRDefault="000849DF" w:rsidP="0017004D">
            <w:pPr>
              <w:rPr>
                <w:rFonts w:cstheme="majorHAnsi"/>
                <w:sz w:val="22"/>
              </w:rPr>
            </w:pPr>
            <w:r w:rsidRPr="000B52EA">
              <w:rPr>
                <w:rFonts w:cstheme="majorHAnsi"/>
                <w:sz w:val="22"/>
              </w:rPr>
              <w:t>Privatperson</w:t>
            </w:r>
          </w:p>
          <w:p w14:paraId="51E2BBD0" w14:textId="77777777" w:rsidR="000849DF" w:rsidRPr="000B52EA" w:rsidRDefault="000849DF" w:rsidP="0017004D">
            <w:pPr>
              <w:rPr>
                <w:rFonts w:cstheme="majorHAnsi"/>
                <w:sz w:val="22"/>
              </w:rPr>
            </w:pPr>
            <w:r w:rsidRPr="000B52EA">
              <w:rPr>
                <w:rFonts w:cstheme="majorHAnsi"/>
                <w:sz w:val="22"/>
              </w:rPr>
              <w:t>Kort 420</w:t>
            </w:r>
          </w:p>
        </w:tc>
        <w:tc>
          <w:tcPr>
            <w:tcW w:w="6601" w:type="dxa"/>
          </w:tcPr>
          <w:p w14:paraId="024C0A9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instämmer i yttrandet som insänts av vår bostadsrättsförening, Hägerstenshamnen 5. </w:t>
            </w:r>
          </w:p>
          <w:p w14:paraId="3A3EBECF" w14:textId="77777777" w:rsidR="000849DF" w:rsidRPr="000B52EA" w:rsidRDefault="000849DF" w:rsidP="0017004D">
            <w:pPr>
              <w:rPr>
                <w:rFonts w:asciiTheme="minorHAnsi" w:hAnsiTheme="minorHAnsi" w:cstheme="minorHAnsi"/>
                <w:sz w:val="22"/>
              </w:rPr>
            </w:pPr>
          </w:p>
        </w:tc>
      </w:tr>
      <w:tr w:rsidR="000849DF" w:rsidRPr="000B52EA" w14:paraId="6A193A60" w14:textId="77777777" w:rsidTr="0017004D">
        <w:tc>
          <w:tcPr>
            <w:tcW w:w="2685" w:type="dxa"/>
          </w:tcPr>
          <w:p w14:paraId="4DBB4CA2" w14:textId="77777777" w:rsidR="000849DF" w:rsidRPr="000B52EA" w:rsidRDefault="000849DF" w:rsidP="0017004D">
            <w:pPr>
              <w:rPr>
                <w:rFonts w:cstheme="majorHAnsi"/>
                <w:sz w:val="22"/>
              </w:rPr>
            </w:pPr>
            <w:r w:rsidRPr="000B52EA">
              <w:rPr>
                <w:rFonts w:cstheme="majorHAnsi"/>
                <w:sz w:val="22"/>
              </w:rPr>
              <w:t>Privatperson</w:t>
            </w:r>
          </w:p>
          <w:p w14:paraId="2577C54F" w14:textId="77777777" w:rsidR="000849DF" w:rsidRPr="000B52EA" w:rsidRDefault="000849DF" w:rsidP="0017004D">
            <w:pPr>
              <w:rPr>
                <w:rFonts w:cstheme="majorHAnsi"/>
                <w:sz w:val="22"/>
              </w:rPr>
            </w:pPr>
            <w:r w:rsidRPr="000B52EA">
              <w:rPr>
                <w:rFonts w:cstheme="majorHAnsi"/>
                <w:sz w:val="22"/>
              </w:rPr>
              <w:t>Kort 421</w:t>
            </w:r>
          </w:p>
        </w:tc>
        <w:tc>
          <w:tcPr>
            <w:tcW w:w="6601" w:type="dxa"/>
          </w:tcPr>
          <w:p w14:paraId="7ED9351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Härmed instämmer jag i yttrandet från Brf Hägers enshamnen 5 och det gemensamma yttrandet från berörda bostadsrättsföreningar i vårt område.</w:t>
            </w:r>
          </w:p>
          <w:p w14:paraId="6DD6F245" w14:textId="77777777" w:rsidR="000849DF" w:rsidRPr="000B52EA" w:rsidRDefault="000849DF" w:rsidP="0017004D">
            <w:pPr>
              <w:rPr>
                <w:rFonts w:asciiTheme="minorHAnsi" w:hAnsiTheme="minorHAnsi" w:cstheme="minorHAnsi"/>
                <w:sz w:val="22"/>
              </w:rPr>
            </w:pPr>
          </w:p>
        </w:tc>
      </w:tr>
      <w:tr w:rsidR="000849DF" w:rsidRPr="000B52EA" w14:paraId="7F1CACAD" w14:textId="77777777" w:rsidTr="0017004D">
        <w:tc>
          <w:tcPr>
            <w:tcW w:w="2685" w:type="dxa"/>
          </w:tcPr>
          <w:p w14:paraId="64E151B6" w14:textId="77777777" w:rsidR="000849DF" w:rsidRPr="000B52EA" w:rsidRDefault="000849DF" w:rsidP="0017004D">
            <w:pPr>
              <w:rPr>
                <w:rFonts w:cstheme="majorHAnsi"/>
                <w:sz w:val="22"/>
              </w:rPr>
            </w:pPr>
            <w:r w:rsidRPr="000B52EA">
              <w:rPr>
                <w:rFonts w:cstheme="majorHAnsi"/>
                <w:sz w:val="22"/>
              </w:rPr>
              <w:t xml:space="preserve">Privatperson </w:t>
            </w:r>
          </w:p>
          <w:p w14:paraId="33088EFB" w14:textId="77777777" w:rsidR="000849DF" w:rsidRPr="000B52EA" w:rsidRDefault="000849DF" w:rsidP="0017004D">
            <w:pPr>
              <w:rPr>
                <w:rFonts w:cstheme="majorHAnsi"/>
                <w:sz w:val="22"/>
              </w:rPr>
            </w:pPr>
            <w:r w:rsidRPr="000B52EA">
              <w:rPr>
                <w:rFonts w:cstheme="majorHAnsi"/>
                <w:sz w:val="22"/>
              </w:rPr>
              <w:t>Kort 422</w:t>
            </w:r>
          </w:p>
        </w:tc>
        <w:tc>
          <w:tcPr>
            <w:tcW w:w="6601" w:type="dxa"/>
          </w:tcPr>
          <w:p w14:paraId="6A62012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4CD4454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vill härmed protestera mot det planerade 16 våningshuset i Örnsberg. Det förstör hela området. De flesta husen är max 4 </w:t>
            </w:r>
            <w:proofErr w:type="spellStart"/>
            <w:r w:rsidRPr="000B52EA">
              <w:rPr>
                <w:rFonts w:asciiTheme="minorHAnsi" w:hAnsiTheme="minorHAnsi" w:cstheme="minorHAnsi"/>
                <w:sz w:val="22"/>
              </w:rPr>
              <w:t>våningsr</w:t>
            </w:r>
            <w:proofErr w:type="spellEnd"/>
            <w:r w:rsidRPr="000B52EA">
              <w:rPr>
                <w:rFonts w:asciiTheme="minorHAnsi" w:hAnsiTheme="minorHAnsi" w:cstheme="minorHAnsi"/>
                <w:sz w:val="22"/>
              </w:rPr>
              <w:t xml:space="preserve"> höga. Tar ni ingen hänsyn alls till boendemiljön runt i kring? Detta var ett allt annat än genomtänkt förslag! Ni kommer inte få min röst i nästa val!</w:t>
            </w:r>
          </w:p>
          <w:p w14:paraId="0672D9DD" w14:textId="77777777" w:rsidR="000849DF" w:rsidRPr="000B52EA" w:rsidRDefault="000849DF" w:rsidP="0017004D">
            <w:pPr>
              <w:rPr>
                <w:rFonts w:asciiTheme="minorHAnsi" w:hAnsiTheme="minorHAnsi" w:cstheme="minorHAnsi"/>
                <w:sz w:val="22"/>
              </w:rPr>
            </w:pPr>
          </w:p>
        </w:tc>
      </w:tr>
      <w:tr w:rsidR="000849DF" w:rsidRPr="000B52EA" w14:paraId="0D4A5021" w14:textId="77777777" w:rsidTr="0017004D">
        <w:tc>
          <w:tcPr>
            <w:tcW w:w="2685" w:type="dxa"/>
          </w:tcPr>
          <w:p w14:paraId="0A196E4C" w14:textId="77777777" w:rsidR="000849DF" w:rsidRPr="000B52EA" w:rsidRDefault="000849DF" w:rsidP="0017004D">
            <w:pPr>
              <w:rPr>
                <w:rFonts w:cstheme="majorHAnsi"/>
                <w:sz w:val="22"/>
              </w:rPr>
            </w:pPr>
            <w:r w:rsidRPr="000B52EA">
              <w:rPr>
                <w:rFonts w:cstheme="majorHAnsi"/>
                <w:sz w:val="22"/>
              </w:rPr>
              <w:t>Två privatpersoner</w:t>
            </w:r>
          </w:p>
          <w:p w14:paraId="0CA9206C" w14:textId="77777777" w:rsidR="000849DF" w:rsidRPr="000B52EA" w:rsidRDefault="000849DF" w:rsidP="0017004D">
            <w:pPr>
              <w:rPr>
                <w:rFonts w:cstheme="majorHAnsi"/>
                <w:sz w:val="22"/>
              </w:rPr>
            </w:pPr>
            <w:r w:rsidRPr="000B52EA">
              <w:rPr>
                <w:rFonts w:cstheme="majorHAnsi"/>
                <w:sz w:val="22"/>
              </w:rPr>
              <w:t>Kort 423</w:t>
            </w:r>
          </w:p>
        </w:tc>
        <w:tc>
          <w:tcPr>
            <w:tcW w:w="6601" w:type="dxa"/>
          </w:tcPr>
          <w:p w14:paraId="4F4D754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6999C8F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efter att vi har gått igenom de berörda </w:t>
            </w:r>
            <w:proofErr w:type="spellStart"/>
            <w:r w:rsidRPr="000B52EA">
              <w:rPr>
                <w:rFonts w:asciiTheme="minorHAnsi" w:hAnsiTheme="minorHAnsi" w:cstheme="minorHAnsi"/>
                <w:sz w:val="22"/>
              </w:rPr>
              <w:t>pärmerna</w:t>
            </w:r>
            <w:proofErr w:type="spellEnd"/>
            <w:r w:rsidRPr="000B52EA">
              <w:rPr>
                <w:rFonts w:asciiTheme="minorHAnsi" w:hAnsiTheme="minorHAnsi" w:cstheme="minorHAnsi"/>
                <w:sz w:val="22"/>
              </w:rPr>
              <w:t xml:space="preserve"> i Tekniska Nämndhuset kan vi konstatera att upp emot </w:t>
            </w:r>
            <w:proofErr w:type="gramStart"/>
            <w:r w:rsidRPr="000B52EA">
              <w:rPr>
                <w:rFonts w:asciiTheme="minorHAnsi" w:hAnsiTheme="minorHAnsi" w:cstheme="minorHAnsi"/>
                <w:sz w:val="22"/>
              </w:rPr>
              <w:t>3.000</w:t>
            </w:r>
            <w:proofErr w:type="gramEnd"/>
            <w:r w:rsidRPr="000B52EA">
              <w:rPr>
                <w:rFonts w:asciiTheme="minorHAnsi" w:hAnsiTheme="minorHAnsi" w:cstheme="minorHAnsi"/>
                <w:sz w:val="22"/>
              </w:rPr>
              <w:t xml:space="preserve"> personer kommer att flytta in i området.</w:t>
            </w:r>
          </w:p>
          <w:p w14:paraId="4BBE8158" w14:textId="77777777" w:rsidR="000849DF" w:rsidRPr="000B52EA" w:rsidRDefault="000849DF" w:rsidP="0017004D">
            <w:pPr>
              <w:rPr>
                <w:rFonts w:asciiTheme="minorHAnsi" w:hAnsiTheme="minorHAnsi" w:cstheme="minorHAnsi"/>
                <w:sz w:val="22"/>
              </w:rPr>
            </w:pPr>
          </w:p>
          <w:p w14:paraId="6674E4D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Vårdcentralen i Axelsberg är redan överbelastat och kan inte ta emot ytterligare ca </w:t>
            </w:r>
            <w:proofErr w:type="gramStart"/>
            <w:r w:rsidRPr="000B52EA">
              <w:rPr>
                <w:rFonts w:asciiTheme="minorHAnsi" w:hAnsiTheme="minorHAnsi" w:cstheme="minorHAnsi"/>
                <w:sz w:val="22"/>
              </w:rPr>
              <w:t>3.000</w:t>
            </w:r>
            <w:proofErr w:type="gramEnd"/>
            <w:r w:rsidRPr="000B52EA">
              <w:rPr>
                <w:rFonts w:asciiTheme="minorHAnsi" w:hAnsiTheme="minorHAnsi" w:cstheme="minorHAnsi"/>
                <w:sz w:val="22"/>
              </w:rPr>
              <w:t xml:space="preserve"> personer.</w:t>
            </w:r>
          </w:p>
          <w:p w14:paraId="2D7CA83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Hur kommer man att täcka behovet för tillgång till vårdcentral i </w:t>
            </w:r>
            <w:proofErr w:type="gramStart"/>
            <w:r w:rsidRPr="000B52EA">
              <w:rPr>
                <w:rFonts w:asciiTheme="minorHAnsi" w:hAnsiTheme="minorHAnsi" w:cstheme="minorHAnsi"/>
                <w:sz w:val="22"/>
              </w:rPr>
              <w:t>närområdet ?</w:t>
            </w:r>
            <w:proofErr w:type="gramEnd"/>
            <w:r w:rsidRPr="000B52EA">
              <w:rPr>
                <w:rFonts w:asciiTheme="minorHAnsi" w:hAnsiTheme="minorHAnsi" w:cstheme="minorHAnsi"/>
                <w:sz w:val="22"/>
              </w:rPr>
              <w:t xml:space="preserve"> I sändlistan hittar vi ingen mottagare som hanterar dessa frågor.</w:t>
            </w:r>
          </w:p>
          <w:p w14:paraId="224ED73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Förskola och skola, hur kommer behovet att </w:t>
            </w:r>
            <w:proofErr w:type="gramStart"/>
            <w:r w:rsidRPr="000B52EA">
              <w:rPr>
                <w:rFonts w:asciiTheme="minorHAnsi" w:hAnsiTheme="minorHAnsi" w:cstheme="minorHAnsi"/>
                <w:sz w:val="22"/>
              </w:rPr>
              <w:t>tillgodoses ?</w:t>
            </w:r>
            <w:proofErr w:type="gramEnd"/>
          </w:p>
          <w:p w14:paraId="45A4505F" w14:textId="77777777" w:rsidR="000849DF" w:rsidRPr="000B52EA" w:rsidRDefault="000849DF" w:rsidP="0017004D">
            <w:pPr>
              <w:rPr>
                <w:rFonts w:asciiTheme="minorHAnsi" w:hAnsiTheme="minorHAnsi" w:cstheme="minorHAnsi"/>
                <w:sz w:val="22"/>
              </w:rPr>
            </w:pPr>
          </w:p>
          <w:p w14:paraId="4BAC271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I dessa oroliga tider finns det inte planer för att bygga nya skyddsrum, när ca </w:t>
            </w:r>
            <w:proofErr w:type="gramStart"/>
            <w:r w:rsidRPr="000B52EA">
              <w:rPr>
                <w:rFonts w:asciiTheme="minorHAnsi" w:hAnsiTheme="minorHAnsi" w:cstheme="minorHAnsi"/>
                <w:sz w:val="22"/>
              </w:rPr>
              <w:t>3.000</w:t>
            </w:r>
            <w:proofErr w:type="gramEnd"/>
            <w:r w:rsidRPr="000B52EA">
              <w:rPr>
                <w:rFonts w:asciiTheme="minorHAnsi" w:hAnsiTheme="minorHAnsi" w:cstheme="minorHAnsi"/>
                <w:sz w:val="22"/>
              </w:rPr>
              <w:t xml:space="preserve"> personer ska flytta in.</w:t>
            </w:r>
          </w:p>
          <w:p w14:paraId="2664DB1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Som det nämns i underlagen finns endast </w:t>
            </w:r>
            <w:proofErr w:type="gramStart"/>
            <w:r w:rsidRPr="000B52EA">
              <w:rPr>
                <w:rFonts w:asciiTheme="minorHAnsi" w:hAnsiTheme="minorHAnsi" w:cstheme="minorHAnsi"/>
                <w:sz w:val="22"/>
              </w:rPr>
              <w:t>1.093</w:t>
            </w:r>
            <w:proofErr w:type="gramEnd"/>
            <w:r w:rsidRPr="000B52EA">
              <w:rPr>
                <w:rFonts w:asciiTheme="minorHAnsi" w:hAnsiTheme="minorHAnsi" w:cstheme="minorHAnsi"/>
                <w:sz w:val="22"/>
              </w:rPr>
              <w:t xml:space="preserve"> platser i skyddsrum i området. Vart de resterande invånarna ska ta</w:t>
            </w:r>
          </w:p>
          <w:p w14:paraId="06353E7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vägen vid </w:t>
            </w:r>
            <w:proofErr w:type="gramStart"/>
            <w:r w:rsidRPr="000B52EA">
              <w:rPr>
                <w:rFonts w:asciiTheme="minorHAnsi" w:hAnsiTheme="minorHAnsi" w:cstheme="minorHAnsi"/>
                <w:sz w:val="22"/>
              </w:rPr>
              <w:t>behov ?</w:t>
            </w:r>
            <w:proofErr w:type="gramEnd"/>
          </w:p>
          <w:p w14:paraId="43A96D63" w14:textId="77777777" w:rsidR="000849DF" w:rsidRPr="000B52EA" w:rsidRDefault="000849DF" w:rsidP="0017004D">
            <w:pPr>
              <w:rPr>
                <w:rFonts w:asciiTheme="minorHAnsi" w:hAnsiTheme="minorHAnsi" w:cstheme="minorHAnsi"/>
                <w:sz w:val="22"/>
              </w:rPr>
            </w:pPr>
          </w:p>
          <w:p w14:paraId="55D63DD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Vi kunde inte se hur fritidsaktiviteter av dessa nya invånare under sommarmånader ska hanteras.</w:t>
            </w:r>
          </w:p>
          <w:p w14:paraId="17102B6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Bryggan vid Örnsbergs Båtklubb är redan i dag fullt med sol- och badhungriga invånare från när och fjärran,</w:t>
            </w:r>
          </w:p>
          <w:p w14:paraId="625D689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vilket gör att det nästan är omöjligt att ta sig igenom som fotgängare, ännu svårare för dem bl.a. med barnvagn.</w:t>
            </w:r>
          </w:p>
          <w:p w14:paraId="3481DA0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Hur ska fritidsbehovet under sommarmånaderna för dessa ca 3.000 personer </w:t>
            </w:r>
            <w:proofErr w:type="gramStart"/>
            <w:r w:rsidRPr="000B52EA">
              <w:rPr>
                <w:rFonts w:asciiTheme="minorHAnsi" w:hAnsiTheme="minorHAnsi" w:cstheme="minorHAnsi"/>
                <w:sz w:val="22"/>
              </w:rPr>
              <w:t>hanteras ?</w:t>
            </w:r>
            <w:proofErr w:type="gramEnd"/>
          </w:p>
          <w:p w14:paraId="7495CD00" w14:textId="77777777" w:rsidR="000849DF" w:rsidRPr="000B52EA" w:rsidRDefault="000849DF" w:rsidP="0017004D">
            <w:pPr>
              <w:rPr>
                <w:rFonts w:asciiTheme="minorHAnsi" w:hAnsiTheme="minorHAnsi" w:cstheme="minorHAnsi"/>
                <w:sz w:val="22"/>
              </w:rPr>
            </w:pPr>
          </w:p>
          <w:p w14:paraId="31E67B6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 Att föreslå att det ska finnas 2 parkeringsplatser per 10 lägenheter är ett önsketänkande. Man hänvisar till </w:t>
            </w:r>
            <w:proofErr w:type="spellStart"/>
            <w:r w:rsidRPr="000B52EA">
              <w:rPr>
                <w:rFonts w:asciiTheme="minorHAnsi" w:hAnsiTheme="minorHAnsi" w:cstheme="minorHAnsi"/>
                <w:sz w:val="22"/>
              </w:rPr>
              <w:t>bilpool</w:t>
            </w:r>
            <w:proofErr w:type="spellEnd"/>
            <w:r w:rsidRPr="000B52EA">
              <w:rPr>
                <w:rFonts w:asciiTheme="minorHAnsi" w:hAnsiTheme="minorHAnsi" w:cstheme="minorHAnsi"/>
                <w:sz w:val="22"/>
              </w:rPr>
              <w:t>.</w:t>
            </w:r>
          </w:p>
          <w:p w14:paraId="7217EDC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Behovet av tillgång till </w:t>
            </w:r>
            <w:proofErr w:type="spellStart"/>
            <w:r w:rsidRPr="000B52EA">
              <w:rPr>
                <w:rFonts w:asciiTheme="minorHAnsi" w:hAnsiTheme="minorHAnsi" w:cstheme="minorHAnsi"/>
                <w:sz w:val="22"/>
              </w:rPr>
              <w:t>bilpool</w:t>
            </w:r>
            <w:proofErr w:type="spellEnd"/>
            <w:r w:rsidRPr="000B52EA">
              <w:rPr>
                <w:rFonts w:asciiTheme="minorHAnsi" w:hAnsiTheme="minorHAnsi" w:cstheme="minorHAnsi"/>
                <w:sz w:val="22"/>
              </w:rPr>
              <w:t xml:space="preserve"> är begränsad under vissa </w:t>
            </w:r>
            <w:proofErr w:type="gramStart"/>
            <w:r w:rsidRPr="000B52EA">
              <w:rPr>
                <w:rFonts w:asciiTheme="minorHAnsi" w:hAnsiTheme="minorHAnsi" w:cstheme="minorHAnsi"/>
                <w:sz w:val="22"/>
              </w:rPr>
              <w:t>helger .</w:t>
            </w:r>
            <w:proofErr w:type="gramEnd"/>
          </w:p>
          <w:p w14:paraId="1B0B198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Var kommer det att finnas ett stort antal bilar tillgängliga under dessa </w:t>
            </w:r>
            <w:proofErr w:type="gramStart"/>
            <w:r w:rsidRPr="000B52EA">
              <w:rPr>
                <w:rFonts w:asciiTheme="minorHAnsi" w:hAnsiTheme="minorHAnsi" w:cstheme="minorHAnsi"/>
                <w:sz w:val="22"/>
              </w:rPr>
              <w:t>tider ?</w:t>
            </w:r>
            <w:proofErr w:type="gramEnd"/>
          </w:p>
          <w:p w14:paraId="13DF4FA6" w14:textId="77777777" w:rsidR="000849DF" w:rsidRPr="000B52EA" w:rsidRDefault="000849DF" w:rsidP="0017004D">
            <w:pPr>
              <w:rPr>
                <w:rFonts w:asciiTheme="minorHAnsi" w:hAnsiTheme="minorHAnsi" w:cstheme="minorHAnsi"/>
                <w:sz w:val="22"/>
              </w:rPr>
            </w:pPr>
          </w:p>
          <w:p w14:paraId="78FF539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Slutsatsen är att området kommer att överbelastas i alla avseenden med dessa utbyggnadsplaner.</w:t>
            </w:r>
          </w:p>
          <w:p w14:paraId="7636C23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finns ett stort behov av att omarbeta dessa planer och ta hänsyn till alla berörda aspekter och därmed undvika nya samhällsproblem i området framöver.</w:t>
            </w:r>
          </w:p>
          <w:p w14:paraId="2DC58349" w14:textId="77777777" w:rsidR="000849DF" w:rsidRPr="000B52EA" w:rsidRDefault="000849DF" w:rsidP="0017004D">
            <w:pPr>
              <w:rPr>
                <w:rFonts w:asciiTheme="minorHAnsi" w:hAnsiTheme="minorHAnsi" w:cstheme="minorHAnsi"/>
                <w:sz w:val="22"/>
              </w:rPr>
            </w:pPr>
          </w:p>
        </w:tc>
      </w:tr>
      <w:tr w:rsidR="000849DF" w:rsidRPr="000B52EA" w14:paraId="65A3E8E0" w14:textId="77777777" w:rsidTr="0017004D">
        <w:tc>
          <w:tcPr>
            <w:tcW w:w="2685" w:type="dxa"/>
          </w:tcPr>
          <w:p w14:paraId="76F0B5D6" w14:textId="77777777" w:rsidR="000849DF" w:rsidRPr="000B52EA" w:rsidRDefault="000849DF" w:rsidP="0017004D">
            <w:pPr>
              <w:rPr>
                <w:rFonts w:cstheme="majorHAnsi"/>
                <w:sz w:val="22"/>
              </w:rPr>
            </w:pPr>
            <w:r w:rsidRPr="000B52EA">
              <w:rPr>
                <w:rFonts w:cstheme="majorHAnsi"/>
                <w:sz w:val="22"/>
              </w:rPr>
              <w:lastRenderedPageBreak/>
              <w:t>Privatperson</w:t>
            </w:r>
          </w:p>
          <w:p w14:paraId="0B7CC742" w14:textId="77777777" w:rsidR="000849DF" w:rsidRPr="000B52EA" w:rsidRDefault="000849DF" w:rsidP="0017004D">
            <w:pPr>
              <w:rPr>
                <w:rFonts w:cstheme="majorHAnsi"/>
                <w:sz w:val="22"/>
              </w:rPr>
            </w:pPr>
            <w:r w:rsidRPr="000B52EA">
              <w:rPr>
                <w:rFonts w:cstheme="majorHAnsi"/>
                <w:sz w:val="22"/>
              </w:rPr>
              <w:t>Kort 425</w:t>
            </w:r>
          </w:p>
        </w:tc>
        <w:tc>
          <w:tcPr>
            <w:tcW w:w="6601" w:type="dxa"/>
          </w:tcPr>
          <w:p w14:paraId="4CF4F3D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6C3B2FC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Som boende högst upp på Jakobsdalsvägen 8 i Örnsberg motsätter jag mig förslaget, det är helt orimligt att man planerar att bygga högre än befintliga hus. Ur generell synvinkel passar det inte med övrig bebyggelse i området. Dessutom så har jag och fler med mig utsikt och endast fönster ut mot industriområdet. Bygger ni ett högre hus på motsatt sida kommer jag behöva persienner neddragna dygnet runt för att inte folk ska kunna se rakt in i min lilla lägenhet så jag kommer inte få något som helst dagsljus, är det rimligt tycker ni?</w:t>
            </w:r>
          </w:p>
          <w:p w14:paraId="35A5F49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Nu är det ett låghus med kontor på motsatt sida så vi som bor här har inte så mycket insyn från dem. Alla vi kommer tvingas flytta om ni godkänner detta hänsynslösa förslag.</w:t>
            </w:r>
          </w:p>
          <w:p w14:paraId="3AA4F6FC" w14:textId="77777777" w:rsidR="000849DF" w:rsidRPr="000B52EA" w:rsidRDefault="000849DF" w:rsidP="0017004D">
            <w:pPr>
              <w:rPr>
                <w:rFonts w:asciiTheme="minorHAnsi" w:hAnsiTheme="minorHAnsi" w:cstheme="minorHAnsi"/>
                <w:sz w:val="22"/>
              </w:rPr>
            </w:pPr>
          </w:p>
        </w:tc>
      </w:tr>
      <w:tr w:rsidR="000849DF" w:rsidRPr="000B52EA" w14:paraId="0867D5C5" w14:textId="77777777" w:rsidTr="0017004D">
        <w:tc>
          <w:tcPr>
            <w:tcW w:w="2685" w:type="dxa"/>
          </w:tcPr>
          <w:p w14:paraId="5C29D694" w14:textId="77777777" w:rsidR="000849DF" w:rsidRPr="000B52EA" w:rsidRDefault="000849DF" w:rsidP="0017004D">
            <w:pPr>
              <w:rPr>
                <w:rFonts w:cstheme="majorHAnsi"/>
                <w:sz w:val="22"/>
              </w:rPr>
            </w:pPr>
            <w:r w:rsidRPr="000B52EA">
              <w:rPr>
                <w:rFonts w:cstheme="majorHAnsi"/>
                <w:sz w:val="22"/>
              </w:rPr>
              <w:t>Två privatpersoner</w:t>
            </w:r>
          </w:p>
          <w:p w14:paraId="4C19D99C" w14:textId="77777777" w:rsidR="000849DF" w:rsidRPr="000B52EA" w:rsidRDefault="000849DF" w:rsidP="0017004D">
            <w:pPr>
              <w:rPr>
                <w:rFonts w:cstheme="majorHAnsi"/>
                <w:sz w:val="22"/>
              </w:rPr>
            </w:pPr>
            <w:r w:rsidRPr="000B52EA">
              <w:rPr>
                <w:rFonts w:cstheme="majorHAnsi"/>
                <w:sz w:val="22"/>
              </w:rPr>
              <w:t>Kort 427</w:t>
            </w:r>
          </w:p>
        </w:tc>
        <w:tc>
          <w:tcPr>
            <w:tcW w:w="6601" w:type="dxa"/>
          </w:tcPr>
          <w:p w14:paraId="16BE1A7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Undertecknade instämmer i yttrandet från Bostadsrättsföreningen Hägerstenshamnen 5 samt det gemensamma yttrandet från flera berörda bostadsrättsföreningar i vårt område.</w:t>
            </w:r>
          </w:p>
          <w:p w14:paraId="16099362" w14:textId="77777777" w:rsidR="000849DF" w:rsidRPr="000B52EA" w:rsidRDefault="000849DF" w:rsidP="0017004D">
            <w:pPr>
              <w:rPr>
                <w:rFonts w:asciiTheme="minorHAnsi" w:hAnsiTheme="minorHAnsi" w:cstheme="minorHAnsi"/>
                <w:sz w:val="22"/>
              </w:rPr>
            </w:pPr>
          </w:p>
        </w:tc>
      </w:tr>
      <w:tr w:rsidR="000849DF" w:rsidRPr="000B52EA" w14:paraId="75E19296" w14:textId="77777777" w:rsidTr="0017004D">
        <w:tc>
          <w:tcPr>
            <w:tcW w:w="2685" w:type="dxa"/>
          </w:tcPr>
          <w:p w14:paraId="12809EC4" w14:textId="77777777" w:rsidR="000849DF" w:rsidRPr="000B52EA" w:rsidRDefault="000849DF" w:rsidP="0017004D">
            <w:pPr>
              <w:rPr>
                <w:rFonts w:cstheme="majorHAnsi"/>
                <w:sz w:val="22"/>
              </w:rPr>
            </w:pPr>
            <w:r w:rsidRPr="000B52EA">
              <w:rPr>
                <w:rFonts w:cstheme="majorHAnsi"/>
                <w:sz w:val="22"/>
              </w:rPr>
              <w:t>Privatperson</w:t>
            </w:r>
          </w:p>
          <w:p w14:paraId="6B578185" w14:textId="77777777" w:rsidR="000849DF" w:rsidRPr="000B52EA" w:rsidRDefault="000849DF" w:rsidP="0017004D">
            <w:pPr>
              <w:rPr>
                <w:rFonts w:cstheme="majorHAnsi"/>
                <w:sz w:val="22"/>
              </w:rPr>
            </w:pPr>
            <w:r w:rsidRPr="000B52EA">
              <w:rPr>
                <w:rFonts w:cstheme="majorHAnsi"/>
                <w:sz w:val="22"/>
              </w:rPr>
              <w:t>Kort 428</w:t>
            </w:r>
          </w:p>
        </w:tc>
        <w:tc>
          <w:tcPr>
            <w:tcW w:w="6601" w:type="dxa"/>
          </w:tcPr>
          <w:p w14:paraId="1710ADA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Samma yttrande som 381</w:t>
            </w:r>
          </w:p>
        </w:tc>
      </w:tr>
      <w:tr w:rsidR="000849DF" w:rsidRPr="000B52EA" w14:paraId="50A4DE15" w14:textId="77777777" w:rsidTr="0017004D">
        <w:tc>
          <w:tcPr>
            <w:tcW w:w="2685" w:type="dxa"/>
          </w:tcPr>
          <w:p w14:paraId="69C17EEC" w14:textId="77777777" w:rsidR="000849DF" w:rsidRPr="000B52EA" w:rsidRDefault="000849DF" w:rsidP="0017004D">
            <w:pPr>
              <w:rPr>
                <w:rFonts w:cstheme="majorHAnsi"/>
                <w:sz w:val="22"/>
              </w:rPr>
            </w:pPr>
            <w:r w:rsidRPr="000B52EA">
              <w:rPr>
                <w:rFonts w:cstheme="majorHAnsi"/>
                <w:sz w:val="22"/>
              </w:rPr>
              <w:t>Privatperson</w:t>
            </w:r>
          </w:p>
          <w:p w14:paraId="3F2F1C72" w14:textId="77777777" w:rsidR="000849DF" w:rsidRPr="000B52EA" w:rsidRDefault="000849DF" w:rsidP="0017004D">
            <w:pPr>
              <w:rPr>
                <w:rFonts w:cstheme="majorHAnsi"/>
                <w:sz w:val="22"/>
              </w:rPr>
            </w:pPr>
            <w:r w:rsidRPr="000B52EA">
              <w:rPr>
                <w:rFonts w:cstheme="majorHAnsi"/>
                <w:sz w:val="22"/>
              </w:rPr>
              <w:t>Kort 429, 444</w:t>
            </w:r>
          </w:p>
        </w:tc>
        <w:tc>
          <w:tcPr>
            <w:tcW w:w="6601" w:type="dxa"/>
          </w:tcPr>
          <w:p w14:paraId="0D630CC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välkomnar att Örnsberg utvecklas men anser att föreliggande förslag bör återremitteras och större hänsyn tas till medborgarnas behov, påverkan på omkringliggande fastigheter och stadens egna riktlinjer.</w:t>
            </w:r>
          </w:p>
          <w:p w14:paraId="2BEE973F" w14:textId="77777777" w:rsidR="000849DF" w:rsidRPr="000B52EA" w:rsidRDefault="000849DF" w:rsidP="0017004D">
            <w:pPr>
              <w:rPr>
                <w:rFonts w:asciiTheme="minorHAnsi" w:hAnsiTheme="minorHAnsi" w:cstheme="minorHAnsi"/>
                <w:sz w:val="22"/>
              </w:rPr>
            </w:pPr>
          </w:p>
          <w:p w14:paraId="7B2D1B0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saknar en planering för att möta de ökade behoven av offentlig service. Det saknas övergripande analyser och en sammanvägd bedömning av hur invånarnas behov i Hägersten ska kunna tillgodoses. De många förtätningsprojekten och den förväntade befolkningsökningen påverkar grönytor, skolsituation, kollektivtrafik samt annan samhällelig service som barnomsorg, äldreboende och vårdcentraler. Att analysera ett projekt i taget och i det hänvisa till närområdet för offentlig service eller bedöma att kollektivtrafiksituationen är god utan att räkna med de ökade behov </w:t>
            </w:r>
            <w:r w:rsidRPr="000B52EA">
              <w:rPr>
                <w:rFonts w:asciiTheme="minorHAnsi" w:hAnsiTheme="minorHAnsi" w:cstheme="minorHAnsi"/>
                <w:sz w:val="22"/>
              </w:rPr>
              <w:lastRenderedPageBreak/>
              <w:t>som uppstår då nya invånare flyttar in är inte en tillfredsställande planering och bidrar i hög grad till att skapa problem både i närtid och i framtiden.</w:t>
            </w:r>
          </w:p>
          <w:p w14:paraId="0C7214BD" w14:textId="77777777" w:rsidR="000849DF" w:rsidRPr="000B52EA" w:rsidRDefault="000849DF" w:rsidP="0017004D">
            <w:pPr>
              <w:rPr>
                <w:rFonts w:asciiTheme="minorHAnsi" w:hAnsiTheme="minorHAnsi" w:cstheme="minorHAnsi"/>
                <w:sz w:val="22"/>
              </w:rPr>
            </w:pPr>
          </w:p>
          <w:p w14:paraId="0F9257A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Av Samrådsredogörelsen framgår att många av de som yttrat sig i ärendet har liknande synpunkter, vilka bör tas på allvar och beaktas.</w:t>
            </w:r>
          </w:p>
          <w:p w14:paraId="7C385B1B" w14:textId="77777777" w:rsidR="000849DF" w:rsidRPr="000B52EA" w:rsidRDefault="000849DF" w:rsidP="0017004D">
            <w:pPr>
              <w:rPr>
                <w:rFonts w:asciiTheme="minorHAnsi" w:hAnsiTheme="minorHAnsi" w:cstheme="minorHAnsi"/>
                <w:sz w:val="22"/>
              </w:rPr>
            </w:pPr>
          </w:p>
          <w:p w14:paraId="190C0DA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har också idag, 7/10, fått kännedom om att bostadsrättsföreningar som i högsta grad berörs av förtätningen – och bör ses som sakägare – inte blivit underrättade i enlighet med Plan- och bygglagen (PBL) 5 kap. 11 § och därför inte haft möjlighet att föra sin talan. Detta förstärker nödvändigheten av återremittering och omprövning.</w:t>
            </w:r>
          </w:p>
          <w:p w14:paraId="7E756ADA" w14:textId="77777777" w:rsidR="000849DF" w:rsidRPr="000B52EA" w:rsidRDefault="000849DF" w:rsidP="0017004D">
            <w:pPr>
              <w:rPr>
                <w:rFonts w:asciiTheme="minorHAnsi" w:hAnsiTheme="minorHAnsi" w:cstheme="minorHAnsi"/>
                <w:sz w:val="22"/>
              </w:rPr>
            </w:pPr>
          </w:p>
          <w:p w14:paraId="7991388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Byggnadernas struktur, höjd, orientering och täthet</w:t>
            </w:r>
          </w:p>
          <w:p w14:paraId="5333C07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Från Översiktsplan för Stockholms stad:</w:t>
            </w:r>
          </w:p>
          <w:p w14:paraId="036B21B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 20: "Att ta tillvara den attraktionskraft som ligger i Stockholms kvaliteter och särdrag är viktigt i allt stadsbyggande."</w:t>
            </w:r>
          </w:p>
          <w:p w14:paraId="3FFA5CA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 64: "Stadsbyggandet ska ta sin utgångspunkt i kunskap om stadsdelarnas olika karaktär, hur de samspelar med landskapets förutsättningar, deras olika stadsplanemönster och hustyper. Ett medvetet förhållningssätt till befintliga kvaliteter är därför en förutsättning vid tillägg och omvandlingar."</w:t>
            </w:r>
          </w:p>
          <w:p w14:paraId="02C22CD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s. 70: "Stockholms karaktär skapas genom stadsdelarnas och byggnadernas unika prägel. När staden växer är det viktigt att ta stöd i dessa kvaliteter vid tillägg och omvandlingar. // Samspelet mellan naturlandskapet och bebyggelsen är ett av Stockholms viktiga karaktärsdrag. Nya byggnader, till och påbyggnader ska på ett medvetet sätt beakta och utveckla stadsdelens särart, förhållandet till topografi, platsens utblickar samt kopplingar mot vattnet och de gröna rummen." (mina </w:t>
            </w:r>
            <w:proofErr w:type="spellStart"/>
            <w:r w:rsidRPr="000B52EA">
              <w:rPr>
                <w:rFonts w:asciiTheme="minorHAnsi" w:hAnsiTheme="minorHAnsi" w:cstheme="minorHAnsi"/>
                <w:sz w:val="22"/>
              </w:rPr>
              <w:t>fetningar</w:t>
            </w:r>
            <w:proofErr w:type="spellEnd"/>
            <w:r w:rsidRPr="000B52EA">
              <w:rPr>
                <w:rFonts w:asciiTheme="minorHAnsi" w:hAnsiTheme="minorHAnsi" w:cstheme="minorHAnsi"/>
                <w:sz w:val="22"/>
              </w:rPr>
              <w:t>)</w:t>
            </w:r>
          </w:p>
          <w:p w14:paraId="6E3F25B2" w14:textId="77777777" w:rsidR="000849DF" w:rsidRPr="000B52EA" w:rsidRDefault="000849DF" w:rsidP="0017004D">
            <w:pPr>
              <w:rPr>
                <w:rFonts w:asciiTheme="minorHAnsi" w:hAnsiTheme="minorHAnsi" w:cstheme="minorHAnsi"/>
                <w:sz w:val="22"/>
              </w:rPr>
            </w:pPr>
          </w:p>
          <w:p w14:paraId="0796059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Syftet i detaljplanen, att skapa en levande stadsmiljö väl integrerad med omgivningen, är vällovligt men missas helt då planerad bebyggelse inte anpassas till befintliga byggnader och området Örnsbergs karaktär. Målen i översiktsplanen kan inte sägas vara uppfyllda.</w:t>
            </w:r>
          </w:p>
          <w:p w14:paraId="2161603A" w14:textId="77777777" w:rsidR="000849DF" w:rsidRPr="000B52EA" w:rsidRDefault="000849DF" w:rsidP="000849DF">
            <w:pPr>
              <w:pStyle w:val="Liststycke"/>
              <w:numPr>
                <w:ilvl w:val="0"/>
                <w:numId w:val="9"/>
              </w:numPr>
              <w:rPr>
                <w:rFonts w:asciiTheme="minorHAnsi" w:hAnsiTheme="minorHAnsi" w:cstheme="minorHAnsi"/>
                <w:sz w:val="22"/>
              </w:rPr>
            </w:pPr>
            <w:r w:rsidRPr="000B52EA">
              <w:rPr>
                <w:rFonts w:asciiTheme="minorHAnsi" w:hAnsiTheme="minorHAnsi" w:cstheme="minorHAnsi"/>
                <w:sz w:val="22"/>
              </w:rPr>
              <w:t>Den planerade bebyggelsens struktur skiljer sig helt från omgivande stadsdelars.</w:t>
            </w:r>
          </w:p>
          <w:p w14:paraId="2FB559E7" w14:textId="77777777" w:rsidR="000849DF" w:rsidRPr="000B52EA" w:rsidRDefault="000849DF" w:rsidP="000849DF">
            <w:pPr>
              <w:pStyle w:val="Liststycke"/>
              <w:numPr>
                <w:ilvl w:val="0"/>
                <w:numId w:val="9"/>
              </w:numPr>
              <w:rPr>
                <w:rFonts w:asciiTheme="minorHAnsi" w:hAnsiTheme="minorHAnsi" w:cstheme="minorHAnsi"/>
                <w:sz w:val="22"/>
              </w:rPr>
            </w:pPr>
            <w:r w:rsidRPr="000B52EA">
              <w:rPr>
                <w:rFonts w:asciiTheme="minorHAnsi" w:hAnsiTheme="minorHAnsi" w:cstheme="minorHAnsi"/>
                <w:sz w:val="22"/>
              </w:rPr>
              <w:t xml:space="preserve">De slutna innergårdarna skapar en känsla av </w:t>
            </w:r>
            <w:proofErr w:type="spellStart"/>
            <w:r w:rsidRPr="000B52EA">
              <w:rPr>
                <w:rFonts w:asciiTheme="minorHAnsi" w:hAnsiTheme="minorHAnsi" w:cstheme="minorHAnsi"/>
                <w:sz w:val="22"/>
              </w:rPr>
              <w:t>gated</w:t>
            </w:r>
            <w:proofErr w:type="spellEnd"/>
            <w:r w:rsidRPr="000B52EA">
              <w:rPr>
                <w:rFonts w:asciiTheme="minorHAnsi" w:hAnsiTheme="minorHAnsi" w:cstheme="minorHAnsi"/>
                <w:sz w:val="22"/>
              </w:rPr>
              <w:t xml:space="preserve"> </w:t>
            </w:r>
            <w:proofErr w:type="spellStart"/>
            <w:r w:rsidRPr="000B52EA">
              <w:rPr>
                <w:rFonts w:asciiTheme="minorHAnsi" w:hAnsiTheme="minorHAnsi" w:cstheme="minorHAnsi"/>
                <w:sz w:val="22"/>
              </w:rPr>
              <w:t>communities</w:t>
            </w:r>
            <w:proofErr w:type="spellEnd"/>
            <w:r w:rsidRPr="000B52EA">
              <w:rPr>
                <w:rFonts w:asciiTheme="minorHAnsi" w:hAnsiTheme="minorHAnsi" w:cstheme="minorHAnsi"/>
                <w:sz w:val="22"/>
              </w:rPr>
              <w:t xml:space="preserve"> och är inte i linje med omgivande stadsdelars karaktär av öppna gårdar.</w:t>
            </w:r>
          </w:p>
          <w:p w14:paraId="5B46BBAC" w14:textId="77777777" w:rsidR="000849DF" w:rsidRPr="000B52EA" w:rsidRDefault="000849DF" w:rsidP="000849DF">
            <w:pPr>
              <w:pStyle w:val="Liststycke"/>
              <w:numPr>
                <w:ilvl w:val="0"/>
                <w:numId w:val="9"/>
              </w:numPr>
              <w:rPr>
                <w:rFonts w:asciiTheme="minorHAnsi" w:hAnsiTheme="minorHAnsi" w:cstheme="minorHAnsi"/>
                <w:sz w:val="22"/>
              </w:rPr>
            </w:pPr>
            <w:r w:rsidRPr="000B52EA">
              <w:rPr>
                <w:rFonts w:asciiTheme="minorHAnsi" w:hAnsiTheme="minorHAnsi" w:cstheme="minorHAnsi"/>
                <w:sz w:val="22"/>
              </w:rPr>
              <w:t>Orienteringen av alltför höga och sammankopplade huskroppar i öst-västlig riktning medför att solljuset blockeras och gårdar, gator och omgivande bebyggelse hamnar i skugga en stor del av året vilket också konstateras i planbeskrivningen. Under hela perioden tidig höst–vinter–tidig vår ligger gaturummen huvudsakligen i skugga och grannfastigheter skuggas orimligt mycket. Gårdarna bör öppnas och hushöjderna sänkas så att solljus kan leta sig in och de gröna rummen tillgängliggöras för alla.</w:t>
            </w:r>
          </w:p>
          <w:p w14:paraId="439A9DA3" w14:textId="77777777" w:rsidR="000849DF" w:rsidRPr="000B52EA" w:rsidRDefault="000849DF" w:rsidP="000849DF">
            <w:pPr>
              <w:pStyle w:val="Liststycke"/>
              <w:numPr>
                <w:ilvl w:val="0"/>
                <w:numId w:val="9"/>
              </w:numPr>
              <w:rPr>
                <w:rFonts w:asciiTheme="minorHAnsi" w:hAnsiTheme="minorHAnsi" w:cstheme="minorHAnsi"/>
                <w:sz w:val="22"/>
              </w:rPr>
            </w:pPr>
            <w:r w:rsidRPr="000B52EA">
              <w:rPr>
                <w:rFonts w:asciiTheme="minorHAnsi" w:hAnsiTheme="minorHAnsi" w:cstheme="minorHAnsi"/>
                <w:sz w:val="22"/>
              </w:rPr>
              <w:t xml:space="preserve">De alltför höga husen i en lågt liggande sänka utplånar områdets topografi och tar bort de siktlinjer som idag finns från omgivande mark, gångstråk och fastigheter. Husen bör byggas i samma skala som husen norr om Jakobsdalsvägen. </w:t>
            </w:r>
            <w:r w:rsidRPr="000B52EA">
              <w:rPr>
                <w:rFonts w:asciiTheme="minorHAnsi" w:hAnsiTheme="minorHAnsi" w:cstheme="minorHAnsi"/>
                <w:sz w:val="22"/>
              </w:rPr>
              <w:lastRenderedPageBreak/>
              <w:t>Inga hus bör vara högre än motsvarande fem våningars höjd förutom punkthusen, vilka inte bör vara högre än tio våningar.</w:t>
            </w:r>
          </w:p>
          <w:p w14:paraId="1D9E3C20" w14:textId="77777777" w:rsidR="000849DF" w:rsidRPr="000B52EA" w:rsidRDefault="000849DF" w:rsidP="000849DF">
            <w:pPr>
              <w:pStyle w:val="Liststycke"/>
              <w:numPr>
                <w:ilvl w:val="0"/>
                <w:numId w:val="9"/>
              </w:numPr>
              <w:rPr>
                <w:rFonts w:asciiTheme="minorHAnsi" w:hAnsiTheme="minorHAnsi" w:cstheme="minorHAnsi"/>
                <w:sz w:val="22"/>
              </w:rPr>
            </w:pPr>
            <w:r w:rsidRPr="000B52EA">
              <w:rPr>
                <w:rFonts w:asciiTheme="minorHAnsi" w:hAnsiTheme="minorHAnsi" w:cstheme="minorHAnsi"/>
                <w:sz w:val="22"/>
              </w:rPr>
              <w:t>Ett 16-våningshus är helt malplacerat i stadsdelen där inga lika höga hus finns. Det befintliga höga hus som står i korsningen Örnsbergsvägen-Hägerstensvägen är det första riktigt höga huset i stadsdelen. De planerade punkthusen bör inte vara högre än tio våningar, dels för att matcha det befintliga 10-våningshuset, dels för att minska skuggverkan från det planerade höghuset vid Örnsbergsvägen på närliggande fastigheter och på Örnsbergs centrum.</w:t>
            </w:r>
          </w:p>
          <w:p w14:paraId="5A755D28" w14:textId="77777777" w:rsidR="000849DF" w:rsidRPr="000B52EA" w:rsidRDefault="000849DF" w:rsidP="000849DF">
            <w:pPr>
              <w:pStyle w:val="Liststycke"/>
              <w:numPr>
                <w:ilvl w:val="0"/>
                <w:numId w:val="9"/>
              </w:numPr>
              <w:rPr>
                <w:rFonts w:asciiTheme="minorHAnsi" w:hAnsiTheme="minorHAnsi" w:cstheme="minorHAnsi"/>
                <w:sz w:val="22"/>
              </w:rPr>
            </w:pPr>
            <w:r w:rsidRPr="000B52EA">
              <w:rPr>
                <w:rFonts w:asciiTheme="minorHAnsi" w:hAnsiTheme="minorHAnsi" w:cstheme="minorHAnsi"/>
                <w:sz w:val="22"/>
              </w:rPr>
              <w:t xml:space="preserve">Ur Tjänsteutlåtande, Start PM, s. 10, Antal bostäder: "Det beskrivna bostadsintervallet på 700 - 1 200 bostäder innebär grovt räknat en bebyggelsestäthet motsvarande Stockholms innerstad inom planområdet." I det föreliggande förslaget planeras nu för 1350 bostäder vilket alltså innebär en bebyggelsetäthet högre än i Stockholms innerstad. Örnsberg bör bebyggas som den </w:t>
            </w:r>
            <w:proofErr w:type="gramStart"/>
            <w:r w:rsidRPr="000B52EA">
              <w:rPr>
                <w:rFonts w:asciiTheme="minorHAnsi" w:hAnsiTheme="minorHAnsi" w:cstheme="minorHAnsi"/>
                <w:sz w:val="22"/>
              </w:rPr>
              <w:t>närförort området</w:t>
            </w:r>
            <w:proofErr w:type="gramEnd"/>
            <w:r w:rsidRPr="000B52EA">
              <w:rPr>
                <w:rFonts w:asciiTheme="minorHAnsi" w:hAnsiTheme="minorHAnsi" w:cstheme="minorHAnsi"/>
                <w:sz w:val="22"/>
              </w:rPr>
              <w:t xml:space="preserve"> är snarare än malplacerad innerstad.</w:t>
            </w:r>
          </w:p>
          <w:p w14:paraId="6383B6F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Den planerade bebyggelsen skiljer sig starkt från omgivande stadsdelars och kan inte sägas medföra att Örnsberg integreras. De kvaliteter och de särdrag som präglar Örnsberg och omgivande stadsdelar utraderas i området med denna detaljplan.</w:t>
            </w:r>
          </w:p>
          <w:p w14:paraId="4F0E65F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Örnsberg bör bebyggas varsamt som en lågmäld och charmig stadsdel väl integrerad i området!</w:t>
            </w:r>
          </w:p>
          <w:p w14:paraId="766983F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Beakta stadens egna mål och riktlinjer!</w:t>
            </w:r>
          </w:p>
          <w:p w14:paraId="48F8D4DA" w14:textId="77777777" w:rsidR="000849DF" w:rsidRPr="000B52EA" w:rsidRDefault="000849DF" w:rsidP="0017004D">
            <w:pPr>
              <w:rPr>
                <w:rFonts w:asciiTheme="minorHAnsi" w:hAnsiTheme="minorHAnsi" w:cstheme="minorHAnsi"/>
                <w:sz w:val="22"/>
              </w:rPr>
            </w:pPr>
          </w:p>
          <w:p w14:paraId="0D0A908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Skola</w:t>
            </w:r>
          </w:p>
          <w:p w14:paraId="69576302" w14:textId="77777777" w:rsidR="000849DF" w:rsidRPr="000B52EA" w:rsidRDefault="000849DF" w:rsidP="000849DF">
            <w:pPr>
              <w:pStyle w:val="Liststycke"/>
              <w:numPr>
                <w:ilvl w:val="0"/>
                <w:numId w:val="10"/>
              </w:numPr>
              <w:rPr>
                <w:rFonts w:asciiTheme="minorHAnsi" w:hAnsiTheme="minorHAnsi" w:cstheme="minorHAnsi"/>
                <w:sz w:val="22"/>
              </w:rPr>
            </w:pPr>
            <w:r w:rsidRPr="000B52EA">
              <w:rPr>
                <w:rFonts w:asciiTheme="minorHAnsi" w:hAnsiTheme="minorHAnsi" w:cstheme="minorHAnsi"/>
                <w:sz w:val="22"/>
              </w:rPr>
              <w:t>Ingen skola planeras i ett område där Hägerstens enda befintliga F-6-skola inte kan hysa alla nuvarande och framtida barn vilka istället hänvisas till skolor i andra stadsdelar (se bilaga Skola)</w:t>
            </w:r>
          </w:p>
          <w:p w14:paraId="587E2701" w14:textId="77777777" w:rsidR="000849DF" w:rsidRPr="000B52EA" w:rsidRDefault="000849DF" w:rsidP="000849DF">
            <w:pPr>
              <w:pStyle w:val="Liststycke"/>
              <w:numPr>
                <w:ilvl w:val="0"/>
                <w:numId w:val="10"/>
              </w:numPr>
              <w:rPr>
                <w:rFonts w:asciiTheme="minorHAnsi" w:hAnsiTheme="minorHAnsi" w:cstheme="minorHAnsi"/>
                <w:sz w:val="22"/>
              </w:rPr>
            </w:pPr>
            <w:r w:rsidRPr="000B52EA">
              <w:rPr>
                <w:rFonts w:asciiTheme="minorHAnsi" w:hAnsiTheme="minorHAnsi" w:cstheme="minorHAnsi"/>
                <w:sz w:val="22"/>
              </w:rPr>
              <w:t>Att bygga ut Hägerstenshamnens skola är ett sämre alternativ av flera skäl (bil. Skola)</w:t>
            </w:r>
          </w:p>
          <w:p w14:paraId="7AAB450D" w14:textId="77777777" w:rsidR="000849DF" w:rsidRPr="000B52EA" w:rsidRDefault="000849DF" w:rsidP="000849DF">
            <w:pPr>
              <w:pStyle w:val="Liststycke"/>
              <w:numPr>
                <w:ilvl w:val="0"/>
                <w:numId w:val="10"/>
              </w:numPr>
              <w:rPr>
                <w:rFonts w:asciiTheme="minorHAnsi" w:hAnsiTheme="minorHAnsi" w:cstheme="minorHAnsi"/>
                <w:sz w:val="22"/>
              </w:rPr>
            </w:pPr>
            <w:r w:rsidRPr="000B52EA">
              <w:rPr>
                <w:rFonts w:asciiTheme="minorHAnsi" w:hAnsiTheme="minorHAnsi" w:cstheme="minorHAnsi"/>
                <w:sz w:val="22"/>
              </w:rPr>
              <w:t>Inte heller någon högstadieskola finns i Hägersten.</w:t>
            </w:r>
          </w:p>
          <w:p w14:paraId="1784EEF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Alla yngre barn ska kunna gå i skola i sin egen stadsdel!</w:t>
            </w:r>
          </w:p>
          <w:p w14:paraId="61CF910E" w14:textId="77777777" w:rsidR="000849DF" w:rsidRPr="000B52EA" w:rsidRDefault="000849DF" w:rsidP="0017004D">
            <w:pPr>
              <w:rPr>
                <w:rFonts w:asciiTheme="minorHAnsi" w:hAnsiTheme="minorHAnsi" w:cstheme="minorHAnsi"/>
                <w:sz w:val="22"/>
              </w:rPr>
            </w:pPr>
          </w:p>
          <w:p w14:paraId="72FCA97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Förskola</w:t>
            </w:r>
          </w:p>
          <w:p w14:paraId="61FD285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"Integrerad barnkonsekvens- och jämställdhetsanalys" har daterats till 2025-05-20 men den tycks inte ha uppdaterats utifrån det föreliggande förslaget till detaljplan då man i analysen inte är medveten om att fler barn räknas in per förskoleavdelning. Alltså har man i analysen inte heller kunnat ta hänsyn till det ökade antalet barn eller att friytan per barn därmed minskat.</w:t>
            </w:r>
          </w:p>
          <w:p w14:paraId="48019F2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Från Stockholms stads Riktlinjer för markanvisning, s. 7–8:</w:t>
            </w:r>
          </w:p>
          <w:p w14:paraId="01432CD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"Att planera för utemiljöer av god kvalitet med höga lekvärden och tillräckliga ytstorlekar vid förskolor och grundskolor är en viktig del i att säkra goda levnadsvillkor för barn och unga i Stockholms stad. Därför ställs krav kring utformningen av pedagogiska verksamheter i enlighet med stadens lekvärdesriktlinjer. Vid risk för låg friyta efterfrågas kompensatoriska åtgärder för att uppnå en god utemiljö." (min </w:t>
            </w:r>
            <w:proofErr w:type="spellStart"/>
            <w:r w:rsidRPr="000B52EA">
              <w:rPr>
                <w:rFonts w:asciiTheme="minorHAnsi" w:hAnsiTheme="minorHAnsi" w:cstheme="minorHAnsi"/>
                <w:sz w:val="22"/>
              </w:rPr>
              <w:t>fetning</w:t>
            </w:r>
            <w:proofErr w:type="spellEnd"/>
            <w:r w:rsidRPr="000B52EA">
              <w:rPr>
                <w:rFonts w:asciiTheme="minorHAnsi" w:hAnsiTheme="minorHAnsi" w:cstheme="minorHAnsi"/>
                <w:sz w:val="22"/>
              </w:rPr>
              <w:t>)</w:t>
            </w:r>
          </w:p>
          <w:p w14:paraId="091C7BF1" w14:textId="77777777" w:rsidR="000849DF" w:rsidRPr="000B52EA" w:rsidRDefault="000849DF" w:rsidP="000849DF">
            <w:pPr>
              <w:pStyle w:val="Liststycke"/>
              <w:numPr>
                <w:ilvl w:val="0"/>
                <w:numId w:val="11"/>
              </w:numPr>
              <w:rPr>
                <w:rFonts w:asciiTheme="minorHAnsi" w:hAnsiTheme="minorHAnsi" w:cstheme="minorHAnsi"/>
                <w:sz w:val="22"/>
              </w:rPr>
            </w:pPr>
            <w:r w:rsidRPr="000B52EA">
              <w:rPr>
                <w:rFonts w:asciiTheme="minorHAnsi" w:hAnsiTheme="minorHAnsi" w:cstheme="minorHAnsi"/>
                <w:sz w:val="22"/>
              </w:rPr>
              <w:t xml:space="preserve">Förskolornas gårdars friyta per barn i detaljplaneområdet anges i det ändrade förslaget till 15–16 m2. Stockholmssnittet för förskolors friyta (25,6 m2 per barn) ligger redan långt </w:t>
            </w:r>
            <w:r w:rsidRPr="000B52EA">
              <w:rPr>
                <w:rFonts w:asciiTheme="minorHAnsi" w:hAnsiTheme="minorHAnsi" w:cstheme="minorHAnsi"/>
                <w:sz w:val="22"/>
              </w:rPr>
              <w:lastRenderedPageBreak/>
              <w:t>under Boverkets norm om 40 m2 och istället för att acceptera ännu mindre friyta bör man eftersträva att inga nybyggen bör underskrida den genomsnittliga siffran eftersom den annars sjunker och kommer längre och längre ifrån det rekommenderade värdet.</w:t>
            </w:r>
          </w:p>
          <w:p w14:paraId="24CB90BD" w14:textId="77777777" w:rsidR="000849DF" w:rsidRPr="000B52EA" w:rsidRDefault="000849DF" w:rsidP="000849DF">
            <w:pPr>
              <w:pStyle w:val="Liststycke"/>
              <w:numPr>
                <w:ilvl w:val="0"/>
                <w:numId w:val="11"/>
              </w:numPr>
              <w:rPr>
                <w:rFonts w:asciiTheme="minorHAnsi" w:hAnsiTheme="minorHAnsi" w:cstheme="minorHAnsi"/>
                <w:sz w:val="22"/>
              </w:rPr>
            </w:pPr>
            <w:r w:rsidRPr="000B52EA">
              <w:rPr>
                <w:rFonts w:asciiTheme="minorHAnsi" w:hAnsiTheme="minorHAnsi" w:cstheme="minorHAnsi"/>
                <w:sz w:val="22"/>
              </w:rPr>
              <w:t xml:space="preserve">Ur Integrerad barnkonsekvens- och jämställdhetsanalys s. 17: "Forskning visar att den totala storleken på friytan helst bör överstiga 3 000 m2. På en gård som är mindre, oavsett antal barn, kan en barngrupp få svårt att utveckla lek och socialt samspel på ett sätt som tillgodoser deras behov." (min </w:t>
            </w:r>
            <w:proofErr w:type="spellStart"/>
            <w:r w:rsidRPr="000B52EA">
              <w:rPr>
                <w:rFonts w:asciiTheme="minorHAnsi" w:hAnsiTheme="minorHAnsi" w:cstheme="minorHAnsi"/>
                <w:sz w:val="22"/>
              </w:rPr>
              <w:t>fetning</w:t>
            </w:r>
            <w:proofErr w:type="spellEnd"/>
            <w:r w:rsidRPr="000B52EA">
              <w:rPr>
                <w:rFonts w:asciiTheme="minorHAnsi" w:hAnsiTheme="minorHAnsi" w:cstheme="minorHAnsi"/>
                <w:sz w:val="22"/>
              </w:rPr>
              <w:t xml:space="preserve">) De planerade förskolornas gårdar är cirka 1100 kvadratmeter vardera, vilket långt underskrider den rekommenderade friytan. Om man inte kan skapa större </w:t>
            </w:r>
            <w:proofErr w:type="spellStart"/>
            <w:r w:rsidRPr="000B52EA">
              <w:rPr>
                <w:rFonts w:asciiTheme="minorHAnsi" w:hAnsiTheme="minorHAnsi" w:cstheme="minorHAnsi"/>
                <w:sz w:val="22"/>
              </w:rPr>
              <w:t>förskolegårdar</w:t>
            </w:r>
            <w:proofErr w:type="spellEnd"/>
            <w:r w:rsidRPr="000B52EA">
              <w:rPr>
                <w:rFonts w:asciiTheme="minorHAnsi" w:hAnsiTheme="minorHAnsi" w:cstheme="minorHAnsi"/>
                <w:sz w:val="22"/>
              </w:rPr>
              <w:t xml:space="preserve"> bör ytterligare gröna ytor och offentliga mötesplatser tillskapas i planområdet!</w:t>
            </w:r>
          </w:p>
          <w:p w14:paraId="307C6CE1" w14:textId="77777777" w:rsidR="000849DF" w:rsidRPr="000B52EA" w:rsidRDefault="000849DF" w:rsidP="000849DF">
            <w:pPr>
              <w:pStyle w:val="Liststycke"/>
              <w:numPr>
                <w:ilvl w:val="0"/>
                <w:numId w:val="11"/>
              </w:numPr>
              <w:rPr>
                <w:rFonts w:asciiTheme="minorHAnsi" w:hAnsiTheme="minorHAnsi" w:cstheme="minorHAnsi"/>
                <w:sz w:val="22"/>
              </w:rPr>
            </w:pPr>
            <w:r w:rsidRPr="000B52EA">
              <w:rPr>
                <w:rFonts w:asciiTheme="minorHAnsi" w:hAnsiTheme="minorHAnsi" w:cstheme="minorHAnsi"/>
                <w:sz w:val="22"/>
              </w:rPr>
              <w:t>Man har i det föreliggande förslaget räknat på 17 barn/avdelning, medan i tidigare förslag man räknat på 15 barn/avdelning. Man stoppar alltså in fler barn i barngrupperna. Skolverket rekommenderar en maxstorlek på 12 barn för 1–3-åringar och 15 barn för 4–5-åringar</w:t>
            </w:r>
          </w:p>
          <w:p w14:paraId="3069B723" w14:textId="77777777" w:rsidR="000849DF" w:rsidRPr="000B52EA" w:rsidRDefault="000849DF" w:rsidP="000849DF">
            <w:pPr>
              <w:pStyle w:val="Liststycke"/>
              <w:numPr>
                <w:ilvl w:val="0"/>
                <w:numId w:val="11"/>
              </w:numPr>
              <w:rPr>
                <w:rFonts w:asciiTheme="minorHAnsi" w:hAnsiTheme="minorHAnsi" w:cstheme="minorHAnsi"/>
                <w:sz w:val="22"/>
              </w:rPr>
            </w:pPr>
            <w:r w:rsidRPr="000B52EA">
              <w:rPr>
                <w:rFonts w:asciiTheme="minorHAnsi" w:hAnsiTheme="minorHAnsi" w:cstheme="minorHAnsi"/>
                <w:sz w:val="22"/>
              </w:rPr>
              <w:t>och Stockholms stad har satt som mål att inte överskrida femton barn per grupp i förskolan.</w:t>
            </w:r>
          </w:p>
          <w:p w14:paraId="62A38F2B" w14:textId="77777777" w:rsidR="000849DF" w:rsidRPr="000B52EA" w:rsidRDefault="000849DF" w:rsidP="000849DF">
            <w:pPr>
              <w:pStyle w:val="Liststycke"/>
              <w:numPr>
                <w:ilvl w:val="0"/>
                <w:numId w:val="11"/>
              </w:numPr>
              <w:rPr>
                <w:rFonts w:asciiTheme="minorHAnsi" w:hAnsiTheme="minorHAnsi" w:cstheme="minorHAnsi"/>
                <w:sz w:val="22"/>
              </w:rPr>
            </w:pPr>
            <w:r w:rsidRPr="000B52EA">
              <w:rPr>
                <w:rFonts w:asciiTheme="minorHAnsi" w:hAnsiTheme="minorHAnsi" w:cstheme="minorHAnsi"/>
                <w:sz w:val="22"/>
              </w:rPr>
              <w:t xml:space="preserve">Ur Integrerad barnkonsekvens- och jämställdhetsanalys, s. 22: "Närheten till Fågelparken och </w:t>
            </w:r>
            <w:proofErr w:type="spellStart"/>
            <w:r w:rsidRPr="000B52EA">
              <w:rPr>
                <w:rFonts w:asciiTheme="minorHAnsi" w:hAnsiTheme="minorHAnsi" w:cstheme="minorHAnsi"/>
                <w:sz w:val="22"/>
              </w:rPr>
              <w:t>Arkenparken</w:t>
            </w:r>
            <w:proofErr w:type="spellEnd"/>
            <w:r w:rsidRPr="000B52EA">
              <w:rPr>
                <w:rFonts w:asciiTheme="minorHAnsi" w:hAnsiTheme="minorHAnsi" w:cstheme="minorHAnsi"/>
                <w:sz w:val="22"/>
              </w:rPr>
              <w:t xml:space="preserve"> är positiva, dock är det av stor vikt att de nya </w:t>
            </w:r>
            <w:proofErr w:type="spellStart"/>
            <w:r w:rsidRPr="000B52EA">
              <w:rPr>
                <w:rFonts w:asciiTheme="minorHAnsi" w:hAnsiTheme="minorHAnsi" w:cstheme="minorHAnsi"/>
                <w:sz w:val="22"/>
              </w:rPr>
              <w:t>förskolegårdarnas</w:t>
            </w:r>
            <w:proofErr w:type="spellEnd"/>
            <w:r w:rsidRPr="000B52EA">
              <w:rPr>
                <w:rFonts w:asciiTheme="minorHAnsi" w:hAnsiTheme="minorHAnsi" w:cstheme="minorHAnsi"/>
                <w:sz w:val="22"/>
              </w:rPr>
              <w:t xml:space="preserve"> storlek inte understiger de tänkta </w:t>
            </w:r>
            <w:proofErr w:type="gramStart"/>
            <w:r w:rsidRPr="000B52EA">
              <w:rPr>
                <w:rFonts w:asciiTheme="minorHAnsi" w:hAnsiTheme="minorHAnsi" w:cstheme="minorHAnsi"/>
                <w:sz w:val="22"/>
              </w:rPr>
              <w:t>18-21</w:t>
            </w:r>
            <w:proofErr w:type="gramEnd"/>
            <w:r w:rsidRPr="000B52EA">
              <w:rPr>
                <w:rFonts w:asciiTheme="minorHAnsi" w:hAnsiTheme="minorHAnsi" w:cstheme="minorHAnsi"/>
                <w:sz w:val="22"/>
              </w:rPr>
              <w:t xml:space="preserve"> m2 per barn. Detta </w:t>
            </w:r>
            <w:proofErr w:type="spellStart"/>
            <w:r w:rsidRPr="000B52EA">
              <w:rPr>
                <w:rFonts w:asciiTheme="minorHAnsi" w:hAnsiTheme="minorHAnsi" w:cstheme="minorHAnsi"/>
                <w:sz w:val="22"/>
              </w:rPr>
              <w:t>p.g.a</w:t>
            </w:r>
            <w:proofErr w:type="spellEnd"/>
            <w:r w:rsidRPr="000B52EA">
              <w:rPr>
                <w:rFonts w:asciiTheme="minorHAnsi" w:hAnsiTheme="minorHAnsi" w:cstheme="minorHAnsi"/>
                <w:sz w:val="22"/>
              </w:rPr>
              <w:t xml:space="preserve"> att parkerna används flitigt redan idag." Här konstateras alltså att parker i närområdet utnyttjas av förskolor redan idag och att därför förskolornas gårdar i planområdet inte bör understiga 18–21 m2 per barn. Vilket de gör i det föreliggande planförslaget eftersom man här räknar med 17 barn i barngrupperna. Jag undrar vilket planförslag man egentligen tittat på eftersom man alltså inte beaktar att det planeras för 17 barn i barngrupperna, något som rimligen borde påverka analysen i sin helhet.</w:t>
            </w:r>
          </w:p>
          <w:p w14:paraId="37B857D3" w14:textId="77777777" w:rsidR="000849DF" w:rsidRPr="000B52EA" w:rsidRDefault="000849DF" w:rsidP="000849DF">
            <w:pPr>
              <w:pStyle w:val="Liststycke"/>
              <w:numPr>
                <w:ilvl w:val="0"/>
                <w:numId w:val="11"/>
              </w:numPr>
              <w:rPr>
                <w:rFonts w:asciiTheme="minorHAnsi" w:hAnsiTheme="minorHAnsi" w:cstheme="minorHAnsi"/>
                <w:sz w:val="22"/>
              </w:rPr>
            </w:pPr>
            <w:r w:rsidRPr="000B52EA">
              <w:rPr>
                <w:rFonts w:asciiTheme="minorHAnsi" w:hAnsiTheme="minorHAnsi" w:cstheme="minorHAnsi"/>
                <w:sz w:val="22"/>
              </w:rPr>
              <w:t xml:space="preserve">s. 14 i barnkonsekvensanalys: "Under vårdagsjämning finns det risk för dåliga ljusförhållande på aktivitetsparken och bostads- och </w:t>
            </w:r>
            <w:proofErr w:type="spellStart"/>
            <w:r w:rsidRPr="000B52EA">
              <w:rPr>
                <w:rFonts w:asciiTheme="minorHAnsi" w:hAnsiTheme="minorHAnsi" w:cstheme="minorHAnsi"/>
                <w:sz w:val="22"/>
              </w:rPr>
              <w:t>förskolegårdarna</w:t>
            </w:r>
            <w:proofErr w:type="spellEnd"/>
            <w:r w:rsidRPr="000B52EA">
              <w:rPr>
                <w:rFonts w:asciiTheme="minorHAnsi" w:hAnsiTheme="minorHAnsi" w:cstheme="minorHAnsi"/>
                <w:sz w:val="22"/>
              </w:rPr>
              <w:t>." Detta gäller förstås inte enbart den 20 mars, utan hela perioden tidig höst–vinter–tidig vår från höstdagjämningen i september till vårdagjämningen i mars. Jag undrar också vilket planförslag man egentligen tittat på då den planerade aktivitetsparken inte finns kvar i det föreliggande förslaget.</w:t>
            </w:r>
          </w:p>
          <w:p w14:paraId="360E0ABA" w14:textId="77777777" w:rsidR="000849DF" w:rsidRPr="000B52EA" w:rsidRDefault="000849DF" w:rsidP="000849DF">
            <w:pPr>
              <w:pStyle w:val="Liststycke"/>
              <w:numPr>
                <w:ilvl w:val="0"/>
                <w:numId w:val="11"/>
              </w:numPr>
              <w:rPr>
                <w:rFonts w:asciiTheme="minorHAnsi" w:hAnsiTheme="minorHAnsi" w:cstheme="minorHAnsi"/>
                <w:sz w:val="22"/>
              </w:rPr>
            </w:pPr>
            <w:r w:rsidRPr="000B52EA">
              <w:rPr>
                <w:rFonts w:asciiTheme="minorHAnsi" w:hAnsiTheme="minorHAnsi" w:cstheme="minorHAnsi"/>
                <w:sz w:val="22"/>
              </w:rPr>
              <w:t xml:space="preserve">s. 14 i barnkonsekvensanalys: "För sommartid ser ljusförhållandena bättre ut vid </w:t>
            </w:r>
            <w:proofErr w:type="spellStart"/>
            <w:r w:rsidRPr="000B52EA">
              <w:rPr>
                <w:rFonts w:asciiTheme="minorHAnsi" w:hAnsiTheme="minorHAnsi" w:cstheme="minorHAnsi"/>
                <w:sz w:val="22"/>
              </w:rPr>
              <w:t>kl</w:t>
            </w:r>
            <w:proofErr w:type="spellEnd"/>
            <w:r w:rsidRPr="000B52EA">
              <w:rPr>
                <w:rFonts w:asciiTheme="minorHAnsi" w:hAnsiTheme="minorHAnsi" w:cstheme="minorHAnsi"/>
                <w:sz w:val="22"/>
              </w:rPr>
              <w:t xml:space="preserve"> 12:00 för samtliga bostads- och </w:t>
            </w:r>
            <w:proofErr w:type="spellStart"/>
            <w:r w:rsidRPr="000B52EA">
              <w:rPr>
                <w:rFonts w:asciiTheme="minorHAnsi" w:hAnsiTheme="minorHAnsi" w:cstheme="minorHAnsi"/>
                <w:sz w:val="22"/>
              </w:rPr>
              <w:t>förskolegårdar</w:t>
            </w:r>
            <w:proofErr w:type="spellEnd"/>
            <w:r w:rsidRPr="000B52EA">
              <w:rPr>
                <w:rFonts w:asciiTheme="minorHAnsi" w:hAnsiTheme="minorHAnsi" w:cstheme="minorHAnsi"/>
                <w:sz w:val="22"/>
              </w:rPr>
              <w:t xml:space="preserve">. Övriga tider på morgon och eftermiddag finns risk för bristande ljusförhållanden för de övriga två </w:t>
            </w:r>
            <w:proofErr w:type="spellStart"/>
            <w:r w:rsidRPr="000B52EA">
              <w:rPr>
                <w:rFonts w:asciiTheme="minorHAnsi" w:hAnsiTheme="minorHAnsi" w:cstheme="minorHAnsi"/>
                <w:sz w:val="22"/>
              </w:rPr>
              <w:t>förskolegårdarna</w:t>
            </w:r>
            <w:proofErr w:type="spellEnd"/>
            <w:r w:rsidRPr="000B52EA">
              <w:rPr>
                <w:rFonts w:asciiTheme="minorHAnsi" w:hAnsiTheme="minorHAnsi" w:cstheme="minorHAnsi"/>
                <w:sz w:val="22"/>
              </w:rPr>
              <w:t xml:space="preserve">." För sommartid kl. 12 ser ljusförhållandena bra ut. Men morgon och eftermiddag samt resten av året som barnen ska vistas på bostadsgården eller </w:t>
            </w:r>
            <w:proofErr w:type="spellStart"/>
            <w:r w:rsidRPr="000B52EA">
              <w:rPr>
                <w:rFonts w:asciiTheme="minorHAnsi" w:hAnsiTheme="minorHAnsi" w:cstheme="minorHAnsi"/>
                <w:sz w:val="22"/>
              </w:rPr>
              <w:t>förskolegården</w:t>
            </w:r>
            <w:proofErr w:type="spellEnd"/>
            <w:r w:rsidRPr="000B52EA">
              <w:rPr>
                <w:rFonts w:asciiTheme="minorHAnsi" w:hAnsiTheme="minorHAnsi" w:cstheme="minorHAnsi"/>
                <w:sz w:val="22"/>
              </w:rPr>
              <w:t xml:space="preserve"> "finns risk för bristande ljusförhållanden". Jag undrar också vilket planförslag man egentligen tittat på eftersom man skriver ""de övriga två </w:t>
            </w:r>
            <w:proofErr w:type="spellStart"/>
            <w:r w:rsidRPr="000B52EA">
              <w:rPr>
                <w:rFonts w:asciiTheme="minorHAnsi" w:hAnsiTheme="minorHAnsi" w:cstheme="minorHAnsi"/>
                <w:sz w:val="22"/>
              </w:rPr>
              <w:t>förskolegårdarna</w:t>
            </w:r>
            <w:proofErr w:type="spellEnd"/>
            <w:r w:rsidRPr="000B52EA">
              <w:rPr>
                <w:rFonts w:asciiTheme="minorHAnsi" w:hAnsiTheme="minorHAnsi" w:cstheme="minorHAnsi"/>
                <w:sz w:val="22"/>
              </w:rPr>
              <w:t>".</w:t>
            </w:r>
          </w:p>
          <w:p w14:paraId="53BE4993" w14:textId="77777777" w:rsidR="000849DF" w:rsidRPr="000B52EA" w:rsidRDefault="000849DF" w:rsidP="000849DF">
            <w:pPr>
              <w:pStyle w:val="Liststycke"/>
              <w:numPr>
                <w:ilvl w:val="0"/>
                <w:numId w:val="11"/>
              </w:numPr>
              <w:rPr>
                <w:rFonts w:asciiTheme="minorHAnsi" w:hAnsiTheme="minorHAnsi" w:cstheme="minorHAnsi"/>
                <w:sz w:val="22"/>
              </w:rPr>
            </w:pPr>
            <w:r w:rsidRPr="000B52EA">
              <w:rPr>
                <w:rFonts w:asciiTheme="minorHAnsi" w:hAnsiTheme="minorHAnsi" w:cstheme="minorHAnsi"/>
                <w:sz w:val="22"/>
              </w:rPr>
              <w:lastRenderedPageBreak/>
              <w:t xml:space="preserve">Det finns en brist på gröna rum och parker i detaljplaneområdet så hur avser man att kompensera för de alltför små </w:t>
            </w:r>
            <w:proofErr w:type="spellStart"/>
            <w:r w:rsidRPr="000B52EA">
              <w:rPr>
                <w:rFonts w:asciiTheme="minorHAnsi" w:hAnsiTheme="minorHAnsi" w:cstheme="minorHAnsi"/>
                <w:sz w:val="22"/>
              </w:rPr>
              <w:t>förskolegårdarna</w:t>
            </w:r>
            <w:proofErr w:type="spellEnd"/>
            <w:r w:rsidRPr="000B52EA">
              <w:rPr>
                <w:rFonts w:asciiTheme="minorHAnsi" w:hAnsiTheme="minorHAnsi" w:cstheme="minorHAnsi"/>
                <w:sz w:val="22"/>
              </w:rPr>
              <w:t>?</w:t>
            </w:r>
          </w:p>
          <w:p w14:paraId="46197B99" w14:textId="77777777" w:rsidR="000849DF" w:rsidRPr="000B52EA" w:rsidRDefault="000849DF" w:rsidP="000849DF">
            <w:pPr>
              <w:pStyle w:val="Liststycke"/>
              <w:numPr>
                <w:ilvl w:val="0"/>
                <w:numId w:val="11"/>
              </w:numPr>
              <w:rPr>
                <w:rFonts w:asciiTheme="minorHAnsi" w:hAnsiTheme="minorHAnsi" w:cstheme="minorHAnsi"/>
                <w:sz w:val="22"/>
              </w:rPr>
            </w:pPr>
            <w:r w:rsidRPr="000B52EA">
              <w:rPr>
                <w:rFonts w:asciiTheme="minorHAnsi" w:hAnsiTheme="minorHAnsi" w:cstheme="minorHAnsi"/>
                <w:sz w:val="22"/>
              </w:rPr>
              <w:t>De två förskolor som planeras ligger båda i bottenvåningarna av bostadshus. Idag finns en enda förskola, Instrumentet, i bottenvåningen i det nordligaste huset i bebyggelsen precis norr om detaljplaneområdet. Efter 15 år finns möjlighet att omvandla förskolor till bostäder eller centrumändamål. Ingen dedikerad förskola med gård planeras vilket kan innebära att ingen förskola alls finns kvar i området efter femton år.</w:t>
            </w:r>
          </w:p>
          <w:p w14:paraId="5AA7655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Tillse att de planerade förskolornas gårdsyta uppnår minst Stockholmssnittet!</w:t>
            </w:r>
          </w:p>
          <w:p w14:paraId="62E77C6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Tillse att antalet barn per avdelning inte överstiger Stockholms stads egna mål! Skapa fler tillgängliga gröna rum inom planområdet!</w:t>
            </w:r>
          </w:p>
          <w:p w14:paraId="659BF49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Beakta Barnkonventionen!</w:t>
            </w:r>
          </w:p>
          <w:p w14:paraId="2B037D7B" w14:textId="77777777" w:rsidR="000849DF" w:rsidRPr="000B52EA" w:rsidRDefault="000849DF" w:rsidP="0017004D">
            <w:pPr>
              <w:rPr>
                <w:rFonts w:asciiTheme="minorHAnsi" w:hAnsiTheme="minorHAnsi" w:cstheme="minorHAnsi"/>
                <w:sz w:val="22"/>
              </w:rPr>
            </w:pPr>
          </w:p>
          <w:p w14:paraId="3FF1A0B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Naturmark, park och offentliga rum i detaljplaneområdet</w:t>
            </w:r>
          </w:p>
          <w:p w14:paraId="33B0505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Från Översiktsplan för Stockholms stad:</w:t>
            </w:r>
          </w:p>
          <w:p w14:paraId="0E06359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"En central uppgift för stadsbyggandet de kommande åren är att utveckla Stockholms offentliga rum – gator, torg, parker och stråk. </w:t>
            </w:r>
            <w:proofErr w:type="spellStart"/>
            <w:r w:rsidRPr="000B52EA">
              <w:rPr>
                <w:rFonts w:asciiTheme="minorHAnsi" w:hAnsiTheme="minorHAnsi" w:cstheme="minorHAnsi"/>
                <w:sz w:val="22"/>
              </w:rPr>
              <w:t>Välgestaltade</w:t>
            </w:r>
            <w:proofErr w:type="spellEnd"/>
            <w:r w:rsidRPr="000B52EA">
              <w:rPr>
                <w:rFonts w:asciiTheme="minorHAnsi" w:hAnsiTheme="minorHAnsi" w:cstheme="minorHAnsi"/>
                <w:sz w:val="22"/>
              </w:rPr>
              <w:t xml:space="preserve"> och väl omhändertagna offentliga miljöer ska finnas i alla stadsdelar. Tillgången till inbjudande och trygga platser som är tillgängliga för alla – och som inte begränsar på grund av till exempel ålder, kön eller funktionsnedsättning – är grundläggande i ett demokratiskt och jämlikt samhälle. // Alla stadsdelar behöver erbjuda bra miljöer för barn och unga där de får ta plats för rörelse och lek."</w:t>
            </w:r>
          </w:p>
          <w:p w14:paraId="1F4235CD" w14:textId="77777777" w:rsidR="000849DF" w:rsidRPr="000B52EA" w:rsidRDefault="000849DF" w:rsidP="000849DF">
            <w:pPr>
              <w:pStyle w:val="Liststycke"/>
              <w:numPr>
                <w:ilvl w:val="0"/>
                <w:numId w:val="12"/>
              </w:numPr>
              <w:rPr>
                <w:rFonts w:asciiTheme="minorHAnsi" w:hAnsiTheme="minorHAnsi" w:cstheme="minorHAnsi"/>
                <w:sz w:val="22"/>
              </w:rPr>
            </w:pPr>
            <w:r w:rsidRPr="000B52EA">
              <w:rPr>
                <w:rFonts w:asciiTheme="minorHAnsi" w:hAnsiTheme="minorHAnsi" w:cstheme="minorHAnsi"/>
                <w:sz w:val="22"/>
              </w:rPr>
              <w:t>Grönytor minskar totalt sett då många av de grönytor som räknas in finns på de för allmänheten icke tillgängliga gårdarna.</w:t>
            </w:r>
          </w:p>
          <w:p w14:paraId="4A16B471" w14:textId="77777777" w:rsidR="000849DF" w:rsidRPr="000B52EA" w:rsidRDefault="000849DF" w:rsidP="000849DF">
            <w:pPr>
              <w:pStyle w:val="Liststycke"/>
              <w:numPr>
                <w:ilvl w:val="0"/>
                <w:numId w:val="12"/>
              </w:numPr>
              <w:rPr>
                <w:rFonts w:asciiTheme="minorHAnsi" w:hAnsiTheme="minorHAnsi" w:cstheme="minorHAnsi"/>
                <w:sz w:val="22"/>
              </w:rPr>
            </w:pPr>
            <w:r w:rsidRPr="000B52EA">
              <w:rPr>
                <w:rFonts w:asciiTheme="minorHAnsi" w:hAnsiTheme="minorHAnsi" w:cstheme="minorHAnsi"/>
                <w:sz w:val="22"/>
              </w:rPr>
              <w:t>Naturmark försvinner (i det omarbetade förslaget har mer naturmark bevarats men det är fortfarande för lite tillgänglig grönyta i området).</w:t>
            </w:r>
          </w:p>
          <w:p w14:paraId="64152B04" w14:textId="77777777" w:rsidR="000849DF" w:rsidRPr="000B52EA" w:rsidRDefault="000849DF" w:rsidP="000849DF">
            <w:pPr>
              <w:pStyle w:val="Liststycke"/>
              <w:numPr>
                <w:ilvl w:val="0"/>
                <w:numId w:val="12"/>
              </w:numPr>
              <w:rPr>
                <w:rFonts w:asciiTheme="minorHAnsi" w:hAnsiTheme="minorHAnsi" w:cstheme="minorHAnsi"/>
                <w:sz w:val="22"/>
              </w:rPr>
            </w:pPr>
            <w:r w:rsidRPr="000B52EA">
              <w:rPr>
                <w:rFonts w:asciiTheme="minorHAnsi" w:hAnsiTheme="minorHAnsi" w:cstheme="minorHAnsi"/>
                <w:sz w:val="22"/>
              </w:rPr>
              <w:t>Offentliga rum och mötesplatser som normalt finns insprängda i stadskvarter och bidrar till livskvalitet och gemenskap saknas. Uteplatser vid caféer och restauranger är inte offentliga rum, knappast heller en sittbänk invid ett träd längs en gata.</w:t>
            </w:r>
          </w:p>
          <w:p w14:paraId="1B201BBC" w14:textId="77777777" w:rsidR="000849DF" w:rsidRPr="000B52EA" w:rsidRDefault="000849DF" w:rsidP="000849DF">
            <w:pPr>
              <w:pStyle w:val="Liststycke"/>
              <w:numPr>
                <w:ilvl w:val="0"/>
                <w:numId w:val="12"/>
              </w:numPr>
              <w:rPr>
                <w:rFonts w:asciiTheme="minorHAnsi" w:hAnsiTheme="minorHAnsi" w:cstheme="minorHAnsi"/>
                <w:sz w:val="22"/>
              </w:rPr>
            </w:pPr>
            <w:r w:rsidRPr="000B52EA">
              <w:rPr>
                <w:rFonts w:asciiTheme="minorHAnsi" w:hAnsiTheme="minorHAnsi" w:cstheme="minorHAnsi"/>
                <w:sz w:val="22"/>
              </w:rPr>
              <w:t xml:space="preserve">Den park som skapas i västra delen av området blir mer av ett gångstråk än en park. Parken begränsas mot </w:t>
            </w:r>
            <w:proofErr w:type="spellStart"/>
            <w:r w:rsidRPr="000B52EA">
              <w:rPr>
                <w:rFonts w:asciiTheme="minorHAnsi" w:hAnsiTheme="minorHAnsi" w:cstheme="minorHAnsi"/>
                <w:sz w:val="22"/>
              </w:rPr>
              <w:t>Selmedalsvägen</w:t>
            </w:r>
            <w:proofErr w:type="spellEnd"/>
            <w:r w:rsidRPr="000B52EA">
              <w:rPr>
                <w:rFonts w:asciiTheme="minorHAnsi" w:hAnsiTheme="minorHAnsi" w:cstheme="minorHAnsi"/>
                <w:sz w:val="22"/>
              </w:rPr>
              <w:t xml:space="preserve"> av den befintliga tekniska anläggningen och i resterande av en trottoar. Den inskränks också av det planerade sjuvåningshuset orienterat i ost-västlig riktning vilket därmed kommer att skugga södra delen av parken. I den nedre, mer sluttande delen av parken kommer den att inramas av uteserveringar och blir definitivt inte mer än ett gångstråk.</w:t>
            </w:r>
          </w:p>
          <w:p w14:paraId="39D4C8A0" w14:textId="77777777" w:rsidR="000849DF" w:rsidRPr="000B52EA" w:rsidRDefault="000849DF" w:rsidP="000849DF">
            <w:pPr>
              <w:pStyle w:val="Liststycke"/>
              <w:numPr>
                <w:ilvl w:val="0"/>
                <w:numId w:val="12"/>
              </w:numPr>
              <w:rPr>
                <w:rFonts w:asciiTheme="minorHAnsi" w:hAnsiTheme="minorHAnsi" w:cstheme="minorHAnsi"/>
                <w:sz w:val="22"/>
              </w:rPr>
            </w:pPr>
            <w:r w:rsidRPr="000B52EA">
              <w:rPr>
                <w:rFonts w:asciiTheme="minorHAnsi" w:hAnsiTheme="minorHAnsi" w:cstheme="minorHAnsi"/>
                <w:sz w:val="22"/>
              </w:rPr>
              <w:t xml:space="preserve">Den dagvattenpark som planeras i det för översvämning utsatta området närmast brf Hägerstenshamnen 5 blir inte ens stor nog att räknas som en </w:t>
            </w:r>
            <w:proofErr w:type="spellStart"/>
            <w:r w:rsidRPr="000B52EA">
              <w:rPr>
                <w:rFonts w:asciiTheme="minorHAnsi" w:hAnsiTheme="minorHAnsi" w:cstheme="minorHAnsi"/>
                <w:sz w:val="22"/>
              </w:rPr>
              <w:t>kvarterspark</w:t>
            </w:r>
            <w:proofErr w:type="spellEnd"/>
            <w:r w:rsidRPr="000B52EA">
              <w:rPr>
                <w:rFonts w:asciiTheme="minorHAnsi" w:hAnsiTheme="minorHAnsi" w:cstheme="minorHAnsi"/>
                <w:sz w:val="22"/>
              </w:rPr>
              <w:t xml:space="preserve"> men kan med rätt utformning fungera som ett offentligt rum utöver huvudfunktionen. Det är i detta sammanhang viktigt att den magnifika lönn som idag står där bevaras då den bidrar till att hantera vattenmängder och reglera lokalklimatet. Den har stått länge på platsen och uppskattas mycket av kringboende.</w:t>
            </w:r>
          </w:p>
          <w:p w14:paraId="332166FC" w14:textId="77777777" w:rsidR="000849DF" w:rsidRPr="000B52EA" w:rsidRDefault="000849DF" w:rsidP="000849DF">
            <w:pPr>
              <w:pStyle w:val="Liststycke"/>
              <w:numPr>
                <w:ilvl w:val="0"/>
                <w:numId w:val="12"/>
              </w:numPr>
              <w:rPr>
                <w:rFonts w:asciiTheme="minorHAnsi" w:hAnsiTheme="minorHAnsi" w:cstheme="minorHAnsi"/>
                <w:sz w:val="22"/>
              </w:rPr>
            </w:pPr>
            <w:r w:rsidRPr="000B52EA">
              <w:rPr>
                <w:rFonts w:asciiTheme="minorHAnsi" w:hAnsiTheme="minorHAnsi" w:cstheme="minorHAnsi"/>
                <w:sz w:val="22"/>
              </w:rPr>
              <w:lastRenderedPageBreak/>
              <w:t>Det finns en brist på mindre parker i närområdet och ingen allmänt tillgänglig lekpark planeras. Det saknas framför allt offentliga samlingsplatser, som normalt finns insprängda i stadskvarter och bidrar till livskvalitet och gemenskap. Betänk stadens riktlinjer för en hållbar boendemiljö!</w:t>
            </w:r>
          </w:p>
          <w:p w14:paraId="2378A89E" w14:textId="77777777" w:rsidR="000849DF" w:rsidRPr="000B52EA" w:rsidRDefault="000849DF" w:rsidP="000849DF">
            <w:pPr>
              <w:pStyle w:val="Liststycke"/>
              <w:numPr>
                <w:ilvl w:val="0"/>
                <w:numId w:val="12"/>
              </w:numPr>
              <w:rPr>
                <w:rFonts w:asciiTheme="minorHAnsi" w:hAnsiTheme="minorHAnsi" w:cstheme="minorHAnsi"/>
                <w:sz w:val="22"/>
              </w:rPr>
            </w:pPr>
            <w:r w:rsidRPr="000B52EA">
              <w:rPr>
                <w:rFonts w:asciiTheme="minorHAnsi" w:hAnsiTheme="minorHAnsi" w:cstheme="minorHAnsi"/>
                <w:sz w:val="22"/>
              </w:rPr>
              <w:t>Ur Planbeskrivning s. 60: "Som en konsekvens av utvecklingen av området och de behov som tillkommande boende ger avses upprustning av parker utanför planområdet att genomföras. Omfattningen av dessa är inte bestämda." En upprustning av parkerna i närområdet är välkommen och nödvändig men innebär ju på inget vis att andelen grönyta ökar! Det finns en konstaterad brist på parker och allmänt tillgängliga grönytor i området och den bristen kvarstår förstås om inte mer yta inom området avsätts för parkändamål! Konsekvensen av denna brist innebär att slitaget på befintliga parker i närområdet ökar ännu mer och att barns möjligheter till lek, socialt samspel och utveckling begränsas.</w:t>
            </w:r>
          </w:p>
          <w:p w14:paraId="66E96B6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Tillse att en större park och fler offentliga rum skapas och att mer grönyta tillgängliggörs inom planområdet!</w:t>
            </w:r>
          </w:p>
          <w:p w14:paraId="23CAE6A7" w14:textId="77777777" w:rsidR="000849DF" w:rsidRPr="000B52EA" w:rsidRDefault="000849DF" w:rsidP="0017004D">
            <w:pPr>
              <w:rPr>
                <w:rFonts w:asciiTheme="minorHAnsi" w:hAnsiTheme="minorHAnsi" w:cstheme="minorHAnsi"/>
                <w:sz w:val="22"/>
              </w:rPr>
            </w:pPr>
          </w:p>
          <w:p w14:paraId="39FF550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Naturmark och parker i närområdet</w:t>
            </w:r>
          </w:p>
          <w:p w14:paraId="136DEED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Från Översiktsplan för Stockholms stad:</w:t>
            </w:r>
          </w:p>
          <w:p w14:paraId="7B71A81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"I takt med att Stockholm får fler invånare behövs insatser för att förbättra de gröna miljöerna, göra dem mer tillgängliga och komplettera med nya parker. Grön mark kommer ibland att bebyggas, men stadens övergripande ambition är att förbättra människors tillgång till gröna kvaliteter."</w:t>
            </w:r>
          </w:p>
          <w:p w14:paraId="524B6F33" w14:textId="77777777" w:rsidR="000849DF" w:rsidRPr="000B52EA" w:rsidRDefault="000849DF" w:rsidP="000849DF">
            <w:pPr>
              <w:pStyle w:val="Liststycke"/>
              <w:numPr>
                <w:ilvl w:val="0"/>
                <w:numId w:val="13"/>
              </w:numPr>
              <w:rPr>
                <w:rFonts w:asciiTheme="minorHAnsi" w:hAnsiTheme="minorHAnsi" w:cstheme="minorHAnsi"/>
                <w:sz w:val="22"/>
              </w:rPr>
            </w:pPr>
            <w:r w:rsidRPr="000B52EA">
              <w:rPr>
                <w:rFonts w:asciiTheme="minorHAnsi" w:hAnsiTheme="minorHAnsi" w:cstheme="minorHAnsi"/>
                <w:sz w:val="22"/>
              </w:rPr>
              <w:t>Trycket på parker och naturmark är redan stort då boende i området, skolor och förskolor flitigt använder Arken-parken, Fågelparken och hela Vinterviksområdet.</w:t>
            </w:r>
          </w:p>
          <w:p w14:paraId="32F5CB60" w14:textId="77777777" w:rsidR="000849DF" w:rsidRPr="000B52EA" w:rsidRDefault="000849DF" w:rsidP="000849DF">
            <w:pPr>
              <w:pStyle w:val="Liststycke"/>
              <w:numPr>
                <w:ilvl w:val="0"/>
                <w:numId w:val="13"/>
              </w:numPr>
              <w:rPr>
                <w:rFonts w:asciiTheme="minorHAnsi" w:hAnsiTheme="minorHAnsi" w:cstheme="minorHAnsi"/>
                <w:sz w:val="22"/>
              </w:rPr>
            </w:pPr>
            <w:r w:rsidRPr="000B52EA">
              <w:rPr>
                <w:rFonts w:asciiTheme="minorHAnsi" w:hAnsiTheme="minorHAnsi" w:cstheme="minorHAnsi"/>
                <w:sz w:val="22"/>
              </w:rPr>
              <w:t>Förskolegrupper använder redan idag också många av bostadshusens gårdar då trängseln i parkerna är stor och trycket kommer att öka med de många planerade bostadsprojekten.</w:t>
            </w:r>
          </w:p>
          <w:p w14:paraId="1A87DF2B" w14:textId="77777777" w:rsidR="000849DF" w:rsidRPr="000B52EA" w:rsidRDefault="000849DF" w:rsidP="000849DF">
            <w:pPr>
              <w:pStyle w:val="Liststycke"/>
              <w:numPr>
                <w:ilvl w:val="0"/>
                <w:numId w:val="13"/>
              </w:numPr>
              <w:rPr>
                <w:rFonts w:asciiTheme="minorHAnsi" w:hAnsiTheme="minorHAnsi" w:cstheme="minorHAnsi"/>
                <w:sz w:val="22"/>
              </w:rPr>
            </w:pPr>
            <w:r w:rsidRPr="000B52EA">
              <w:rPr>
                <w:rFonts w:asciiTheme="minorHAnsi" w:hAnsiTheme="minorHAnsi" w:cstheme="minorHAnsi"/>
                <w:sz w:val="22"/>
              </w:rPr>
              <w:t>Till Vinterviken kommer också många besökare utifrån och besökstrycket är högt.</w:t>
            </w:r>
          </w:p>
          <w:p w14:paraId="69893E6C" w14:textId="77777777" w:rsidR="000849DF" w:rsidRPr="000B52EA" w:rsidRDefault="000849DF" w:rsidP="000849DF">
            <w:pPr>
              <w:pStyle w:val="Liststycke"/>
              <w:numPr>
                <w:ilvl w:val="0"/>
                <w:numId w:val="13"/>
              </w:numPr>
              <w:rPr>
                <w:rFonts w:asciiTheme="minorHAnsi" w:hAnsiTheme="minorHAnsi" w:cstheme="minorHAnsi"/>
                <w:sz w:val="22"/>
              </w:rPr>
            </w:pPr>
            <w:r w:rsidRPr="000B52EA">
              <w:rPr>
                <w:rFonts w:asciiTheme="minorHAnsi" w:hAnsiTheme="minorHAnsi" w:cstheme="minorHAnsi"/>
                <w:sz w:val="22"/>
              </w:rPr>
              <w:t>Med alla förtätningsprojekt som för närvarande avslutats, fortfarande pågår och planeras, minskar de möjliga platserna för att kunna bygga nya skolor med skolgårdar. Man tar redan grönytor och parkmark i anspråk och de som finns kvar kan rimligen inte exploateras ytterligare i framtiden. Framskrivningen 2034–2045 i Befolkningsprognos 2024 reser ändå, eller just därför, farhågor om att parker och rekreationsytor som redan idag är hårt belastade kan komma att tas i anspråk och minska befintliga grönytor ännu mer. Kommer ännu mer av Arken-parken eller naturmark tas i anspråk för en utbyggnad av Hägerstenshamnens skola?</w:t>
            </w:r>
          </w:p>
          <w:p w14:paraId="512CB237" w14:textId="77777777" w:rsidR="000849DF" w:rsidRPr="000B52EA" w:rsidRDefault="000849DF" w:rsidP="0017004D">
            <w:pPr>
              <w:rPr>
                <w:rFonts w:asciiTheme="minorHAnsi" w:hAnsiTheme="minorHAnsi" w:cstheme="minorHAnsi"/>
                <w:sz w:val="22"/>
              </w:rPr>
            </w:pPr>
          </w:p>
          <w:p w14:paraId="3ABDC0E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Översvämningsrisk och andra risker vid skyfall</w:t>
            </w:r>
          </w:p>
          <w:p w14:paraId="1C9EE88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undrar vad som händer om det värsta inträffar. Säg t.ex. att det blir ett hundraårsregn och en samtidig brand i ett hus längs Instrumentvägen eller Jakobsdalsvägen. Ingen väg planeras mellan </w:t>
            </w:r>
            <w:proofErr w:type="spellStart"/>
            <w:r w:rsidRPr="000B52EA">
              <w:rPr>
                <w:rFonts w:asciiTheme="minorHAnsi" w:hAnsiTheme="minorHAnsi" w:cstheme="minorHAnsi"/>
                <w:sz w:val="22"/>
              </w:rPr>
              <w:t>Selmedalsvägen</w:t>
            </w:r>
            <w:proofErr w:type="spellEnd"/>
            <w:r w:rsidRPr="000B52EA">
              <w:rPr>
                <w:rFonts w:asciiTheme="minorHAnsi" w:hAnsiTheme="minorHAnsi" w:cstheme="minorHAnsi"/>
                <w:sz w:val="22"/>
              </w:rPr>
              <w:t xml:space="preserve"> och Instrumentvägen, vilket i sig är en god sak. Utryckningsfordon kan förmodligen i ett nödläge ta sig fram via den </w:t>
            </w:r>
            <w:r w:rsidRPr="000B52EA">
              <w:rPr>
                <w:rFonts w:asciiTheme="minorHAnsi" w:hAnsiTheme="minorHAnsi" w:cstheme="minorHAnsi"/>
                <w:sz w:val="22"/>
              </w:rPr>
              <w:lastRenderedPageBreak/>
              <w:t xml:space="preserve">gångväg som idag går mellan det östra parkeringshuset på </w:t>
            </w:r>
            <w:proofErr w:type="spellStart"/>
            <w:r w:rsidRPr="000B52EA">
              <w:rPr>
                <w:rFonts w:asciiTheme="minorHAnsi" w:hAnsiTheme="minorHAnsi" w:cstheme="minorHAnsi"/>
                <w:sz w:val="22"/>
              </w:rPr>
              <w:t>Selmedalsringen</w:t>
            </w:r>
            <w:proofErr w:type="spellEnd"/>
            <w:r w:rsidRPr="000B52EA">
              <w:rPr>
                <w:rFonts w:asciiTheme="minorHAnsi" w:hAnsiTheme="minorHAnsi" w:cstheme="minorHAnsi"/>
                <w:sz w:val="22"/>
              </w:rPr>
              <w:t xml:space="preserve"> och tegelbyggnaden Provröret 15; om vägen inte är översvämmad längst ner. I rusningstid (7–9, 16–18) är Hägerstensvägen blockerad, liksom tillfartsvägen upp till Hägerstensåsen. Jag antar att dessa bommar/stolpar kan öppnas vid behov.</w:t>
            </w:r>
          </w:p>
          <w:p w14:paraId="174ACE1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Har man beaktat detta?</w:t>
            </w:r>
          </w:p>
          <w:p w14:paraId="2BD05245" w14:textId="77777777" w:rsidR="000849DF" w:rsidRPr="000B52EA" w:rsidRDefault="000849DF" w:rsidP="0017004D">
            <w:pPr>
              <w:rPr>
                <w:rFonts w:asciiTheme="minorHAnsi" w:hAnsiTheme="minorHAnsi" w:cstheme="minorHAnsi"/>
                <w:sz w:val="22"/>
              </w:rPr>
            </w:pPr>
          </w:p>
          <w:p w14:paraId="71F0F0B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Kollektivtrafik</w:t>
            </w:r>
          </w:p>
          <w:p w14:paraId="434F798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Hägersten är den stadsdel vars befolkning beräknas öka mest av alla, tätt följd av Aspudden längs samma tunnelbanelinje: https://foretagsservice.stockholm/vad-hander-i-ditt- naromrade/naringslivsanalys-av-hagersten-alvsjo/befolkning-och-bostader/ och i planförslaget räknas med låga p-tal som en konsekvens av närheten till tunnelbanan.</w:t>
            </w:r>
          </w:p>
          <w:p w14:paraId="5AF6940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Varför har ingen analys/konsekvensutredning gjorts som beaktar detta?</w:t>
            </w:r>
          </w:p>
          <w:p w14:paraId="409A864C" w14:textId="77777777" w:rsidR="000849DF" w:rsidRPr="000B52EA" w:rsidRDefault="000849DF" w:rsidP="000849DF">
            <w:pPr>
              <w:pStyle w:val="Liststycke"/>
              <w:numPr>
                <w:ilvl w:val="0"/>
                <w:numId w:val="14"/>
              </w:numPr>
              <w:rPr>
                <w:rFonts w:asciiTheme="minorHAnsi" w:hAnsiTheme="minorHAnsi" w:cstheme="minorHAnsi"/>
                <w:sz w:val="22"/>
              </w:rPr>
            </w:pPr>
            <w:r w:rsidRPr="000B52EA">
              <w:rPr>
                <w:rFonts w:asciiTheme="minorHAnsi" w:hAnsiTheme="minorHAnsi" w:cstheme="minorHAnsi"/>
                <w:sz w:val="22"/>
              </w:rPr>
              <w:t>Belastningen på t-banan är i dagsläget hög i rusningstid och kommer att öka i och med att ca 2400 nya bostäder byggs inom de närmaste 10–15 åren bara i Aspudden och Hägersten.</w:t>
            </w:r>
          </w:p>
          <w:p w14:paraId="031EE7B5" w14:textId="77777777" w:rsidR="000849DF" w:rsidRPr="000B52EA" w:rsidRDefault="000849DF" w:rsidP="000849DF">
            <w:pPr>
              <w:pStyle w:val="Liststycke"/>
              <w:numPr>
                <w:ilvl w:val="0"/>
                <w:numId w:val="14"/>
              </w:numPr>
              <w:rPr>
                <w:rFonts w:asciiTheme="minorHAnsi" w:hAnsiTheme="minorHAnsi" w:cstheme="minorHAnsi"/>
                <w:sz w:val="22"/>
              </w:rPr>
            </w:pPr>
            <w:r w:rsidRPr="000B52EA">
              <w:rPr>
                <w:rFonts w:asciiTheme="minorHAnsi" w:hAnsiTheme="minorHAnsi" w:cstheme="minorHAnsi"/>
                <w:sz w:val="22"/>
              </w:rPr>
              <w:t>Det måste utredas hur tunnelbanan och kollektivtrafiken i stort ska kunna möta det ökade trycket!</w:t>
            </w:r>
          </w:p>
          <w:p w14:paraId="53ABB2EA" w14:textId="77777777" w:rsidR="000849DF" w:rsidRPr="000B52EA" w:rsidRDefault="000849DF" w:rsidP="000849DF">
            <w:pPr>
              <w:pStyle w:val="Liststycke"/>
              <w:numPr>
                <w:ilvl w:val="0"/>
                <w:numId w:val="14"/>
              </w:numPr>
              <w:rPr>
                <w:rFonts w:asciiTheme="minorHAnsi" w:hAnsiTheme="minorHAnsi" w:cstheme="minorHAnsi"/>
                <w:sz w:val="22"/>
              </w:rPr>
            </w:pPr>
            <w:r w:rsidRPr="000B52EA">
              <w:rPr>
                <w:rFonts w:asciiTheme="minorHAnsi" w:hAnsiTheme="minorHAnsi" w:cstheme="minorHAnsi"/>
                <w:sz w:val="22"/>
              </w:rPr>
              <w:t>För att minska det ökade trycket på t-banestation Örnsberg bör utredas om ytterligare en uppgång kan byggas, med utgång både till Hägerstensvägen och in i området, i den västra delen av perrongen.</w:t>
            </w:r>
          </w:p>
          <w:p w14:paraId="7CFBA2A2" w14:textId="77777777" w:rsidR="000849DF" w:rsidRPr="000B52EA" w:rsidRDefault="000849DF" w:rsidP="000849DF">
            <w:pPr>
              <w:pStyle w:val="Liststycke"/>
              <w:numPr>
                <w:ilvl w:val="0"/>
                <w:numId w:val="14"/>
              </w:numPr>
              <w:rPr>
                <w:rFonts w:asciiTheme="minorHAnsi" w:hAnsiTheme="minorHAnsi" w:cstheme="minorHAnsi"/>
                <w:sz w:val="22"/>
              </w:rPr>
            </w:pPr>
            <w:r w:rsidRPr="000B52EA">
              <w:rPr>
                <w:rFonts w:asciiTheme="minorHAnsi" w:hAnsiTheme="minorHAnsi" w:cstheme="minorHAnsi"/>
                <w:sz w:val="22"/>
              </w:rPr>
              <w:t>En sådan uppgång/gångbro skulle öka tillgängligheten till området från Hägerstensvägen och områdena söder om tunnelbanespåren.</w:t>
            </w:r>
          </w:p>
          <w:p w14:paraId="5C9B19B6" w14:textId="77777777" w:rsidR="000849DF" w:rsidRPr="000B52EA" w:rsidRDefault="000849DF" w:rsidP="000849DF">
            <w:pPr>
              <w:pStyle w:val="Liststycke"/>
              <w:numPr>
                <w:ilvl w:val="0"/>
                <w:numId w:val="14"/>
              </w:numPr>
              <w:rPr>
                <w:rFonts w:asciiTheme="minorHAnsi" w:hAnsiTheme="minorHAnsi" w:cstheme="minorHAnsi"/>
                <w:sz w:val="22"/>
              </w:rPr>
            </w:pPr>
            <w:r w:rsidRPr="000B52EA">
              <w:rPr>
                <w:rFonts w:asciiTheme="minorHAnsi" w:hAnsiTheme="minorHAnsi" w:cstheme="minorHAnsi"/>
                <w:sz w:val="22"/>
              </w:rPr>
              <w:t>Den skulle också öka tillgängligheten till de grönområden som finns söder om Hägerstensvägen för de boende norr om tunnelbanespåret.</w:t>
            </w:r>
          </w:p>
          <w:p w14:paraId="4536348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Återremittera planförslaget och gör en konsekvensanalys av det ökade trycket på kollektivtrafiken från en växande befolkning i Aspudden och Hägersten!</w:t>
            </w:r>
          </w:p>
          <w:p w14:paraId="4B892D74" w14:textId="77777777" w:rsidR="000849DF" w:rsidRPr="000B52EA" w:rsidRDefault="000849DF" w:rsidP="0017004D">
            <w:pPr>
              <w:rPr>
                <w:rFonts w:asciiTheme="minorHAnsi" w:hAnsiTheme="minorHAnsi" w:cstheme="minorHAnsi"/>
                <w:sz w:val="22"/>
              </w:rPr>
            </w:pPr>
          </w:p>
          <w:p w14:paraId="68A186E4" w14:textId="77777777" w:rsidR="000849DF" w:rsidRPr="000B52EA" w:rsidRDefault="000849DF" w:rsidP="0017004D">
            <w:pPr>
              <w:rPr>
                <w:rFonts w:asciiTheme="minorHAnsi" w:hAnsiTheme="minorHAnsi" w:cstheme="minorHAnsi"/>
                <w:sz w:val="22"/>
              </w:rPr>
            </w:pPr>
          </w:p>
          <w:p w14:paraId="17C0CB2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Annan samhällelig service</w:t>
            </w:r>
          </w:p>
          <w:p w14:paraId="5A3F1181" w14:textId="77777777" w:rsidR="000849DF" w:rsidRPr="000B52EA" w:rsidRDefault="000849DF" w:rsidP="000849DF">
            <w:pPr>
              <w:pStyle w:val="Liststycke"/>
              <w:numPr>
                <w:ilvl w:val="0"/>
                <w:numId w:val="15"/>
              </w:numPr>
              <w:rPr>
                <w:rFonts w:asciiTheme="minorHAnsi" w:hAnsiTheme="minorHAnsi" w:cstheme="minorHAnsi"/>
                <w:sz w:val="22"/>
              </w:rPr>
            </w:pPr>
            <w:r w:rsidRPr="000B52EA">
              <w:rPr>
                <w:rFonts w:asciiTheme="minorHAnsi" w:hAnsiTheme="minorHAnsi" w:cstheme="minorHAnsi"/>
                <w:sz w:val="22"/>
              </w:rPr>
              <w:t>Inga äldreboenden planeras trots en åldrande, och ökande, befolkning.</w:t>
            </w:r>
          </w:p>
          <w:p w14:paraId="408F5662" w14:textId="77777777" w:rsidR="000849DF" w:rsidRPr="000B52EA" w:rsidRDefault="000849DF" w:rsidP="000849DF">
            <w:pPr>
              <w:pStyle w:val="Liststycke"/>
              <w:numPr>
                <w:ilvl w:val="0"/>
                <w:numId w:val="15"/>
              </w:numPr>
              <w:rPr>
                <w:rFonts w:asciiTheme="minorHAnsi" w:hAnsiTheme="minorHAnsi" w:cstheme="minorHAnsi"/>
                <w:sz w:val="22"/>
              </w:rPr>
            </w:pPr>
            <w:r w:rsidRPr="000B52EA">
              <w:rPr>
                <w:rFonts w:asciiTheme="minorHAnsi" w:hAnsiTheme="minorHAnsi" w:cstheme="minorHAnsi"/>
                <w:sz w:val="22"/>
              </w:rPr>
              <w:t>Hur ska vårdcentralen klara av att hantera de många tusen nya invånarna i närområdet? Totalt sett planeras ca 2400 bostäder enbart i Hägersten.</w:t>
            </w:r>
          </w:p>
          <w:p w14:paraId="55F1C33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Planera för fler äldreboenden!</w:t>
            </w:r>
          </w:p>
          <w:p w14:paraId="36DC12F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En analys av hur vårdcentralen i området ska kunna ta hand om en ökande befolkning behöver göras.</w:t>
            </w:r>
          </w:p>
          <w:p w14:paraId="33D067B8" w14:textId="77777777" w:rsidR="000849DF" w:rsidRPr="000B52EA" w:rsidRDefault="000849DF" w:rsidP="0017004D">
            <w:pPr>
              <w:rPr>
                <w:rFonts w:asciiTheme="minorHAnsi" w:hAnsiTheme="minorHAnsi" w:cstheme="minorHAnsi"/>
                <w:sz w:val="22"/>
              </w:rPr>
            </w:pPr>
          </w:p>
          <w:p w14:paraId="5D27DD7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Andelen hyresrätter</w:t>
            </w:r>
          </w:p>
          <w:p w14:paraId="5D677C4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Från sidan Stockholm växer:</w:t>
            </w:r>
          </w:p>
          <w:p w14:paraId="6617F1D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"En blandning av bostadstyper, lägenhetsstorlekar och upplåtelseformer eftersträvas i hela staden. Fler bostäder med överkomliga hyror behövs. Bostadsbyggandet ska bidra till att koppla samman och integrera stadsdelar, överbrygga barriärer, skapa socialt blandade stadsdelar och förbättra offentliga miljöer."</w:t>
            </w:r>
          </w:p>
          <w:p w14:paraId="3FA649A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Från sidan Stockholm växer, Utveckling av Örnsbergs industriområde, Frågor och svar:</w:t>
            </w:r>
          </w:p>
          <w:p w14:paraId="696394F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planeras att bli en blandning av bostadsrätter och hyresrätter med mestadels bostadsrätter. Bostäderna byggs huvudsakligen på privat mark vilket innebär att staden inte kan ställa krav på upplåtelseform."</w:t>
            </w:r>
          </w:p>
          <w:p w14:paraId="2C5745D0" w14:textId="77777777" w:rsidR="000849DF" w:rsidRPr="000B52EA" w:rsidRDefault="000849DF" w:rsidP="000849DF">
            <w:pPr>
              <w:pStyle w:val="Liststycke"/>
              <w:numPr>
                <w:ilvl w:val="0"/>
                <w:numId w:val="16"/>
              </w:numPr>
              <w:rPr>
                <w:rFonts w:asciiTheme="minorHAnsi" w:hAnsiTheme="minorHAnsi" w:cstheme="minorHAnsi"/>
                <w:sz w:val="22"/>
              </w:rPr>
            </w:pPr>
            <w:r w:rsidRPr="000B52EA">
              <w:rPr>
                <w:rFonts w:asciiTheme="minorHAnsi" w:hAnsiTheme="minorHAnsi" w:cstheme="minorHAnsi"/>
                <w:sz w:val="22"/>
              </w:rPr>
              <w:t xml:space="preserve">Andelen hyresrätter uppgavs i tidigare planförslag vara ca 20%. Förhållandet i omgivande stadsdelar är 50/50. Ur Integrerad barnkonsekvens- och jämställdhetsanalys, s. 18: "Ur ett barnperspektiv kan det vara positivt med olika boendetyper då det blandar olika människor och åldrar i ett område vilket kan främja social mångfald vilket i sin tur kan bidra till öppenhet. Detta förutsätter att bostäderna som tillkommer inte enbart tillgodoser behoven hos en specifik </w:t>
            </w:r>
            <w:proofErr w:type="gramStart"/>
            <w:r w:rsidRPr="000B52EA">
              <w:rPr>
                <w:rFonts w:asciiTheme="minorHAnsi" w:hAnsiTheme="minorHAnsi" w:cstheme="minorHAnsi"/>
                <w:sz w:val="22"/>
              </w:rPr>
              <w:t>socio- ekonomisk</w:t>
            </w:r>
            <w:proofErr w:type="gramEnd"/>
            <w:r w:rsidRPr="000B52EA">
              <w:rPr>
                <w:rFonts w:asciiTheme="minorHAnsi" w:hAnsiTheme="minorHAnsi" w:cstheme="minorHAnsi"/>
                <w:sz w:val="22"/>
              </w:rPr>
              <w:t xml:space="preserve"> grupp."</w:t>
            </w:r>
          </w:p>
          <w:p w14:paraId="2B1E143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Staden bör tillse att </w:t>
            </w:r>
            <w:proofErr w:type="spellStart"/>
            <w:r w:rsidRPr="000B52EA">
              <w:rPr>
                <w:rFonts w:asciiTheme="minorHAnsi" w:hAnsiTheme="minorHAnsi" w:cstheme="minorHAnsi"/>
                <w:sz w:val="22"/>
              </w:rPr>
              <w:t>att</w:t>
            </w:r>
            <w:proofErr w:type="spellEnd"/>
            <w:r w:rsidRPr="000B52EA">
              <w:rPr>
                <w:rFonts w:asciiTheme="minorHAnsi" w:hAnsiTheme="minorHAnsi" w:cstheme="minorHAnsi"/>
                <w:sz w:val="22"/>
              </w:rPr>
              <w:t xml:space="preserve"> fler hyresrätter byggs i detaljplaneområdet!</w:t>
            </w:r>
          </w:p>
          <w:p w14:paraId="3BFAE2D7" w14:textId="77777777" w:rsidR="000849DF" w:rsidRPr="000B52EA" w:rsidRDefault="000849DF" w:rsidP="0017004D">
            <w:pPr>
              <w:rPr>
                <w:rFonts w:asciiTheme="minorHAnsi" w:hAnsiTheme="minorHAnsi" w:cstheme="minorHAnsi"/>
                <w:sz w:val="22"/>
              </w:rPr>
            </w:pPr>
          </w:p>
          <w:p w14:paraId="22DD2FE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Slutligen;</w:t>
            </w:r>
          </w:p>
          <w:p w14:paraId="1A840DB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i slutet av 1800-talet och under 1900-talets början planerade staden för en växande befolkning. Man köpte in mark för att kunna bygga bostäder, planerade för kollektivtrafik, elektricitet, vatten och avlopp m.m. Man insåg att människors hälsa var beroende av goda bostäder, att de för att kunna ta sig till sina arbeten behövde allmänna kommunikationer och senare, med funkisen, att människor hade behov också av natur, gröna ytor, luft och ljus.</w:t>
            </w:r>
          </w:p>
          <w:p w14:paraId="570FA416" w14:textId="77777777" w:rsidR="000849DF" w:rsidRPr="000B52EA" w:rsidRDefault="000849DF" w:rsidP="0017004D">
            <w:pPr>
              <w:rPr>
                <w:rFonts w:asciiTheme="minorHAnsi" w:hAnsiTheme="minorHAnsi" w:cstheme="minorHAnsi"/>
                <w:sz w:val="22"/>
              </w:rPr>
            </w:pPr>
          </w:p>
          <w:p w14:paraId="0E16C21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Idag tycks huvudmålet vara att bygga bostäder så att byggherrarna kan tjäna pengar. Visst behövs det bostäder, det är bra att det byggs bostäder. Men det ska göras med beaktande av alla de riktlinjer, mål, visioner och utfästelser som görs i otaliga dokument! Annars riskerar man att skapa områden som inte är byggda för de människor som ska bo där eftersom de inte uppfyller de behov som vi alla har och som all forskning och alla fina måldokument talar om.</w:t>
            </w:r>
          </w:p>
          <w:p w14:paraId="1A2023D4" w14:textId="77777777" w:rsidR="000849DF" w:rsidRPr="000B52EA" w:rsidRDefault="000849DF" w:rsidP="0017004D">
            <w:pPr>
              <w:rPr>
                <w:rFonts w:asciiTheme="minorHAnsi" w:hAnsiTheme="minorHAnsi" w:cstheme="minorHAnsi"/>
                <w:sz w:val="22"/>
              </w:rPr>
            </w:pPr>
          </w:p>
          <w:p w14:paraId="5E0B361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finns flera skäl till att Aspudden och Hägersten är mycket populära: stadsdelarnas charm med lågmäld bebyggelse med mycket grönt mellan husen, en blandning av upplåtelseformer, närheten till Mälaren, närheten till tunnelbanan, flera parker och naturområdet längs Mälaren och i Vinterviken. Detaljplanen för Örnsbergs industriområdes omvandling skapar istället malplacerade innerstadskvarter med alltför mycket människor på en yta som inte tillhandahåller varken ljus, natur, mötesrum eller samhällelig service.</w:t>
            </w:r>
          </w:p>
          <w:p w14:paraId="6F26BB10" w14:textId="77777777" w:rsidR="000849DF" w:rsidRPr="000B52EA" w:rsidRDefault="000849DF" w:rsidP="0017004D">
            <w:pPr>
              <w:rPr>
                <w:rFonts w:asciiTheme="minorHAnsi" w:hAnsiTheme="minorHAnsi" w:cstheme="minorHAnsi"/>
                <w:sz w:val="22"/>
              </w:rPr>
            </w:pPr>
          </w:p>
          <w:p w14:paraId="3BE3432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Bevara Örnsbergs karaktär och själ genom att bygga mer likt omgivande stadsdelar! Följ Stockholms stads egna mål och riktlinjer!</w:t>
            </w:r>
          </w:p>
          <w:p w14:paraId="18952AF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Återremittera detaljplanen och bygg för människor. Både de som ska flytta in och de som redan bor runt detta område.</w:t>
            </w:r>
          </w:p>
          <w:p w14:paraId="2D9EAEE9" w14:textId="77777777" w:rsidR="000849DF" w:rsidRPr="000B52EA" w:rsidRDefault="000849DF" w:rsidP="0017004D">
            <w:pPr>
              <w:rPr>
                <w:rFonts w:asciiTheme="minorHAnsi" w:hAnsiTheme="minorHAnsi" w:cstheme="minorHAnsi"/>
                <w:sz w:val="22"/>
              </w:rPr>
            </w:pPr>
          </w:p>
          <w:p w14:paraId="3BA8DE5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Bilaga skola</w:t>
            </w:r>
          </w:p>
          <w:p w14:paraId="58656958" w14:textId="77777777" w:rsidR="000849DF" w:rsidRPr="000B52EA" w:rsidRDefault="000849DF" w:rsidP="0017004D">
            <w:pPr>
              <w:rPr>
                <w:rFonts w:asciiTheme="minorHAnsi" w:hAnsiTheme="minorHAnsi" w:cstheme="minorHAnsi"/>
                <w:sz w:val="22"/>
              </w:rPr>
            </w:pPr>
          </w:p>
          <w:p w14:paraId="45873D5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SKOLA</w:t>
            </w:r>
          </w:p>
          <w:p w14:paraId="704933C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Planerna på en skola har strukits ur detaljplanen med argumentet att det inte kommer att ske någon ökning av antalet barn i området i närtid, och att de befintliga skolorna i stadsdelarna beräknas kunna hysa de barn som flyttar in i nyproducerade projekt. Man hänvisar till </w:t>
            </w:r>
            <w:r w:rsidRPr="000B52EA">
              <w:rPr>
                <w:rFonts w:asciiTheme="minorHAnsi" w:hAnsiTheme="minorHAnsi" w:cstheme="minorHAnsi"/>
                <w:sz w:val="22"/>
              </w:rPr>
              <w:lastRenderedPageBreak/>
              <w:t>utbildningsförvaltningens bedömning att behov av fler elevplatser finns först kring 2040.</w:t>
            </w:r>
          </w:p>
          <w:p w14:paraId="43545F31" w14:textId="77777777" w:rsidR="000849DF" w:rsidRPr="000B52EA" w:rsidRDefault="000849DF" w:rsidP="0017004D">
            <w:pPr>
              <w:rPr>
                <w:rFonts w:asciiTheme="minorHAnsi" w:hAnsiTheme="minorHAnsi" w:cstheme="minorHAnsi"/>
                <w:sz w:val="22"/>
              </w:rPr>
            </w:pPr>
          </w:p>
          <w:p w14:paraId="16D4A50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Ur Samrådsredogörelsen s. 48:</w:t>
            </w:r>
          </w:p>
          <w:p w14:paraId="76CCE42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"Hösten 2024 bedömdes det att de båda nya skolorna Sjöviksskolan och Midsommarkransens grundskola skulle ha tillräcklig kapacitet för att ta emot de elever som inte kan gå kvar på Jakobsdalsvägen. Även Blommensbergsskolan bedömdes ha kapacitet att ta emot elever."</w:t>
            </w:r>
          </w:p>
          <w:p w14:paraId="2D596C62" w14:textId="77777777" w:rsidR="000849DF" w:rsidRPr="000B52EA" w:rsidRDefault="000849DF" w:rsidP="0017004D">
            <w:pPr>
              <w:rPr>
                <w:rFonts w:asciiTheme="minorHAnsi" w:hAnsiTheme="minorHAnsi" w:cstheme="minorHAnsi"/>
                <w:sz w:val="22"/>
              </w:rPr>
            </w:pPr>
          </w:p>
          <w:p w14:paraId="5A9FB8B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Hägerstenshamnens skola är den enda skolan f–6 i Hägerstens stadsdel. Titta gärna på Utbildningsförvaltningens karta över skolor i Hägersten-Älvsjö stadsdelsområde här:</w:t>
            </w:r>
          </w:p>
          <w:p w14:paraId="3C7DA7B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https://grundskola.stockholm/hitta-grundskola/</w:t>
            </w:r>
          </w:p>
          <w:p w14:paraId="3B97AE2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av vilken tydligt framgår att det är ett underskott av skolor framför allt i det västra stadsdelsområdet. I Hägersten finns inte heller en högstadieskola.</w:t>
            </w:r>
          </w:p>
          <w:p w14:paraId="45021C56" w14:textId="77777777" w:rsidR="000849DF" w:rsidRPr="000B52EA" w:rsidRDefault="000849DF" w:rsidP="0017004D">
            <w:pPr>
              <w:rPr>
                <w:rFonts w:asciiTheme="minorHAnsi" w:hAnsiTheme="minorHAnsi" w:cstheme="minorHAnsi"/>
                <w:sz w:val="22"/>
              </w:rPr>
            </w:pPr>
          </w:p>
          <w:p w14:paraId="7D05F23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Ingen hänsyn tas till att det pågår förtätningsprojekt i alla stadsdelar i stadsdelsområdet. I Örnsberg är 1380 bostäder planerade. Övriga projekterade bostäder i Hägersten varifrån barn kan tänkas vilja söka sig till Hägerstenshamnens skola är: Axelsberg Centrum (120), Henriksberg (210), </w:t>
            </w:r>
            <w:proofErr w:type="spellStart"/>
            <w:r w:rsidRPr="000B52EA">
              <w:rPr>
                <w:rFonts w:asciiTheme="minorHAnsi" w:hAnsiTheme="minorHAnsi" w:cstheme="minorHAnsi"/>
                <w:sz w:val="22"/>
              </w:rPr>
              <w:t>Selmedalsvägen</w:t>
            </w:r>
            <w:proofErr w:type="spellEnd"/>
            <w:r w:rsidRPr="000B52EA">
              <w:rPr>
                <w:rFonts w:asciiTheme="minorHAnsi" w:hAnsiTheme="minorHAnsi" w:cstheme="minorHAnsi"/>
                <w:sz w:val="22"/>
              </w:rPr>
              <w:t xml:space="preserve"> (450), </w:t>
            </w:r>
            <w:proofErr w:type="spellStart"/>
            <w:r w:rsidRPr="000B52EA">
              <w:rPr>
                <w:rFonts w:asciiTheme="minorHAnsi" w:hAnsiTheme="minorHAnsi" w:cstheme="minorHAnsi"/>
                <w:sz w:val="22"/>
              </w:rPr>
              <w:t>Klubbacken</w:t>
            </w:r>
            <w:proofErr w:type="spellEnd"/>
            <w:r w:rsidRPr="000B52EA">
              <w:rPr>
                <w:rFonts w:asciiTheme="minorHAnsi" w:hAnsiTheme="minorHAnsi" w:cstheme="minorHAnsi"/>
                <w:sz w:val="22"/>
              </w:rPr>
              <w:t xml:space="preserve"> (2 projekt 150+70), Gösta Ekmans väg (2 projekt 25+80), samt i Midsommarkransen, mellan Fastlagsvägen och Bäckvägen (33); totalt ca 2400 bostäder enbart i Hägersten.</w:t>
            </w:r>
          </w:p>
          <w:p w14:paraId="682A4C85" w14:textId="77777777" w:rsidR="000849DF" w:rsidRPr="000B52EA" w:rsidRDefault="000849DF" w:rsidP="0017004D">
            <w:pPr>
              <w:rPr>
                <w:rFonts w:asciiTheme="minorHAnsi" w:hAnsiTheme="minorHAnsi" w:cstheme="minorHAnsi"/>
                <w:sz w:val="22"/>
              </w:rPr>
            </w:pPr>
          </w:p>
          <w:p w14:paraId="39C6860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Vilken skola ska barnen gå i?</w:t>
            </w:r>
          </w:p>
          <w:p w14:paraId="101069C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Enligt rektor på Hägerstenshamnens skola kommer man p.g.a. att antagningen sedan några år begränsats till två parallellklasser (54 elever), ht 2028 ha 380 elever och därmed kan man rymmas i skolan på </w:t>
            </w:r>
            <w:proofErr w:type="spellStart"/>
            <w:r w:rsidRPr="000B52EA">
              <w:rPr>
                <w:rFonts w:asciiTheme="minorHAnsi" w:hAnsiTheme="minorHAnsi" w:cstheme="minorHAnsi"/>
                <w:sz w:val="22"/>
              </w:rPr>
              <w:t>Selmedalsringen</w:t>
            </w:r>
            <w:proofErr w:type="spellEnd"/>
            <w:r w:rsidRPr="000B52EA">
              <w:rPr>
                <w:rFonts w:asciiTheme="minorHAnsi" w:hAnsiTheme="minorHAnsi" w:cstheme="minorHAnsi"/>
                <w:sz w:val="22"/>
              </w:rPr>
              <w:t xml:space="preserve"> 5. Elever som inte får plats i Hägerstenshamnens skola hänvisas till andra skolor i närområdet. Utbildningsförvaltningen hänvisar under de närmaste femton åren barn i Hägersten till Sjöviksskolan, Midsommarkransens skola och Blommensbergsskolan. Förvaltningen menar att stadens riktlinjer för avstånd till skola uppfylls: elever i årskurs F–3 har rätt till en skolplats inom ca två km från hemmet, årskurs </w:t>
            </w:r>
            <w:proofErr w:type="gramStart"/>
            <w:r w:rsidRPr="000B52EA">
              <w:rPr>
                <w:rFonts w:asciiTheme="minorHAnsi" w:hAnsiTheme="minorHAnsi" w:cstheme="minorHAnsi"/>
                <w:sz w:val="22"/>
              </w:rPr>
              <w:t>4– 6</w:t>
            </w:r>
            <w:proofErr w:type="gramEnd"/>
            <w:r w:rsidRPr="000B52EA">
              <w:rPr>
                <w:rFonts w:asciiTheme="minorHAnsi" w:hAnsiTheme="minorHAnsi" w:cstheme="minorHAnsi"/>
                <w:sz w:val="22"/>
              </w:rPr>
              <w:t xml:space="preserve"> ca tre km och årskurs 7–9 ca fyra km.</w:t>
            </w:r>
          </w:p>
          <w:p w14:paraId="60B5AEDC" w14:textId="77777777" w:rsidR="000849DF" w:rsidRPr="000B52EA" w:rsidRDefault="000849DF" w:rsidP="0017004D">
            <w:pPr>
              <w:rPr>
                <w:rFonts w:asciiTheme="minorHAnsi" w:hAnsiTheme="minorHAnsi" w:cstheme="minorHAnsi"/>
                <w:sz w:val="22"/>
              </w:rPr>
            </w:pPr>
          </w:p>
          <w:p w14:paraId="35020C0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För barn i Hägersten är det bara Hägerstenshamnens skola och Aspuddens skola som rimligen kan komma ifråga, även om redan idag 6-åringar från östra Hägersten (Gösta Ekmans väg) hänvisas till Västertorpsskolan. Möjligen kan barn i nyproduktion på </w:t>
            </w:r>
            <w:proofErr w:type="spellStart"/>
            <w:r w:rsidRPr="000B52EA">
              <w:rPr>
                <w:rFonts w:asciiTheme="minorHAnsi" w:hAnsiTheme="minorHAnsi" w:cstheme="minorHAnsi"/>
                <w:sz w:val="22"/>
              </w:rPr>
              <w:t>Selmedalsvägen</w:t>
            </w:r>
            <w:proofErr w:type="spellEnd"/>
            <w:r w:rsidRPr="000B52EA">
              <w:rPr>
                <w:rFonts w:asciiTheme="minorHAnsi" w:hAnsiTheme="minorHAnsi" w:cstheme="minorHAnsi"/>
                <w:sz w:val="22"/>
              </w:rPr>
              <w:t xml:space="preserve"> söka sig till Mälarhöjdens skola. Med tanke på att Aspudden har varit, och fortfarande är, ett av de områden som förtätas mest intensivt är det tveksamt om Aspuddens skola kommer att ha utrymme för elever från andra närområden. Andra skolor i vårt stadsdelsområde ligger</w:t>
            </w:r>
          </w:p>
          <w:p w14:paraId="2A946E2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rimligen för långt bort för barn i de lägre årskurserna.</w:t>
            </w:r>
          </w:p>
          <w:p w14:paraId="1B522FC0" w14:textId="77777777" w:rsidR="000849DF" w:rsidRPr="000B52EA" w:rsidRDefault="000849DF" w:rsidP="0017004D">
            <w:pPr>
              <w:rPr>
                <w:rFonts w:asciiTheme="minorHAnsi" w:hAnsiTheme="minorHAnsi" w:cstheme="minorHAnsi"/>
                <w:sz w:val="22"/>
              </w:rPr>
            </w:pPr>
          </w:p>
          <w:p w14:paraId="3AFE95F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Barn som inte ryms i Hägerstenshamnens skola (dit gångtiden från Örnsberg varierar mellan 5 och 9 minuter beroende på varifrån i området man startar) får alltså söka sig till</w:t>
            </w:r>
          </w:p>
          <w:p w14:paraId="53CC0DEE" w14:textId="77777777" w:rsidR="000849DF" w:rsidRPr="000B52EA" w:rsidRDefault="000849DF" w:rsidP="000849DF">
            <w:pPr>
              <w:pStyle w:val="Liststycke"/>
              <w:numPr>
                <w:ilvl w:val="0"/>
                <w:numId w:val="16"/>
              </w:numPr>
              <w:rPr>
                <w:rFonts w:asciiTheme="minorHAnsi" w:hAnsiTheme="minorHAnsi" w:cstheme="minorHAnsi"/>
                <w:sz w:val="22"/>
              </w:rPr>
            </w:pPr>
            <w:r w:rsidRPr="000B52EA">
              <w:rPr>
                <w:rFonts w:asciiTheme="minorHAnsi" w:hAnsiTheme="minorHAnsi" w:cstheme="minorHAnsi"/>
                <w:sz w:val="22"/>
              </w:rPr>
              <w:t xml:space="preserve">Aspuddens skola, (10–12 minuters gångtid från korsningen Jakobsdalsvägen- Örnsbergsvägen). I Aspudden har redan flera förtätningsprojekt genomförts och ytterligare 6 planeras, </w:t>
            </w:r>
            <w:r w:rsidRPr="000B52EA">
              <w:rPr>
                <w:rFonts w:asciiTheme="minorHAnsi" w:hAnsiTheme="minorHAnsi" w:cstheme="minorHAnsi"/>
                <w:sz w:val="22"/>
              </w:rPr>
              <w:lastRenderedPageBreak/>
              <w:t>inklusive kvarteret vid Örnsbergs tunnelbana. Aspudden är en mycket populär närförort och inflyttning av barnfamiljer i befintligt bestånd kan förväntas fortsätta. Tveksamt om skolan kommer att kunna ta in barn som flyttar in i närliggande stadsdelar.</w:t>
            </w:r>
          </w:p>
          <w:p w14:paraId="563F3E33" w14:textId="77777777" w:rsidR="000849DF" w:rsidRPr="000B52EA" w:rsidRDefault="000849DF" w:rsidP="000849DF">
            <w:pPr>
              <w:pStyle w:val="Liststycke"/>
              <w:numPr>
                <w:ilvl w:val="0"/>
                <w:numId w:val="16"/>
              </w:numPr>
              <w:rPr>
                <w:rFonts w:asciiTheme="minorHAnsi" w:hAnsiTheme="minorHAnsi" w:cstheme="minorHAnsi"/>
                <w:sz w:val="22"/>
              </w:rPr>
            </w:pPr>
            <w:r w:rsidRPr="000B52EA">
              <w:rPr>
                <w:rFonts w:asciiTheme="minorHAnsi" w:hAnsiTheme="minorHAnsi" w:cstheme="minorHAnsi"/>
                <w:sz w:val="22"/>
              </w:rPr>
              <w:t xml:space="preserve">Blommensbergsskolan, (20 min gångtid från korsningen Jakobsdalsvägen- Örnsbergsvägen). Till Blommensbergsskolan är det 1,5 km från korsningen </w:t>
            </w:r>
            <w:proofErr w:type="spellStart"/>
            <w:r w:rsidRPr="000B52EA">
              <w:rPr>
                <w:rFonts w:asciiTheme="minorHAnsi" w:hAnsiTheme="minorHAnsi" w:cstheme="minorHAnsi"/>
                <w:sz w:val="22"/>
              </w:rPr>
              <w:t>Jakobsdalvägen</w:t>
            </w:r>
            <w:proofErr w:type="spellEnd"/>
            <w:r w:rsidRPr="000B52EA">
              <w:rPr>
                <w:rFonts w:asciiTheme="minorHAnsi" w:hAnsiTheme="minorHAnsi" w:cstheme="minorHAnsi"/>
                <w:sz w:val="22"/>
              </w:rPr>
              <w:t>- Örnsbergsvägen och 2,2 km från Axelsbergs centrum.</w:t>
            </w:r>
          </w:p>
          <w:p w14:paraId="53420317" w14:textId="77777777" w:rsidR="000849DF" w:rsidRPr="000B52EA" w:rsidRDefault="000849DF" w:rsidP="000849DF">
            <w:pPr>
              <w:pStyle w:val="Liststycke"/>
              <w:numPr>
                <w:ilvl w:val="0"/>
                <w:numId w:val="16"/>
              </w:numPr>
              <w:rPr>
                <w:rFonts w:asciiTheme="minorHAnsi" w:hAnsiTheme="minorHAnsi" w:cstheme="minorHAnsi"/>
                <w:sz w:val="22"/>
              </w:rPr>
            </w:pPr>
            <w:r w:rsidRPr="000B52EA">
              <w:rPr>
                <w:rFonts w:asciiTheme="minorHAnsi" w:hAnsiTheme="minorHAnsi" w:cstheme="minorHAnsi"/>
                <w:sz w:val="22"/>
              </w:rPr>
              <w:t>Midsommarkransens skola (gångtid 18–20 min från korsningen Jakobsdalsvägen- Örnsbergsvägen). I Midsommarkransen har flera förtätnings- och ombyggnadsprojekt redan genomförts, och ytterligare några planeras. Till Midsommarkransens skola är det 1,2 km från korsningen Jakobsdalsvägen-Örnsbergsvägen respektive 2 km från Axelsbergs centrum.</w:t>
            </w:r>
          </w:p>
          <w:p w14:paraId="267D7E05" w14:textId="77777777" w:rsidR="000849DF" w:rsidRPr="000B52EA" w:rsidRDefault="000849DF" w:rsidP="000849DF">
            <w:pPr>
              <w:pStyle w:val="Liststycke"/>
              <w:numPr>
                <w:ilvl w:val="0"/>
                <w:numId w:val="16"/>
              </w:numPr>
              <w:rPr>
                <w:rFonts w:asciiTheme="minorHAnsi" w:hAnsiTheme="minorHAnsi" w:cstheme="minorHAnsi"/>
                <w:sz w:val="22"/>
              </w:rPr>
            </w:pPr>
            <w:r w:rsidRPr="000B52EA">
              <w:rPr>
                <w:rFonts w:asciiTheme="minorHAnsi" w:hAnsiTheme="minorHAnsi" w:cstheme="minorHAnsi"/>
                <w:sz w:val="22"/>
              </w:rPr>
              <w:t xml:space="preserve">Hägerstensåsens skola (23–25 minuters gångtid från korsningen Jakobsdalsvägen- Örnsbergsvägen, 27 minuters gångtid från Instrumentvägen nedanför det nya planerade gångstråket mot </w:t>
            </w:r>
            <w:proofErr w:type="spellStart"/>
            <w:r w:rsidRPr="000B52EA">
              <w:rPr>
                <w:rFonts w:asciiTheme="minorHAnsi" w:hAnsiTheme="minorHAnsi" w:cstheme="minorHAnsi"/>
                <w:sz w:val="22"/>
              </w:rPr>
              <w:t>Selmedalsvägen</w:t>
            </w:r>
            <w:proofErr w:type="spellEnd"/>
            <w:r w:rsidRPr="000B52EA">
              <w:rPr>
                <w:rFonts w:asciiTheme="minorHAnsi" w:hAnsiTheme="minorHAnsi" w:cstheme="minorHAnsi"/>
                <w:sz w:val="22"/>
              </w:rPr>
              <w:t>). I Hägerstensåsen planeras ytterligare 3 bostadsprojekt förutom redan genomförda.</w:t>
            </w:r>
          </w:p>
          <w:p w14:paraId="3758588A" w14:textId="77777777" w:rsidR="000849DF" w:rsidRPr="000B52EA" w:rsidRDefault="000849DF" w:rsidP="000849DF">
            <w:pPr>
              <w:pStyle w:val="Liststycke"/>
              <w:numPr>
                <w:ilvl w:val="0"/>
                <w:numId w:val="16"/>
              </w:numPr>
              <w:rPr>
                <w:rFonts w:asciiTheme="minorHAnsi" w:hAnsiTheme="minorHAnsi" w:cstheme="minorHAnsi"/>
                <w:sz w:val="22"/>
              </w:rPr>
            </w:pPr>
            <w:r w:rsidRPr="000B52EA">
              <w:rPr>
                <w:rFonts w:asciiTheme="minorHAnsi" w:hAnsiTheme="minorHAnsi" w:cstheme="minorHAnsi"/>
                <w:sz w:val="22"/>
              </w:rPr>
              <w:t xml:space="preserve">Mälarhöjdens skola (30 minuters gångtid från Instrumentvägen nedanför det nya planerade gångstråket mot </w:t>
            </w:r>
            <w:proofErr w:type="spellStart"/>
            <w:r w:rsidRPr="000B52EA">
              <w:rPr>
                <w:rFonts w:asciiTheme="minorHAnsi" w:hAnsiTheme="minorHAnsi" w:cstheme="minorHAnsi"/>
                <w:sz w:val="22"/>
              </w:rPr>
              <w:t>Selmedalsvägen</w:t>
            </w:r>
            <w:proofErr w:type="spellEnd"/>
            <w:r w:rsidRPr="000B52EA">
              <w:rPr>
                <w:rFonts w:asciiTheme="minorHAnsi" w:hAnsiTheme="minorHAnsi" w:cstheme="minorHAnsi"/>
                <w:sz w:val="22"/>
              </w:rPr>
              <w:t xml:space="preserve">). I Mälarhöjden planeras nya bostäder på Slättgårdsvägen, 65 st. Det är också möjligt att barn från västra delen av </w:t>
            </w:r>
            <w:proofErr w:type="spellStart"/>
            <w:r w:rsidRPr="000B52EA">
              <w:rPr>
                <w:rFonts w:asciiTheme="minorHAnsi" w:hAnsiTheme="minorHAnsi" w:cstheme="minorHAnsi"/>
                <w:sz w:val="22"/>
              </w:rPr>
              <w:t>Selmedalsvägen</w:t>
            </w:r>
            <w:proofErr w:type="spellEnd"/>
            <w:r w:rsidRPr="000B52EA">
              <w:rPr>
                <w:rFonts w:asciiTheme="minorHAnsi" w:hAnsiTheme="minorHAnsi" w:cstheme="minorHAnsi"/>
                <w:sz w:val="22"/>
              </w:rPr>
              <w:t xml:space="preserve">, där 450 lägenheter ska byggas, söker sig till </w:t>
            </w:r>
            <w:proofErr w:type="spellStart"/>
            <w:r w:rsidRPr="000B52EA">
              <w:rPr>
                <w:rFonts w:asciiTheme="minorHAnsi" w:hAnsiTheme="minorHAnsi" w:cstheme="minorHAnsi"/>
                <w:sz w:val="22"/>
              </w:rPr>
              <w:t>Mälarhöjdsskolan</w:t>
            </w:r>
            <w:proofErr w:type="spellEnd"/>
            <w:r w:rsidRPr="000B52EA">
              <w:rPr>
                <w:rFonts w:asciiTheme="minorHAnsi" w:hAnsiTheme="minorHAnsi" w:cstheme="minorHAnsi"/>
                <w:sz w:val="22"/>
              </w:rPr>
              <w:t>.</w:t>
            </w:r>
          </w:p>
          <w:p w14:paraId="53496DFD" w14:textId="77777777" w:rsidR="000849DF" w:rsidRPr="000B52EA" w:rsidRDefault="000849DF" w:rsidP="000849DF">
            <w:pPr>
              <w:pStyle w:val="Liststycke"/>
              <w:numPr>
                <w:ilvl w:val="0"/>
                <w:numId w:val="16"/>
              </w:numPr>
              <w:rPr>
                <w:rFonts w:asciiTheme="minorHAnsi" w:hAnsiTheme="minorHAnsi" w:cstheme="minorHAnsi"/>
                <w:sz w:val="22"/>
              </w:rPr>
            </w:pPr>
            <w:r w:rsidRPr="000B52EA">
              <w:rPr>
                <w:rFonts w:asciiTheme="minorHAnsi" w:hAnsiTheme="minorHAnsi" w:cstheme="minorHAnsi"/>
                <w:sz w:val="22"/>
              </w:rPr>
              <w:t xml:space="preserve">Västertorpsskolan (34 minuters gångtid från Instrumentvägen nedanför det nya planerade gångstråket mot </w:t>
            </w:r>
            <w:proofErr w:type="spellStart"/>
            <w:r w:rsidRPr="000B52EA">
              <w:rPr>
                <w:rFonts w:asciiTheme="minorHAnsi" w:hAnsiTheme="minorHAnsi" w:cstheme="minorHAnsi"/>
                <w:sz w:val="22"/>
              </w:rPr>
              <w:t>Selmedalsvägen</w:t>
            </w:r>
            <w:proofErr w:type="spellEnd"/>
            <w:r w:rsidRPr="000B52EA">
              <w:rPr>
                <w:rFonts w:asciiTheme="minorHAnsi" w:hAnsiTheme="minorHAnsi" w:cstheme="minorHAnsi"/>
                <w:sz w:val="22"/>
              </w:rPr>
              <w:t xml:space="preserve">). I Västertorp planeras ca 460 nya bostäder (exklusive 110 senior- och </w:t>
            </w:r>
            <w:proofErr w:type="spellStart"/>
            <w:r w:rsidRPr="000B52EA">
              <w:rPr>
                <w:rFonts w:asciiTheme="minorHAnsi" w:hAnsiTheme="minorHAnsi" w:cstheme="minorHAnsi"/>
                <w:sz w:val="22"/>
              </w:rPr>
              <w:t>studenbostäder</w:t>
            </w:r>
            <w:proofErr w:type="spellEnd"/>
            <w:r w:rsidRPr="000B52EA">
              <w:rPr>
                <w:rFonts w:asciiTheme="minorHAnsi" w:hAnsiTheme="minorHAnsi" w:cstheme="minorHAnsi"/>
                <w:sz w:val="22"/>
              </w:rPr>
              <w:t>).</w:t>
            </w:r>
          </w:p>
          <w:p w14:paraId="430D642B" w14:textId="77777777" w:rsidR="000849DF" w:rsidRPr="000B52EA" w:rsidRDefault="000849DF" w:rsidP="000849DF">
            <w:pPr>
              <w:pStyle w:val="Liststycke"/>
              <w:numPr>
                <w:ilvl w:val="0"/>
                <w:numId w:val="16"/>
              </w:numPr>
              <w:rPr>
                <w:rFonts w:asciiTheme="minorHAnsi" w:hAnsiTheme="minorHAnsi" w:cstheme="minorHAnsi"/>
                <w:sz w:val="22"/>
              </w:rPr>
            </w:pPr>
            <w:r w:rsidRPr="000B52EA">
              <w:rPr>
                <w:rFonts w:asciiTheme="minorHAnsi" w:hAnsiTheme="minorHAnsi" w:cstheme="minorHAnsi"/>
                <w:sz w:val="22"/>
              </w:rPr>
              <w:t xml:space="preserve">Sjöviksskolan; knappast aktuell som skolval för elever f–6 från Örnsberg eller Hägersten. Sjöviksskolan ligger mellan 40 och 55 minuters gångväg ifrån stadsdelarna och vägen dit korsar flera trafikleder. Från den östligaste punkten i Hägersten, korsningen </w:t>
            </w:r>
            <w:proofErr w:type="spellStart"/>
            <w:r w:rsidRPr="000B52EA">
              <w:rPr>
                <w:rFonts w:asciiTheme="minorHAnsi" w:hAnsiTheme="minorHAnsi" w:cstheme="minorHAnsi"/>
                <w:sz w:val="22"/>
              </w:rPr>
              <w:t>Jakobsdalvägen</w:t>
            </w:r>
            <w:proofErr w:type="spellEnd"/>
            <w:r w:rsidRPr="000B52EA">
              <w:rPr>
                <w:rFonts w:asciiTheme="minorHAnsi" w:hAnsiTheme="minorHAnsi" w:cstheme="minorHAnsi"/>
                <w:sz w:val="22"/>
              </w:rPr>
              <w:t>- Örnsbergsvägen, är det 2,7 km till Sjöviksskolan, från Axelsbergs centrum 3,4 km. Lösningen för dessa föräldrar blir antingen att skjutsa sina barn till skolan vilket ökar bilåkandet och utsläppen, eller, att åka kommunalt med dem till skolan, vilket tar tid och förvärrar trängseln i tunnelbanan under rusningstid. För att inte tala om den tidsförlust och stress detta medför för alla inblandade.</w:t>
            </w:r>
          </w:p>
          <w:p w14:paraId="73C8969E" w14:textId="77777777" w:rsidR="000849DF" w:rsidRPr="000B52EA" w:rsidRDefault="000849DF" w:rsidP="0017004D">
            <w:pPr>
              <w:rPr>
                <w:rFonts w:asciiTheme="minorHAnsi" w:hAnsiTheme="minorHAnsi" w:cstheme="minorHAnsi"/>
                <w:sz w:val="22"/>
              </w:rPr>
            </w:pPr>
          </w:p>
          <w:p w14:paraId="714712C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är inte bara avstånd och gångtid som ska tas i beaktande, i synnerhet vad gäller de yngre barnen. Möjligheten att hamna i samma klass eller åtminstone skola som andra barn i ens eget bostadsområde och från ens egen förskola påverkar barnens utveckling vad gäller socialt samspel och lek. Om klasskamraterna bor långt från bostaden kan det begränsa möjligheterna att utveckla och fördjupa vänskapsbanden. Det kan också riskera att försvåra möjligheten till lek och samspel med barn i det egna kvarteret.</w:t>
            </w:r>
          </w:p>
          <w:p w14:paraId="4EA90F6C" w14:textId="77777777" w:rsidR="000849DF" w:rsidRPr="000B52EA" w:rsidRDefault="000849DF" w:rsidP="0017004D">
            <w:pPr>
              <w:rPr>
                <w:rFonts w:asciiTheme="minorHAnsi" w:hAnsiTheme="minorHAnsi" w:cstheme="minorHAnsi"/>
                <w:sz w:val="22"/>
              </w:rPr>
            </w:pPr>
          </w:p>
          <w:p w14:paraId="46C1910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Varför räknar man med minskat antal elever då befolkningen antas öka? Av Befolkningsprognos 2024 framgår att man i prognoserna för antalet barn endast räknar med inflyttningsklara lägenheter fram till 2033. För Örnsbergs industriområde räknas med 330 inflyttningsklara lägenheter. Ytterligare 1050 lägenheter ska byggas under åren närmast följande 2033.</w:t>
            </w:r>
          </w:p>
          <w:p w14:paraId="0AE6925E" w14:textId="77777777" w:rsidR="000849DF" w:rsidRPr="000B52EA" w:rsidRDefault="000849DF" w:rsidP="0017004D">
            <w:pPr>
              <w:rPr>
                <w:rFonts w:asciiTheme="minorHAnsi" w:hAnsiTheme="minorHAnsi" w:cstheme="minorHAnsi"/>
                <w:sz w:val="22"/>
              </w:rPr>
            </w:pPr>
          </w:p>
          <w:p w14:paraId="4A89D02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Befolkningen i Hägersten-Älvsjö beräknas öka från ca 126 000 i början av 2024 till någonstans mellan 150 000 och 160 000 till 2045 (diagram s. 44 i Befolkningsprognos 2024). Vilket innebär ett tillskott om ca 30 000 invånare. Att i det läget inte planera för en ny skola i det största exploateringsområdet i Hägersten-Älvsjö framstår som märkligt. Jag frågade därför Utbildningsförvaltningen hur de gjort bedömningen att fler elevplatser inte behövs i området förrän 2040 och hur man idag planerar för det då ökade behovet av elevplatser.</w:t>
            </w:r>
          </w:p>
          <w:p w14:paraId="240438BF" w14:textId="77777777" w:rsidR="000849DF" w:rsidRPr="000B52EA" w:rsidRDefault="000849DF" w:rsidP="0017004D">
            <w:pPr>
              <w:rPr>
                <w:rFonts w:asciiTheme="minorHAnsi" w:hAnsiTheme="minorHAnsi" w:cstheme="minorHAnsi"/>
                <w:sz w:val="22"/>
              </w:rPr>
            </w:pPr>
          </w:p>
          <w:p w14:paraId="5101CE8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Ur svaret: "Enligt stadens nybyggnationsverktyg skulle 1380 lägenheter generera behov för cirka 300 elevplatser i grundskolan på sikt. Lägenheternas genomförandetid och befolkningsutveckling i närliggande befintligt bostadsbestånd behövs dock tas hänsyn till. Gällande Hägersten räknar utbildningsförvaltningen med att elevunderlaget i grundskolan (</w:t>
            </w:r>
            <w:proofErr w:type="gramStart"/>
            <w:r w:rsidRPr="000B52EA">
              <w:rPr>
                <w:rFonts w:asciiTheme="minorHAnsi" w:hAnsiTheme="minorHAnsi" w:cstheme="minorHAnsi"/>
                <w:sz w:val="22"/>
              </w:rPr>
              <w:t>6– 15</w:t>
            </w:r>
            <w:proofErr w:type="gramEnd"/>
            <w:r w:rsidRPr="000B52EA">
              <w:rPr>
                <w:rFonts w:asciiTheme="minorHAnsi" w:hAnsiTheme="minorHAnsi" w:cstheme="minorHAnsi"/>
                <w:sz w:val="22"/>
              </w:rPr>
              <w:t xml:space="preserve"> år), trots tillkommande bostäder, minskar med drygt 900 elever fram till år 2034. I prognosen fram till 2045 räknar utbildningsförvaltningen med att elevunderlaget sett till hela stadsdelsnämndområdet Hägersten-Älvsjö minskar med drygt 1100 elever från dagens nivåer. Sett till denna befolkningsminskning och att det finns sex befintliga kommunala grundskolor inom två km från planområdet bedöms behovet av elevplatser kunna omhändertas av befintliga kommunala skolor."</w:t>
            </w:r>
          </w:p>
          <w:p w14:paraId="4D5CF466" w14:textId="77777777" w:rsidR="000849DF" w:rsidRPr="000B52EA" w:rsidRDefault="000849DF" w:rsidP="0017004D">
            <w:pPr>
              <w:rPr>
                <w:rFonts w:asciiTheme="minorHAnsi" w:hAnsiTheme="minorHAnsi" w:cstheme="minorHAnsi"/>
                <w:sz w:val="22"/>
              </w:rPr>
            </w:pPr>
          </w:p>
          <w:p w14:paraId="0218C15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ställde då frågan vilket/vilka underlag prognosen baserade sig på.</w:t>
            </w:r>
          </w:p>
          <w:p w14:paraId="0ABE5A70" w14:textId="77777777" w:rsidR="000849DF" w:rsidRPr="000B52EA" w:rsidRDefault="000849DF" w:rsidP="0017004D">
            <w:pPr>
              <w:rPr>
                <w:rFonts w:asciiTheme="minorHAnsi" w:hAnsiTheme="minorHAnsi" w:cstheme="minorHAnsi"/>
                <w:sz w:val="22"/>
              </w:rPr>
            </w:pPr>
          </w:p>
          <w:p w14:paraId="43A02BC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Svaret: "Stadens befolkningsprognos revideras årligen och bygger på olika antaganden om exempelvis barnafödande, in- och utflytt från staden och planerad bostadsbyggnation. Barnafödandet ligger just nu på historiskt låga nivåer, vilket i dagsläget visar sig genom minskade barngrupper i förskola (barn i ålder </w:t>
            </w:r>
            <w:proofErr w:type="gramStart"/>
            <w:r w:rsidRPr="000B52EA">
              <w:rPr>
                <w:rFonts w:asciiTheme="minorHAnsi" w:hAnsiTheme="minorHAnsi" w:cstheme="minorHAnsi"/>
                <w:sz w:val="22"/>
              </w:rPr>
              <w:t>1-5</w:t>
            </w:r>
            <w:proofErr w:type="gramEnd"/>
            <w:r w:rsidRPr="000B52EA">
              <w:rPr>
                <w:rFonts w:asciiTheme="minorHAnsi" w:hAnsiTheme="minorHAnsi" w:cstheme="minorHAnsi"/>
                <w:sz w:val="22"/>
              </w:rPr>
              <w:t xml:space="preserve"> år). En kommande </w:t>
            </w:r>
            <w:proofErr w:type="gramStart"/>
            <w:r w:rsidRPr="000B52EA">
              <w:rPr>
                <w:rFonts w:asciiTheme="minorHAnsi" w:hAnsiTheme="minorHAnsi" w:cstheme="minorHAnsi"/>
                <w:sz w:val="22"/>
              </w:rPr>
              <w:t>10- årsperiod</w:t>
            </w:r>
            <w:proofErr w:type="gramEnd"/>
            <w:r w:rsidRPr="000B52EA">
              <w:rPr>
                <w:rFonts w:asciiTheme="minorHAnsi" w:hAnsiTheme="minorHAnsi" w:cstheme="minorHAnsi"/>
                <w:sz w:val="22"/>
              </w:rPr>
              <w:t xml:space="preserve"> kommer den här utvecklingen också visa sig i framförallt grundskola (barn i ålder 6- 15 år). Det är dessa parametrar som styr befolkningsökningen. Nybyggda bostäder ger inte per automatik ett större elevunderlag.</w:t>
            </w:r>
          </w:p>
          <w:p w14:paraId="72BBEE0F" w14:textId="77777777" w:rsidR="000849DF" w:rsidRPr="000B52EA" w:rsidRDefault="000849DF" w:rsidP="0017004D">
            <w:pPr>
              <w:rPr>
                <w:rFonts w:asciiTheme="minorHAnsi" w:hAnsiTheme="minorHAnsi" w:cstheme="minorHAnsi"/>
                <w:sz w:val="22"/>
              </w:rPr>
            </w:pPr>
          </w:p>
          <w:p w14:paraId="2EA8ADA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En stor mängd nybyggda bostäder inom ett specifikt område kan påverka hur elever fördelar sig inom stadsdelen. I tidiga skeden använder utbildningsförvaltningen därför nyckeltal för att få en fingervisning om hur många elevplatser ett visst exploateringsområde potentiellt skulle kunna ge. Det här är väldigt grovt mått och ger inget slutgiltigt besked på hur många skolplatser ett visst område i realiteten behöver. En stor del av tillkommande barn i nya bostäder kommer från andra delar inom samma stadsdel, dvs. det sker en omflyttning inom stadsdelen från äldre bostäder till nya bostäder. Om vi tar Hägersten som exempel så kommer nyproducerade bostäder ge ett tillskott på 900 elever enligt stadens befolkningsprognos. Men nedgången i den befintliga bostadsstrukturen är samtidigt 1800 elever. Dvs. det kommer fortfarande vara ett negativt befolkningsnetto för gruppen barn och </w:t>
            </w:r>
            <w:r w:rsidRPr="000B52EA">
              <w:rPr>
                <w:rFonts w:asciiTheme="minorHAnsi" w:hAnsiTheme="minorHAnsi" w:cstheme="minorHAnsi"/>
                <w:sz w:val="22"/>
              </w:rPr>
              <w:lastRenderedPageBreak/>
              <w:t xml:space="preserve">unga </w:t>
            </w:r>
            <w:proofErr w:type="gramStart"/>
            <w:r w:rsidRPr="000B52EA">
              <w:rPr>
                <w:rFonts w:asciiTheme="minorHAnsi" w:hAnsiTheme="minorHAnsi" w:cstheme="minorHAnsi"/>
                <w:sz w:val="22"/>
              </w:rPr>
              <w:t>6-15</w:t>
            </w:r>
            <w:proofErr w:type="gramEnd"/>
            <w:r w:rsidRPr="000B52EA">
              <w:rPr>
                <w:rFonts w:asciiTheme="minorHAnsi" w:hAnsiTheme="minorHAnsi" w:cstheme="minorHAnsi"/>
                <w:sz w:val="22"/>
              </w:rPr>
              <w:t xml:space="preserve"> år. Utgångspunkten är alltså att den befintliga skolstrukturen fortsatt är tillräcklig för att </w:t>
            </w:r>
            <w:proofErr w:type="spellStart"/>
            <w:r w:rsidRPr="000B52EA">
              <w:rPr>
                <w:rFonts w:asciiTheme="minorHAnsi" w:hAnsiTheme="minorHAnsi" w:cstheme="minorHAnsi"/>
                <w:sz w:val="22"/>
              </w:rPr>
              <w:t>tillgodos</w:t>
            </w:r>
            <w:proofErr w:type="spellEnd"/>
            <w:r w:rsidRPr="000B52EA">
              <w:rPr>
                <w:rFonts w:asciiTheme="minorHAnsi" w:hAnsiTheme="minorHAnsi" w:cstheme="minorHAnsi"/>
                <w:sz w:val="22"/>
              </w:rPr>
              <w:t xml:space="preserve"> behovet av skolplatser inom Hägersten eftersom avstånden också bedöms som adekvata."</w:t>
            </w:r>
          </w:p>
          <w:p w14:paraId="181A072E" w14:textId="77777777" w:rsidR="000849DF" w:rsidRPr="000B52EA" w:rsidRDefault="000849DF" w:rsidP="0017004D">
            <w:pPr>
              <w:rPr>
                <w:rFonts w:asciiTheme="minorHAnsi" w:hAnsiTheme="minorHAnsi" w:cstheme="minorHAnsi"/>
                <w:sz w:val="22"/>
              </w:rPr>
            </w:pPr>
          </w:p>
          <w:p w14:paraId="399235B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 mig är det fortfarande obegripligt hur 30 000 nya invånare kan ge en minskning av antalet skolbarn. Om man utgått från stadens befolkningsprognos som uppdateras varje år, så räknas i den bara med inflyttningsklara lägenheter tio år framåt. Vilket i fallet Örnsberg handlar om cirka 330 av 1380 lägenheter (2024).</w:t>
            </w:r>
          </w:p>
          <w:p w14:paraId="3922BA2B" w14:textId="77777777" w:rsidR="000849DF" w:rsidRPr="000B52EA" w:rsidRDefault="000849DF" w:rsidP="0017004D">
            <w:pPr>
              <w:rPr>
                <w:rFonts w:asciiTheme="minorHAnsi" w:hAnsiTheme="minorHAnsi" w:cstheme="minorHAnsi"/>
                <w:sz w:val="22"/>
              </w:rPr>
            </w:pPr>
          </w:p>
          <w:p w14:paraId="044CC88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är också obegripligt att man använder sig av en enda aspekt, avståndet till skolan, som bedömningsgrund, utan att ta hänsyn till t.ex. barnens behov av att utveckla relationer till barn i samma bostadskvarter och närområde, och utan att ta hänsyn till hur vägen till skolan ser ut med avseende på belysning, trafik, övergångsställen, ljusreglering, kollektivtrafik m.m. Trots att Hägerstenshamnens skola redan då den stod färdig 2018 var för liten och inte heller idag rymmer stadsdelens alla barn, trots den förväntade stora befolkningsökningen och trots det välkända faktum att alla de västra stadsdelarna i Hägersten-Älvsjö är mycket populära hos barnfamiljer så tar man ingen hänsyn till detta.</w:t>
            </w:r>
          </w:p>
          <w:p w14:paraId="10B6CDA0" w14:textId="77777777" w:rsidR="000849DF" w:rsidRPr="000B52EA" w:rsidRDefault="000849DF" w:rsidP="0017004D">
            <w:pPr>
              <w:rPr>
                <w:rFonts w:asciiTheme="minorHAnsi" w:hAnsiTheme="minorHAnsi" w:cstheme="minorHAnsi"/>
                <w:sz w:val="22"/>
              </w:rPr>
            </w:pPr>
          </w:p>
          <w:p w14:paraId="4FFB250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Alla barn i de yngre åldrarna ska ha rätt att gå i skola i sin egen stadsdel!</w:t>
            </w:r>
          </w:p>
          <w:p w14:paraId="70C85655" w14:textId="77777777" w:rsidR="000849DF" w:rsidRPr="000B52EA" w:rsidRDefault="000849DF" w:rsidP="0017004D">
            <w:pPr>
              <w:rPr>
                <w:rFonts w:asciiTheme="minorHAnsi" w:hAnsiTheme="minorHAnsi" w:cstheme="minorHAnsi"/>
                <w:sz w:val="22"/>
              </w:rPr>
            </w:pPr>
          </w:p>
        </w:tc>
      </w:tr>
      <w:tr w:rsidR="000849DF" w:rsidRPr="000B52EA" w14:paraId="06548B38" w14:textId="77777777" w:rsidTr="0017004D">
        <w:tc>
          <w:tcPr>
            <w:tcW w:w="2685" w:type="dxa"/>
          </w:tcPr>
          <w:p w14:paraId="5FE8B859" w14:textId="77777777" w:rsidR="000849DF" w:rsidRPr="000B52EA" w:rsidRDefault="000849DF" w:rsidP="0017004D">
            <w:pPr>
              <w:rPr>
                <w:rFonts w:cstheme="majorHAnsi"/>
                <w:sz w:val="22"/>
              </w:rPr>
            </w:pPr>
            <w:r w:rsidRPr="000B52EA">
              <w:rPr>
                <w:rFonts w:cstheme="majorHAnsi"/>
                <w:sz w:val="22"/>
              </w:rPr>
              <w:lastRenderedPageBreak/>
              <w:t xml:space="preserve">Privatperson </w:t>
            </w:r>
          </w:p>
          <w:p w14:paraId="7DF51DAC" w14:textId="77777777" w:rsidR="000849DF" w:rsidRPr="000B52EA" w:rsidRDefault="000849DF" w:rsidP="0017004D">
            <w:pPr>
              <w:rPr>
                <w:rFonts w:cstheme="majorHAnsi"/>
                <w:sz w:val="22"/>
              </w:rPr>
            </w:pPr>
            <w:r w:rsidRPr="000B52EA">
              <w:rPr>
                <w:rFonts w:cstheme="majorHAnsi"/>
                <w:sz w:val="22"/>
              </w:rPr>
              <w:t>Kort 430</w:t>
            </w:r>
          </w:p>
          <w:p w14:paraId="3F804C8A" w14:textId="77777777" w:rsidR="000849DF" w:rsidRPr="000B52EA" w:rsidRDefault="000849DF" w:rsidP="0017004D">
            <w:pPr>
              <w:rPr>
                <w:rFonts w:cstheme="majorHAnsi"/>
                <w:sz w:val="22"/>
              </w:rPr>
            </w:pPr>
            <w:r w:rsidRPr="000B52EA">
              <w:rPr>
                <w:rFonts w:cstheme="majorHAnsi"/>
                <w:sz w:val="22"/>
              </w:rPr>
              <w:t>Namninsamling</w:t>
            </w:r>
          </w:p>
          <w:p w14:paraId="38052A1E" w14:textId="77777777" w:rsidR="000849DF" w:rsidRPr="000B52EA" w:rsidRDefault="000849DF" w:rsidP="0017004D">
            <w:pPr>
              <w:rPr>
                <w:rFonts w:cstheme="majorHAnsi"/>
                <w:sz w:val="22"/>
              </w:rPr>
            </w:pPr>
          </w:p>
          <w:p w14:paraId="392D8E86" w14:textId="77777777" w:rsidR="000849DF" w:rsidRPr="000B52EA" w:rsidRDefault="000849DF" w:rsidP="0017004D">
            <w:pPr>
              <w:rPr>
                <w:rFonts w:cstheme="majorHAnsi"/>
                <w:sz w:val="22"/>
              </w:rPr>
            </w:pPr>
            <w:r w:rsidRPr="000B52EA">
              <w:rPr>
                <w:rFonts w:cstheme="majorHAnsi"/>
                <w:sz w:val="22"/>
              </w:rPr>
              <w:t>Kort 451</w:t>
            </w:r>
          </w:p>
          <w:p w14:paraId="23C18B6A" w14:textId="77777777" w:rsidR="000849DF" w:rsidRPr="000B52EA" w:rsidRDefault="000849DF" w:rsidP="0017004D">
            <w:pPr>
              <w:rPr>
                <w:rFonts w:cstheme="majorHAnsi"/>
                <w:sz w:val="22"/>
              </w:rPr>
            </w:pPr>
            <w:r w:rsidRPr="000B52EA">
              <w:rPr>
                <w:rFonts w:cstheme="majorHAnsi"/>
                <w:sz w:val="22"/>
              </w:rPr>
              <w:t>Tillägg: skickar en uppdaterad fil med underskrifterna från namninsamlingen, då den under kvällen ökat till över 300 underskrifter.</w:t>
            </w:r>
          </w:p>
        </w:tc>
        <w:tc>
          <w:tcPr>
            <w:tcW w:w="6601" w:type="dxa"/>
          </w:tcPr>
          <w:p w14:paraId="530E281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6124D83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har gjort en namninsamling specifikt mot byggandet av ett höghus, det som tillkom i den senaste byggplanen. Namninsamlingen har publicerats i lokala grupper för Örnsberg/Aspudden på Facebook och även omskrivits i en artikel publicerad idag 7/10 på nyhetssajten Bättre stadsdel.</w:t>
            </w:r>
          </w:p>
          <w:p w14:paraId="5D888CDA" w14:textId="77777777" w:rsidR="000849DF" w:rsidRPr="000B52EA" w:rsidRDefault="000849DF" w:rsidP="0017004D">
            <w:pPr>
              <w:rPr>
                <w:rFonts w:asciiTheme="minorHAnsi" w:hAnsiTheme="minorHAnsi" w:cstheme="minorHAnsi"/>
                <w:sz w:val="22"/>
              </w:rPr>
            </w:pPr>
          </w:p>
          <w:p w14:paraId="5A90683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Namninsamlingen startade för en knapp vecka sedan och har i skrivande stund redan fått 289 underskrifter. Jag bifogar filen med underskrifter (för- och efternamn var frivilligt) samt länken till namninsamlingen. Jag hoppas att Stadsbyggnadskontoret har intresse och mandat att ta hänsyn till den lokala opinionen som är kritisk mot ett så högt bygge och konsekvenserna det får.</w:t>
            </w:r>
          </w:p>
          <w:p w14:paraId="70FB5B8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Länk till namninsamling: </w:t>
            </w:r>
            <w:hyperlink r:id="rId20" w:history="1">
              <w:r w:rsidRPr="000B52EA">
                <w:rPr>
                  <w:rStyle w:val="Hyperlnk"/>
                  <w:rFonts w:asciiTheme="minorHAnsi" w:hAnsiTheme="minorHAnsi" w:cstheme="minorHAnsi"/>
                  <w:color w:val="auto"/>
                  <w:sz w:val="22"/>
                </w:rPr>
                <w:t>https://www.skrivunder.com/stoppa_hoghusbygget_i_ornsberg</w:t>
              </w:r>
            </w:hyperlink>
          </w:p>
          <w:p w14:paraId="75F3177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Nedan följer den text som hör till namninsamlingen, som har rubriken Stoppa höghusbygget i Örnsberg:</w:t>
            </w:r>
          </w:p>
          <w:p w14:paraId="09D73C52" w14:textId="77777777" w:rsidR="000849DF" w:rsidRPr="000B52EA" w:rsidRDefault="000849DF" w:rsidP="0017004D">
            <w:pPr>
              <w:rPr>
                <w:rFonts w:asciiTheme="minorHAnsi" w:hAnsiTheme="minorHAnsi" w:cstheme="minorHAnsi"/>
                <w:sz w:val="22"/>
              </w:rPr>
            </w:pPr>
          </w:p>
          <w:p w14:paraId="2131C96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Vi säger nej till planerna på ett 16 våningar högt hus i Örnsberg. Skriv under innan 7 oktober!</w:t>
            </w:r>
          </w:p>
          <w:p w14:paraId="0E08C71F" w14:textId="77777777" w:rsidR="000849DF" w:rsidRPr="000B52EA" w:rsidRDefault="000849DF" w:rsidP="0017004D">
            <w:pPr>
              <w:rPr>
                <w:rFonts w:asciiTheme="minorHAnsi" w:hAnsiTheme="minorHAnsi" w:cstheme="minorHAnsi"/>
                <w:sz w:val="22"/>
              </w:rPr>
            </w:pPr>
          </w:p>
          <w:p w14:paraId="01CB9B0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I det senaste förslaget för Örnsbergs industriområde har det tillkommit ett höghus, i korsningen Örnsbergsvägen-Jakobsdalsvägen. Höghuset är 16 våningar och avsevärt högre än den övriga planerade samt befintliga bebyggelsen. Förslaget riskerar att få negativa konsekvenser för både stadsbilden och närmiljön.</w:t>
            </w:r>
          </w:p>
          <w:p w14:paraId="7B07EA55" w14:textId="77777777" w:rsidR="000849DF" w:rsidRPr="000B52EA" w:rsidRDefault="000849DF" w:rsidP="0017004D">
            <w:pPr>
              <w:rPr>
                <w:rFonts w:asciiTheme="minorHAnsi" w:hAnsiTheme="minorHAnsi" w:cstheme="minorHAnsi"/>
                <w:sz w:val="22"/>
              </w:rPr>
            </w:pPr>
          </w:p>
          <w:p w14:paraId="79B5A9F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Den föreslagna byggnaden avviker kraftigt i höjd från omgivande bebyggelse. Detta riskerar att skapa en obalanserad stadsbild där höghuset dominerar och bryter med områdets karaktär.</w:t>
            </w:r>
          </w:p>
          <w:p w14:paraId="4945D5C6" w14:textId="77777777" w:rsidR="000849DF" w:rsidRPr="000B52EA" w:rsidRDefault="000849DF" w:rsidP="0017004D">
            <w:pPr>
              <w:rPr>
                <w:rFonts w:asciiTheme="minorHAnsi" w:hAnsiTheme="minorHAnsi" w:cstheme="minorHAnsi"/>
                <w:sz w:val="22"/>
              </w:rPr>
            </w:pPr>
          </w:p>
          <w:p w14:paraId="1726E89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En byggnad av den föreslagna skalan innebär även stor risk för omfattande skuggning, minskat ljusinsläpp och sämre boendekvalitet för boende i området.</w:t>
            </w:r>
          </w:p>
          <w:p w14:paraId="4AB4E222" w14:textId="77777777" w:rsidR="000849DF" w:rsidRPr="000B52EA" w:rsidRDefault="000849DF" w:rsidP="0017004D">
            <w:pPr>
              <w:rPr>
                <w:rFonts w:asciiTheme="minorHAnsi" w:hAnsiTheme="minorHAnsi" w:cstheme="minorHAnsi"/>
                <w:sz w:val="22"/>
              </w:rPr>
            </w:pPr>
          </w:p>
          <w:p w14:paraId="18541BE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Stadsbyggnadskontoret tar emot synpunkter på förslaget 10 september-7 oktober. Skriv under innan dess så räknas din röst! Namninsamlingen kommer att skickas in den 7 oktober. Du kan även lämna synpunkter direkt till Stadsbyggnadskontoret, läs mer här:</w:t>
            </w:r>
          </w:p>
          <w:p w14:paraId="6DC02A50" w14:textId="77777777" w:rsidR="000849DF" w:rsidRPr="000B52EA" w:rsidRDefault="00CC37EA" w:rsidP="0017004D">
            <w:pPr>
              <w:rPr>
                <w:rFonts w:asciiTheme="minorHAnsi" w:hAnsiTheme="minorHAnsi" w:cstheme="minorHAnsi"/>
                <w:sz w:val="22"/>
              </w:rPr>
            </w:pPr>
            <w:hyperlink r:id="rId21" w:history="1">
              <w:r w:rsidR="000849DF" w:rsidRPr="000B52EA">
                <w:rPr>
                  <w:rStyle w:val="Hyperlnk"/>
                  <w:rFonts w:asciiTheme="minorHAnsi" w:hAnsiTheme="minorHAnsi" w:cstheme="minorHAnsi"/>
                  <w:color w:val="auto"/>
                  <w:sz w:val="22"/>
                </w:rPr>
                <w:t>https://vaxer.stockholm/projekt/hagersten/utveckling-av-ornsbergs-industriomrade/</w:t>
              </w:r>
            </w:hyperlink>
          </w:p>
          <w:p w14:paraId="00242964" w14:textId="77777777" w:rsidR="000849DF" w:rsidRPr="000B52EA" w:rsidRDefault="000849DF" w:rsidP="0017004D">
            <w:pPr>
              <w:rPr>
                <w:rFonts w:asciiTheme="minorHAnsi" w:hAnsiTheme="minorHAnsi" w:cstheme="minorHAnsi"/>
                <w:sz w:val="22"/>
              </w:rPr>
            </w:pPr>
          </w:p>
        </w:tc>
      </w:tr>
      <w:tr w:rsidR="000849DF" w:rsidRPr="000B52EA" w14:paraId="5C64A4A5" w14:textId="77777777" w:rsidTr="0017004D">
        <w:tc>
          <w:tcPr>
            <w:tcW w:w="2685" w:type="dxa"/>
          </w:tcPr>
          <w:p w14:paraId="746D850F" w14:textId="77777777" w:rsidR="000849DF" w:rsidRPr="000B52EA" w:rsidRDefault="000849DF" w:rsidP="0017004D">
            <w:pPr>
              <w:rPr>
                <w:rFonts w:cstheme="majorHAnsi"/>
                <w:sz w:val="22"/>
              </w:rPr>
            </w:pPr>
            <w:r w:rsidRPr="000B52EA">
              <w:rPr>
                <w:rFonts w:cstheme="majorHAnsi"/>
                <w:sz w:val="22"/>
              </w:rPr>
              <w:lastRenderedPageBreak/>
              <w:t>Privatperson</w:t>
            </w:r>
          </w:p>
          <w:p w14:paraId="289694FC" w14:textId="77777777" w:rsidR="000849DF" w:rsidRPr="000B52EA" w:rsidRDefault="000849DF" w:rsidP="0017004D">
            <w:pPr>
              <w:rPr>
                <w:rFonts w:cstheme="majorHAnsi"/>
                <w:sz w:val="22"/>
              </w:rPr>
            </w:pPr>
            <w:r w:rsidRPr="000B52EA">
              <w:rPr>
                <w:rFonts w:cstheme="majorHAnsi"/>
                <w:sz w:val="22"/>
              </w:rPr>
              <w:t>Kort 431</w:t>
            </w:r>
          </w:p>
        </w:tc>
        <w:tc>
          <w:tcPr>
            <w:tcW w:w="6601" w:type="dxa"/>
          </w:tcPr>
          <w:p w14:paraId="33DE56E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73B876B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Angående utvecklingsplanen för Örnsbergs industriområde (Dnr: </w:t>
            </w:r>
            <w:proofErr w:type="gramStart"/>
            <w:r w:rsidRPr="000B52EA">
              <w:rPr>
                <w:rFonts w:asciiTheme="minorHAnsi" w:hAnsiTheme="minorHAnsi" w:cstheme="minorHAnsi"/>
                <w:sz w:val="22"/>
              </w:rPr>
              <w:t>2019-05964</w:t>
            </w:r>
            <w:proofErr w:type="gramEnd"/>
            <w:r w:rsidRPr="000B52EA">
              <w:rPr>
                <w:rFonts w:asciiTheme="minorHAnsi" w:hAnsiTheme="minorHAnsi" w:cstheme="minorHAnsi"/>
                <w:sz w:val="22"/>
              </w:rPr>
              <w:t>, Örnsberg Arkitekturprogram Granskningshandling 2025-08-22).</w:t>
            </w:r>
          </w:p>
          <w:p w14:paraId="06B031E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Det planerade höghuset vid Örnsbergsvägen är helt oproportionerlig högt och passar överhuvudtaget inte in i bebyggelsen i övrigt, där den gamla planeringen med omtyckta funkishus har skapat öppna siktlinjer. Höghuset kommer att blockera utsikten för många boende, inklusive fastigheterna på Ivar </w:t>
            </w:r>
            <w:proofErr w:type="spellStart"/>
            <w:r w:rsidRPr="000B52EA">
              <w:rPr>
                <w:rFonts w:asciiTheme="minorHAnsi" w:hAnsiTheme="minorHAnsi" w:cstheme="minorHAnsi"/>
                <w:sz w:val="22"/>
              </w:rPr>
              <w:t>Vidfamnes</w:t>
            </w:r>
            <w:proofErr w:type="spellEnd"/>
            <w:r w:rsidRPr="000B52EA">
              <w:rPr>
                <w:rFonts w:asciiTheme="minorHAnsi" w:hAnsiTheme="minorHAnsi" w:cstheme="minorHAnsi"/>
                <w:sz w:val="22"/>
              </w:rPr>
              <w:t xml:space="preserve"> gata.</w:t>
            </w:r>
          </w:p>
          <w:p w14:paraId="30779E3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Höghuset bör alltså inte byggas! Hus som anläggs i området bör ligga i en harmonisk höjd och passas in med övrig bebyggelse. Området Aspudden/Örnsberg är ett fint område som är mycket populärt bland barnfamiljer och andra. Tycker att nybyggen måste passa in i det andra så det blir lite harmoniskt. Hoppas ni tar till er detta.</w:t>
            </w:r>
          </w:p>
          <w:p w14:paraId="77FDBDBB" w14:textId="77777777" w:rsidR="000849DF" w:rsidRPr="000B52EA" w:rsidRDefault="000849DF" w:rsidP="0017004D">
            <w:pPr>
              <w:rPr>
                <w:rFonts w:asciiTheme="minorHAnsi" w:hAnsiTheme="minorHAnsi" w:cstheme="minorHAnsi"/>
                <w:sz w:val="22"/>
              </w:rPr>
            </w:pPr>
          </w:p>
        </w:tc>
      </w:tr>
      <w:tr w:rsidR="000849DF" w:rsidRPr="000B52EA" w14:paraId="5AC5A3A6" w14:textId="77777777" w:rsidTr="0017004D">
        <w:tc>
          <w:tcPr>
            <w:tcW w:w="2685" w:type="dxa"/>
          </w:tcPr>
          <w:p w14:paraId="1C0D3592" w14:textId="77777777" w:rsidR="000849DF" w:rsidRPr="000B52EA" w:rsidRDefault="000849DF" w:rsidP="0017004D">
            <w:pPr>
              <w:rPr>
                <w:rFonts w:cstheme="majorHAnsi"/>
                <w:sz w:val="22"/>
              </w:rPr>
            </w:pPr>
            <w:r w:rsidRPr="000B52EA">
              <w:rPr>
                <w:rFonts w:cstheme="majorHAnsi"/>
                <w:sz w:val="22"/>
              </w:rPr>
              <w:t>Privatperson</w:t>
            </w:r>
          </w:p>
          <w:p w14:paraId="41CCDD88" w14:textId="77777777" w:rsidR="000849DF" w:rsidRPr="000B52EA" w:rsidRDefault="000849DF" w:rsidP="0017004D">
            <w:pPr>
              <w:rPr>
                <w:rFonts w:cstheme="majorHAnsi"/>
                <w:sz w:val="22"/>
              </w:rPr>
            </w:pPr>
            <w:r w:rsidRPr="000B52EA">
              <w:rPr>
                <w:rFonts w:cstheme="majorHAnsi"/>
                <w:sz w:val="22"/>
              </w:rPr>
              <w:t>Kort 432</w:t>
            </w:r>
          </w:p>
        </w:tc>
        <w:tc>
          <w:tcPr>
            <w:tcW w:w="6601" w:type="dxa"/>
          </w:tcPr>
          <w:p w14:paraId="6B5B8CC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3234E7D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instämmer i både Brf Hägerstenshamnen 5:s yttrande och det gemensamma yttrandet från flera berörda </w:t>
            </w:r>
            <w:proofErr w:type="spellStart"/>
            <w:r w:rsidRPr="000B52EA">
              <w:rPr>
                <w:rFonts w:asciiTheme="minorHAnsi" w:hAnsiTheme="minorHAnsi" w:cstheme="minorHAnsi"/>
                <w:sz w:val="22"/>
              </w:rPr>
              <w:t>brf:er</w:t>
            </w:r>
            <w:proofErr w:type="spellEnd"/>
            <w:r w:rsidRPr="000B52EA">
              <w:rPr>
                <w:rFonts w:asciiTheme="minorHAnsi" w:hAnsiTheme="minorHAnsi" w:cstheme="minorHAnsi"/>
                <w:sz w:val="22"/>
              </w:rPr>
              <w:t xml:space="preserve"> i vårt område.</w:t>
            </w:r>
          </w:p>
          <w:p w14:paraId="32AE0CE0" w14:textId="77777777" w:rsidR="000849DF" w:rsidRPr="000B52EA" w:rsidRDefault="000849DF" w:rsidP="0017004D">
            <w:pPr>
              <w:rPr>
                <w:rFonts w:asciiTheme="minorHAnsi" w:hAnsiTheme="minorHAnsi" w:cstheme="minorHAnsi"/>
                <w:sz w:val="22"/>
              </w:rPr>
            </w:pPr>
          </w:p>
          <w:p w14:paraId="5A30BFF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Gemensamt yttrande:</w:t>
            </w:r>
          </w:p>
          <w:p w14:paraId="1B40873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Vi undertecknare av detta yttrande välkomnar att Örnsberg utvecklas, men vi saknar övergripande analyser och en sammanvägd bedömning av hur invånarnas behov i Hägersten ska kunna tillgodoses.</w:t>
            </w:r>
          </w:p>
          <w:p w14:paraId="158F72AA" w14:textId="77777777" w:rsidR="000849DF" w:rsidRPr="000B52EA" w:rsidRDefault="000849DF" w:rsidP="0017004D">
            <w:pPr>
              <w:rPr>
                <w:rFonts w:asciiTheme="minorHAnsi" w:hAnsiTheme="minorHAnsi" w:cstheme="minorHAnsi"/>
                <w:sz w:val="22"/>
              </w:rPr>
            </w:pPr>
          </w:p>
          <w:p w14:paraId="3B2EB40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 många förtätningsprojekten och den förväntade befolkningsökningen i alla de västra stadsdelarna i Hägersten-Älvsjö påverkar grönytor, skolsituation, kollektivtrafik samt annan samhällelig service såsom barnomsorg, äldreboende och vårdcentraler.</w:t>
            </w:r>
          </w:p>
          <w:p w14:paraId="09BC78D0" w14:textId="77777777" w:rsidR="000849DF" w:rsidRPr="000B52EA" w:rsidRDefault="000849DF" w:rsidP="0017004D">
            <w:pPr>
              <w:rPr>
                <w:rFonts w:asciiTheme="minorHAnsi" w:hAnsiTheme="minorHAnsi" w:cstheme="minorHAnsi"/>
                <w:sz w:val="22"/>
              </w:rPr>
            </w:pPr>
          </w:p>
          <w:p w14:paraId="1E736D0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Att analysera ett projekt i taget utan att räkna med de ökade behov som uppstår då nya invånare flyttar in är inte en tillfredsställande planering och bidrar i hög grad till att skapa problem både i närtid och i framtiden.</w:t>
            </w:r>
          </w:p>
          <w:p w14:paraId="4D295DA2" w14:textId="77777777" w:rsidR="000849DF" w:rsidRPr="000B52EA" w:rsidRDefault="000849DF" w:rsidP="0017004D">
            <w:pPr>
              <w:rPr>
                <w:rFonts w:asciiTheme="minorHAnsi" w:hAnsiTheme="minorHAnsi" w:cstheme="minorHAnsi"/>
                <w:sz w:val="22"/>
              </w:rPr>
            </w:pPr>
          </w:p>
          <w:p w14:paraId="46F9F86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Vi anser att föreliggande förslag bör återremitteras och större hänsyn tas till medborgarnas behov, påverkan på omkringliggande fastigheter och stadens egna och andra myndigheters riktlinjer.</w:t>
            </w:r>
          </w:p>
          <w:p w14:paraId="7EBA639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Vi ser utöver detta flera problem med nuvarande detaljplan:</w:t>
            </w:r>
          </w:p>
          <w:p w14:paraId="4F8CC86A" w14:textId="77777777" w:rsidR="000849DF" w:rsidRPr="000B52EA" w:rsidRDefault="000849DF" w:rsidP="000849DF">
            <w:pPr>
              <w:pStyle w:val="Liststycke"/>
              <w:numPr>
                <w:ilvl w:val="0"/>
                <w:numId w:val="17"/>
              </w:numPr>
              <w:rPr>
                <w:rFonts w:asciiTheme="minorHAnsi" w:hAnsiTheme="minorHAnsi" w:cstheme="minorHAnsi"/>
                <w:sz w:val="22"/>
              </w:rPr>
            </w:pPr>
            <w:r w:rsidRPr="000B52EA">
              <w:rPr>
                <w:rFonts w:asciiTheme="minorHAnsi" w:hAnsiTheme="minorHAnsi" w:cstheme="minorHAnsi"/>
                <w:sz w:val="22"/>
              </w:rPr>
              <w:t>Den planerade bebyggelsens utformning</w:t>
            </w:r>
          </w:p>
          <w:p w14:paraId="66F17BDF" w14:textId="77777777" w:rsidR="000849DF" w:rsidRPr="000B52EA" w:rsidRDefault="000849DF" w:rsidP="000849DF">
            <w:pPr>
              <w:pStyle w:val="Liststycke"/>
              <w:numPr>
                <w:ilvl w:val="0"/>
                <w:numId w:val="17"/>
              </w:numPr>
              <w:rPr>
                <w:rFonts w:asciiTheme="minorHAnsi" w:hAnsiTheme="minorHAnsi" w:cstheme="minorHAnsi"/>
                <w:sz w:val="22"/>
              </w:rPr>
            </w:pPr>
            <w:r w:rsidRPr="000B52EA">
              <w:rPr>
                <w:rFonts w:asciiTheme="minorHAnsi" w:hAnsiTheme="minorHAnsi" w:cstheme="minorHAnsi"/>
                <w:sz w:val="22"/>
              </w:rPr>
              <w:t>För lite hänsyn tas till barnen</w:t>
            </w:r>
          </w:p>
          <w:p w14:paraId="592A1365" w14:textId="77777777" w:rsidR="000849DF" w:rsidRPr="000B52EA" w:rsidRDefault="000849DF" w:rsidP="000849DF">
            <w:pPr>
              <w:pStyle w:val="Liststycke"/>
              <w:numPr>
                <w:ilvl w:val="0"/>
                <w:numId w:val="17"/>
              </w:numPr>
              <w:rPr>
                <w:rFonts w:asciiTheme="minorHAnsi" w:hAnsiTheme="minorHAnsi" w:cstheme="minorHAnsi"/>
                <w:sz w:val="22"/>
              </w:rPr>
            </w:pPr>
            <w:r w:rsidRPr="000B52EA">
              <w:rPr>
                <w:rFonts w:asciiTheme="minorHAnsi" w:hAnsiTheme="minorHAnsi" w:cstheme="minorHAnsi"/>
                <w:sz w:val="22"/>
              </w:rPr>
              <w:t>Underskott av grönytor, parker och offentliga rum</w:t>
            </w:r>
          </w:p>
          <w:p w14:paraId="3E36ED6C" w14:textId="77777777" w:rsidR="000849DF" w:rsidRPr="000B52EA" w:rsidRDefault="000849DF" w:rsidP="0017004D">
            <w:pPr>
              <w:rPr>
                <w:rFonts w:asciiTheme="minorHAnsi" w:hAnsiTheme="minorHAnsi" w:cstheme="minorHAnsi"/>
                <w:sz w:val="22"/>
              </w:rPr>
            </w:pPr>
          </w:p>
          <w:p w14:paraId="5C3F190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Den planerade bebyggelsens utformning</w:t>
            </w:r>
          </w:p>
          <w:p w14:paraId="7BAF3438" w14:textId="77777777" w:rsidR="000849DF" w:rsidRPr="000B52EA" w:rsidRDefault="000849DF" w:rsidP="000849DF">
            <w:pPr>
              <w:pStyle w:val="Liststycke"/>
              <w:numPr>
                <w:ilvl w:val="0"/>
                <w:numId w:val="18"/>
              </w:numPr>
              <w:rPr>
                <w:rFonts w:asciiTheme="minorHAnsi" w:hAnsiTheme="minorHAnsi" w:cstheme="minorHAnsi"/>
                <w:sz w:val="22"/>
              </w:rPr>
            </w:pPr>
            <w:r w:rsidRPr="000B52EA">
              <w:rPr>
                <w:rFonts w:asciiTheme="minorHAnsi" w:hAnsiTheme="minorHAnsi" w:cstheme="minorHAnsi"/>
                <w:sz w:val="22"/>
              </w:rPr>
              <w:lastRenderedPageBreak/>
              <w:t>"Detaljplanen syftar till att skapa en levande stadsmiljö, väl integrerad med omgivningen" (ur Planbeskrivning, s. 6). Den planerade bebyggelsen skiljer sig starkt från omgivande stadsdelars och kan inte sägas medföra att Örnsberg integreras med omgivande stadsdelar.</w:t>
            </w:r>
          </w:p>
          <w:p w14:paraId="0B734806" w14:textId="77777777" w:rsidR="000849DF" w:rsidRPr="000B52EA" w:rsidRDefault="000849DF" w:rsidP="000849DF">
            <w:pPr>
              <w:pStyle w:val="Liststycke"/>
              <w:numPr>
                <w:ilvl w:val="0"/>
                <w:numId w:val="18"/>
              </w:numPr>
              <w:rPr>
                <w:rFonts w:asciiTheme="minorHAnsi" w:hAnsiTheme="minorHAnsi" w:cstheme="minorHAnsi"/>
                <w:sz w:val="22"/>
              </w:rPr>
            </w:pPr>
            <w:r w:rsidRPr="000B52EA">
              <w:rPr>
                <w:rFonts w:asciiTheme="minorHAnsi" w:hAnsiTheme="minorHAnsi" w:cstheme="minorHAnsi"/>
                <w:sz w:val="22"/>
              </w:rPr>
              <w:t xml:space="preserve">Med de höga och sammanhängande huskropparna skapas slutna gårdar med grönytor tillgängliga endast för de boende. De stängda gårdarna är inte i linje med omgivande stadsdelars karaktär av öppna gårdar. Gårdarna bör vara öppna så att solljus kan leta sig in och de gröna rummen tillgängliggöras för alla, inte som i föreliggande detaljplan göra dem till </w:t>
            </w:r>
            <w:proofErr w:type="spellStart"/>
            <w:r w:rsidRPr="000B52EA">
              <w:rPr>
                <w:rFonts w:asciiTheme="minorHAnsi" w:hAnsiTheme="minorHAnsi" w:cstheme="minorHAnsi"/>
                <w:sz w:val="22"/>
              </w:rPr>
              <w:t>gated</w:t>
            </w:r>
            <w:proofErr w:type="spellEnd"/>
            <w:r w:rsidRPr="000B52EA">
              <w:rPr>
                <w:rFonts w:asciiTheme="minorHAnsi" w:hAnsiTheme="minorHAnsi" w:cstheme="minorHAnsi"/>
                <w:sz w:val="22"/>
              </w:rPr>
              <w:t xml:space="preserve"> </w:t>
            </w:r>
            <w:proofErr w:type="spellStart"/>
            <w:r w:rsidRPr="000B52EA">
              <w:rPr>
                <w:rFonts w:asciiTheme="minorHAnsi" w:hAnsiTheme="minorHAnsi" w:cstheme="minorHAnsi"/>
                <w:sz w:val="22"/>
              </w:rPr>
              <w:t>communities</w:t>
            </w:r>
            <w:proofErr w:type="spellEnd"/>
            <w:r w:rsidRPr="000B52EA">
              <w:rPr>
                <w:rFonts w:asciiTheme="minorHAnsi" w:hAnsiTheme="minorHAnsi" w:cstheme="minorHAnsi"/>
                <w:sz w:val="22"/>
              </w:rPr>
              <w:t>.</w:t>
            </w:r>
          </w:p>
          <w:p w14:paraId="609ED56F" w14:textId="77777777" w:rsidR="000849DF" w:rsidRPr="000B52EA" w:rsidRDefault="000849DF" w:rsidP="000849DF">
            <w:pPr>
              <w:pStyle w:val="Liststycke"/>
              <w:numPr>
                <w:ilvl w:val="0"/>
                <w:numId w:val="18"/>
              </w:numPr>
              <w:rPr>
                <w:rFonts w:asciiTheme="minorHAnsi" w:hAnsiTheme="minorHAnsi" w:cstheme="minorHAnsi"/>
                <w:sz w:val="22"/>
              </w:rPr>
            </w:pPr>
            <w:r w:rsidRPr="000B52EA">
              <w:rPr>
                <w:rFonts w:asciiTheme="minorHAnsi" w:hAnsiTheme="minorHAnsi" w:cstheme="minorHAnsi"/>
                <w:sz w:val="22"/>
              </w:rPr>
              <w:t xml:space="preserve">Med de i huvudsak sju våningar höga husen blockeras solljuset på gårdar och gator under större delen av året och omgivande fastigheter läggs i skugga. Ur Planbeskrivning s. 96: "Under vårdagjämning finns det risk för dåliga </w:t>
            </w:r>
            <w:proofErr w:type="spellStart"/>
            <w:r w:rsidRPr="000B52EA">
              <w:rPr>
                <w:rFonts w:asciiTheme="minorHAnsi" w:hAnsiTheme="minorHAnsi" w:cstheme="minorHAnsi"/>
                <w:sz w:val="22"/>
              </w:rPr>
              <w:t>solförhållande</w:t>
            </w:r>
            <w:proofErr w:type="spellEnd"/>
            <w:r w:rsidRPr="000B52EA">
              <w:rPr>
                <w:rFonts w:asciiTheme="minorHAnsi" w:hAnsiTheme="minorHAnsi" w:cstheme="minorHAnsi"/>
                <w:sz w:val="22"/>
              </w:rPr>
              <w:t xml:space="preserve"> på den nya parken mellan kvarteren i väster liksom för delar av bostads - och </w:t>
            </w:r>
            <w:proofErr w:type="spellStart"/>
            <w:r w:rsidRPr="000B52EA">
              <w:rPr>
                <w:rFonts w:asciiTheme="minorHAnsi" w:hAnsiTheme="minorHAnsi" w:cstheme="minorHAnsi"/>
                <w:sz w:val="22"/>
              </w:rPr>
              <w:t>förskolegården</w:t>
            </w:r>
            <w:proofErr w:type="spellEnd"/>
            <w:r w:rsidRPr="000B52EA">
              <w:rPr>
                <w:rFonts w:asciiTheme="minorHAnsi" w:hAnsiTheme="minorHAnsi" w:cstheme="minorHAnsi"/>
                <w:sz w:val="22"/>
              </w:rPr>
              <w:t xml:space="preserve"> inne i kvartersstrukturen. Även gaturummen ligger huvudsakligen i skugga på morgonen och eftermiddagen."</w:t>
            </w:r>
          </w:p>
          <w:p w14:paraId="486EF990" w14:textId="77777777" w:rsidR="000849DF" w:rsidRPr="000B52EA" w:rsidRDefault="000849DF" w:rsidP="0017004D">
            <w:pPr>
              <w:rPr>
                <w:rFonts w:asciiTheme="minorHAnsi" w:hAnsiTheme="minorHAnsi" w:cstheme="minorHAnsi"/>
                <w:sz w:val="22"/>
              </w:rPr>
            </w:pPr>
          </w:p>
          <w:p w14:paraId="6468D4E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Detta gäller förstås inte enbart den 20 mars, utan hela perioden tidig höst-vinter-tidig vår från höstdagjämningen i september till vårdagjämningen i mars.</w:t>
            </w:r>
          </w:p>
          <w:p w14:paraId="24BCF96A" w14:textId="77777777" w:rsidR="000849DF" w:rsidRPr="000B52EA" w:rsidRDefault="000849DF" w:rsidP="000849DF">
            <w:pPr>
              <w:pStyle w:val="Liststycke"/>
              <w:numPr>
                <w:ilvl w:val="0"/>
                <w:numId w:val="19"/>
              </w:numPr>
              <w:rPr>
                <w:rFonts w:asciiTheme="minorHAnsi" w:hAnsiTheme="minorHAnsi" w:cstheme="minorHAnsi"/>
                <w:sz w:val="22"/>
              </w:rPr>
            </w:pPr>
            <w:r w:rsidRPr="000B52EA">
              <w:rPr>
                <w:rFonts w:asciiTheme="minorHAnsi" w:hAnsiTheme="minorHAnsi" w:cstheme="minorHAnsi"/>
                <w:sz w:val="22"/>
              </w:rPr>
              <w:t>Flera grannfastigheter påverkas negativt av skugga från planerad bebyggelse.</w:t>
            </w:r>
          </w:p>
          <w:p w14:paraId="00B91A46" w14:textId="77777777" w:rsidR="000849DF" w:rsidRPr="000B52EA" w:rsidRDefault="000849DF" w:rsidP="000849DF">
            <w:pPr>
              <w:pStyle w:val="Liststycke"/>
              <w:numPr>
                <w:ilvl w:val="0"/>
                <w:numId w:val="19"/>
              </w:numPr>
              <w:rPr>
                <w:rFonts w:asciiTheme="minorHAnsi" w:hAnsiTheme="minorHAnsi" w:cstheme="minorHAnsi"/>
                <w:sz w:val="22"/>
              </w:rPr>
            </w:pPr>
            <w:r w:rsidRPr="000B52EA">
              <w:rPr>
                <w:rFonts w:asciiTheme="minorHAnsi" w:hAnsiTheme="minorHAnsi" w:cstheme="minorHAnsi"/>
                <w:sz w:val="22"/>
              </w:rPr>
              <w:t xml:space="preserve">Befintliga fastigheter invid </w:t>
            </w:r>
            <w:proofErr w:type="spellStart"/>
            <w:r w:rsidRPr="000B52EA">
              <w:rPr>
                <w:rFonts w:asciiTheme="minorHAnsi" w:hAnsiTheme="minorHAnsi" w:cstheme="minorHAnsi"/>
                <w:sz w:val="22"/>
              </w:rPr>
              <w:t>Jakobsdalvägen</w:t>
            </w:r>
            <w:proofErr w:type="spellEnd"/>
            <w:r w:rsidRPr="000B52EA">
              <w:rPr>
                <w:rFonts w:asciiTheme="minorHAnsi" w:hAnsiTheme="minorHAnsi" w:cstheme="minorHAnsi"/>
                <w:sz w:val="22"/>
              </w:rPr>
              <w:t xml:space="preserve"> är fem våningar höga. Inga nybyggen i området bör vara högre än fem våningar förutom ett eller två punkthus. Punkthusen bör inte vara högre än tio våningar; dels för att matcha det befintliga 10-våningshuset i korsningen Hägerstensvägen-Örnsbergsvägen, dels för att minska skuggverkan från det planerade höghuset vid Örnsbergsvägen på närliggande fastigheter och på Örnsbergs centrum.</w:t>
            </w:r>
          </w:p>
          <w:p w14:paraId="58319CD6" w14:textId="77777777" w:rsidR="000849DF" w:rsidRPr="000B52EA" w:rsidRDefault="000849DF" w:rsidP="000849DF">
            <w:pPr>
              <w:pStyle w:val="Liststycke"/>
              <w:numPr>
                <w:ilvl w:val="0"/>
                <w:numId w:val="19"/>
              </w:numPr>
              <w:rPr>
                <w:rFonts w:asciiTheme="minorHAnsi" w:hAnsiTheme="minorHAnsi" w:cstheme="minorHAnsi"/>
                <w:sz w:val="22"/>
              </w:rPr>
            </w:pPr>
            <w:r w:rsidRPr="000B52EA">
              <w:rPr>
                <w:rFonts w:asciiTheme="minorHAnsi" w:hAnsiTheme="minorHAnsi" w:cstheme="minorHAnsi"/>
                <w:sz w:val="22"/>
              </w:rPr>
              <w:t>Med den täthet som planeras ökar folkmängden i området så mycket att det redan höga trycket</w:t>
            </w:r>
          </w:p>
          <w:p w14:paraId="025A9A6F" w14:textId="77777777" w:rsidR="000849DF" w:rsidRPr="000B52EA" w:rsidRDefault="000849DF" w:rsidP="0017004D">
            <w:pPr>
              <w:pStyle w:val="Liststycke"/>
              <w:rPr>
                <w:rFonts w:asciiTheme="minorHAnsi" w:hAnsiTheme="minorHAnsi" w:cstheme="minorHAnsi"/>
                <w:sz w:val="22"/>
              </w:rPr>
            </w:pPr>
            <w:r w:rsidRPr="000B52EA">
              <w:rPr>
                <w:rFonts w:asciiTheme="minorHAnsi" w:hAnsiTheme="minorHAnsi" w:cstheme="minorHAnsi"/>
                <w:sz w:val="22"/>
              </w:rPr>
              <w:t>på kollektivtrafik och annan offentlig verksamhet i stadsdelen blir ännu högre.</w:t>
            </w:r>
          </w:p>
          <w:p w14:paraId="68E34759" w14:textId="77777777" w:rsidR="000849DF" w:rsidRPr="000B52EA" w:rsidRDefault="000849DF" w:rsidP="0017004D">
            <w:pPr>
              <w:rPr>
                <w:rFonts w:asciiTheme="minorHAnsi" w:hAnsiTheme="minorHAnsi" w:cstheme="minorHAnsi"/>
                <w:sz w:val="22"/>
              </w:rPr>
            </w:pPr>
          </w:p>
          <w:p w14:paraId="723515E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 höga husen i en lågt liggande sänka utplånar områdets topografi och tar bort de siktlinjer som idag finns från omgivande mark, gångstråk och fastigheter.</w:t>
            </w:r>
          </w:p>
          <w:p w14:paraId="7996E17D" w14:textId="77777777" w:rsidR="000849DF" w:rsidRPr="000B52EA" w:rsidRDefault="000849DF" w:rsidP="0017004D">
            <w:pPr>
              <w:rPr>
                <w:rFonts w:asciiTheme="minorHAnsi" w:hAnsiTheme="minorHAnsi" w:cstheme="minorHAnsi"/>
                <w:sz w:val="22"/>
              </w:rPr>
            </w:pPr>
          </w:p>
          <w:p w14:paraId="2C5561D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Den planerade bebyggelsen skiljer sig starkt från omgivande stadsdelars och kan inte sägas medföra att Örnsberg integreras med omgivande stadsdelar.</w:t>
            </w:r>
          </w:p>
          <w:p w14:paraId="6297181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Gårdarna bör öppnas så att solljus kan leta sig in och de gröna rummen tillgängliggöras för alla. Under hela perioden tidig höst-vinter-tidig vår ligger gaturummen huvudsakligen i skugga och grannfastigheter skuggas orimligt mycket.</w:t>
            </w:r>
          </w:p>
          <w:p w14:paraId="59844A4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Inga hus bör vara högre än fem våningar förutom punkthusen, vilka inte bör vara högre än tio våningar.</w:t>
            </w:r>
          </w:p>
          <w:p w14:paraId="43216AE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Vi saknar en planering för att möta de ökade behoven av offentlig service.</w:t>
            </w:r>
          </w:p>
          <w:p w14:paraId="740F81E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Örnsberg bör bebyggas varsamt och bevaras som en lågmäld och charmig stadsdel väl integrerad i området!</w:t>
            </w:r>
          </w:p>
          <w:p w14:paraId="11F74E2B" w14:textId="77777777" w:rsidR="000849DF" w:rsidRPr="000B52EA" w:rsidRDefault="000849DF" w:rsidP="0017004D">
            <w:pPr>
              <w:rPr>
                <w:rFonts w:asciiTheme="minorHAnsi" w:hAnsiTheme="minorHAnsi" w:cstheme="minorHAnsi"/>
                <w:sz w:val="22"/>
              </w:rPr>
            </w:pPr>
          </w:p>
          <w:p w14:paraId="577E739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 lite hänsyn tas till barnen</w:t>
            </w:r>
          </w:p>
          <w:p w14:paraId="2925CCB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Skola</w:t>
            </w:r>
          </w:p>
          <w:p w14:paraId="2A2A4B70" w14:textId="77777777" w:rsidR="000849DF" w:rsidRPr="000B52EA" w:rsidRDefault="000849DF" w:rsidP="000849DF">
            <w:pPr>
              <w:pStyle w:val="Liststycke"/>
              <w:numPr>
                <w:ilvl w:val="0"/>
                <w:numId w:val="20"/>
              </w:numPr>
              <w:rPr>
                <w:rFonts w:asciiTheme="minorHAnsi" w:hAnsiTheme="minorHAnsi" w:cstheme="minorHAnsi"/>
                <w:sz w:val="22"/>
              </w:rPr>
            </w:pPr>
            <w:r w:rsidRPr="000B52EA">
              <w:rPr>
                <w:rFonts w:asciiTheme="minorHAnsi" w:hAnsiTheme="minorHAnsi" w:cstheme="minorHAnsi"/>
                <w:sz w:val="22"/>
              </w:rPr>
              <w:t>Detta är det största exploateringsområdet i hela Hägersten men ingen skola planeras. Hägerstens enda befintliga F–6-skola kan inte hysa alla nuvarande och framtida barn vilka istället hänvisas till skolor i andra stadsdelar.</w:t>
            </w:r>
          </w:p>
          <w:p w14:paraId="339CD6D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Förskola</w:t>
            </w:r>
          </w:p>
          <w:p w14:paraId="22E9BC36" w14:textId="77777777" w:rsidR="000849DF" w:rsidRPr="000B52EA" w:rsidRDefault="000849DF" w:rsidP="000849DF">
            <w:pPr>
              <w:pStyle w:val="Liststycke"/>
              <w:numPr>
                <w:ilvl w:val="0"/>
                <w:numId w:val="20"/>
              </w:numPr>
              <w:rPr>
                <w:rFonts w:asciiTheme="minorHAnsi" w:hAnsiTheme="minorHAnsi" w:cstheme="minorHAnsi"/>
                <w:sz w:val="22"/>
              </w:rPr>
            </w:pPr>
            <w:r w:rsidRPr="000B52EA">
              <w:rPr>
                <w:rFonts w:asciiTheme="minorHAnsi" w:hAnsiTheme="minorHAnsi" w:cstheme="minorHAnsi"/>
                <w:sz w:val="22"/>
              </w:rPr>
              <w:t>De två förskolor som planeras ligger båda i bottenvåningarna av bostadshus. Idag finns en enda förskola, Instrumentet, i bottenvåningen i det nordligaste huset i bebyggelsen precis norr om detaljplaneområdet. Efter 15 år finns möjlighet att omvandla förskolor till bostäder eller centrumändamål. Ingen dedikerad förskola med gård planeras vilket kan innebära att ingen förskola alls finns kvar i området efter femton år.</w:t>
            </w:r>
          </w:p>
          <w:p w14:paraId="7BE62480" w14:textId="77777777" w:rsidR="000849DF" w:rsidRPr="000B52EA" w:rsidRDefault="000849DF" w:rsidP="000849DF">
            <w:pPr>
              <w:pStyle w:val="Liststycke"/>
              <w:numPr>
                <w:ilvl w:val="0"/>
                <w:numId w:val="20"/>
              </w:numPr>
              <w:rPr>
                <w:rFonts w:asciiTheme="minorHAnsi" w:hAnsiTheme="minorHAnsi" w:cstheme="minorHAnsi"/>
                <w:sz w:val="22"/>
              </w:rPr>
            </w:pPr>
            <w:r w:rsidRPr="000B52EA">
              <w:rPr>
                <w:rFonts w:asciiTheme="minorHAnsi" w:hAnsiTheme="minorHAnsi" w:cstheme="minorHAnsi"/>
                <w:sz w:val="22"/>
              </w:rPr>
              <w:t>Förskolornas gårdars friyta per barn i detaljplaneområdet anges i det ändrade förslaget till 15–16 m2. Stockholmssnittet för förskolors friyta ligger redan långt under Boverkets norm om 40 m2 och istället för att acceptera ännu mindre friyta bör staden eftersträva att inga nybyggen bör underskrida den genomsnittliga siffran eftersom den annars sjunker och kommer längre och längre ifrån det rekommenderade värdet.</w:t>
            </w:r>
          </w:p>
          <w:p w14:paraId="47134E3E" w14:textId="77777777" w:rsidR="000849DF" w:rsidRPr="000B52EA" w:rsidRDefault="000849DF" w:rsidP="000849DF">
            <w:pPr>
              <w:pStyle w:val="Liststycke"/>
              <w:numPr>
                <w:ilvl w:val="0"/>
                <w:numId w:val="20"/>
              </w:numPr>
              <w:rPr>
                <w:rFonts w:asciiTheme="minorHAnsi" w:hAnsiTheme="minorHAnsi" w:cstheme="minorHAnsi"/>
                <w:sz w:val="22"/>
              </w:rPr>
            </w:pPr>
            <w:r w:rsidRPr="000B52EA">
              <w:rPr>
                <w:rFonts w:asciiTheme="minorHAnsi" w:hAnsiTheme="minorHAnsi" w:cstheme="minorHAnsi"/>
                <w:sz w:val="22"/>
              </w:rPr>
              <w:t>Man har i det föreliggande förslaget räknat på 17 barn/avdelning, medan man i tidigare förslag räknat på 15 barn/avdelning. Man stoppar alltså in fler barn i barngrupperna. Skolverket rekommenderar en maxstorlek på 12 barn för 1–3-åringar och 15 barn för 4–5-åringar och Stockholms stad har som mål att inte överskrida femton barn per grupp i förskolan.</w:t>
            </w:r>
          </w:p>
          <w:p w14:paraId="4AAD7139" w14:textId="77777777" w:rsidR="000849DF" w:rsidRPr="000B52EA" w:rsidRDefault="000849DF" w:rsidP="000849DF">
            <w:pPr>
              <w:pStyle w:val="Liststycke"/>
              <w:numPr>
                <w:ilvl w:val="0"/>
                <w:numId w:val="20"/>
              </w:numPr>
              <w:rPr>
                <w:rFonts w:asciiTheme="minorHAnsi" w:hAnsiTheme="minorHAnsi" w:cstheme="minorHAnsi"/>
                <w:sz w:val="22"/>
              </w:rPr>
            </w:pPr>
            <w:r w:rsidRPr="000B52EA">
              <w:rPr>
                <w:rFonts w:asciiTheme="minorHAnsi" w:hAnsiTheme="minorHAnsi" w:cstheme="minorHAnsi"/>
                <w:sz w:val="22"/>
              </w:rPr>
              <w:t xml:space="preserve">Ur Integrerad barnkonsekvens- och jämställdhetsanalys, s. 22: "Närheten till Fågelparken och </w:t>
            </w:r>
            <w:proofErr w:type="spellStart"/>
            <w:r w:rsidRPr="000B52EA">
              <w:rPr>
                <w:rFonts w:asciiTheme="minorHAnsi" w:hAnsiTheme="minorHAnsi" w:cstheme="minorHAnsi"/>
                <w:sz w:val="22"/>
              </w:rPr>
              <w:t>Arkenparken</w:t>
            </w:r>
            <w:proofErr w:type="spellEnd"/>
            <w:r w:rsidRPr="000B52EA">
              <w:rPr>
                <w:rFonts w:asciiTheme="minorHAnsi" w:hAnsiTheme="minorHAnsi" w:cstheme="minorHAnsi"/>
                <w:sz w:val="22"/>
              </w:rPr>
              <w:t xml:space="preserve"> är positiva, dock är det av stor vikt att de nya </w:t>
            </w:r>
            <w:proofErr w:type="spellStart"/>
            <w:r w:rsidRPr="000B52EA">
              <w:rPr>
                <w:rFonts w:asciiTheme="minorHAnsi" w:hAnsiTheme="minorHAnsi" w:cstheme="minorHAnsi"/>
                <w:sz w:val="22"/>
              </w:rPr>
              <w:t>förskolegårdarnas</w:t>
            </w:r>
            <w:proofErr w:type="spellEnd"/>
            <w:r w:rsidRPr="000B52EA">
              <w:rPr>
                <w:rFonts w:asciiTheme="minorHAnsi" w:hAnsiTheme="minorHAnsi" w:cstheme="minorHAnsi"/>
                <w:sz w:val="22"/>
              </w:rPr>
              <w:t xml:space="preserve"> storlek inte understiger de tänkta </w:t>
            </w:r>
            <w:proofErr w:type="gramStart"/>
            <w:r w:rsidRPr="000B52EA">
              <w:rPr>
                <w:rFonts w:asciiTheme="minorHAnsi" w:hAnsiTheme="minorHAnsi" w:cstheme="minorHAnsi"/>
                <w:sz w:val="22"/>
              </w:rPr>
              <w:t>18-21</w:t>
            </w:r>
            <w:proofErr w:type="gramEnd"/>
            <w:r w:rsidRPr="000B52EA">
              <w:rPr>
                <w:rFonts w:asciiTheme="minorHAnsi" w:hAnsiTheme="minorHAnsi" w:cstheme="minorHAnsi"/>
                <w:sz w:val="22"/>
              </w:rPr>
              <w:t xml:space="preserve"> m2 per barn. Detta </w:t>
            </w:r>
            <w:proofErr w:type="spellStart"/>
            <w:r w:rsidRPr="000B52EA">
              <w:rPr>
                <w:rFonts w:asciiTheme="minorHAnsi" w:hAnsiTheme="minorHAnsi" w:cstheme="minorHAnsi"/>
                <w:sz w:val="22"/>
              </w:rPr>
              <w:t>p.g.a</w:t>
            </w:r>
            <w:proofErr w:type="spellEnd"/>
            <w:r w:rsidRPr="000B52EA">
              <w:rPr>
                <w:rFonts w:asciiTheme="minorHAnsi" w:hAnsiTheme="minorHAnsi" w:cstheme="minorHAnsi"/>
                <w:sz w:val="22"/>
              </w:rPr>
              <w:t xml:space="preserve"> att parkerna används flitigt redan idag."</w:t>
            </w:r>
          </w:p>
          <w:p w14:paraId="7ADD633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I barnkonsekvensanalysen är man alltså inte medveten om att ytan inskränkts genom att fler barn räknas in i grupperna, och alltså har man inte heller kunnat ta hänsyn till det ökade antalet barn per avdelning i sin analys.</w:t>
            </w:r>
          </w:p>
          <w:p w14:paraId="1A34D23C" w14:textId="77777777" w:rsidR="000849DF" w:rsidRPr="000B52EA" w:rsidRDefault="000849DF" w:rsidP="000849DF">
            <w:pPr>
              <w:pStyle w:val="Liststycke"/>
              <w:numPr>
                <w:ilvl w:val="0"/>
                <w:numId w:val="21"/>
              </w:numPr>
              <w:rPr>
                <w:rFonts w:asciiTheme="minorHAnsi" w:hAnsiTheme="minorHAnsi" w:cstheme="minorHAnsi"/>
                <w:sz w:val="22"/>
              </w:rPr>
            </w:pPr>
            <w:r w:rsidRPr="000B52EA">
              <w:rPr>
                <w:rFonts w:asciiTheme="minorHAnsi" w:hAnsiTheme="minorHAnsi" w:cstheme="minorHAnsi"/>
                <w:sz w:val="22"/>
              </w:rPr>
              <w:t>I Planbeskrivningen (s. 99) tar man upp bristen på friytor på förskole- och skolgårdar i området:</w:t>
            </w:r>
          </w:p>
          <w:p w14:paraId="77720EC0" w14:textId="77777777" w:rsidR="000849DF" w:rsidRPr="000B52EA" w:rsidRDefault="000849DF" w:rsidP="0017004D">
            <w:pPr>
              <w:pStyle w:val="Liststycke"/>
              <w:rPr>
                <w:rFonts w:asciiTheme="minorHAnsi" w:hAnsiTheme="minorHAnsi" w:cstheme="minorHAnsi"/>
                <w:sz w:val="22"/>
              </w:rPr>
            </w:pPr>
            <w:r w:rsidRPr="000B52EA">
              <w:rPr>
                <w:rFonts w:asciiTheme="minorHAnsi" w:hAnsiTheme="minorHAnsi" w:cstheme="minorHAnsi"/>
                <w:sz w:val="22"/>
              </w:rPr>
              <w:t xml:space="preserve">"Redan idag används närliggande parker, så som </w:t>
            </w:r>
            <w:proofErr w:type="spellStart"/>
            <w:r w:rsidRPr="000B52EA">
              <w:rPr>
                <w:rFonts w:asciiTheme="minorHAnsi" w:hAnsiTheme="minorHAnsi" w:cstheme="minorHAnsi"/>
                <w:sz w:val="22"/>
              </w:rPr>
              <w:t>Arkenparken</w:t>
            </w:r>
            <w:proofErr w:type="spellEnd"/>
            <w:r w:rsidRPr="000B52EA">
              <w:rPr>
                <w:rFonts w:asciiTheme="minorHAnsi" w:hAnsiTheme="minorHAnsi" w:cstheme="minorHAnsi"/>
                <w:sz w:val="22"/>
              </w:rPr>
              <w:t xml:space="preserve"> och Fågelparken med tillhörande skogspartier, i för - och grundskolornas verksamheter då dessa saknar bra möjligheter till lek på egen yta. Det är därför av extra vikt att de nytillkomna </w:t>
            </w:r>
            <w:proofErr w:type="spellStart"/>
            <w:r w:rsidRPr="000B52EA">
              <w:rPr>
                <w:rFonts w:asciiTheme="minorHAnsi" w:hAnsiTheme="minorHAnsi" w:cstheme="minorHAnsi"/>
                <w:sz w:val="22"/>
              </w:rPr>
              <w:t>förskolegårdarna</w:t>
            </w:r>
            <w:proofErr w:type="spellEnd"/>
            <w:r w:rsidRPr="000B52EA">
              <w:rPr>
                <w:rFonts w:asciiTheme="minorHAnsi" w:hAnsiTheme="minorHAnsi" w:cstheme="minorHAnsi"/>
                <w:sz w:val="22"/>
              </w:rPr>
              <w:t xml:space="preserve"> är stora nog för att barn ska kunna leka och utveckla socialt samspel på den egna gården, då flera barn på samma ytor under samma tid inte är en bra lösning."</w:t>
            </w:r>
          </w:p>
          <w:p w14:paraId="6DACDC79" w14:textId="77777777" w:rsidR="000849DF" w:rsidRPr="000B52EA" w:rsidRDefault="000849DF" w:rsidP="000849DF">
            <w:pPr>
              <w:pStyle w:val="Liststycke"/>
              <w:numPr>
                <w:ilvl w:val="0"/>
                <w:numId w:val="21"/>
              </w:numPr>
              <w:rPr>
                <w:rFonts w:asciiTheme="minorHAnsi" w:hAnsiTheme="minorHAnsi" w:cstheme="minorHAnsi"/>
                <w:sz w:val="22"/>
              </w:rPr>
            </w:pPr>
            <w:r w:rsidRPr="000B52EA">
              <w:rPr>
                <w:rFonts w:asciiTheme="minorHAnsi" w:hAnsiTheme="minorHAnsi" w:cstheme="minorHAnsi"/>
                <w:sz w:val="22"/>
              </w:rPr>
              <w:t xml:space="preserve">Ur Integrerad barnkonsekvens- och jämställdhetsanalys s. 17: "Forskning visar att den totala storleken på friytan helst bör överstiga 3 000 m2. På en gård som är mindre, oavsett antal barn, kan en barngrupp få svårt att utveckla lek och socialt </w:t>
            </w:r>
            <w:r w:rsidRPr="000B52EA">
              <w:rPr>
                <w:rFonts w:asciiTheme="minorHAnsi" w:hAnsiTheme="minorHAnsi" w:cstheme="minorHAnsi"/>
                <w:sz w:val="22"/>
              </w:rPr>
              <w:lastRenderedPageBreak/>
              <w:t>samspel på ett sätt som tillgodoser deras behov." De planerade förskolornas gårdar är cirka 1100 kvadratmeter vardera, vilket långt underskrider den rekommenderade. Inte minst av den anledningen bör ytterligare gröna ytor och offentliga mötesplatser tillskapas i planområdet!</w:t>
            </w:r>
          </w:p>
          <w:p w14:paraId="1B93108F" w14:textId="77777777" w:rsidR="000849DF" w:rsidRPr="000B52EA" w:rsidRDefault="000849DF" w:rsidP="0017004D">
            <w:pPr>
              <w:rPr>
                <w:rFonts w:asciiTheme="minorHAnsi" w:hAnsiTheme="minorHAnsi" w:cstheme="minorHAnsi"/>
                <w:sz w:val="22"/>
              </w:rPr>
            </w:pPr>
          </w:p>
          <w:p w14:paraId="73EF088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Alla yngre barn ska kunna gå i skola i sin egen stadsdel!</w:t>
            </w:r>
          </w:p>
          <w:p w14:paraId="34260C7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Tillse att de planerade förskolornas gårdsyta uppnår minst Stockholmssnittet 25,6 m2 per barn! Tillse att antalet barn per avdelning inte överstiger Stockholms stads egna mål!</w:t>
            </w:r>
          </w:p>
          <w:p w14:paraId="32B7FAE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Skapa fler tillgängliga gröna rum inom planområdet! Beakta Barnkonventionen!</w:t>
            </w:r>
          </w:p>
          <w:p w14:paraId="572258EC" w14:textId="77777777" w:rsidR="000849DF" w:rsidRPr="000B52EA" w:rsidRDefault="000849DF" w:rsidP="0017004D">
            <w:pPr>
              <w:rPr>
                <w:rFonts w:asciiTheme="minorHAnsi" w:hAnsiTheme="minorHAnsi" w:cstheme="minorHAnsi"/>
                <w:sz w:val="22"/>
              </w:rPr>
            </w:pPr>
          </w:p>
          <w:p w14:paraId="5BBA351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Underskott av grönområden och offentliga ytor</w:t>
            </w:r>
          </w:p>
          <w:p w14:paraId="1194A28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finns inte tillräckligt med grönområden i detaljplanen och vi ser med oro på hur våra närbelägna grönområden kan komma att inskränkas ytterligare i framtiden.</w:t>
            </w:r>
          </w:p>
          <w:p w14:paraId="0E2B0A34" w14:textId="77777777" w:rsidR="000849DF" w:rsidRPr="000B52EA" w:rsidRDefault="000849DF" w:rsidP="0017004D">
            <w:pPr>
              <w:rPr>
                <w:rFonts w:asciiTheme="minorHAnsi" w:hAnsiTheme="minorHAnsi" w:cstheme="minorHAnsi"/>
                <w:sz w:val="22"/>
              </w:rPr>
            </w:pPr>
          </w:p>
          <w:p w14:paraId="2433307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Av underlaget framgår att ett alternativ för att säkra fler skolplatser är att utveckla den befintliga Hägerstenshamnens skola. I klartext betyder detta att Hägerstenshamnens skola kan komma att byggas på med fler våningar och att omgivande mark tas i anspråk. Arken-parken utnyttjas intensivt av skolan och har redan reducerats med en tredjedel med förskolan Maja Myra. En framtida utbyggnad av den befintliga skolan skulle öka det redan mycket höga trycket på </w:t>
            </w:r>
            <w:proofErr w:type="spellStart"/>
            <w:r w:rsidRPr="000B52EA">
              <w:rPr>
                <w:rFonts w:asciiTheme="minorHAnsi" w:hAnsiTheme="minorHAnsi" w:cstheme="minorHAnsi"/>
                <w:sz w:val="22"/>
              </w:rPr>
              <w:t>Arkenparken</w:t>
            </w:r>
            <w:proofErr w:type="spellEnd"/>
            <w:r w:rsidRPr="000B52EA">
              <w:rPr>
                <w:rFonts w:asciiTheme="minorHAnsi" w:hAnsiTheme="minorHAnsi" w:cstheme="minorHAnsi"/>
                <w:sz w:val="22"/>
              </w:rPr>
              <w:t xml:space="preserve"> och Fågelparken oacceptabelt mycket.</w:t>
            </w:r>
          </w:p>
          <w:p w14:paraId="5AD78C04" w14:textId="77777777" w:rsidR="000849DF" w:rsidRPr="000B52EA" w:rsidRDefault="000849DF" w:rsidP="0017004D">
            <w:pPr>
              <w:rPr>
                <w:rFonts w:asciiTheme="minorHAnsi" w:hAnsiTheme="minorHAnsi" w:cstheme="minorHAnsi"/>
                <w:sz w:val="22"/>
              </w:rPr>
            </w:pPr>
          </w:p>
          <w:p w14:paraId="1A234B2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Grönytor minskar totalt sett då många av de grönytor som räknas in finns på de för allmänheten icke tillgängliga gårdarna.</w:t>
            </w:r>
          </w:p>
          <w:p w14:paraId="5707A908" w14:textId="77777777" w:rsidR="000849DF" w:rsidRPr="000B52EA" w:rsidRDefault="000849DF" w:rsidP="0017004D">
            <w:pPr>
              <w:rPr>
                <w:rFonts w:asciiTheme="minorHAnsi" w:hAnsiTheme="minorHAnsi" w:cstheme="minorHAnsi"/>
                <w:sz w:val="22"/>
              </w:rPr>
            </w:pPr>
          </w:p>
          <w:p w14:paraId="5BEC6DC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Naturmark försvinner. Det är bra att i det omarbetade förslaget mer naturmark bevaras men det är fortfarande för lite tillgänglig grönyta i området.</w:t>
            </w:r>
          </w:p>
          <w:p w14:paraId="183C24EA" w14:textId="77777777" w:rsidR="000849DF" w:rsidRPr="000B52EA" w:rsidRDefault="000849DF" w:rsidP="0017004D">
            <w:pPr>
              <w:rPr>
                <w:rFonts w:asciiTheme="minorHAnsi" w:hAnsiTheme="minorHAnsi" w:cstheme="minorHAnsi"/>
                <w:sz w:val="22"/>
              </w:rPr>
            </w:pPr>
          </w:p>
          <w:p w14:paraId="5660F2A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Offentliga rum och mötesplatser som normalt finns insprängda i stadskvarter och bidrar till livskvalitet och gemenskap saknas. Uteplatser vid caféer och restauranger är inte offentliga rum, knappast heller en sittbänk invid ett träd längs en gata.</w:t>
            </w:r>
          </w:p>
          <w:p w14:paraId="60491195" w14:textId="77777777" w:rsidR="000849DF" w:rsidRPr="000B52EA" w:rsidRDefault="000849DF" w:rsidP="0017004D">
            <w:pPr>
              <w:rPr>
                <w:rFonts w:asciiTheme="minorHAnsi" w:hAnsiTheme="minorHAnsi" w:cstheme="minorHAnsi"/>
                <w:sz w:val="22"/>
              </w:rPr>
            </w:pPr>
          </w:p>
          <w:p w14:paraId="6E346E1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Den park, Brädgårdsparken, som skapas i västra delen av området är mer av ett gångstråk och användningen av parken hämmas 1) av den tekniska anläggning som kommer att finnas kvar som en mur mot </w:t>
            </w:r>
            <w:proofErr w:type="spellStart"/>
            <w:r w:rsidRPr="000B52EA">
              <w:rPr>
                <w:rFonts w:asciiTheme="minorHAnsi" w:hAnsiTheme="minorHAnsi" w:cstheme="minorHAnsi"/>
                <w:sz w:val="22"/>
              </w:rPr>
              <w:t>Selmedalsvägen</w:t>
            </w:r>
            <w:proofErr w:type="spellEnd"/>
            <w:r w:rsidRPr="000B52EA">
              <w:rPr>
                <w:rFonts w:asciiTheme="minorHAnsi" w:hAnsiTheme="minorHAnsi" w:cstheme="minorHAnsi"/>
                <w:sz w:val="22"/>
              </w:rPr>
              <w:t>, 2) av det nya bostadshus i sju våningar som ska uppföras mot tunnelbanan, något som kommer att skugga den södra delen av parken, 3) av att restauranger i bottenvåningen av kvarter 10b kommer att ha möjlighet till uteservering.</w:t>
            </w:r>
          </w:p>
          <w:p w14:paraId="6C6FACC9" w14:textId="77777777" w:rsidR="000849DF" w:rsidRPr="000B52EA" w:rsidRDefault="000849DF" w:rsidP="0017004D">
            <w:pPr>
              <w:rPr>
                <w:rFonts w:asciiTheme="minorHAnsi" w:hAnsiTheme="minorHAnsi" w:cstheme="minorHAnsi"/>
                <w:sz w:val="22"/>
              </w:rPr>
            </w:pPr>
          </w:p>
          <w:p w14:paraId="13448BC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Istället för att bebygga fastigheten Provröret 7 kunde man här bredda parken vilket skulle tillgodose behovet av mer grönyta i området. Det skulle också tillskapa en större öppning emot och insyn mot Örnsbergsområdet från backen ner från Axelsberg längs </w:t>
            </w:r>
            <w:proofErr w:type="spellStart"/>
            <w:r w:rsidRPr="000B52EA">
              <w:rPr>
                <w:rFonts w:asciiTheme="minorHAnsi" w:hAnsiTheme="minorHAnsi" w:cstheme="minorHAnsi"/>
                <w:sz w:val="22"/>
              </w:rPr>
              <w:t>Selmedalsvägen</w:t>
            </w:r>
            <w:proofErr w:type="spellEnd"/>
            <w:r w:rsidRPr="000B52EA">
              <w:rPr>
                <w:rFonts w:asciiTheme="minorHAnsi" w:hAnsiTheme="minorHAnsi" w:cstheme="minorHAnsi"/>
                <w:sz w:val="22"/>
              </w:rPr>
              <w:t>.</w:t>
            </w:r>
          </w:p>
          <w:p w14:paraId="47B38618" w14:textId="77777777" w:rsidR="000849DF" w:rsidRPr="000B52EA" w:rsidRDefault="000849DF" w:rsidP="0017004D">
            <w:pPr>
              <w:rPr>
                <w:rFonts w:asciiTheme="minorHAnsi" w:hAnsiTheme="minorHAnsi" w:cstheme="minorHAnsi"/>
                <w:sz w:val="22"/>
              </w:rPr>
            </w:pPr>
          </w:p>
          <w:p w14:paraId="4D2C2C0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Den dagvattenpark som planeras i det för översvämning utsatta området närmast brf Hägerstenshamnen 5 är i nuvarande förslag </w:t>
            </w:r>
            <w:r w:rsidRPr="000B52EA">
              <w:rPr>
                <w:rFonts w:asciiTheme="minorHAnsi" w:hAnsiTheme="minorHAnsi" w:cstheme="minorHAnsi"/>
                <w:sz w:val="22"/>
              </w:rPr>
              <w:lastRenderedPageBreak/>
              <w:t>knappast stor nog att räknas som en park men kan med rätt utformning med växtlighet och sittplatser fungera som ett offentligt rum utöver</w:t>
            </w:r>
          </w:p>
          <w:p w14:paraId="32A1ABD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huvudfunktionen. Det är i detta sammanhang viktigt att den magnifika lönn som idag står där bevaras då den bidrar till att hantera vattenmängder och reglera lokalklimatet. Den har stått länge på platsen och uppskattas mycket av kringboende. Det dröjer många år innan nyplanterade träd hunnit växa sig så pass stora att de kan suga upp motsvarande mängd vatten.</w:t>
            </w:r>
          </w:p>
          <w:p w14:paraId="7F49F96B" w14:textId="77777777" w:rsidR="000849DF" w:rsidRPr="000B52EA" w:rsidRDefault="000849DF" w:rsidP="0017004D">
            <w:pPr>
              <w:rPr>
                <w:rFonts w:asciiTheme="minorHAnsi" w:hAnsiTheme="minorHAnsi" w:cstheme="minorHAnsi"/>
                <w:sz w:val="22"/>
              </w:rPr>
            </w:pPr>
          </w:p>
          <w:p w14:paraId="53F2856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Bygg en skola i planområdet för att inte riskera Arken-parkens framtid! Skapa fler offentliga rum i området och en större park!</w:t>
            </w:r>
          </w:p>
          <w:p w14:paraId="19F523FA" w14:textId="77777777" w:rsidR="000849DF" w:rsidRPr="000B52EA" w:rsidRDefault="000849DF" w:rsidP="0017004D">
            <w:pPr>
              <w:rPr>
                <w:rFonts w:asciiTheme="minorHAnsi" w:hAnsiTheme="minorHAnsi" w:cstheme="minorHAnsi"/>
                <w:sz w:val="22"/>
              </w:rPr>
            </w:pPr>
          </w:p>
          <w:p w14:paraId="6C71F9F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Betänk stadens riktlinjer för en hållbar boendemiljö!</w:t>
            </w:r>
          </w:p>
          <w:p w14:paraId="6B8EA7BB" w14:textId="77777777" w:rsidR="000849DF" w:rsidRPr="000B52EA" w:rsidRDefault="000849DF" w:rsidP="0017004D">
            <w:pPr>
              <w:rPr>
                <w:rFonts w:asciiTheme="minorHAnsi" w:hAnsiTheme="minorHAnsi" w:cstheme="minorHAnsi"/>
                <w:sz w:val="22"/>
              </w:rPr>
            </w:pPr>
          </w:p>
        </w:tc>
      </w:tr>
      <w:tr w:rsidR="000849DF" w:rsidRPr="000B52EA" w14:paraId="5E8A5290" w14:textId="77777777" w:rsidTr="0017004D">
        <w:tc>
          <w:tcPr>
            <w:tcW w:w="2685" w:type="dxa"/>
          </w:tcPr>
          <w:p w14:paraId="6B23F4BD" w14:textId="77777777" w:rsidR="000849DF" w:rsidRPr="000B52EA" w:rsidRDefault="000849DF" w:rsidP="0017004D">
            <w:pPr>
              <w:rPr>
                <w:rFonts w:cstheme="majorHAnsi"/>
                <w:sz w:val="22"/>
              </w:rPr>
            </w:pPr>
            <w:r w:rsidRPr="000B52EA">
              <w:rPr>
                <w:rFonts w:cstheme="majorHAnsi"/>
                <w:sz w:val="22"/>
              </w:rPr>
              <w:lastRenderedPageBreak/>
              <w:t>Privatperson</w:t>
            </w:r>
          </w:p>
          <w:p w14:paraId="5D70E3E7" w14:textId="77777777" w:rsidR="000849DF" w:rsidRPr="000B52EA" w:rsidRDefault="000849DF" w:rsidP="0017004D">
            <w:pPr>
              <w:rPr>
                <w:rFonts w:cstheme="majorHAnsi"/>
                <w:sz w:val="22"/>
              </w:rPr>
            </w:pPr>
            <w:r w:rsidRPr="000B52EA">
              <w:rPr>
                <w:rFonts w:cstheme="majorHAnsi"/>
                <w:sz w:val="22"/>
              </w:rPr>
              <w:t>Kort 433</w:t>
            </w:r>
          </w:p>
        </w:tc>
        <w:tc>
          <w:tcPr>
            <w:tcW w:w="6601" w:type="dxa"/>
          </w:tcPr>
          <w:p w14:paraId="4EE40ED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1E19A2C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opponerar mig mot bygget i Aspudden: av ett hus som är 16 våningar högt! Normalt för området är 4 våningars hus, </w:t>
            </w:r>
            <w:proofErr w:type="spellStart"/>
            <w:r w:rsidRPr="000B52EA">
              <w:rPr>
                <w:rFonts w:asciiTheme="minorHAnsi" w:hAnsiTheme="minorHAnsi" w:cstheme="minorHAnsi"/>
                <w:sz w:val="22"/>
              </w:rPr>
              <w:t>ev</w:t>
            </w:r>
            <w:proofErr w:type="spellEnd"/>
            <w:r w:rsidRPr="000B52EA">
              <w:rPr>
                <w:rFonts w:asciiTheme="minorHAnsi" w:hAnsiTheme="minorHAnsi" w:cstheme="minorHAnsi"/>
                <w:sz w:val="22"/>
              </w:rPr>
              <w:t xml:space="preserve"> med takvåning.</w:t>
            </w:r>
          </w:p>
          <w:p w14:paraId="5887466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passar inte in i bebyggelsens historia o karaktär med 16 vån hus, som skulle förstöra detta. Huset skymmer också sol för boende och invånare i stadsdelen, vilket påverkar hälsa och välbefinnande.</w:t>
            </w:r>
          </w:p>
          <w:p w14:paraId="58A48C2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Huset kommer att innebära att det blir mer blåsigt för invånarna, då höjden drar ner vind.</w:t>
            </w:r>
          </w:p>
          <w:p w14:paraId="3BA25B03" w14:textId="77777777" w:rsidR="000849DF" w:rsidRPr="000B52EA" w:rsidRDefault="000849DF" w:rsidP="0017004D">
            <w:pPr>
              <w:rPr>
                <w:rFonts w:asciiTheme="minorHAnsi" w:hAnsiTheme="minorHAnsi" w:cstheme="minorHAnsi"/>
                <w:sz w:val="22"/>
              </w:rPr>
            </w:pPr>
          </w:p>
        </w:tc>
      </w:tr>
      <w:tr w:rsidR="000849DF" w:rsidRPr="000B52EA" w14:paraId="1E1AACE5" w14:textId="77777777" w:rsidTr="0017004D">
        <w:tc>
          <w:tcPr>
            <w:tcW w:w="2685" w:type="dxa"/>
          </w:tcPr>
          <w:p w14:paraId="7B8E3B4C" w14:textId="77777777" w:rsidR="000849DF" w:rsidRPr="000B52EA" w:rsidRDefault="000849DF" w:rsidP="0017004D">
            <w:pPr>
              <w:rPr>
                <w:rFonts w:cstheme="majorHAnsi"/>
                <w:sz w:val="22"/>
              </w:rPr>
            </w:pPr>
            <w:r w:rsidRPr="000B52EA">
              <w:rPr>
                <w:rFonts w:cstheme="majorHAnsi"/>
                <w:sz w:val="22"/>
              </w:rPr>
              <w:t>Privatperson</w:t>
            </w:r>
          </w:p>
          <w:p w14:paraId="1A85BC69" w14:textId="77777777" w:rsidR="000849DF" w:rsidRPr="000B52EA" w:rsidRDefault="000849DF" w:rsidP="0017004D">
            <w:pPr>
              <w:rPr>
                <w:rFonts w:cstheme="majorHAnsi"/>
                <w:sz w:val="22"/>
              </w:rPr>
            </w:pPr>
            <w:r w:rsidRPr="000B52EA">
              <w:rPr>
                <w:rFonts w:cstheme="majorHAnsi"/>
                <w:sz w:val="22"/>
              </w:rPr>
              <w:t>Kort 432</w:t>
            </w:r>
          </w:p>
          <w:p w14:paraId="1799CDE8" w14:textId="77777777" w:rsidR="000849DF" w:rsidRPr="000B52EA" w:rsidRDefault="000849DF" w:rsidP="0017004D">
            <w:pPr>
              <w:rPr>
                <w:rFonts w:cstheme="majorHAnsi"/>
                <w:sz w:val="22"/>
              </w:rPr>
            </w:pPr>
          </w:p>
        </w:tc>
        <w:tc>
          <w:tcPr>
            <w:tcW w:w="6601" w:type="dxa"/>
          </w:tcPr>
          <w:p w14:paraId="027CF4E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0ECB2D0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ställer mig bakom yttrandet från Brf Hägerstenshamnen 5 och det gemensamma yttrandet från ett antal berörda </w:t>
            </w:r>
            <w:proofErr w:type="spellStart"/>
            <w:r w:rsidRPr="000B52EA">
              <w:rPr>
                <w:rFonts w:asciiTheme="minorHAnsi" w:hAnsiTheme="minorHAnsi" w:cstheme="minorHAnsi"/>
                <w:sz w:val="22"/>
              </w:rPr>
              <w:t>brf:er</w:t>
            </w:r>
            <w:proofErr w:type="spellEnd"/>
            <w:r w:rsidRPr="000B52EA">
              <w:rPr>
                <w:rFonts w:asciiTheme="minorHAnsi" w:hAnsiTheme="minorHAnsi" w:cstheme="minorHAnsi"/>
                <w:sz w:val="22"/>
              </w:rPr>
              <w:t xml:space="preserve"> i området, se även </w:t>
            </w:r>
            <w:proofErr w:type="gramStart"/>
            <w:r w:rsidRPr="000B52EA">
              <w:rPr>
                <w:rFonts w:asciiTheme="minorHAnsi" w:hAnsiTheme="minorHAnsi" w:cstheme="minorHAnsi"/>
                <w:sz w:val="22"/>
              </w:rPr>
              <w:t>bif..</w:t>
            </w:r>
            <w:proofErr w:type="gramEnd"/>
          </w:p>
          <w:p w14:paraId="238B8F2F" w14:textId="77777777" w:rsidR="000849DF" w:rsidRPr="000B52EA" w:rsidRDefault="000849DF" w:rsidP="0017004D">
            <w:pPr>
              <w:rPr>
                <w:rFonts w:asciiTheme="minorHAnsi" w:hAnsiTheme="minorHAnsi" w:cstheme="minorHAnsi"/>
                <w:sz w:val="22"/>
              </w:rPr>
            </w:pPr>
          </w:p>
          <w:p w14:paraId="3C00D18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 egen del vill jag säga att jag förväntar mig att staden tar hänsyn även till oss som redan bor här nere, inte bara till byggherrarna som naturligtvis vill bygga så högt och lönsamt som möjligt eller till de nya invånare som ska flytta in. Jag bor i huset längst nere, på Instrumentvägen, i Brf Hägerstenshamnen 5, och vill inte bli helt inklämd bakom en massa höga hus, utan utsikt, solljus eller ens ståplats på tunnelbanan.</w:t>
            </w:r>
          </w:p>
          <w:p w14:paraId="0673A8AD" w14:textId="77777777" w:rsidR="000849DF" w:rsidRPr="000B52EA" w:rsidRDefault="000849DF" w:rsidP="0017004D">
            <w:pPr>
              <w:rPr>
                <w:rFonts w:asciiTheme="minorHAnsi" w:hAnsiTheme="minorHAnsi" w:cstheme="minorHAnsi"/>
                <w:sz w:val="22"/>
              </w:rPr>
            </w:pPr>
          </w:p>
        </w:tc>
      </w:tr>
      <w:tr w:rsidR="000849DF" w:rsidRPr="000B52EA" w14:paraId="4A722578" w14:textId="77777777" w:rsidTr="0017004D">
        <w:tc>
          <w:tcPr>
            <w:tcW w:w="2685" w:type="dxa"/>
          </w:tcPr>
          <w:p w14:paraId="0067A1F1" w14:textId="77777777" w:rsidR="000849DF" w:rsidRPr="000B52EA" w:rsidRDefault="000849DF" w:rsidP="0017004D">
            <w:pPr>
              <w:rPr>
                <w:rFonts w:cstheme="majorHAnsi"/>
                <w:sz w:val="22"/>
              </w:rPr>
            </w:pPr>
            <w:r w:rsidRPr="000B52EA">
              <w:rPr>
                <w:rFonts w:cstheme="majorHAnsi"/>
                <w:sz w:val="22"/>
              </w:rPr>
              <w:t>Privatperson</w:t>
            </w:r>
          </w:p>
          <w:p w14:paraId="22BC3860" w14:textId="77777777" w:rsidR="000849DF" w:rsidRPr="000B52EA" w:rsidRDefault="000849DF" w:rsidP="0017004D">
            <w:pPr>
              <w:rPr>
                <w:rFonts w:cstheme="majorHAnsi"/>
                <w:sz w:val="22"/>
              </w:rPr>
            </w:pPr>
            <w:r w:rsidRPr="000B52EA">
              <w:rPr>
                <w:rFonts w:cstheme="majorHAnsi"/>
                <w:sz w:val="22"/>
              </w:rPr>
              <w:t>Kort 436</w:t>
            </w:r>
          </w:p>
          <w:p w14:paraId="29CB7998" w14:textId="77777777" w:rsidR="000849DF" w:rsidRPr="000B52EA" w:rsidRDefault="000849DF" w:rsidP="0017004D">
            <w:pPr>
              <w:rPr>
                <w:rFonts w:cstheme="majorHAnsi"/>
                <w:sz w:val="22"/>
              </w:rPr>
            </w:pPr>
          </w:p>
        </w:tc>
        <w:tc>
          <w:tcPr>
            <w:tcW w:w="6601" w:type="dxa"/>
          </w:tcPr>
          <w:p w14:paraId="7E047F5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Till </w:t>
            </w:r>
            <w:proofErr w:type="spellStart"/>
            <w:r w:rsidRPr="000B52EA">
              <w:rPr>
                <w:rFonts w:asciiTheme="minorHAnsi" w:hAnsiTheme="minorHAnsi" w:cstheme="minorHAnsi"/>
                <w:sz w:val="22"/>
              </w:rPr>
              <w:t>Stadsbyggnadskontorer</w:t>
            </w:r>
            <w:proofErr w:type="spellEnd"/>
            <w:r w:rsidRPr="000B52EA">
              <w:rPr>
                <w:rFonts w:asciiTheme="minorHAnsi" w:hAnsiTheme="minorHAnsi" w:cstheme="minorHAnsi"/>
                <w:sz w:val="22"/>
              </w:rPr>
              <w:t xml:space="preserve"> och politiker!</w:t>
            </w:r>
          </w:p>
          <w:p w14:paraId="0D96964F" w14:textId="77777777" w:rsidR="000849DF" w:rsidRPr="000B52EA" w:rsidRDefault="000849DF" w:rsidP="0017004D">
            <w:pPr>
              <w:rPr>
                <w:rFonts w:asciiTheme="minorHAnsi" w:hAnsiTheme="minorHAnsi" w:cstheme="minorHAnsi"/>
                <w:sz w:val="22"/>
              </w:rPr>
            </w:pPr>
          </w:p>
          <w:p w14:paraId="65111CD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5C8CD45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är en av de boende i Aspudden/Örnsberg och vill uttrycka min starka oro och besvikelse över de byggplaner som nu föreslås för Örnsbergs industriområde.</w:t>
            </w:r>
          </w:p>
          <w:p w14:paraId="21BA5B08" w14:textId="77777777" w:rsidR="000849DF" w:rsidRPr="000B52EA" w:rsidRDefault="000849DF" w:rsidP="0017004D">
            <w:pPr>
              <w:rPr>
                <w:rFonts w:asciiTheme="minorHAnsi" w:hAnsiTheme="minorHAnsi" w:cstheme="minorHAnsi"/>
                <w:sz w:val="22"/>
              </w:rPr>
            </w:pPr>
          </w:p>
          <w:p w14:paraId="0543047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är svårt att förstå hur ni kan anse att de planerade byggnaderna – både till höjd och utformning – bidrar till en harmonisk stadsbild eller tar hänsyn till områdets karaktär. För oss som bor här känns det som om ni helt bortser från den gestaltning och de värden som gjort Aspudden och Örnsberg till så uppskattade stadsdelar.</w:t>
            </w:r>
          </w:p>
          <w:p w14:paraId="770E4847" w14:textId="77777777" w:rsidR="000849DF" w:rsidRPr="000B52EA" w:rsidRDefault="000849DF" w:rsidP="0017004D">
            <w:pPr>
              <w:rPr>
                <w:rFonts w:asciiTheme="minorHAnsi" w:hAnsiTheme="minorHAnsi" w:cstheme="minorHAnsi"/>
                <w:sz w:val="22"/>
              </w:rPr>
            </w:pPr>
          </w:p>
          <w:p w14:paraId="79F7B4D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 att ge ett exempel:</w:t>
            </w:r>
          </w:p>
          <w:p w14:paraId="2EE18F6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 flera år sedan nekades vi tillstånd att bygga en altan på vårt tak på Hägerstensvägen 187. Motiveringen från Exploateringskontoret var att den skulle störa områdets gestaltning, eftersom altanen stack upp 40 cm över taklinjen. Några år senare byggdes däremot det massiva 10-</w:t>
            </w:r>
            <w:r w:rsidRPr="000B52EA">
              <w:rPr>
                <w:rFonts w:asciiTheme="minorHAnsi" w:hAnsiTheme="minorHAnsi" w:cstheme="minorHAnsi"/>
                <w:sz w:val="22"/>
              </w:rPr>
              <w:lastRenderedPageBreak/>
              <w:t>våningshuset intill Örnsbergs tunnelbanestation – ett bygge som i folkmun kallas ”Gallblåsan” – som helt dominerar området både visuellt och estetiskt i vitt och lysande grönt. Jämfört med vårt hus som är 3 våningar är det betydligt högre än 40 cm mer.</w:t>
            </w:r>
          </w:p>
          <w:p w14:paraId="1E47EAB1" w14:textId="77777777" w:rsidR="000849DF" w:rsidRPr="000B52EA" w:rsidRDefault="000849DF" w:rsidP="0017004D">
            <w:pPr>
              <w:rPr>
                <w:rFonts w:asciiTheme="minorHAnsi" w:hAnsiTheme="minorHAnsi" w:cstheme="minorHAnsi"/>
                <w:sz w:val="22"/>
              </w:rPr>
            </w:pPr>
          </w:p>
          <w:p w14:paraId="4803549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Nu planerar ni att uppföra ytterligare ett 16-våningshus, tillsammans med flera andra byggnader som varken harmonierar med omgivningen eller tillför någon arkitektonisk skönhet. Jag har mycket svårt att förstå hur detta kan anses förenligt med vare sig stadsbild,</w:t>
            </w:r>
          </w:p>
          <w:p w14:paraId="42D0882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proportioner eller boendemiljö.</w:t>
            </w:r>
          </w:p>
          <w:p w14:paraId="550450EE" w14:textId="77777777" w:rsidR="000849DF" w:rsidRPr="000B52EA" w:rsidRDefault="000849DF" w:rsidP="0017004D">
            <w:pPr>
              <w:rPr>
                <w:rFonts w:asciiTheme="minorHAnsi" w:hAnsiTheme="minorHAnsi" w:cstheme="minorHAnsi"/>
                <w:sz w:val="22"/>
              </w:rPr>
            </w:pPr>
          </w:p>
          <w:p w14:paraId="21A1919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Mitt emot oss på Hägerstensvägen planeras byggnader som överstiger höjden på befintliga hus. Tidigare var 40 cm en fråga om gestaltning – nu verkar skillnaden på sex meter eller sexton våningar inte spela någon roll. Den inkonsekvensen är både frustrerande och svår att acceptera som boende.</w:t>
            </w:r>
          </w:p>
          <w:p w14:paraId="4E5BA44D" w14:textId="77777777" w:rsidR="000849DF" w:rsidRPr="000B52EA" w:rsidRDefault="000849DF" w:rsidP="0017004D">
            <w:pPr>
              <w:rPr>
                <w:rFonts w:asciiTheme="minorHAnsi" w:hAnsiTheme="minorHAnsi" w:cstheme="minorHAnsi"/>
                <w:sz w:val="22"/>
              </w:rPr>
            </w:pPr>
          </w:p>
          <w:p w14:paraId="2CBAF24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vill understryka att jag inte är emot att det byggs nytt – men jag är starkt emot att man gång på gång bortser från synpunkter och förslag från oss som faktiskt bor här. Vi har deltagit i samråd, möten och yttranden i över 30 år utan att uppleva att våra röster fått något genomslag eller ens återkoppling.</w:t>
            </w:r>
          </w:p>
          <w:p w14:paraId="1AED01CF" w14:textId="77777777" w:rsidR="000849DF" w:rsidRPr="000B52EA" w:rsidRDefault="000849DF" w:rsidP="0017004D">
            <w:pPr>
              <w:rPr>
                <w:rFonts w:asciiTheme="minorHAnsi" w:hAnsiTheme="minorHAnsi" w:cstheme="minorHAnsi"/>
                <w:sz w:val="22"/>
              </w:rPr>
            </w:pPr>
          </w:p>
          <w:p w14:paraId="116B134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är djupt nedslående.</w:t>
            </w:r>
          </w:p>
          <w:p w14:paraId="53CF63A8" w14:textId="77777777" w:rsidR="000849DF" w:rsidRPr="000B52EA" w:rsidRDefault="000849DF" w:rsidP="0017004D">
            <w:pPr>
              <w:rPr>
                <w:rFonts w:asciiTheme="minorHAnsi" w:hAnsiTheme="minorHAnsi" w:cstheme="minorHAnsi"/>
                <w:sz w:val="22"/>
              </w:rPr>
            </w:pPr>
          </w:p>
          <w:p w14:paraId="562F0E3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Vi är många som älskar vårt område och som önskar att ny bebyggelse byggs med respekt för platsens själ – inte som anonyma höghus som lika gärna kunde stå i vilken östeuropeisk förort som helst.</w:t>
            </w:r>
          </w:p>
          <w:p w14:paraId="6640C97D" w14:textId="77777777" w:rsidR="000849DF" w:rsidRPr="000B52EA" w:rsidRDefault="000849DF" w:rsidP="0017004D">
            <w:pPr>
              <w:rPr>
                <w:rFonts w:asciiTheme="minorHAnsi" w:hAnsiTheme="minorHAnsi" w:cstheme="minorHAnsi"/>
                <w:sz w:val="22"/>
              </w:rPr>
            </w:pPr>
          </w:p>
          <w:p w14:paraId="5E7EB02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Varför inte inspireras av den vackra arkitekturen i Aspuddens centrum eller exempel som Nacka Grace – där man lyckats förena modernitet med estetik och trivsel? Det finns bevisligen en stark efterfrågan på den typen av byggnader; det syns både i bostadspriser och i människors uppskattning.</w:t>
            </w:r>
          </w:p>
          <w:p w14:paraId="3D37B529" w14:textId="77777777" w:rsidR="000849DF" w:rsidRPr="000B52EA" w:rsidRDefault="000849DF" w:rsidP="0017004D">
            <w:pPr>
              <w:rPr>
                <w:rFonts w:asciiTheme="minorHAnsi" w:hAnsiTheme="minorHAnsi" w:cstheme="minorHAnsi"/>
                <w:sz w:val="22"/>
              </w:rPr>
            </w:pPr>
          </w:p>
          <w:p w14:paraId="1D2DB13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hoppas innerligt att ni tänker om.</w:t>
            </w:r>
          </w:p>
          <w:p w14:paraId="7CF3BA0E" w14:textId="77777777" w:rsidR="000849DF" w:rsidRPr="000B52EA" w:rsidRDefault="000849DF" w:rsidP="0017004D">
            <w:pPr>
              <w:rPr>
                <w:rFonts w:asciiTheme="minorHAnsi" w:hAnsiTheme="minorHAnsi" w:cstheme="minorHAnsi"/>
                <w:sz w:val="22"/>
              </w:rPr>
            </w:pPr>
          </w:p>
          <w:p w14:paraId="2D35A4B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Bygg gärna – men bygg något som tillför skönhet, värde och glädje till området för framtiden, inte något som förminskar det.</w:t>
            </w:r>
          </w:p>
          <w:p w14:paraId="7DFC1302" w14:textId="77777777" w:rsidR="000849DF" w:rsidRPr="000B52EA" w:rsidRDefault="000849DF" w:rsidP="0017004D">
            <w:pPr>
              <w:rPr>
                <w:rFonts w:asciiTheme="minorHAnsi" w:hAnsiTheme="minorHAnsi" w:cstheme="minorHAnsi"/>
                <w:sz w:val="22"/>
              </w:rPr>
            </w:pPr>
          </w:p>
        </w:tc>
      </w:tr>
      <w:tr w:rsidR="000849DF" w:rsidRPr="000B52EA" w14:paraId="311917AD" w14:textId="77777777" w:rsidTr="0017004D">
        <w:tc>
          <w:tcPr>
            <w:tcW w:w="2685" w:type="dxa"/>
          </w:tcPr>
          <w:p w14:paraId="18143C3F" w14:textId="77777777" w:rsidR="000849DF" w:rsidRPr="000B52EA" w:rsidRDefault="000849DF" w:rsidP="0017004D">
            <w:pPr>
              <w:rPr>
                <w:rFonts w:cstheme="majorHAnsi"/>
                <w:sz w:val="22"/>
              </w:rPr>
            </w:pPr>
            <w:r w:rsidRPr="000B52EA">
              <w:rPr>
                <w:rFonts w:cstheme="majorHAnsi"/>
                <w:sz w:val="22"/>
              </w:rPr>
              <w:lastRenderedPageBreak/>
              <w:t>Privatperson</w:t>
            </w:r>
          </w:p>
          <w:p w14:paraId="5B57F395" w14:textId="77777777" w:rsidR="000849DF" w:rsidRPr="000B52EA" w:rsidRDefault="000849DF" w:rsidP="0017004D">
            <w:pPr>
              <w:rPr>
                <w:rFonts w:cstheme="majorHAnsi"/>
                <w:sz w:val="22"/>
              </w:rPr>
            </w:pPr>
            <w:r w:rsidRPr="000B52EA">
              <w:rPr>
                <w:rFonts w:cstheme="majorHAnsi"/>
                <w:sz w:val="22"/>
              </w:rPr>
              <w:t>Kort 437</w:t>
            </w:r>
          </w:p>
        </w:tc>
        <w:tc>
          <w:tcPr>
            <w:tcW w:w="6601" w:type="dxa"/>
          </w:tcPr>
          <w:p w14:paraId="58288BE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Till Stadsbyggnadskontoret,</w:t>
            </w:r>
          </w:p>
          <w:p w14:paraId="268BB83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vill framföra mina synpunkter angående den planerade utvecklingen av Örnsbergs industriområde.</w:t>
            </w:r>
          </w:p>
          <w:p w14:paraId="59260E22" w14:textId="77777777" w:rsidR="000849DF" w:rsidRPr="000B52EA" w:rsidRDefault="000849DF" w:rsidP="0017004D">
            <w:pPr>
              <w:rPr>
                <w:rFonts w:asciiTheme="minorHAnsi" w:hAnsiTheme="minorHAnsi" w:cstheme="minorHAnsi"/>
                <w:sz w:val="22"/>
              </w:rPr>
            </w:pPr>
          </w:p>
          <w:p w14:paraId="23F9227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Först och främst så tycker jag att det är rimligt att det byggs bostäder i ett så attraktivt område och att marken verkligen utnyttjas, även om jag som boende i området faktiskt tycker det är tråkigt att det gamla industriområdet försvinner.</w:t>
            </w:r>
          </w:p>
          <w:p w14:paraId="27AD041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tycker att planförslaget på det stora hela ser välarbetat ut, dock anser jag att ett av de föreslagna husen, 16-våningshuset i korsningen Örnsbergsvägen/Jakobsdalsvägen, är betydligt för högt i förhållande till den omgivande bebyggelsen. Den föreslagna byggnadshöjden bryter kraftigt mot områdets nuvarande karaktär och skulle påverka stadsbilden negativt, framförallt eftersom huset är beläget precis vid områdets entré.</w:t>
            </w:r>
          </w:p>
          <w:p w14:paraId="338257F8" w14:textId="77777777" w:rsidR="000849DF" w:rsidRPr="000B52EA" w:rsidRDefault="000849DF" w:rsidP="0017004D">
            <w:pPr>
              <w:rPr>
                <w:rFonts w:asciiTheme="minorHAnsi" w:hAnsiTheme="minorHAnsi" w:cstheme="minorHAnsi"/>
                <w:sz w:val="22"/>
              </w:rPr>
            </w:pPr>
            <w:proofErr w:type="spellStart"/>
            <w:r w:rsidRPr="000B52EA">
              <w:rPr>
                <w:rFonts w:asciiTheme="minorHAnsi" w:hAnsiTheme="minorHAnsi" w:cstheme="minorHAnsi"/>
                <w:sz w:val="22"/>
              </w:rPr>
              <w:lastRenderedPageBreak/>
              <w:t>Solstudierna</w:t>
            </w:r>
            <w:proofErr w:type="spellEnd"/>
            <w:r w:rsidRPr="000B52EA">
              <w:rPr>
                <w:rFonts w:asciiTheme="minorHAnsi" w:hAnsiTheme="minorHAnsi" w:cstheme="minorHAnsi"/>
                <w:sz w:val="22"/>
              </w:rPr>
              <w:t xml:space="preserve"> visar att det höga huset kommer att skapa omfattande skuggning på intilliggande fastigheter och dess gårdar, samt på torget vid tunnelbanan, vilket försämrar både boendemiljön och vistelsekvalitén för oss som rör oss i området.</w:t>
            </w:r>
          </w:p>
          <w:p w14:paraId="2A75A3BB" w14:textId="77777777" w:rsidR="000849DF" w:rsidRPr="000B52EA" w:rsidRDefault="000849DF" w:rsidP="0017004D">
            <w:pPr>
              <w:rPr>
                <w:rFonts w:asciiTheme="minorHAnsi" w:hAnsiTheme="minorHAnsi" w:cstheme="minorHAnsi"/>
                <w:sz w:val="22"/>
              </w:rPr>
            </w:pPr>
          </w:p>
          <w:p w14:paraId="7E17003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I området finns några få höga hus men de är långt ifrån 16 våningar. Dessutom är dessa hus byggda på en lägre nivå och därför skulle det nya huset uppfattas som dominerande och dåligt anpassat till området.</w:t>
            </w:r>
          </w:p>
          <w:p w14:paraId="53704287" w14:textId="77777777" w:rsidR="000849DF" w:rsidRPr="000B52EA" w:rsidRDefault="000849DF" w:rsidP="0017004D">
            <w:pPr>
              <w:rPr>
                <w:rFonts w:asciiTheme="minorHAnsi" w:hAnsiTheme="minorHAnsi" w:cstheme="minorHAnsi"/>
                <w:sz w:val="22"/>
              </w:rPr>
            </w:pPr>
          </w:p>
          <w:p w14:paraId="14B51B5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anser att byggnaden bör anpassas i höjd så att den bättre harmonierar med den befintliga bebyggelsen (och den övriga planerade bebyggelsen) och bevarar områdets småskaliga karaktär. Det är viktigt att ny bebyggelse sker varsamt och med respekt för det lokala sammanhanget.</w:t>
            </w:r>
          </w:p>
          <w:p w14:paraId="02E5F04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Tack för möjligheten att lämna synpunkter.</w:t>
            </w:r>
          </w:p>
          <w:p w14:paraId="4A40C02B" w14:textId="77777777" w:rsidR="000849DF" w:rsidRPr="000B52EA" w:rsidRDefault="000849DF" w:rsidP="0017004D">
            <w:pPr>
              <w:rPr>
                <w:rFonts w:asciiTheme="minorHAnsi" w:hAnsiTheme="minorHAnsi" w:cstheme="minorHAnsi"/>
                <w:sz w:val="22"/>
              </w:rPr>
            </w:pPr>
          </w:p>
        </w:tc>
      </w:tr>
      <w:tr w:rsidR="000849DF" w:rsidRPr="000B52EA" w14:paraId="5A487001" w14:textId="77777777" w:rsidTr="0017004D">
        <w:tc>
          <w:tcPr>
            <w:tcW w:w="2685" w:type="dxa"/>
          </w:tcPr>
          <w:p w14:paraId="2AAE2177" w14:textId="77777777" w:rsidR="000849DF" w:rsidRPr="000B52EA" w:rsidRDefault="000849DF" w:rsidP="0017004D">
            <w:pPr>
              <w:rPr>
                <w:rFonts w:cstheme="majorHAnsi"/>
                <w:sz w:val="22"/>
              </w:rPr>
            </w:pPr>
            <w:r w:rsidRPr="000B52EA">
              <w:rPr>
                <w:rFonts w:cstheme="majorHAnsi"/>
                <w:sz w:val="22"/>
              </w:rPr>
              <w:lastRenderedPageBreak/>
              <w:t xml:space="preserve">Privatperson </w:t>
            </w:r>
          </w:p>
          <w:p w14:paraId="75468EFF" w14:textId="77777777" w:rsidR="000849DF" w:rsidRPr="000B52EA" w:rsidRDefault="000849DF" w:rsidP="0017004D">
            <w:pPr>
              <w:rPr>
                <w:rFonts w:cstheme="majorHAnsi"/>
                <w:sz w:val="22"/>
              </w:rPr>
            </w:pPr>
            <w:r w:rsidRPr="000B52EA">
              <w:rPr>
                <w:rFonts w:cstheme="majorHAnsi"/>
                <w:sz w:val="22"/>
              </w:rPr>
              <w:t>Kort 438</w:t>
            </w:r>
          </w:p>
        </w:tc>
        <w:tc>
          <w:tcPr>
            <w:tcW w:w="6601" w:type="dxa"/>
          </w:tcPr>
          <w:p w14:paraId="2EE8B26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3010739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instämmer i Brf Hägerstenshamnen 5:s yttrande och/eller det gemensamma yttrandet från flera berörda </w:t>
            </w:r>
            <w:proofErr w:type="spellStart"/>
            <w:r w:rsidRPr="000B52EA">
              <w:rPr>
                <w:rFonts w:asciiTheme="minorHAnsi" w:hAnsiTheme="minorHAnsi" w:cstheme="minorHAnsi"/>
                <w:sz w:val="22"/>
              </w:rPr>
              <w:t>brf:er</w:t>
            </w:r>
            <w:proofErr w:type="spellEnd"/>
            <w:r w:rsidRPr="000B52EA">
              <w:rPr>
                <w:rFonts w:asciiTheme="minorHAnsi" w:hAnsiTheme="minorHAnsi" w:cstheme="minorHAnsi"/>
                <w:sz w:val="22"/>
              </w:rPr>
              <w:t>. ”</w:t>
            </w:r>
            <w:proofErr w:type="spellStart"/>
            <w:r w:rsidRPr="000B52EA">
              <w:rPr>
                <w:rFonts w:asciiTheme="minorHAnsi" w:hAnsiTheme="minorHAnsi" w:cstheme="minorHAnsi"/>
                <w:sz w:val="22"/>
              </w:rPr>
              <w:t>Diarienr</w:t>
            </w:r>
            <w:proofErr w:type="spellEnd"/>
            <w:r w:rsidRPr="000B52EA">
              <w:rPr>
                <w:rFonts w:asciiTheme="minorHAnsi" w:hAnsiTheme="minorHAnsi" w:cstheme="minorHAnsi"/>
                <w:sz w:val="22"/>
              </w:rPr>
              <w:t xml:space="preserve"> </w:t>
            </w:r>
            <w:proofErr w:type="gramStart"/>
            <w:r w:rsidRPr="000B52EA">
              <w:rPr>
                <w:rFonts w:asciiTheme="minorHAnsi" w:hAnsiTheme="minorHAnsi" w:cstheme="minorHAnsi"/>
                <w:sz w:val="22"/>
              </w:rPr>
              <w:t>2019-05964</w:t>
            </w:r>
            <w:proofErr w:type="gramEnd"/>
            <w:r w:rsidRPr="000B52EA">
              <w:rPr>
                <w:rFonts w:asciiTheme="minorHAnsi" w:hAnsiTheme="minorHAnsi" w:cstheme="minorHAnsi"/>
                <w:sz w:val="22"/>
              </w:rPr>
              <w:t>"</w:t>
            </w:r>
          </w:p>
          <w:p w14:paraId="022ED906" w14:textId="77777777" w:rsidR="000849DF" w:rsidRPr="000B52EA" w:rsidRDefault="000849DF" w:rsidP="0017004D">
            <w:pPr>
              <w:rPr>
                <w:rFonts w:asciiTheme="minorHAnsi" w:hAnsiTheme="minorHAnsi" w:cstheme="minorHAnsi"/>
                <w:sz w:val="22"/>
              </w:rPr>
            </w:pPr>
          </w:p>
        </w:tc>
      </w:tr>
      <w:tr w:rsidR="000849DF" w:rsidRPr="000B52EA" w14:paraId="3239B04B" w14:textId="77777777" w:rsidTr="0017004D">
        <w:tc>
          <w:tcPr>
            <w:tcW w:w="2685" w:type="dxa"/>
          </w:tcPr>
          <w:p w14:paraId="27FDB261" w14:textId="77777777" w:rsidR="000849DF" w:rsidRPr="000B52EA" w:rsidRDefault="000849DF" w:rsidP="0017004D">
            <w:pPr>
              <w:rPr>
                <w:rFonts w:cstheme="majorHAnsi"/>
                <w:sz w:val="22"/>
              </w:rPr>
            </w:pPr>
            <w:r w:rsidRPr="000B52EA">
              <w:rPr>
                <w:rFonts w:cstheme="majorHAnsi"/>
                <w:sz w:val="22"/>
              </w:rPr>
              <w:t xml:space="preserve">Privatperson </w:t>
            </w:r>
          </w:p>
          <w:p w14:paraId="4AB0FFD1" w14:textId="77777777" w:rsidR="000849DF" w:rsidRPr="000B52EA" w:rsidRDefault="000849DF" w:rsidP="0017004D">
            <w:pPr>
              <w:rPr>
                <w:rFonts w:cstheme="majorHAnsi"/>
                <w:sz w:val="22"/>
              </w:rPr>
            </w:pPr>
            <w:r w:rsidRPr="000B52EA">
              <w:rPr>
                <w:rFonts w:cstheme="majorHAnsi"/>
                <w:sz w:val="22"/>
              </w:rPr>
              <w:t>Kort 439</w:t>
            </w:r>
          </w:p>
        </w:tc>
        <w:tc>
          <w:tcPr>
            <w:tcW w:w="6601" w:type="dxa"/>
          </w:tcPr>
          <w:p w14:paraId="0352C0D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18BC5EE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Gällande nya detaljplanen för omvandlingen av Örnsbergs industriområde (diarienummer </w:t>
            </w:r>
            <w:proofErr w:type="gramStart"/>
            <w:r w:rsidRPr="000B52EA">
              <w:rPr>
                <w:rFonts w:asciiTheme="minorHAnsi" w:hAnsiTheme="minorHAnsi" w:cstheme="minorHAnsi"/>
                <w:sz w:val="22"/>
              </w:rPr>
              <w:t>2019- 05964</w:t>
            </w:r>
            <w:proofErr w:type="gramEnd"/>
            <w:r w:rsidRPr="000B52EA">
              <w:rPr>
                <w:rFonts w:asciiTheme="minorHAnsi" w:hAnsiTheme="minorHAnsi" w:cstheme="minorHAnsi"/>
                <w:sz w:val="22"/>
              </w:rPr>
              <w:t>) Intygar jag att jag instämmer med:</w:t>
            </w:r>
          </w:p>
          <w:p w14:paraId="0D92A91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1. Det yttrande som lämnats av min bostadsrättsförening, Hägerstenshamnen 5.</w:t>
            </w:r>
          </w:p>
          <w:p w14:paraId="4E6E36B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2. Det yttrande som lämnats in gemensamt med flera berörda föreningar i området.</w:t>
            </w:r>
          </w:p>
          <w:p w14:paraId="7535F660" w14:textId="77777777" w:rsidR="000849DF" w:rsidRPr="000B52EA" w:rsidRDefault="000849DF" w:rsidP="0017004D">
            <w:pPr>
              <w:rPr>
                <w:rFonts w:asciiTheme="minorHAnsi" w:hAnsiTheme="minorHAnsi" w:cstheme="minorHAnsi"/>
                <w:sz w:val="22"/>
              </w:rPr>
            </w:pPr>
          </w:p>
        </w:tc>
      </w:tr>
      <w:tr w:rsidR="000849DF" w:rsidRPr="000B52EA" w14:paraId="55F94381" w14:textId="77777777" w:rsidTr="0017004D">
        <w:tc>
          <w:tcPr>
            <w:tcW w:w="2685" w:type="dxa"/>
          </w:tcPr>
          <w:p w14:paraId="6A2D0AFB" w14:textId="77777777" w:rsidR="000849DF" w:rsidRPr="000B52EA" w:rsidRDefault="000849DF" w:rsidP="0017004D">
            <w:pPr>
              <w:rPr>
                <w:rFonts w:cstheme="majorHAnsi"/>
                <w:sz w:val="22"/>
              </w:rPr>
            </w:pPr>
            <w:r w:rsidRPr="000B52EA">
              <w:rPr>
                <w:rFonts w:cstheme="majorHAnsi"/>
                <w:sz w:val="22"/>
              </w:rPr>
              <w:t>Privatperson</w:t>
            </w:r>
          </w:p>
          <w:p w14:paraId="5D0B21F0" w14:textId="77777777" w:rsidR="000849DF" w:rsidRPr="000B52EA" w:rsidRDefault="000849DF" w:rsidP="0017004D">
            <w:pPr>
              <w:rPr>
                <w:rFonts w:cstheme="majorHAnsi"/>
                <w:sz w:val="22"/>
              </w:rPr>
            </w:pPr>
            <w:r w:rsidRPr="000B52EA">
              <w:rPr>
                <w:rFonts w:cstheme="majorHAnsi"/>
                <w:sz w:val="22"/>
              </w:rPr>
              <w:t>Kort 440</w:t>
            </w:r>
          </w:p>
        </w:tc>
        <w:tc>
          <w:tcPr>
            <w:tcW w:w="6601" w:type="dxa"/>
          </w:tcPr>
          <w:p w14:paraId="0F21DD7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2139D99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opponerar mig mot byggandet i Aspudden av ett hus som är 16 våningar högt! Normalt för området är </w:t>
            </w:r>
            <w:proofErr w:type="gramStart"/>
            <w:r w:rsidRPr="000B52EA">
              <w:rPr>
                <w:rFonts w:asciiTheme="minorHAnsi" w:hAnsiTheme="minorHAnsi" w:cstheme="minorHAnsi"/>
                <w:sz w:val="22"/>
              </w:rPr>
              <w:t>3-4</w:t>
            </w:r>
            <w:proofErr w:type="gramEnd"/>
            <w:r w:rsidRPr="000B52EA">
              <w:rPr>
                <w:rFonts w:asciiTheme="minorHAnsi" w:hAnsiTheme="minorHAnsi" w:cstheme="minorHAnsi"/>
                <w:sz w:val="22"/>
              </w:rPr>
              <w:t xml:space="preserve"> våningshus. Det passar helt enkelt inte in i bebyggelsens historia o karaktär med ett så högt hus! Det redan befintliga höghuset vi Örnsbergs tunnelbana har redan förstört mycket av områdets väldigt uppskattade karaktär. Så snälla sluta förstöra för oss som valt att bosätta oss i området. Huset kommer givetvis också att skymma en massa sol för alla boende som hamnar bakom kolossen, vilket påverkar både hälsa och välbefinnande.</w:t>
            </w:r>
          </w:p>
          <w:p w14:paraId="435CB0D9" w14:textId="77777777" w:rsidR="000849DF" w:rsidRPr="000B52EA" w:rsidRDefault="000849DF" w:rsidP="0017004D">
            <w:pPr>
              <w:rPr>
                <w:rFonts w:asciiTheme="minorHAnsi" w:hAnsiTheme="minorHAnsi" w:cstheme="minorHAnsi"/>
                <w:sz w:val="22"/>
              </w:rPr>
            </w:pPr>
          </w:p>
        </w:tc>
      </w:tr>
      <w:tr w:rsidR="000849DF" w:rsidRPr="000B52EA" w14:paraId="0F84E131" w14:textId="77777777" w:rsidTr="0017004D">
        <w:tc>
          <w:tcPr>
            <w:tcW w:w="2685" w:type="dxa"/>
          </w:tcPr>
          <w:p w14:paraId="569FA16D" w14:textId="77777777" w:rsidR="000849DF" w:rsidRPr="000B52EA" w:rsidRDefault="000849DF" w:rsidP="0017004D">
            <w:pPr>
              <w:rPr>
                <w:rFonts w:cstheme="majorHAnsi"/>
                <w:sz w:val="22"/>
              </w:rPr>
            </w:pPr>
            <w:r w:rsidRPr="000B52EA">
              <w:rPr>
                <w:rFonts w:cstheme="majorHAnsi"/>
                <w:sz w:val="22"/>
              </w:rPr>
              <w:t>Privatperson</w:t>
            </w:r>
          </w:p>
          <w:p w14:paraId="4500AC36" w14:textId="77777777" w:rsidR="000849DF" w:rsidRPr="000B52EA" w:rsidRDefault="000849DF" w:rsidP="0017004D">
            <w:pPr>
              <w:rPr>
                <w:rFonts w:cstheme="majorHAnsi"/>
                <w:sz w:val="22"/>
              </w:rPr>
            </w:pPr>
            <w:r w:rsidRPr="000B52EA">
              <w:rPr>
                <w:rFonts w:cstheme="majorHAnsi"/>
                <w:sz w:val="22"/>
              </w:rPr>
              <w:t>Kort 442</w:t>
            </w:r>
          </w:p>
        </w:tc>
        <w:tc>
          <w:tcPr>
            <w:tcW w:w="6601" w:type="dxa"/>
          </w:tcPr>
          <w:p w14:paraId="45DB76B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Undertecknad, boende en trappa upp på Instrumentvägen 35, vill härmed framföra mina synpunkter på den reviderade detaljplanen för Örnsbergs industriområde.</w:t>
            </w:r>
          </w:p>
          <w:p w14:paraId="0F676325" w14:textId="77777777" w:rsidR="000849DF" w:rsidRPr="000B52EA" w:rsidRDefault="000849DF" w:rsidP="0017004D">
            <w:pPr>
              <w:rPr>
                <w:rFonts w:asciiTheme="minorHAnsi" w:hAnsiTheme="minorHAnsi" w:cstheme="minorHAnsi"/>
                <w:sz w:val="22"/>
              </w:rPr>
            </w:pPr>
          </w:p>
          <w:p w14:paraId="0C53292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instämmer dessutom i både förra och nya yttrandet från Brf Hägerstenshamnen 5 samt det gemensamma yttrandet från flera berörda </w:t>
            </w:r>
            <w:proofErr w:type="spellStart"/>
            <w:r w:rsidRPr="000B52EA">
              <w:rPr>
                <w:rFonts w:asciiTheme="minorHAnsi" w:hAnsiTheme="minorHAnsi" w:cstheme="minorHAnsi"/>
                <w:sz w:val="22"/>
              </w:rPr>
              <w:t>brf:er</w:t>
            </w:r>
            <w:proofErr w:type="spellEnd"/>
            <w:r w:rsidRPr="000B52EA">
              <w:rPr>
                <w:rFonts w:asciiTheme="minorHAnsi" w:hAnsiTheme="minorHAnsi" w:cstheme="minorHAnsi"/>
                <w:sz w:val="22"/>
              </w:rPr>
              <w:t xml:space="preserve"> i vårt område.</w:t>
            </w:r>
          </w:p>
          <w:p w14:paraId="6D5FA007" w14:textId="77777777" w:rsidR="000849DF" w:rsidRPr="000B52EA" w:rsidRDefault="000849DF" w:rsidP="0017004D">
            <w:pPr>
              <w:rPr>
                <w:rFonts w:asciiTheme="minorHAnsi" w:hAnsiTheme="minorHAnsi" w:cstheme="minorHAnsi"/>
                <w:sz w:val="22"/>
              </w:rPr>
            </w:pPr>
          </w:p>
          <w:p w14:paraId="088B0FF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Övergripande synpunkter</w:t>
            </w:r>
          </w:p>
          <w:p w14:paraId="59F09EC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Först vill jag påpeka att Stadens uppgift är att skapa en detaljplan, som är hållbar även för alla oss som redan bor i området. En stadsutveckling ska följa områdets särskilda karaktär och bidra positivt till utveckling på flera plan.</w:t>
            </w:r>
          </w:p>
          <w:p w14:paraId="7F08BBB1" w14:textId="77777777" w:rsidR="000849DF" w:rsidRPr="000B52EA" w:rsidRDefault="000849DF" w:rsidP="0017004D">
            <w:pPr>
              <w:rPr>
                <w:rFonts w:asciiTheme="minorHAnsi" w:hAnsiTheme="minorHAnsi" w:cstheme="minorHAnsi"/>
                <w:sz w:val="22"/>
              </w:rPr>
            </w:pPr>
          </w:p>
          <w:p w14:paraId="0D156F5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Stadsutveckling handlar inte om att klämma in så många bostäder som möjligt på bekostnad av de redan boende i området. Eller att driva igenom en detaljplan som visar på tydliga problem vad gäller kraven på dagsljus och klimatanpassning samt innebär många negativa konsekvenser för människors dagliga liv, grönområden, offentlig service, kulturliv m.m.</w:t>
            </w:r>
          </w:p>
          <w:p w14:paraId="0A5DF238" w14:textId="77777777" w:rsidR="000849DF" w:rsidRPr="000B52EA" w:rsidRDefault="000849DF" w:rsidP="0017004D">
            <w:pPr>
              <w:rPr>
                <w:rFonts w:asciiTheme="minorHAnsi" w:hAnsiTheme="minorHAnsi" w:cstheme="minorHAnsi"/>
                <w:sz w:val="22"/>
              </w:rPr>
            </w:pPr>
          </w:p>
          <w:p w14:paraId="512200F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Den planerade arkitektoniska stilen "stenstad" med slutna kvarter härstammar från slutet av 1800-talet i innerstadsmiljö. Den passar mycket dåligt in förortsområdet Örnsberg, som tillkom många decennier senare och karaktäriseras av smala hus med putsade fasader i pastellfärger och öppna trädgårdar däremellan. Området kommer att upplevas alldeles för tungt, mörkt, högt och kompakt.</w:t>
            </w:r>
          </w:p>
          <w:p w14:paraId="208D0863" w14:textId="77777777" w:rsidR="000849DF" w:rsidRPr="000B52EA" w:rsidRDefault="000849DF" w:rsidP="0017004D">
            <w:pPr>
              <w:rPr>
                <w:rFonts w:asciiTheme="minorHAnsi" w:hAnsiTheme="minorHAnsi" w:cstheme="minorHAnsi"/>
                <w:sz w:val="22"/>
              </w:rPr>
            </w:pPr>
          </w:p>
          <w:p w14:paraId="5D8777F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Vi har valt att en gång i tiden (18 år i mitt fall) flytta hit just för att vi inte ville bo lika tätt som i innerstaden. För att vi hellre vill ha nära till natur, vatten och grönska. Vi kunde omöjligt räkna med den aggressiva utveckling som nu sker i vår stadsdel: att vi skulle bli mer tätbebyggda än innerstaden – men utan innerstadens många gröna rum och mötesplatser insprängda mellan kvarteren. Vi kunde heller inte gissa att just vår fastighet skulle drabbas värst genom att klämmas in mellan betydligt högre ”kolosser” och att vi därmed skulle förlora både dagsljus och utsikt.</w:t>
            </w:r>
          </w:p>
          <w:p w14:paraId="3111E279" w14:textId="77777777" w:rsidR="000849DF" w:rsidRPr="000B52EA" w:rsidRDefault="000849DF" w:rsidP="0017004D">
            <w:pPr>
              <w:rPr>
                <w:rFonts w:asciiTheme="minorHAnsi" w:hAnsiTheme="minorHAnsi" w:cstheme="minorHAnsi"/>
                <w:sz w:val="22"/>
              </w:rPr>
            </w:pPr>
          </w:p>
          <w:p w14:paraId="162A081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ställer mig frågande till varför inte andra stadsdelar exploateras i ens tillnärmelsevis samma grad? Jämför med stadens egen statistik! Vi i området Hägersten-Liljeholmen kan omöjligt fortsätta bära upp en så stor andel av stadens nya bostäder, utan försämrad nivå av offentlig service, kommunikationer och livsmiljö.</w:t>
            </w:r>
          </w:p>
          <w:p w14:paraId="6584FC72" w14:textId="77777777" w:rsidR="000849DF" w:rsidRPr="000B52EA" w:rsidRDefault="000849DF" w:rsidP="0017004D">
            <w:pPr>
              <w:rPr>
                <w:rFonts w:asciiTheme="minorHAnsi" w:hAnsiTheme="minorHAnsi" w:cstheme="minorHAnsi"/>
                <w:sz w:val="22"/>
              </w:rPr>
            </w:pPr>
          </w:p>
          <w:p w14:paraId="39D5940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finns lagar och praxis som anger hur man i detaljplan ska ta hänsyn till befintlig bebyggelse och områdets karaktär. Om betydande olägenheter uppstår för befintliga fastigheter, riskerar hela detaljplanen i slutändan att upphävas av Mark- och miljööverdomstolen. Så har skett i flera fall som liknar vår situation, se specifika exempel längre ned.</w:t>
            </w:r>
          </w:p>
          <w:p w14:paraId="519DB37A" w14:textId="77777777" w:rsidR="000849DF" w:rsidRPr="000B52EA" w:rsidRDefault="000849DF" w:rsidP="0017004D">
            <w:pPr>
              <w:rPr>
                <w:rFonts w:asciiTheme="minorHAnsi" w:hAnsiTheme="minorHAnsi" w:cstheme="minorHAnsi"/>
                <w:sz w:val="22"/>
              </w:rPr>
            </w:pPr>
          </w:p>
          <w:p w14:paraId="29FB39B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vill därför uppmana Stadsbyggnadskontoret att faktiskt ta till sig av yttrandena från oss boenden i området. Och att bättre anpassa detaljplanen till befintlig bebyggelse, så att inte långdragna domstolsprocesser försenar eller riskerar hela detaljplanen. Även om det innebär ett mindre antal</w:t>
            </w:r>
          </w:p>
          <w:p w14:paraId="25E21EF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nya bostäder än er högt ställda ambition och gör byggherrarna sura.</w:t>
            </w:r>
          </w:p>
          <w:p w14:paraId="6ECB8CE6" w14:textId="77777777" w:rsidR="000849DF" w:rsidRPr="000B52EA" w:rsidRDefault="000849DF" w:rsidP="0017004D">
            <w:pPr>
              <w:rPr>
                <w:rFonts w:asciiTheme="minorHAnsi" w:hAnsiTheme="minorHAnsi" w:cstheme="minorHAnsi"/>
                <w:sz w:val="22"/>
              </w:rPr>
            </w:pPr>
          </w:p>
          <w:p w14:paraId="11E94E3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På det hela taget, är det svårt att lita på de utredningar som gjorts, eftersom de problem som identifierats oftast bortförklaras med svepande formuleringar som ”detta är acceptabelt ur ett Stockholmsperspektiv” eller ”detta kan lösas genom särskilda åtgärder”. Alternativt hänvisas problemen till att folk som bosätter sig här kan åka tunnelbana och utnyttja närområdets parker etc.</w:t>
            </w:r>
          </w:p>
          <w:p w14:paraId="3E6A54CB" w14:textId="77777777" w:rsidR="000849DF" w:rsidRPr="000B52EA" w:rsidRDefault="000849DF" w:rsidP="0017004D">
            <w:pPr>
              <w:rPr>
                <w:rFonts w:asciiTheme="minorHAnsi" w:hAnsiTheme="minorHAnsi" w:cstheme="minorHAnsi"/>
                <w:sz w:val="22"/>
              </w:rPr>
            </w:pPr>
          </w:p>
          <w:p w14:paraId="1043CE2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Målet med detaljplanen borde självklart vara att följa Stadens och olika myndigheters uttalade mål, lagar och riktlinjer – i syfte att skapa en genomtänkt, trivsam och hållbar boendemiljö för alla, även för oss som redan bor här.</w:t>
            </w:r>
          </w:p>
          <w:p w14:paraId="1448A947" w14:textId="77777777" w:rsidR="000849DF" w:rsidRPr="000B52EA" w:rsidRDefault="000849DF" w:rsidP="0017004D">
            <w:pPr>
              <w:rPr>
                <w:rFonts w:asciiTheme="minorHAnsi" w:hAnsiTheme="minorHAnsi" w:cstheme="minorHAnsi"/>
                <w:sz w:val="22"/>
              </w:rPr>
            </w:pPr>
          </w:p>
          <w:p w14:paraId="4292CCF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Specifika synpunkter:</w:t>
            </w:r>
          </w:p>
          <w:p w14:paraId="14CE77E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Byggnadernas höjd försämrar ljusinsläpp och siktlinjer</w:t>
            </w:r>
          </w:p>
          <w:p w14:paraId="4FDA8DA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Med tanke på den stora skuggpåverkan och det dåliga dags/solljusinsläpp som framkommit genom era egna studier, är det av yttersta vikt att</w:t>
            </w:r>
          </w:p>
          <w:p w14:paraId="0E79AE2B" w14:textId="77777777" w:rsidR="000849DF" w:rsidRPr="000B52EA" w:rsidRDefault="000849DF" w:rsidP="000849DF">
            <w:pPr>
              <w:pStyle w:val="Liststycke"/>
              <w:numPr>
                <w:ilvl w:val="0"/>
                <w:numId w:val="22"/>
              </w:numPr>
              <w:rPr>
                <w:rFonts w:asciiTheme="minorHAnsi" w:hAnsiTheme="minorHAnsi" w:cstheme="minorHAnsi"/>
                <w:sz w:val="22"/>
              </w:rPr>
            </w:pPr>
            <w:r w:rsidRPr="000B52EA">
              <w:rPr>
                <w:rFonts w:asciiTheme="minorHAnsi" w:hAnsiTheme="minorHAnsi" w:cstheme="minorHAnsi"/>
                <w:sz w:val="22"/>
              </w:rPr>
              <w:t>Nya byggnaders och påbyggnaders höjd sänks minst i nivå med befintliga byggnader. Och/eller flyttas längre ifrån Mikroskopet 2.</w:t>
            </w:r>
          </w:p>
          <w:p w14:paraId="6D1B6150" w14:textId="77777777" w:rsidR="000849DF" w:rsidRPr="000B52EA" w:rsidRDefault="000849DF" w:rsidP="000849DF">
            <w:pPr>
              <w:pStyle w:val="Liststycke"/>
              <w:numPr>
                <w:ilvl w:val="0"/>
                <w:numId w:val="22"/>
              </w:numPr>
              <w:rPr>
                <w:rFonts w:asciiTheme="minorHAnsi" w:hAnsiTheme="minorHAnsi" w:cstheme="minorHAnsi"/>
                <w:sz w:val="22"/>
              </w:rPr>
            </w:pPr>
            <w:r w:rsidRPr="000B52EA">
              <w:rPr>
                <w:rFonts w:asciiTheme="minorHAnsi" w:hAnsiTheme="minorHAnsi" w:cstheme="minorHAnsi"/>
                <w:sz w:val="22"/>
              </w:rPr>
              <w:t>Att nytillkommande byggnaders höjd regleras striktare genom en maximal byggnadshöjd angivet i antal meter – snarare än det missvisande måttet ”antal våningar”. Särskilt eftersom sockelvåningarna blir höga och att Mikroskopet 2:s våningshöjd är lägre än nytillkommande byggnader. (Utvecklas närmare i Brf Hägerstenshamnen 5:s förra yttrande.)</w:t>
            </w:r>
          </w:p>
          <w:p w14:paraId="4E713505" w14:textId="77777777" w:rsidR="000849DF" w:rsidRPr="000B52EA" w:rsidRDefault="000849DF" w:rsidP="000849DF">
            <w:pPr>
              <w:pStyle w:val="Liststycke"/>
              <w:numPr>
                <w:ilvl w:val="0"/>
                <w:numId w:val="22"/>
              </w:numPr>
              <w:rPr>
                <w:rFonts w:asciiTheme="minorHAnsi" w:hAnsiTheme="minorHAnsi" w:cstheme="minorHAnsi"/>
                <w:sz w:val="22"/>
              </w:rPr>
            </w:pPr>
            <w:r w:rsidRPr="000B52EA">
              <w:rPr>
                <w:rFonts w:asciiTheme="minorHAnsi" w:hAnsiTheme="minorHAnsi" w:cstheme="minorHAnsi"/>
                <w:sz w:val="22"/>
              </w:rPr>
              <w:t>Att analys av skuggpåverkan och dagsljus görs även för lägenheterna i vårt hus, vilket föreningen begärde i sitt förra yttrande. Dessa behövs även inför planerad solcellsanläggning på fastighetens tak.</w:t>
            </w:r>
          </w:p>
          <w:p w14:paraId="680BDD80" w14:textId="77777777" w:rsidR="000849DF" w:rsidRPr="000B52EA" w:rsidRDefault="000849DF" w:rsidP="0017004D">
            <w:pPr>
              <w:rPr>
                <w:rFonts w:asciiTheme="minorHAnsi" w:hAnsiTheme="minorHAnsi" w:cstheme="minorHAnsi"/>
                <w:sz w:val="22"/>
              </w:rPr>
            </w:pPr>
          </w:p>
          <w:p w14:paraId="2A3D6BC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 studier av dagsljus och skuggpåverkan som gjorts för nytillkommande hus visar på stora risker för mörka delar med dåliga dagsljusförhållanden. Ni uppger själva att det kommer att kräva särskilda åtgärder för att klara kravbilden för dagsljus. Samma negativa påverkan kommer förstås att gälla även vår fastighet Mikroskopet 2 – som däremot inte kan vidta några ”särskilda åtgärder” för att motverka detta.</w:t>
            </w:r>
          </w:p>
          <w:p w14:paraId="115CFAA1" w14:textId="77777777" w:rsidR="000849DF" w:rsidRPr="000B52EA" w:rsidRDefault="000849DF" w:rsidP="0017004D">
            <w:pPr>
              <w:rPr>
                <w:rFonts w:asciiTheme="minorHAnsi" w:hAnsiTheme="minorHAnsi" w:cstheme="minorHAnsi"/>
                <w:sz w:val="22"/>
              </w:rPr>
            </w:pPr>
          </w:p>
          <w:p w14:paraId="3707A89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Av 2 kap. 9 § PBL följer bl.a. att planläggning inte får ske på ett sätt som innebär betydande olägenhet för omgivningen. Förhållanden som ska beaktas är exempelvis olägenheter för grannar i form av skymd sikt eller sämre ljusförhållanden.</w:t>
            </w:r>
          </w:p>
          <w:p w14:paraId="3BDB61E0" w14:textId="77777777" w:rsidR="000849DF" w:rsidRPr="000B52EA" w:rsidRDefault="000849DF" w:rsidP="0017004D">
            <w:pPr>
              <w:rPr>
                <w:rFonts w:asciiTheme="minorHAnsi" w:hAnsiTheme="minorHAnsi" w:cstheme="minorHAnsi"/>
                <w:sz w:val="22"/>
              </w:rPr>
            </w:pPr>
          </w:p>
          <w:p w14:paraId="6A46B0F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Av domstolspraxis framgår att stor vikt läggs på olägenheter i form av skymd utsikt och sämre ljusförhållanden. Här är ett exempel på hur Mark- och miljööverdomstolen gav en förening rätt och upphävde ett beslut om detaljplan i Gamla Enskede.</w:t>
            </w:r>
          </w:p>
          <w:p w14:paraId="3500688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https://lagen.nu/dom/mod/2022:3</w:t>
            </w:r>
          </w:p>
          <w:p w14:paraId="6BB6A04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”...området var enligt Mark- och miljööverdomstolen inte så centralt beläget att boende behövt räkna med en så hög byggnad så nära befintliga bostadshus. Sammantaget fann Mark- och miljööverdomstolen att effekterna i form av ökad skuggning och minskat solljusinsläpp innebar att betydande olägenheter uppstod. Kommunens beslut att anta detaljplanen upphävdes därför.”</w:t>
            </w:r>
          </w:p>
          <w:p w14:paraId="582F2466" w14:textId="77777777" w:rsidR="000849DF" w:rsidRPr="000B52EA" w:rsidRDefault="000849DF" w:rsidP="0017004D">
            <w:pPr>
              <w:rPr>
                <w:rFonts w:asciiTheme="minorHAnsi" w:hAnsiTheme="minorHAnsi" w:cstheme="minorHAnsi"/>
                <w:sz w:val="22"/>
              </w:rPr>
            </w:pPr>
          </w:p>
          <w:p w14:paraId="239432D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Förutom ovanstående är det också en betydande olägenhet att vi plötsligt får insyn från nya grannar rakt in i våra bostäder. Här är ett exempel från Midsommarkransen, där detaljplanen upphävdes av Mark- och miljödomstolen på grund av detta. https://lagen.nu/dom/mod/2020:6</w:t>
            </w:r>
          </w:p>
          <w:p w14:paraId="076F87DA" w14:textId="77777777" w:rsidR="000849DF" w:rsidRPr="000B52EA" w:rsidRDefault="000849DF" w:rsidP="0017004D">
            <w:pPr>
              <w:rPr>
                <w:rFonts w:asciiTheme="minorHAnsi" w:hAnsiTheme="minorHAnsi" w:cstheme="minorHAnsi"/>
                <w:sz w:val="22"/>
              </w:rPr>
            </w:pPr>
          </w:p>
          <w:p w14:paraId="5CBB619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saknas samordning med ny detaljplan för Örnsberg 2</w:t>
            </w:r>
          </w:p>
          <w:p w14:paraId="1B9B4B2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Vår fastighet Mikroskopet 2 kommer i sammanhanget även påverkas av ny detaljplan för Örnsberg 2, med ett planerat 10-våningshus tätt </w:t>
            </w:r>
            <w:r w:rsidRPr="000B52EA">
              <w:rPr>
                <w:rFonts w:asciiTheme="minorHAnsi" w:hAnsiTheme="minorHAnsi" w:cstheme="minorHAnsi"/>
                <w:sz w:val="22"/>
              </w:rPr>
              <w:lastRenderedPageBreak/>
              <w:t>inpå på vår baksida. Jag upplever att vårt hus kläms in från alla håll och att ingen samordning eller helhetsanalys gjorts mellan de två detaljplanerna.</w:t>
            </w:r>
          </w:p>
          <w:p w14:paraId="2F9DD4BB" w14:textId="77777777" w:rsidR="000849DF" w:rsidRPr="000B52EA" w:rsidRDefault="000849DF" w:rsidP="0017004D">
            <w:pPr>
              <w:rPr>
                <w:rFonts w:asciiTheme="minorHAnsi" w:hAnsiTheme="minorHAnsi" w:cstheme="minorHAnsi"/>
                <w:sz w:val="22"/>
              </w:rPr>
            </w:pPr>
          </w:p>
          <w:p w14:paraId="54F6D60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Självklart måste Stadsbyggnadskontoret beakta hur vår fastighets dagsljus och siktlinjer ytterligare kommer att försämras av detta höghus! Man kan inte se på varje enskilt projekt för sig själv, utan måste samordna dem med varandra. Se Brf Hägerstenshamnen 5:s yttrande om denna detaljplan i ärende </w:t>
            </w:r>
            <w:proofErr w:type="gramStart"/>
            <w:r w:rsidRPr="000B52EA">
              <w:rPr>
                <w:rFonts w:asciiTheme="minorHAnsi" w:hAnsiTheme="minorHAnsi" w:cstheme="minorHAnsi"/>
                <w:sz w:val="22"/>
              </w:rPr>
              <w:t>2024-07910</w:t>
            </w:r>
            <w:proofErr w:type="gramEnd"/>
            <w:r w:rsidRPr="000B52EA">
              <w:rPr>
                <w:rFonts w:asciiTheme="minorHAnsi" w:hAnsiTheme="minorHAnsi" w:cstheme="minorHAnsi"/>
                <w:sz w:val="22"/>
              </w:rPr>
              <w:t>.</w:t>
            </w:r>
          </w:p>
          <w:p w14:paraId="1C7EEC45" w14:textId="77777777" w:rsidR="000849DF" w:rsidRPr="000B52EA" w:rsidRDefault="000849DF" w:rsidP="0017004D">
            <w:pPr>
              <w:rPr>
                <w:rFonts w:asciiTheme="minorHAnsi" w:hAnsiTheme="minorHAnsi" w:cstheme="minorHAnsi"/>
                <w:sz w:val="22"/>
              </w:rPr>
            </w:pPr>
          </w:p>
          <w:p w14:paraId="4C3ADF5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Bullerproblem vid pålning av husgrunder I projektbeskrivningen anges:</w:t>
            </w:r>
          </w:p>
          <w:p w14:paraId="0997095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”Befintligt underlag ger en överblick av de geotekniska och geologiska förhållandena i området, vilket visar på ett mäktigt lerområde med ett fåtal fastmarkpartier och berg i dagen.”</w:t>
            </w:r>
          </w:p>
          <w:p w14:paraId="024EF8D3" w14:textId="77777777" w:rsidR="000849DF" w:rsidRPr="000B52EA" w:rsidRDefault="000849DF" w:rsidP="0017004D">
            <w:pPr>
              <w:rPr>
                <w:rFonts w:asciiTheme="minorHAnsi" w:hAnsiTheme="minorHAnsi" w:cstheme="minorHAnsi"/>
                <w:sz w:val="22"/>
              </w:rPr>
            </w:pPr>
          </w:p>
          <w:p w14:paraId="2AAC676F" w14:textId="77777777" w:rsidR="000849DF" w:rsidRPr="000B52EA" w:rsidRDefault="000849DF" w:rsidP="0017004D">
            <w:pPr>
              <w:rPr>
                <w:rFonts w:asciiTheme="minorHAnsi" w:hAnsiTheme="minorHAnsi" w:cstheme="minorHAnsi"/>
                <w:sz w:val="22"/>
              </w:rPr>
            </w:pPr>
            <w:proofErr w:type="spellStart"/>
            <w:r w:rsidRPr="000B52EA">
              <w:rPr>
                <w:rFonts w:asciiTheme="minorHAnsi" w:hAnsiTheme="minorHAnsi" w:cstheme="minorHAnsi"/>
                <w:sz w:val="22"/>
              </w:rPr>
              <w:t>Lerområden</w:t>
            </w:r>
            <w:proofErr w:type="spellEnd"/>
            <w:r w:rsidRPr="000B52EA">
              <w:rPr>
                <w:rFonts w:asciiTheme="minorHAnsi" w:hAnsiTheme="minorHAnsi" w:cstheme="minorHAnsi"/>
                <w:sz w:val="22"/>
              </w:rPr>
              <w:t xml:space="preserve"> innebär tyvärr behov av pålad grund. Vid pålning av husbygget vid nedre delen av Jakobsdalsvägen år 2012, pågick daglig pålning så det skallrade i fönstren under närmare två månaders tid. Det var dubbelt så lång tid som först uppskattats, på grund av att lergrunden var värre än befarat. Det innebar en bullernivå långt över gränsvärdena under en oacceptabelt lång tid. Det var en outhärdlig period för mig som företagare med kontor och hund i bostaden.</w:t>
            </w:r>
          </w:p>
          <w:p w14:paraId="3308CA52" w14:textId="77777777" w:rsidR="000849DF" w:rsidRPr="000B52EA" w:rsidRDefault="000849DF" w:rsidP="0017004D">
            <w:pPr>
              <w:rPr>
                <w:rFonts w:asciiTheme="minorHAnsi" w:hAnsiTheme="minorHAnsi" w:cstheme="minorHAnsi"/>
                <w:sz w:val="22"/>
              </w:rPr>
            </w:pPr>
          </w:p>
          <w:p w14:paraId="734670B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saknar helt analys och bullerutredning kring hur pålning av flera husgrunder kommer att påverka de boendes livsmiljö. Hur tänker Stadsbyggnadskontoret kring detta?</w:t>
            </w:r>
          </w:p>
          <w:p w14:paraId="705F473D" w14:textId="77777777" w:rsidR="000849DF" w:rsidRPr="000B52EA" w:rsidRDefault="000849DF" w:rsidP="0017004D">
            <w:pPr>
              <w:rPr>
                <w:rFonts w:asciiTheme="minorHAnsi" w:hAnsiTheme="minorHAnsi" w:cstheme="minorHAnsi"/>
                <w:sz w:val="22"/>
              </w:rPr>
            </w:pPr>
          </w:p>
          <w:p w14:paraId="123CEDD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Konsekvenser vid skyfall</w:t>
            </w:r>
          </w:p>
          <w:p w14:paraId="467E171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Enligt ritningen ”Skillnad i vattendjup mellan befintligt scenario och scenario efter exploatering. Illustration </w:t>
            </w:r>
            <w:proofErr w:type="spellStart"/>
            <w:r w:rsidRPr="000B52EA">
              <w:rPr>
                <w:rFonts w:asciiTheme="minorHAnsi" w:hAnsiTheme="minorHAnsi" w:cstheme="minorHAnsi"/>
                <w:sz w:val="22"/>
              </w:rPr>
              <w:t>Tyréns</w:t>
            </w:r>
            <w:proofErr w:type="spellEnd"/>
            <w:r w:rsidRPr="000B52EA">
              <w:rPr>
                <w:rFonts w:asciiTheme="minorHAnsi" w:hAnsiTheme="minorHAnsi" w:cstheme="minorHAnsi"/>
                <w:sz w:val="22"/>
              </w:rPr>
              <w:t>” kommer vi – trots skyfallsränna – att ha ett ökat vattendjup upp till 0,5 m mittemot vår fastighet. Det finns en uppenbar risk att vattnet rinner mot vår fastighets framsida.</w:t>
            </w:r>
          </w:p>
          <w:p w14:paraId="6E49BFF3" w14:textId="77777777" w:rsidR="000849DF" w:rsidRPr="000B52EA" w:rsidRDefault="000849DF" w:rsidP="0017004D">
            <w:pPr>
              <w:rPr>
                <w:rFonts w:asciiTheme="minorHAnsi" w:hAnsiTheme="minorHAnsi" w:cstheme="minorHAnsi"/>
                <w:sz w:val="22"/>
              </w:rPr>
            </w:pPr>
          </w:p>
          <w:p w14:paraId="1E55B64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Dessutom framkommer av skyfallsanalysens ritningar, att det inte verkar ha räknats med den ökade vattenströmning som kommer att uppstå på grund av borttagning av träd och </w:t>
            </w:r>
            <w:proofErr w:type="spellStart"/>
            <w:r w:rsidRPr="000B52EA">
              <w:rPr>
                <w:rFonts w:asciiTheme="minorHAnsi" w:hAnsiTheme="minorHAnsi" w:cstheme="minorHAnsi"/>
                <w:sz w:val="22"/>
              </w:rPr>
              <w:t>hårdgörning</w:t>
            </w:r>
            <w:proofErr w:type="spellEnd"/>
            <w:r w:rsidRPr="000B52EA">
              <w:rPr>
                <w:rFonts w:asciiTheme="minorHAnsi" w:hAnsiTheme="minorHAnsi" w:cstheme="minorHAnsi"/>
                <w:sz w:val="22"/>
              </w:rPr>
              <w:t xml:space="preserve"> av markyta från området </w:t>
            </w:r>
            <w:proofErr w:type="spellStart"/>
            <w:r w:rsidRPr="000B52EA">
              <w:rPr>
                <w:rFonts w:asciiTheme="minorHAnsi" w:hAnsiTheme="minorHAnsi" w:cstheme="minorHAnsi"/>
                <w:sz w:val="22"/>
              </w:rPr>
              <w:t>Selmedalsvägen</w:t>
            </w:r>
            <w:proofErr w:type="spellEnd"/>
            <w:r w:rsidRPr="000B52EA">
              <w:rPr>
                <w:rFonts w:asciiTheme="minorHAnsi" w:hAnsiTheme="minorHAnsi" w:cstheme="minorHAnsi"/>
                <w:sz w:val="22"/>
              </w:rPr>
              <w:t xml:space="preserve"> ner mot Instrumentvägen vid skyfall.</w:t>
            </w:r>
          </w:p>
          <w:p w14:paraId="593DA185" w14:textId="77777777" w:rsidR="000849DF" w:rsidRPr="000B52EA" w:rsidRDefault="000849DF" w:rsidP="0017004D">
            <w:pPr>
              <w:rPr>
                <w:rFonts w:asciiTheme="minorHAnsi" w:hAnsiTheme="minorHAnsi" w:cstheme="minorHAnsi"/>
                <w:sz w:val="22"/>
              </w:rPr>
            </w:pPr>
          </w:p>
          <w:p w14:paraId="2C6A573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Särskilt skyddsvärt träd</w:t>
            </w:r>
          </w:p>
          <w:p w14:paraId="06A0A20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Totalt har 11 särskilt skyddsvärda träd identifierats inom planområdet. Den gamla lönnen framför Instrumentvägen 37 är över en meter i diameter och klassas därmed som jätteträd. Vilket enligt Länsstyrelsen gör att det räknas som särskilt skyddsvärt.</w:t>
            </w:r>
          </w:p>
          <w:p w14:paraId="5B7510EE" w14:textId="77777777" w:rsidR="000849DF" w:rsidRPr="000B52EA" w:rsidRDefault="000849DF" w:rsidP="0017004D">
            <w:pPr>
              <w:rPr>
                <w:rFonts w:asciiTheme="minorHAnsi" w:hAnsiTheme="minorHAnsi" w:cstheme="minorHAnsi"/>
                <w:sz w:val="22"/>
              </w:rPr>
            </w:pPr>
          </w:p>
          <w:p w14:paraId="3517564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Varför är detta skyddsvärda träd inte med i inventeringen? Tack vare sin storlek, suger detta jätteträd upp stora mängder vatten i just det område, där vattendjupet beräknas öka till uppåt en halvmeter vid skyfall jämfört med tidigare (trots skyfallsrännan). Nya småträd kommer ta decennier innan de kan suga upp motsvarande.</w:t>
            </w:r>
          </w:p>
          <w:p w14:paraId="5B549C48" w14:textId="77777777" w:rsidR="000849DF" w:rsidRPr="000B52EA" w:rsidRDefault="000849DF" w:rsidP="0017004D">
            <w:pPr>
              <w:rPr>
                <w:rFonts w:asciiTheme="minorHAnsi" w:hAnsiTheme="minorHAnsi" w:cstheme="minorHAnsi"/>
                <w:sz w:val="22"/>
              </w:rPr>
            </w:pPr>
          </w:p>
          <w:p w14:paraId="57FC577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Se närmare i Brf Hägerstenshamnen 5:s förra yttrande, där det även finns foto på lönnen och vattenansamlingen framför.</w:t>
            </w:r>
          </w:p>
          <w:p w14:paraId="06B52E61" w14:textId="77777777" w:rsidR="000849DF" w:rsidRPr="000B52EA" w:rsidRDefault="000849DF" w:rsidP="0017004D">
            <w:pPr>
              <w:rPr>
                <w:rFonts w:asciiTheme="minorHAnsi" w:hAnsiTheme="minorHAnsi" w:cstheme="minorHAnsi"/>
                <w:sz w:val="22"/>
              </w:rPr>
            </w:pPr>
          </w:p>
          <w:p w14:paraId="6FC0FC2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 xml:space="preserve">Örnsbergs centrum hamnar i total </w:t>
            </w:r>
            <w:proofErr w:type="gramStart"/>
            <w:r w:rsidRPr="000B52EA">
              <w:rPr>
                <w:rFonts w:asciiTheme="minorHAnsi" w:hAnsiTheme="minorHAnsi" w:cstheme="minorHAnsi"/>
                <w:sz w:val="22"/>
              </w:rPr>
              <w:t>skugga eftermiddag</w:t>
            </w:r>
            <w:proofErr w:type="gramEnd"/>
            <w:r w:rsidRPr="000B52EA">
              <w:rPr>
                <w:rFonts w:asciiTheme="minorHAnsi" w:hAnsiTheme="minorHAnsi" w:cstheme="minorHAnsi"/>
                <w:sz w:val="22"/>
              </w:rPr>
              <w:t>-kväll</w:t>
            </w:r>
          </w:p>
          <w:p w14:paraId="599657D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Ur planbeskrivningen:</w:t>
            </w:r>
          </w:p>
          <w:p w14:paraId="77B557C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”Höghuset intill tunnelbanestationen kommer att skugga delar av bostadshuset inom fastigheten Albatrossen under eftermiddagen. Samma hus kommer vid sommartid att påverka bostadshuset inom fastigheten Albatrossen under eftermiddagen men också Örnsbergs torg vid sen eftermiddag och kväll.”</w:t>
            </w:r>
          </w:p>
          <w:p w14:paraId="02F56ABA" w14:textId="77777777" w:rsidR="000849DF" w:rsidRPr="000B52EA" w:rsidRDefault="000849DF" w:rsidP="0017004D">
            <w:pPr>
              <w:rPr>
                <w:rFonts w:asciiTheme="minorHAnsi" w:hAnsiTheme="minorHAnsi" w:cstheme="minorHAnsi"/>
                <w:sz w:val="22"/>
              </w:rPr>
            </w:pPr>
          </w:p>
          <w:p w14:paraId="1C0C17B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I nuläget umgås stadsdelens invånare i eftermiddags/kvällssolen på de relativt nybyggda bänkarna runt träden på Örnsbergs torg eller på kvarterspuben Disets uteservering. Jag ställer mig mycket frågande till hur ett centrum i total skugga bidrar till en mer levande stadsdel? Det planerade höghuset bör sänkas med många våningar.</w:t>
            </w:r>
          </w:p>
          <w:p w14:paraId="16F7BA61" w14:textId="77777777" w:rsidR="000849DF" w:rsidRPr="000B52EA" w:rsidRDefault="000849DF" w:rsidP="0017004D">
            <w:pPr>
              <w:rPr>
                <w:rFonts w:asciiTheme="minorHAnsi" w:hAnsiTheme="minorHAnsi" w:cstheme="minorHAnsi"/>
                <w:sz w:val="22"/>
              </w:rPr>
            </w:pPr>
          </w:p>
          <w:p w14:paraId="38B5EA5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Kulturlivet riskerar försvinna</w:t>
            </w:r>
          </w:p>
          <w:p w14:paraId="35ECC46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Ur planbeskrivningen:</w:t>
            </w:r>
          </w:p>
          <w:p w14:paraId="5738973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”Inom industriområdet finns idag även kulturverksamheter av olika slag. Ofta har dessa verksamheter tillfälliga kontrakt och i ett stockholmsperspektiv prisrimliga hyresnivåer. Det råder idag en stor brist på prisrimliga lokaler för kulturutövare i staden i stort och endast en kommersiell aktör i området har visat ett långsiktigt intresse att rymma ytor för kultur i planerad bebyggelse.”</w:t>
            </w:r>
          </w:p>
          <w:p w14:paraId="310DD7FF" w14:textId="77777777" w:rsidR="000849DF" w:rsidRPr="000B52EA" w:rsidRDefault="000849DF" w:rsidP="0017004D">
            <w:pPr>
              <w:rPr>
                <w:rFonts w:asciiTheme="minorHAnsi" w:hAnsiTheme="minorHAnsi" w:cstheme="minorHAnsi"/>
                <w:sz w:val="22"/>
              </w:rPr>
            </w:pPr>
          </w:p>
          <w:p w14:paraId="7B24224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här låter extremt anmärkningsvärt. Hur avser Staden tillse att även kulturlivet inkluderas i stadsutvecklingen?</w:t>
            </w:r>
          </w:p>
          <w:p w14:paraId="344328E6" w14:textId="77777777" w:rsidR="000849DF" w:rsidRPr="000B52EA" w:rsidRDefault="000849DF" w:rsidP="0017004D">
            <w:pPr>
              <w:rPr>
                <w:rFonts w:asciiTheme="minorHAnsi" w:hAnsiTheme="minorHAnsi" w:cstheme="minorHAnsi"/>
                <w:sz w:val="22"/>
              </w:rPr>
            </w:pPr>
          </w:p>
        </w:tc>
      </w:tr>
      <w:tr w:rsidR="000849DF" w:rsidRPr="000B52EA" w14:paraId="11A1B361" w14:textId="77777777" w:rsidTr="0017004D">
        <w:tc>
          <w:tcPr>
            <w:tcW w:w="2685" w:type="dxa"/>
          </w:tcPr>
          <w:p w14:paraId="77BFBBE9" w14:textId="77777777" w:rsidR="000849DF" w:rsidRPr="000B52EA" w:rsidRDefault="000849DF" w:rsidP="0017004D">
            <w:pPr>
              <w:rPr>
                <w:rFonts w:cstheme="majorHAnsi"/>
                <w:sz w:val="22"/>
              </w:rPr>
            </w:pPr>
            <w:r w:rsidRPr="000B52EA">
              <w:rPr>
                <w:rFonts w:cstheme="majorHAnsi"/>
                <w:sz w:val="22"/>
              </w:rPr>
              <w:lastRenderedPageBreak/>
              <w:t>Privatperson</w:t>
            </w:r>
          </w:p>
          <w:p w14:paraId="1198D2CF" w14:textId="77777777" w:rsidR="000849DF" w:rsidRPr="000B52EA" w:rsidRDefault="000849DF" w:rsidP="0017004D">
            <w:pPr>
              <w:rPr>
                <w:rFonts w:cstheme="majorHAnsi"/>
                <w:sz w:val="22"/>
              </w:rPr>
            </w:pPr>
            <w:r w:rsidRPr="000B52EA">
              <w:rPr>
                <w:rFonts w:cstheme="majorHAnsi"/>
                <w:sz w:val="22"/>
              </w:rPr>
              <w:t>Kort 443</w:t>
            </w:r>
          </w:p>
        </w:tc>
        <w:tc>
          <w:tcPr>
            <w:tcW w:w="6601" w:type="dxa"/>
          </w:tcPr>
          <w:p w14:paraId="2EDBF7B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instämmer i både Brf Hägerstenshamnen 5:s yttrande och det gemensamma yttrandet från flera berörda </w:t>
            </w:r>
            <w:proofErr w:type="spellStart"/>
            <w:r w:rsidRPr="000B52EA">
              <w:rPr>
                <w:rFonts w:asciiTheme="minorHAnsi" w:hAnsiTheme="minorHAnsi" w:cstheme="minorHAnsi"/>
                <w:sz w:val="22"/>
              </w:rPr>
              <w:t>brf:er</w:t>
            </w:r>
            <w:proofErr w:type="spellEnd"/>
            <w:r w:rsidRPr="000B52EA">
              <w:rPr>
                <w:rFonts w:asciiTheme="minorHAnsi" w:hAnsiTheme="minorHAnsi" w:cstheme="minorHAnsi"/>
                <w:sz w:val="22"/>
              </w:rPr>
              <w:t xml:space="preserve"> i</w:t>
            </w:r>
          </w:p>
          <w:p w14:paraId="47BBCB6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vårt område.</w:t>
            </w:r>
          </w:p>
          <w:p w14:paraId="0A76FBAC" w14:textId="77777777" w:rsidR="000849DF" w:rsidRPr="000B52EA" w:rsidRDefault="000849DF" w:rsidP="0017004D">
            <w:pPr>
              <w:rPr>
                <w:rFonts w:asciiTheme="minorHAnsi" w:hAnsiTheme="minorHAnsi" w:cstheme="minorHAnsi"/>
                <w:sz w:val="22"/>
              </w:rPr>
            </w:pPr>
          </w:p>
        </w:tc>
      </w:tr>
      <w:tr w:rsidR="000849DF" w:rsidRPr="000B52EA" w14:paraId="00446D98" w14:textId="77777777" w:rsidTr="0017004D">
        <w:tc>
          <w:tcPr>
            <w:tcW w:w="2685" w:type="dxa"/>
          </w:tcPr>
          <w:p w14:paraId="036B4511" w14:textId="77777777" w:rsidR="000849DF" w:rsidRPr="000B52EA" w:rsidRDefault="000849DF" w:rsidP="0017004D">
            <w:pPr>
              <w:rPr>
                <w:rFonts w:cstheme="majorHAnsi"/>
                <w:sz w:val="22"/>
              </w:rPr>
            </w:pPr>
            <w:r w:rsidRPr="000B52EA">
              <w:rPr>
                <w:rFonts w:cstheme="majorHAnsi"/>
                <w:sz w:val="22"/>
              </w:rPr>
              <w:t>Privatperson</w:t>
            </w:r>
          </w:p>
          <w:p w14:paraId="454552D3" w14:textId="77777777" w:rsidR="000849DF" w:rsidRPr="000B52EA" w:rsidRDefault="000849DF" w:rsidP="0017004D">
            <w:pPr>
              <w:rPr>
                <w:rFonts w:cstheme="majorHAnsi"/>
                <w:sz w:val="22"/>
              </w:rPr>
            </w:pPr>
            <w:r w:rsidRPr="000B52EA">
              <w:rPr>
                <w:rFonts w:cstheme="majorHAnsi"/>
                <w:sz w:val="22"/>
              </w:rPr>
              <w:t>Kort 445</w:t>
            </w:r>
          </w:p>
        </w:tc>
        <w:tc>
          <w:tcPr>
            <w:tcW w:w="6601" w:type="dxa"/>
          </w:tcPr>
          <w:p w14:paraId="0F87449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Åsikter angående omvandlingen av Örnsbergs industriområde:</w:t>
            </w:r>
          </w:p>
          <w:p w14:paraId="535F29D3" w14:textId="77777777" w:rsidR="000849DF" w:rsidRPr="000B52EA" w:rsidRDefault="000849DF" w:rsidP="000849DF">
            <w:pPr>
              <w:pStyle w:val="Liststycke"/>
              <w:numPr>
                <w:ilvl w:val="0"/>
                <w:numId w:val="21"/>
              </w:numPr>
              <w:rPr>
                <w:rFonts w:asciiTheme="minorHAnsi" w:hAnsiTheme="minorHAnsi" w:cstheme="minorHAnsi"/>
                <w:sz w:val="22"/>
              </w:rPr>
            </w:pPr>
            <w:r w:rsidRPr="000B52EA">
              <w:rPr>
                <w:rFonts w:asciiTheme="minorHAnsi" w:hAnsiTheme="minorHAnsi" w:cstheme="minorHAnsi"/>
                <w:sz w:val="22"/>
              </w:rPr>
              <w:t xml:space="preserve">Bra att utseendet och fasaderna på husen längs </w:t>
            </w:r>
            <w:proofErr w:type="spellStart"/>
            <w:r w:rsidRPr="000B52EA">
              <w:rPr>
                <w:rFonts w:asciiTheme="minorHAnsi" w:hAnsiTheme="minorHAnsi" w:cstheme="minorHAnsi"/>
                <w:sz w:val="22"/>
              </w:rPr>
              <w:t>Jakobsdalsvögen</w:t>
            </w:r>
            <w:proofErr w:type="spellEnd"/>
            <w:r w:rsidRPr="000B52EA">
              <w:rPr>
                <w:rFonts w:asciiTheme="minorHAnsi" w:hAnsiTheme="minorHAnsi" w:cstheme="minorHAnsi"/>
                <w:sz w:val="22"/>
              </w:rPr>
              <w:t xml:space="preserve"> bevaras. Dessa är en viktig del av områdets karaktär och synliga för många boende som rör sig i området. Påbyggnader på dessa hus ändrar dock utseendet för mycket och dessutom påverkar det boende i de befintliga på andra sidan gatan i och med höjden.</w:t>
            </w:r>
          </w:p>
          <w:p w14:paraId="04D45CBF" w14:textId="77777777" w:rsidR="000849DF" w:rsidRPr="000B52EA" w:rsidRDefault="000849DF" w:rsidP="000849DF">
            <w:pPr>
              <w:pStyle w:val="Liststycke"/>
              <w:numPr>
                <w:ilvl w:val="0"/>
                <w:numId w:val="21"/>
              </w:numPr>
              <w:rPr>
                <w:rFonts w:asciiTheme="minorHAnsi" w:hAnsiTheme="minorHAnsi" w:cstheme="minorHAnsi"/>
                <w:sz w:val="22"/>
              </w:rPr>
            </w:pPr>
            <w:r w:rsidRPr="000B52EA">
              <w:rPr>
                <w:rFonts w:asciiTheme="minorHAnsi" w:hAnsiTheme="minorHAnsi" w:cstheme="minorHAnsi"/>
                <w:sz w:val="22"/>
              </w:rPr>
              <w:t>En del av den planerade förskolan vid denna gata har en del av sin gård ut mot vägen. Den borde istället endast vara in mot området, på baksidan av förskolan. Detta då det riskerar att bli mycket ljud för de boende på i husen mitt emot, utan byggnader emellan gården och gatan.</w:t>
            </w:r>
          </w:p>
          <w:p w14:paraId="61F6BDBD" w14:textId="77777777" w:rsidR="000849DF" w:rsidRPr="000B52EA" w:rsidRDefault="000849DF" w:rsidP="000849DF">
            <w:pPr>
              <w:pStyle w:val="Liststycke"/>
              <w:numPr>
                <w:ilvl w:val="0"/>
                <w:numId w:val="21"/>
              </w:numPr>
              <w:rPr>
                <w:rFonts w:asciiTheme="minorHAnsi" w:hAnsiTheme="minorHAnsi" w:cstheme="minorHAnsi"/>
                <w:sz w:val="22"/>
              </w:rPr>
            </w:pPr>
            <w:r w:rsidRPr="000B52EA">
              <w:rPr>
                <w:rFonts w:asciiTheme="minorHAnsi" w:hAnsiTheme="minorHAnsi" w:cstheme="minorHAnsi"/>
                <w:sz w:val="22"/>
              </w:rPr>
              <w:t>Höghus och särskilt det med 16 våningar nära tunnelbanan är ett mycket dåligt förslag. Det passar inte alls med områdets karaktär och övriga byggnader. (Finns bara ett högt hus redan så det kan inte vara motivation nog). Risken blir att fler byggs när det är på plats och området helt ändrar karaktär.</w:t>
            </w:r>
          </w:p>
          <w:p w14:paraId="51D9D7E5" w14:textId="77777777" w:rsidR="000849DF" w:rsidRPr="000B52EA" w:rsidRDefault="000849DF" w:rsidP="000849DF">
            <w:pPr>
              <w:pStyle w:val="Liststycke"/>
              <w:numPr>
                <w:ilvl w:val="0"/>
                <w:numId w:val="21"/>
              </w:numPr>
              <w:rPr>
                <w:rFonts w:asciiTheme="minorHAnsi" w:hAnsiTheme="minorHAnsi" w:cstheme="minorHAnsi"/>
                <w:sz w:val="22"/>
              </w:rPr>
            </w:pPr>
            <w:r w:rsidRPr="000B52EA">
              <w:rPr>
                <w:rFonts w:asciiTheme="minorHAnsi" w:hAnsiTheme="minorHAnsi" w:cstheme="minorHAnsi"/>
                <w:sz w:val="22"/>
              </w:rPr>
              <w:t>Att ha en del av förskolans gård mot centrumhållet där puben Diset ligger är inte optimalt med tanke på uteserveringen. Dels för ljud från förskolan men också för barnen.</w:t>
            </w:r>
          </w:p>
          <w:p w14:paraId="2D3C5D09" w14:textId="77777777" w:rsidR="000849DF" w:rsidRPr="000B52EA" w:rsidRDefault="000849DF" w:rsidP="000849DF">
            <w:pPr>
              <w:pStyle w:val="Liststycke"/>
              <w:numPr>
                <w:ilvl w:val="0"/>
                <w:numId w:val="21"/>
              </w:numPr>
              <w:rPr>
                <w:rFonts w:asciiTheme="minorHAnsi" w:hAnsiTheme="minorHAnsi" w:cstheme="minorHAnsi"/>
                <w:sz w:val="22"/>
              </w:rPr>
            </w:pPr>
            <w:r w:rsidRPr="000B52EA">
              <w:rPr>
                <w:rFonts w:asciiTheme="minorHAnsi" w:hAnsiTheme="minorHAnsi" w:cstheme="minorHAnsi"/>
                <w:sz w:val="22"/>
              </w:rPr>
              <w:t>Den planerade parken ser mycket fin ut på förslagsbilderna. Trevligt att blommor och annan växtlighet får finnas och ta plats. För mer inspiration kan man se på Perennparken i Skärholmen.</w:t>
            </w:r>
          </w:p>
          <w:p w14:paraId="7FC9EADF" w14:textId="77777777" w:rsidR="000849DF" w:rsidRPr="000B52EA" w:rsidRDefault="000849DF" w:rsidP="0017004D">
            <w:pPr>
              <w:rPr>
                <w:rFonts w:asciiTheme="minorHAnsi" w:hAnsiTheme="minorHAnsi" w:cstheme="minorHAnsi"/>
                <w:sz w:val="22"/>
              </w:rPr>
            </w:pPr>
          </w:p>
        </w:tc>
      </w:tr>
      <w:tr w:rsidR="000849DF" w:rsidRPr="000B52EA" w14:paraId="3A5DD588" w14:textId="77777777" w:rsidTr="0017004D">
        <w:tc>
          <w:tcPr>
            <w:tcW w:w="2685" w:type="dxa"/>
          </w:tcPr>
          <w:p w14:paraId="5C2D0801" w14:textId="77777777" w:rsidR="000849DF" w:rsidRPr="000B52EA" w:rsidRDefault="000849DF" w:rsidP="0017004D">
            <w:pPr>
              <w:rPr>
                <w:rFonts w:cstheme="majorHAnsi"/>
                <w:sz w:val="22"/>
              </w:rPr>
            </w:pPr>
            <w:r w:rsidRPr="000B52EA">
              <w:rPr>
                <w:rFonts w:cstheme="majorHAnsi"/>
                <w:sz w:val="22"/>
              </w:rPr>
              <w:lastRenderedPageBreak/>
              <w:t xml:space="preserve">Privatperson </w:t>
            </w:r>
          </w:p>
          <w:p w14:paraId="4698F983" w14:textId="77777777" w:rsidR="000849DF" w:rsidRPr="000B52EA" w:rsidRDefault="000849DF" w:rsidP="0017004D">
            <w:pPr>
              <w:rPr>
                <w:rFonts w:cstheme="majorHAnsi"/>
                <w:sz w:val="22"/>
              </w:rPr>
            </w:pPr>
            <w:r w:rsidRPr="000B52EA">
              <w:rPr>
                <w:rFonts w:cstheme="majorHAnsi"/>
                <w:sz w:val="22"/>
              </w:rPr>
              <w:t>Kort 446</w:t>
            </w:r>
          </w:p>
        </w:tc>
        <w:tc>
          <w:tcPr>
            <w:tcW w:w="6601" w:type="dxa"/>
          </w:tcPr>
          <w:p w14:paraId="75A8F51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vill härmed lämna mina skriftliga synpunkter på det föreslagna höghusbygget på industriområdet i Örnsberg, vid </w:t>
            </w:r>
            <w:proofErr w:type="spellStart"/>
            <w:r w:rsidRPr="000B52EA">
              <w:rPr>
                <w:rFonts w:asciiTheme="minorHAnsi" w:hAnsiTheme="minorHAnsi" w:cstheme="minorHAnsi"/>
                <w:sz w:val="22"/>
              </w:rPr>
              <w:t>korsningsn</w:t>
            </w:r>
            <w:proofErr w:type="spellEnd"/>
            <w:r w:rsidRPr="000B52EA">
              <w:rPr>
                <w:rFonts w:asciiTheme="minorHAnsi" w:hAnsiTheme="minorHAnsi" w:cstheme="minorHAnsi"/>
                <w:sz w:val="22"/>
              </w:rPr>
              <w:t xml:space="preserve"> Örnsbergsvägen och Jakobsdalsvägen, som planeras till 16 våningar och enligt förslaget avviker avsevärt från den nuvarande och planerade bebyggelsen i området.</w:t>
            </w:r>
          </w:p>
          <w:p w14:paraId="6DCEB59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Nedan följer de aspekter som enligt min uppfattning gör att förslaget bör omprövas eller avslås:</w:t>
            </w:r>
          </w:p>
          <w:p w14:paraId="2E1A2E77" w14:textId="77777777" w:rsidR="000849DF" w:rsidRPr="000B52EA" w:rsidRDefault="000849DF" w:rsidP="0017004D">
            <w:pPr>
              <w:rPr>
                <w:rFonts w:asciiTheme="minorHAnsi" w:hAnsiTheme="minorHAnsi" w:cstheme="minorHAnsi"/>
                <w:sz w:val="22"/>
              </w:rPr>
            </w:pPr>
          </w:p>
          <w:p w14:paraId="3D754A6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Stadsbild och arkitektonisk hänsyn</w:t>
            </w:r>
          </w:p>
          <w:p w14:paraId="57B3E340" w14:textId="77777777" w:rsidR="000849DF" w:rsidRPr="000B52EA" w:rsidRDefault="000849DF" w:rsidP="000849DF">
            <w:pPr>
              <w:pStyle w:val="Liststycke"/>
              <w:numPr>
                <w:ilvl w:val="0"/>
                <w:numId w:val="23"/>
              </w:numPr>
              <w:rPr>
                <w:rFonts w:asciiTheme="minorHAnsi" w:hAnsiTheme="minorHAnsi" w:cstheme="minorHAnsi"/>
                <w:sz w:val="22"/>
              </w:rPr>
            </w:pPr>
            <w:r w:rsidRPr="000B52EA">
              <w:rPr>
                <w:rFonts w:asciiTheme="minorHAnsi" w:hAnsiTheme="minorHAnsi" w:cstheme="minorHAnsi"/>
                <w:sz w:val="22"/>
              </w:rPr>
              <w:t>Det föreslagna höghuset riskerar att dominera området och skapa en obalanserad stadsbild, då dess höjd ligger långt över den omgivande bebyggelsens skala.</w:t>
            </w:r>
          </w:p>
          <w:p w14:paraId="2B21F0EF" w14:textId="77777777" w:rsidR="000849DF" w:rsidRPr="000B52EA" w:rsidRDefault="000849DF" w:rsidP="000849DF">
            <w:pPr>
              <w:pStyle w:val="Liststycke"/>
              <w:numPr>
                <w:ilvl w:val="0"/>
                <w:numId w:val="23"/>
              </w:numPr>
              <w:rPr>
                <w:rFonts w:asciiTheme="minorHAnsi" w:hAnsiTheme="minorHAnsi" w:cstheme="minorHAnsi"/>
                <w:sz w:val="22"/>
              </w:rPr>
            </w:pPr>
            <w:r w:rsidRPr="000B52EA">
              <w:rPr>
                <w:rFonts w:asciiTheme="minorHAnsi" w:hAnsiTheme="minorHAnsi" w:cstheme="minorHAnsi"/>
                <w:sz w:val="22"/>
              </w:rPr>
              <w:t>Det nya förslaget bryter med områdets karaktär och den visuella helhet som finns, vilket kan skada områdets identitet och upplevelsen för boende och besökare.</w:t>
            </w:r>
          </w:p>
          <w:p w14:paraId="5024BCC4" w14:textId="77777777" w:rsidR="000849DF" w:rsidRPr="000B52EA" w:rsidRDefault="000849DF" w:rsidP="0017004D">
            <w:pPr>
              <w:rPr>
                <w:rFonts w:asciiTheme="minorHAnsi" w:hAnsiTheme="minorHAnsi" w:cstheme="minorHAnsi"/>
                <w:sz w:val="22"/>
              </w:rPr>
            </w:pPr>
          </w:p>
          <w:p w14:paraId="2C6A910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Ljussättning och skuggning</w:t>
            </w:r>
          </w:p>
          <w:p w14:paraId="0F4AB3FB" w14:textId="77777777" w:rsidR="000849DF" w:rsidRPr="000B52EA" w:rsidRDefault="000849DF" w:rsidP="000849DF">
            <w:pPr>
              <w:pStyle w:val="Liststycke"/>
              <w:numPr>
                <w:ilvl w:val="0"/>
                <w:numId w:val="24"/>
              </w:numPr>
              <w:rPr>
                <w:rFonts w:asciiTheme="minorHAnsi" w:hAnsiTheme="minorHAnsi" w:cstheme="minorHAnsi"/>
                <w:sz w:val="22"/>
              </w:rPr>
            </w:pPr>
            <w:r w:rsidRPr="000B52EA">
              <w:rPr>
                <w:rFonts w:asciiTheme="minorHAnsi" w:hAnsiTheme="minorHAnsi" w:cstheme="minorHAnsi"/>
                <w:sz w:val="22"/>
              </w:rPr>
              <w:t>Ett hus på 16 våningar kan medföra betydande skuggning på omkringliggande bostäder och gemensamma utrymmen, vilket försämrar tillgång till dagsljus.</w:t>
            </w:r>
          </w:p>
          <w:p w14:paraId="3FE75004" w14:textId="77777777" w:rsidR="000849DF" w:rsidRPr="000B52EA" w:rsidRDefault="000849DF" w:rsidP="000849DF">
            <w:pPr>
              <w:pStyle w:val="Liststycke"/>
              <w:numPr>
                <w:ilvl w:val="0"/>
                <w:numId w:val="24"/>
              </w:numPr>
              <w:rPr>
                <w:rFonts w:asciiTheme="minorHAnsi" w:hAnsiTheme="minorHAnsi" w:cstheme="minorHAnsi"/>
                <w:sz w:val="22"/>
              </w:rPr>
            </w:pPr>
            <w:r w:rsidRPr="000B52EA">
              <w:rPr>
                <w:rFonts w:asciiTheme="minorHAnsi" w:hAnsiTheme="minorHAnsi" w:cstheme="minorHAnsi"/>
                <w:sz w:val="22"/>
              </w:rPr>
              <w:t>Reducerat ljusinsläpp kan påverka boendekvaliteten, både i form av fysisk och psykisk hälsa (t.ex. mörkare lägenheter, sämre trivsel).</w:t>
            </w:r>
          </w:p>
          <w:p w14:paraId="27F58D42" w14:textId="77777777" w:rsidR="000849DF" w:rsidRPr="000B52EA" w:rsidRDefault="000849DF" w:rsidP="0017004D">
            <w:pPr>
              <w:rPr>
                <w:rFonts w:asciiTheme="minorHAnsi" w:hAnsiTheme="minorHAnsi" w:cstheme="minorHAnsi"/>
                <w:sz w:val="22"/>
              </w:rPr>
            </w:pPr>
          </w:p>
          <w:p w14:paraId="1238F4B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Miljö- och närmiljöpåverkan</w:t>
            </w:r>
          </w:p>
          <w:p w14:paraId="2E110538" w14:textId="77777777" w:rsidR="000849DF" w:rsidRPr="000B52EA" w:rsidRDefault="000849DF" w:rsidP="000849DF">
            <w:pPr>
              <w:pStyle w:val="Liststycke"/>
              <w:numPr>
                <w:ilvl w:val="0"/>
                <w:numId w:val="25"/>
              </w:numPr>
              <w:rPr>
                <w:rFonts w:asciiTheme="minorHAnsi" w:hAnsiTheme="minorHAnsi" w:cstheme="minorHAnsi"/>
                <w:sz w:val="22"/>
              </w:rPr>
            </w:pPr>
            <w:r w:rsidRPr="000B52EA">
              <w:rPr>
                <w:rFonts w:asciiTheme="minorHAnsi" w:hAnsiTheme="minorHAnsi" w:cstheme="minorHAnsi"/>
                <w:sz w:val="22"/>
              </w:rPr>
              <w:t>Ökad höjd och densitet kan medföra större belastning på infrastruktur, trafik, luftkvalitet och ljudnivåer.</w:t>
            </w:r>
          </w:p>
          <w:p w14:paraId="5E020F08" w14:textId="77777777" w:rsidR="000849DF" w:rsidRPr="000B52EA" w:rsidRDefault="000849DF" w:rsidP="0017004D">
            <w:pPr>
              <w:rPr>
                <w:rFonts w:asciiTheme="minorHAnsi" w:hAnsiTheme="minorHAnsi" w:cstheme="minorHAnsi"/>
                <w:sz w:val="22"/>
              </w:rPr>
            </w:pPr>
          </w:p>
          <w:p w14:paraId="1007900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Boendekvalitet</w:t>
            </w:r>
          </w:p>
          <w:p w14:paraId="0D2C5800" w14:textId="77777777" w:rsidR="000849DF" w:rsidRPr="000B52EA" w:rsidRDefault="000849DF" w:rsidP="000849DF">
            <w:pPr>
              <w:pStyle w:val="Liststycke"/>
              <w:numPr>
                <w:ilvl w:val="0"/>
                <w:numId w:val="25"/>
              </w:numPr>
              <w:rPr>
                <w:rFonts w:asciiTheme="minorHAnsi" w:hAnsiTheme="minorHAnsi" w:cstheme="minorHAnsi"/>
                <w:sz w:val="22"/>
              </w:rPr>
            </w:pPr>
            <w:r w:rsidRPr="000B52EA">
              <w:rPr>
                <w:rFonts w:asciiTheme="minorHAnsi" w:hAnsiTheme="minorHAnsi" w:cstheme="minorHAnsi"/>
                <w:sz w:val="22"/>
              </w:rPr>
              <w:t>Nya höghusbygget kan påverka hur man vistas utomhus i närmiljön – tillgång till gröna ytor, utsikt, ljudisolering etc.</w:t>
            </w:r>
          </w:p>
          <w:p w14:paraId="79389F1C" w14:textId="77777777" w:rsidR="000849DF" w:rsidRPr="000B52EA" w:rsidRDefault="000849DF" w:rsidP="000849DF">
            <w:pPr>
              <w:pStyle w:val="Liststycke"/>
              <w:numPr>
                <w:ilvl w:val="0"/>
                <w:numId w:val="25"/>
              </w:numPr>
              <w:rPr>
                <w:rFonts w:asciiTheme="minorHAnsi" w:hAnsiTheme="minorHAnsi" w:cstheme="minorHAnsi"/>
                <w:sz w:val="22"/>
              </w:rPr>
            </w:pPr>
            <w:r w:rsidRPr="000B52EA">
              <w:rPr>
                <w:rFonts w:asciiTheme="minorHAnsi" w:hAnsiTheme="minorHAnsi" w:cstheme="minorHAnsi"/>
                <w:sz w:val="22"/>
              </w:rPr>
              <w:t>För boende i närliggande lägenheter finns risk att utsikt och privat integritet påverkas negativt.</w:t>
            </w:r>
          </w:p>
          <w:p w14:paraId="0C3CEE5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Skäl till alternativ lösning</w:t>
            </w:r>
          </w:p>
          <w:p w14:paraId="189001C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anser att man borde överväga en lägre byggnad med fler våningar närmare den befintliga höjdnivån, för att bättre smälta in med omgivningen.</w:t>
            </w:r>
          </w:p>
          <w:p w14:paraId="67A11365" w14:textId="77777777" w:rsidR="000849DF" w:rsidRPr="000B52EA" w:rsidRDefault="000849DF" w:rsidP="0017004D">
            <w:pPr>
              <w:rPr>
                <w:rFonts w:asciiTheme="minorHAnsi" w:hAnsiTheme="minorHAnsi" w:cstheme="minorHAnsi"/>
                <w:sz w:val="22"/>
              </w:rPr>
            </w:pPr>
          </w:p>
          <w:p w14:paraId="2971FD4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Med hänsyn till ovanstående yrkar jag att:</w:t>
            </w:r>
          </w:p>
          <w:p w14:paraId="150F7D98" w14:textId="77777777" w:rsidR="000849DF" w:rsidRPr="000B52EA" w:rsidRDefault="000849DF" w:rsidP="000849DF">
            <w:pPr>
              <w:pStyle w:val="Liststycke"/>
              <w:numPr>
                <w:ilvl w:val="0"/>
                <w:numId w:val="26"/>
              </w:numPr>
              <w:rPr>
                <w:rFonts w:asciiTheme="minorHAnsi" w:hAnsiTheme="minorHAnsi" w:cstheme="minorHAnsi"/>
                <w:sz w:val="22"/>
              </w:rPr>
            </w:pPr>
            <w:r w:rsidRPr="000B52EA">
              <w:rPr>
                <w:rFonts w:asciiTheme="minorHAnsi" w:hAnsiTheme="minorHAnsi" w:cstheme="minorHAnsi"/>
                <w:sz w:val="22"/>
              </w:rPr>
              <w:t>Förslaget om ett 16 våningar högt hus antingen avslås, eller</w:t>
            </w:r>
          </w:p>
          <w:p w14:paraId="0E51E50C" w14:textId="77777777" w:rsidR="000849DF" w:rsidRPr="000B52EA" w:rsidRDefault="000849DF" w:rsidP="000849DF">
            <w:pPr>
              <w:pStyle w:val="Liststycke"/>
              <w:numPr>
                <w:ilvl w:val="0"/>
                <w:numId w:val="26"/>
              </w:numPr>
              <w:rPr>
                <w:rFonts w:asciiTheme="minorHAnsi" w:hAnsiTheme="minorHAnsi" w:cstheme="minorHAnsi"/>
                <w:sz w:val="22"/>
              </w:rPr>
            </w:pPr>
            <w:r w:rsidRPr="000B52EA">
              <w:rPr>
                <w:rFonts w:asciiTheme="minorHAnsi" w:hAnsiTheme="minorHAnsi" w:cstheme="minorHAnsi"/>
                <w:sz w:val="22"/>
              </w:rPr>
              <w:t>Att förslaget revideras så att höjden, volymen och placeringen anpassas bättre till omgivande bebyggelse och beaktar ljus-, trafik- och boendekvalitet.</w:t>
            </w:r>
          </w:p>
          <w:p w14:paraId="76CCB301" w14:textId="77777777" w:rsidR="000849DF" w:rsidRPr="000B52EA" w:rsidRDefault="000849DF" w:rsidP="0017004D">
            <w:pPr>
              <w:rPr>
                <w:rFonts w:asciiTheme="minorHAnsi" w:hAnsiTheme="minorHAnsi" w:cstheme="minorHAnsi"/>
                <w:sz w:val="22"/>
              </w:rPr>
            </w:pPr>
          </w:p>
          <w:p w14:paraId="25FC2FA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Tack för att ni tar mina åsikter i beaktande</w:t>
            </w:r>
          </w:p>
          <w:p w14:paraId="56BD61CD" w14:textId="77777777" w:rsidR="000849DF" w:rsidRPr="000B52EA" w:rsidRDefault="000849DF" w:rsidP="0017004D">
            <w:pPr>
              <w:rPr>
                <w:rFonts w:asciiTheme="minorHAnsi" w:hAnsiTheme="minorHAnsi" w:cstheme="minorHAnsi"/>
                <w:sz w:val="22"/>
              </w:rPr>
            </w:pPr>
          </w:p>
        </w:tc>
      </w:tr>
      <w:tr w:rsidR="000849DF" w:rsidRPr="000B52EA" w14:paraId="1F88BC97" w14:textId="77777777" w:rsidTr="0017004D">
        <w:tc>
          <w:tcPr>
            <w:tcW w:w="2685" w:type="dxa"/>
          </w:tcPr>
          <w:p w14:paraId="3CD59700" w14:textId="77777777" w:rsidR="000849DF" w:rsidRPr="000B52EA" w:rsidRDefault="000849DF" w:rsidP="0017004D">
            <w:pPr>
              <w:rPr>
                <w:rFonts w:cstheme="majorHAnsi"/>
                <w:sz w:val="22"/>
              </w:rPr>
            </w:pPr>
            <w:r w:rsidRPr="000B52EA">
              <w:rPr>
                <w:rFonts w:cstheme="majorHAnsi"/>
                <w:sz w:val="22"/>
              </w:rPr>
              <w:t>Privatperson</w:t>
            </w:r>
          </w:p>
          <w:p w14:paraId="690EB79C" w14:textId="77777777" w:rsidR="000849DF" w:rsidRPr="000B52EA" w:rsidRDefault="000849DF" w:rsidP="0017004D">
            <w:pPr>
              <w:rPr>
                <w:rFonts w:cstheme="majorHAnsi"/>
                <w:sz w:val="22"/>
              </w:rPr>
            </w:pPr>
            <w:r w:rsidRPr="000B52EA">
              <w:rPr>
                <w:rFonts w:cstheme="majorHAnsi"/>
                <w:sz w:val="22"/>
              </w:rPr>
              <w:t>Kort 447</w:t>
            </w:r>
          </w:p>
          <w:p w14:paraId="74A6C8FD" w14:textId="77777777" w:rsidR="000849DF" w:rsidRPr="000B52EA" w:rsidRDefault="000849DF" w:rsidP="0017004D">
            <w:pPr>
              <w:rPr>
                <w:rFonts w:cstheme="majorHAnsi"/>
                <w:sz w:val="22"/>
              </w:rPr>
            </w:pPr>
            <w:r w:rsidRPr="000B52EA">
              <w:rPr>
                <w:rFonts w:cstheme="majorHAnsi"/>
                <w:sz w:val="22"/>
              </w:rPr>
              <w:t>Samma person som 444, 429</w:t>
            </w:r>
          </w:p>
        </w:tc>
        <w:tc>
          <w:tcPr>
            <w:tcW w:w="6601" w:type="dxa"/>
          </w:tcPr>
          <w:p w14:paraId="3D7992A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Bifogar gemensamt yttrande från berörda bostadsrättsföreningar i området gällande Dnr</w:t>
            </w:r>
          </w:p>
          <w:p w14:paraId="7BFB5373" w14:textId="77777777" w:rsidR="000849DF" w:rsidRPr="000B52EA" w:rsidRDefault="000849DF" w:rsidP="0017004D">
            <w:pPr>
              <w:rPr>
                <w:rFonts w:asciiTheme="minorHAnsi" w:hAnsiTheme="minorHAnsi" w:cstheme="minorHAnsi"/>
                <w:sz w:val="22"/>
              </w:rPr>
            </w:pPr>
            <w:proofErr w:type="gramStart"/>
            <w:r w:rsidRPr="000B52EA">
              <w:rPr>
                <w:rFonts w:asciiTheme="minorHAnsi" w:hAnsiTheme="minorHAnsi" w:cstheme="minorHAnsi"/>
                <w:sz w:val="22"/>
              </w:rPr>
              <w:t>2019-05964</w:t>
            </w:r>
            <w:proofErr w:type="gramEnd"/>
            <w:r w:rsidRPr="000B52EA">
              <w:rPr>
                <w:rFonts w:asciiTheme="minorHAnsi" w:hAnsiTheme="minorHAnsi" w:cstheme="minorHAnsi"/>
                <w:sz w:val="22"/>
              </w:rPr>
              <w:t>, detaljplan för Örnsbergs industriområde</w:t>
            </w:r>
          </w:p>
          <w:p w14:paraId="73BD539E" w14:textId="77777777" w:rsidR="000849DF" w:rsidRPr="000B52EA" w:rsidRDefault="000849DF" w:rsidP="0017004D">
            <w:pPr>
              <w:rPr>
                <w:rFonts w:asciiTheme="minorHAnsi" w:hAnsiTheme="minorHAnsi" w:cstheme="minorHAnsi"/>
                <w:sz w:val="22"/>
              </w:rPr>
            </w:pPr>
          </w:p>
          <w:p w14:paraId="413DC384"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 bifogat yttrande se 432</w:t>
            </w:r>
          </w:p>
          <w:p w14:paraId="7982872D" w14:textId="77777777" w:rsidR="000849DF" w:rsidRPr="000B52EA" w:rsidRDefault="000849DF" w:rsidP="0017004D">
            <w:pPr>
              <w:rPr>
                <w:rFonts w:asciiTheme="minorHAnsi" w:hAnsiTheme="minorHAnsi" w:cstheme="minorHAnsi"/>
                <w:sz w:val="22"/>
              </w:rPr>
            </w:pPr>
          </w:p>
        </w:tc>
      </w:tr>
      <w:tr w:rsidR="000849DF" w:rsidRPr="000B52EA" w14:paraId="3E6CDDBC" w14:textId="77777777" w:rsidTr="0017004D">
        <w:tc>
          <w:tcPr>
            <w:tcW w:w="2685" w:type="dxa"/>
          </w:tcPr>
          <w:p w14:paraId="5BB7AE6B" w14:textId="77777777" w:rsidR="000849DF" w:rsidRPr="000B52EA" w:rsidRDefault="000849DF" w:rsidP="0017004D">
            <w:pPr>
              <w:rPr>
                <w:rFonts w:cstheme="majorHAnsi"/>
                <w:sz w:val="22"/>
              </w:rPr>
            </w:pPr>
            <w:r w:rsidRPr="000B52EA">
              <w:rPr>
                <w:rFonts w:cstheme="majorHAnsi"/>
                <w:sz w:val="22"/>
              </w:rPr>
              <w:t xml:space="preserve">Privatperson </w:t>
            </w:r>
          </w:p>
          <w:p w14:paraId="30AB163D" w14:textId="77777777" w:rsidR="000849DF" w:rsidRPr="000B52EA" w:rsidRDefault="000849DF" w:rsidP="0017004D">
            <w:pPr>
              <w:rPr>
                <w:rFonts w:cstheme="majorHAnsi"/>
                <w:sz w:val="22"/>
              </w:rPr>
            </w:pPr>
            <w:r w:rsidRPr="000B52EA">
              <w:rPr>
                <w:rFonts w:cstheme="majorHAnsi"/>
                <w:sz w:val="22"/>
              </w:rPr>
              <w:lastRenderedPageBreak/>
              <w:t>Kort 448</w:t>
            </w:r>
          </w:p>
        </w:tc>
        <w:tc>
          <w:tcPr>
            <w:tcW w:w="6601" w:type="dxa"/>
          </w:tcPr>
          <w:p w14:paraId="2E80F40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Hej!</w:t>
            </w:r>
          </w:p>
          <w:p w14:paraId="241FAB62"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Är väldigt positiv till att en gångbro byggs över tunnelbanan från mitten av Hägerstensvägen om tunnelbanan inte överdäckas. Hade varit fint att ena Örnsberg som nu skiljs åt på mitten av spåret, för en känsla av gemenskap och kollektiv. Hoppas även att det kommer finnas utrymme för en/flera restauranger i den nybyggda delen för mer liv</w:t>
            </w:r>
          </w:p>
          <w:p w14:paraId="6DFE907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och lokala mötespunkter för ökad småstadskänsla.</w:t>
            </w:r>
          </w:p>
          <w:p w14:paraId="59F8F21B" w14:textId="77777777" w:rsidR="000849DF" w:rsidRPr="000B52EA" w:rsidRDefault="000849DF" w:rsidP="0017004D">
            <w:pPr>
              <w:rPr>
                <w:rFonts w:asciiTheme="minorHAnsi" w:hAnsiTheme="minorHAnsi" w:cstheme="minorHAnsi"/>
                <w:sz w:val="22"/>
              </w:rPr>
            </w:pPr>
          </w:p>
        </w:tc>
      </w:tr>
      <w:tr w:rsidR="000849DF" w:rsidRPr="000B52EA" w14:paraId="3CF19CB3" w14:textId="77777777" w:rsidTr="0017004D">
        <w:tc>
          <w:tcPr>
            <w:tcW w:w="2685" w:type="dxa"/>
          </w:tcPr>
          <w:p w14:paraId="71834CA9" w14:textId="77777777" w:rsidR="000849DF" w:rsidRPr="000B52EA" w:rsidRDefault="000849DF" w:rsidP="0017004D">
            <w:pPr>
              <w:rPr>
                <w:rFonts w:cstheme="majorHAnsi"/>
                <w:sz w:val="22"/>
              </w:rPr>
            </w:pPr>
            <w:r w:rsidRPr="000B52EA">
              <w:rPr>
                <w:rFonts w:cstheme="majorHAnsi"/>
                <w:sz w:val="22"/>
              </w:rPr>
              <w:lastRenderedPageBreak/>
              <w:t xml:space="preserve">Privatperson </w:t>
            </w:r>
          </w:p>
          <w:p w14:paraId="5520E7A7" w14:textId="77777777" w:rsidR="000849DF" w:rsidRPr="000B52EA" w:rsidRDefault="000849DF" w:rsidP="0017004D">
            <w:pPr>
              <w:rPr>
                <w:rFonts w:cstheme="majorHAnsi"/>
                <w:sz w:val="22"/>
              </w:rPr>
            </w:pPr>
            <w:r w:rsidRPr="000B52EA">
              <w:rPr>
                <w:rFonts w:cstheme="majorHAnsi"/>
                <w:sz w:val="22"/>
              </w:rPr>
              <w:t>Kort 449</w:t>
            </w:r>
          </w:p>
        </w:tc>
        <w:tc>
          <w:tcPr>
            <w:tcW w:w="6601" w:type="dxa"/>
          </w:tcPr>
          <w:p w14:paraId="6A63E00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Synpunkter om Örnsbergs industriområde </w:t>
            </w:r>
            <w:proofErr w:type="spellStart"/>
            <w:r w:rsidRPr="000B52EA">
              <w:rPr>
                <w:rFonts w:asciiTheme="minorHAnsi" w:hAnsiTheme="minorHAnsi" w:cstheme="minorHAnsi"/>
                <w:sz w:val="22"/>
              </w:rPr>
              <w:t>kv</w:t>
            </w:r>
            <w:proofErr w:type="spellEnd"/>
            <w:r w:rsidRPr="000B52EA">
              <w:rPr>
                <w:rFonts w:asciiTheme="minorHAnsi" w:hAnsiTheme="minorHAnsi" w:cstheme="minorHAnsi"/>
                <w:sz w:val="22"/>
              </w:rPr>
              <w:t xml:space="preserve"> Pincetten m.fl.</w:t>
            </w:r>
          </w:p>
          <w:p w14:paraId="1496A87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Hej! Jag bor i </w:t>
            </w:r>
            <w:proofErr w:type="spellStart"/>
            <w:r w:rsidRPr="000B52EA">
              <w:rPr>
                <w:rFonts w:asciiTheme="minorHAnsi" w:hAnsiTheme="minorHAnsi" w:cstheme="minorHAnsi"/>
                <w:sz w:val="22"/>
              </w:rPr>
              <w:t>örnsberg</w:t>
            </w:r>
            <w:proofErr w:type="spellEnd"/>
            <w:r w:rsidRPr="000B52EA">
              <w:rPr>
                <w:rFonts w:asciiTheme="minorHAnsi" w:hAnsiTheme="minorHAnsi" w:cstheme="minorHAnsi"/>
                <w:sz w:val="22"/>
              </w:rPr>
              <w:t xml:space="preserve"> och ser fram emot att ett nytt kvarter ska växa fram. Jag tycker och hoppas att man skapar en gångbro över Hägerstensvägen ner till industriområdet för att koppla ihop kvarteren istället för att det blir separata och avskilda delar i området.</w:t>
            </w:r>
          </w:p>
          <w:p w14:paraId="72C9A5FC" w14:textId="77777777" w:rsidR="000849DF" w:rsidRPr="000B52EA" w:rsidRDefault="000849DF" w:rsidP="0017004D">
            <w:pPr>
              <w:rPr>
                <w:rFonts w:asciiTheme="minorHAnsi" w:hAnsiTheme="minorHAnsi" w:cstheme="minorHAnsi"/>
                <w:sz w:val="22"/>
              </w:rPr>
            </w:pPr>
          </w:p>
        </w:tc>
      </w:tr>
      <w:tr w:rsidR="000849DF" w:rsidRPr="000B52EA" w14:paraId="59937D49" w14:textId="77777777" w:rsidTr="0017004D">
        <w:tc>
          <w:tcPr>
            <w:tcW w:w="2685" w:type="dxa"/>
          </w:tcPr>
          <w:p w14:paraId="1C154516" w14:textId="77777777" w:rsidR="000849DF" w:rsidRPr="000B52EA" w:rsidRDefault="000849DF" w:rsidP="0017004D">
            <w:pPr>
              <w:rPr>
                <w:rFonts w:cstheme="majorHAnsi"/>
                <w:sz w:val="22"/>
              </w:rPr>
            </w:pPr>
            <w:r w:rsidRPr="000B52EA">
              <w:rPr>
                <w:rFonts w:cstheme="majorHAnsi"/>
                <w:sz w:val="22"/>
              </w:rPr>
              <w:t>Privatperson</w:t>
            </w:r>
          </w:p>
          <w:p w14:paraId="77083076" w14:textId="77777777" w:rsidR="000849DF" w:rsidRPr="000B52EA" w:rsidRDefault="000849DF" w:rsidP="0017004D">
            <w:pPr>
              <w:rPr>
                <w:rFonts w:cstheme="majorHAnsi"/>
                <w:sz w:val="22"/>
              </w:rPr>
            </w:pPr>
            <w:r w:rsidRPr="000B52EA">
              <w:rPr>
                <w:rFonts w:cstheme="majorHAnsi"/>
                <w:sz w:val="22"/>
              </w:rPr>
              <w:t>Kort 450</w:t>
            </w:r>
          </w:p>
        </w:tc>
        <w:tc>
          <w:tcPr>
            <w:tcW w:w="6601" w:type="dxa"/>
          </w:tcPr>
          <w:p w14:paraId="1038060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504CB27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opponerar mig mot bygget i Axelsberg: av ett hus som är 16 våningar högt! Normalt för området är 4 våningars hus, </w:t>
            </w:r>
            <w:proofErr w:type="spellStart"/>
            <w:r w:rsidRPr="000B52EA">
              <w:rPr>
                <w:rFonts w:asciiTheme="minorHAnsi" w:hAnsiTheme="minorHAnsi" w:cstheme="minorHAnsi"/>
                <w:sz w:val="22"/>
              </w:rPr>
              <w:t>ev</w:t>
            </w:r>
            <w:proofErr w:type="spellEnd"/>
            <w:r w:rsidRPr="000B52EA">
              <w:rPr>
                <w:rFonts w:asciiTheme="minorHAnsi" w:hAnsiTheme="minorHAnsi" w:cstheme="minorHAnsi"/>
                <w:sz w:val="22"/>
              </w:rPr>
              <w:t xml:space="preserve"> med takvåning.</w:t>
            </w:r>
          </w:p>
          <w:p w14:paraId="2967F46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passar inte in i bebyggelsens historia o karaktär med 16 vån hus, som skulle förstöra detta. Huset skymmer också sol för boende och invånare i stadsdelen, vilket påverkar hälsa och välbefinnande.</w:t>
            </w:r>
          </w:p>
          <w:p w14:paraId="1417AD1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Huset kommer att innebära att det blir mer blåsigt för invånarna, då höjden drar ner vind.</w:t>
            </w:r>
          </w:p>
          <w:p w14:paraId="6B593D59" w14:textId="77777777" w:rsidR="000849DF" w:rsidRPr="000B52EA" w:rsidRDefault="000849DF" w:rsidP="0017004D">
            <w:pPr>
              <w:rPr>
                <w:rFonts w:asciiTheme="minorHAnsi" w:hAnsiTheme="minorHAnsi" w:cstheme="minorHAnsi"/>
                <w:sz w:val="22"/>
              </w:rPr>
            </w:pPr>
          </w:p>
        </w:tc>
      </w:tr>
      <w:tr w:rsidR="000849DF" w:rsidRPr="000B52EA" w14:paraId="4E812503" w14:textId="77777777" w:rsidTr="0017004D">
        <w:tc>
          <w:tcPr>
            <w:tcW w:w="2685" w:type="dxa"/>
          </w:tcPr>
          <w:p w14:paraId="0A3A4066" w14:textId="77777777" w:rsidR="000849DF" w:rsidRPr="000B52EA" w:rsidRDefault="000849DF" w:rsidP="0017004D">
            <w:pPr>
              <w:rPr>
                <w:rFonts w:cstheme="majorHAnsi"/>
                <w:sz w:val="22"/>
              </w:rPr>
            </w:pPr>
            <w:r w:rsidRPr="000B52EA">
              <w:rPr>
                <w:rFonts w:cstheme="majorHAnsi"/>
                <w:sz w:val="22"/>
              </w:rPr>
              <w:t>Två privatpersoner</w:t>
            </w:r>
          </w:p>
          <w:p w14:paraId="77C54B97" w14:textId="77777777" w:rsidR="000849DF" w:rsidRPr="000B52EA" w:rsidRDefault="000849DF" w:rsidP="0017004D">
            <w:pPr>
              <w:rPr>
                <w:rFonts w:cstheme="majorHAnsi"/>
                <w:sz w:val="22"/>
              </w:rPr>
            </w:pPr>
            <w:r w:rsidRPr="000B52EA">
              <w:rPr>
                <w:rFonts w:cstheme="majorHAnsi"/>
                <w:sz w:val="22"/>
              </w:rPr>
              <w:t>Kort 453</w:t>
            </w:r>
          </w:p>
        </w:tc>
        <w:tc>
          <w:tcPr>
            <w:tcW w:w="6601" w:type="dxa"/>
          </w:tcPr>
          <w:p w14:paraId="66F1C51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64229FC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Vi har ett förslag/synpunkt gällande projekt Örnsbergs industriområde </w:t>
            </w:r>
            <w:proofErr w:type="spellStart"/>
            <w:r w:rsidRPr="000B52EA">
              <w:rPr>
                <w:rFonts w:asciiTheme="minorHAnsi" w:hAnsiTheme="minorHAnsi" w:cstheme="minorHAnsi"/>
                <w:sz w:val="22"/>
              </w:rPr>
              <w:t>kv</w:t>
            </w:r>
            <w:proofErr w:type="spellEnd"/>
            <w:r w:rsidRPr="000B52EA">
              <w:rPr>
                <w:rFonts w:asciiTheme="minorHAnsi" w:hAnsiTheme="minorHAnsi" w:cstheme="minorHAnsi"/>
                <w:sz w:val="22"/>
              </w:rPr>
              <w:t xml:space="preserve"> Pincetten m.fl.</w:t>
            </w:r>
          </w:p>
          <w:p w14:paraId="1F5782E3" w14:textId="77777777" w:rsidR="000849DF" w:rsidRPr="000B52EA" w:rsidRDefault="000849DF" w:rsidP="0017004D">
            <w:pPr>
              <w:rPr>
                <w:rFonts w:asciiTheme="minorHAnsi" w:hAnsiTheme="minorHAnsi" w:cstheme="minorHAnsi"/>
                <w:sz w:val="22"/>
              </w:rPr>
            </w:pPr>
          </w:p>
          <w:p w14:paraId="7B44F4C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Om det finns möjlighet att bygga en gångbro över från Hägerstensvägen till industriområdet någonstans mitt</w:t>
            </w:r>
          </w:p>
          <w:p w14:paraId="1F6FB750"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emellan Örnsberg och Axelsberg.</w:t>
            </w:r>
          </w:p>
          <w:p w14:paraId="1BD827F2" w14:textId="77777777" w:rsidR="000849DF" w:rsidRPr="000B52EA" w:rsidRDefault="000849DF" w:rsidP="0017004D">
            <w:pPr>
              <w:rPr>
                <w:rFonts w:asciiTheme="minorHAnsi" w:hAnsiTheme="minorHAnsi" w:cstheme="minorHAnsi"/>
                <w:sz w:val="22"/>
              </w:rPr>
            </w:pPr>
          </w:p>
        </w:tc>
      </w:tr>
      <w:tr w:rsidR="000849DF" w:rsidRPr="000B52EA" w14:paraId="12CA5848" w14:textId="77777777" w:rsidTr="0017004D">
        <w:tc>
          <w:tcPr>
            <w:tcW w:w="2685" w:type="dxa"/>
          </w:tcPr>
          <w:p w14:paraId="4B75C379" w14:textId="77777777" w:rsidR="000849DF" w:rsidRPr="000B52EA" w:rsidRDefault="000849DF" w:rsidP="0017004D">
            <w:pPr>
              <w:rPr>
                <w:rFonts w:cstheme="majorHAnsi"/>
                <w:sz w:val="22"/>
              </w:rPr>
            </w:pPr>
            <w:r w:rsidRPr="000B52EA">
              <w:rPr>
                <w:rFonts w:cstheme="majorHAnsi"/>
                <w:sz w:val="22"/>
              </w:rPr>
              <w:t>Privatperson</w:t>
            </w:r>
          </w:p>
          <w:p w14:paraId="7FD8DB8F" w14:textId="77777777" w:rsidR="000849DF" w:rsidRPr="000B52EA" w:rsidRDefault="000849DF" w:rsidP="0017004D">
            <w:pPr>
              <w:rPr>
                <w:rFonts w:cstheme="majorHAnsi"/>
                <w:sz w:val="22"/>
              </w:rPr>
            </w:pPr>
            <w:r w:rsidRPr="000B52EA">
              <w:rPr>
                <w:rFonts w:cstheme="majorHAnsi"/>
                <w:sz w:val="22"/>
              </w:rPr>
              <w:t>Kort 454</w:t>
            </w:r>
          </w:p>
        </w:tc>
        <w:tc>
          <w:tcPr>
            <w:tcW w:w="6601" w:type="dxa"/>
          </w:tcPr>
          <w:p w14:paraId="3D6BFEA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Synpunkter på planförslaget för Örnsbergs industriområde, </w:t>
            </w:r>
            <w:proofErr w:type="spellStart"/>
            <w:r w:rsidRPr="000B52EA">
              <w:rPr>
                <w:rFonts w:asciiTheme="minorHAnsi" w:hAnsiTheme="minorHAnsi" w:cstheme="minorHAnsi"/>
                <w:sz w:val="22"/>
              </w:rPr>
              <w:t>diarenummer</w:t>
            </w:r>
            <w:proofErr w:type="spellEnd"/>
            <w:r w:rsidRPr="000B52EA">
              <w:rPr>
                <w:rFonts w:asciiTheme="minorHAnsi" w:hAnsiTheme="minorHAnsi" w:cstheme="minorHAnsi"/>
                <w:sz w:val="22"/>
              </w:rPr>
              <w:t xml:space="preserve"> 2019--05964</w:t>
            </w:r>
          </w:p>
          <w:p w14:paraId="7315105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Planförslaget innebär att den nya bebyggelsen bryter från befintlig bebyggelse och kraftigt ökar belastningen på området, men negativa konsekvenser för befintliga boende och de som flyttar in. Förslaget har tät och hög bebyggelse med inneslutna gårdar. För att bibehålla områdets karaktär och boendekvalitet måste det revideras.</w:t>
            </w:r>
          </w:p>
          <w:p w14:paraId="0A20412F" w14:textId="77777777" w:rsidR="000849DF" w:rsidRPr="000B52EA" w:rsidRDefault="000849DF" w:rsidP="0017004D">
            <w:pPr>
              <w:rPr>
                <w:rFonts w:asciiTheme="minorHAnsi" w:hAnsiTheme="minorHAnsi" w:cstheme="minorHAnsi"/>
                <w:sz w:val="22"/>
              </w:rPr>
            </w:pPr>
          </w:p>
          <w:p w14:paraId="1271537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Planerad höjd: Förslaget innebär tydligt högre nivå än närliggande bebyggelse och skapar känsla av instängdhet och sämre ljusförhållanden. Högsta nivån på planerad bebyggelse borde ansluta till närliggande bebyggelse med </w:t>
            </w:r>
            <w:proofErr w:type="gramStart"/>
            <w:r w:rsidRPr="000B52EA">
              <w:rPr>
                <w:rFonts w:asciiTheme="minorHAnsi" w:hAnsiTheme="minorHAnsi" w:cstheme="minorHAnsi"/>
                <w:sz w:val="22"/>
              </w:rPr>
              <w:t>4-5</w:t>
            </w:r>
            <w:proofErr w:type="gramEnd"/>
            <w:r w:rsidRPr="000B52EA">
              <w:rPr>
                <w:rFonts w:asciiTheme="minorHAnsi" w:hAnsiTheme="minorHAnsi" w:cstheme="minorHAnsi"/>
                <w:sz w:val="22"/>
              </w:rPr>
              <w:t xml:space="preserve"> våningar, samt 1-2 punkthus i nivå med existerande punkthus vid Örnsbergs tunnelbana.</w:t>
            </w:r>
          </w:p>
          <w:p w14:paraId="209B8FDD" w14:textId="77777777" w:rsidR="000849DF" w:rsidRPr="000B52EA" w:rsidRDefault="000849DF" w:rsidP="0017004D">
            <w:pPr>
              <w:rPr>
                <w:rFonts w:asciiTheme="minorHAnsi" w:hAnsiTheme="minorHAnsi" w:cstheme="minorHAnsi"/>
                <w:sz w:val="22"/>
              </w:rPr>
            </w:pPr>
          </w:p>
          <w:p w14:paraId="0AEADB6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Grönområden och parker: Redan idag är belastningen på de gröna områden och parker som finns väldigt hög. Lekparker och tillgängliga ytor används dagligen av förskolor och skolor i området, och den som varit i området kring Vinterviken en sommardag ser väldigt många människor trängas på liten yta. Mer öppna, tillgängliga gröna områden och lekparker måste finnas för att barn och vuxna ska kunna trivas i sitt närområde.</w:t>
            </w:r>
          </w:p>
          <w:p w14:paraId="6EEF5774" w14:textId="77777777" w:rsidR="000849DF" w:rsidRPr="000B52EA" w:rsidRDefault="000849DF" w:rsidP="0017004D">
            <w:pPr>
              <w:rPr>
                <w:rFonts w:asciiTheme="minorHAnsi" w:hAnsiTheme="minorHAnsi" w:cstheme="minorHAnsi"/>
                <w:sz w:val="22"/>
              </w:rPr>
            </w:pPr>
          </w:p>
          <w:p w14:paraId="6EFAEBF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lastRenderedPageBreak/>
              <w:t xml:space="preserve">Skolor &amp; förskolor: </w:t>
            </w:r>
            <w:proofErr w:type="spellStart"/>
            <w:r w:rsidRPr="000B52EA">
              <w:rPr>
                <w:rFonts w:asciiTheme="minorHAnsi" w:hAnsiTheme="minorHAnsi" w:cstheme="minorHAnsi"/>
                <w:sz w:val="22"/>
              </w:rPr>
              <w:t>Befinlig</w:t>
            </w:r>
            <w:proofErr w:type="spellEnd"/>
            <w:r w:rsidRPr="000B52EA">
              <w:rPr>
                <w:rFonts w:asciiTheme="minorHAnsi" w:hAnsiTheme="minorHAnsi" w:cstheme="minorHAnsi"/>
                <w:sz w:val="22"/>
              </w:rPr>
              <w:t xml:space="preserve"> skola (Hägerstenshamnen) räcker inte för närområdets behov, än mer så när lokalerna på </w:t>
            </w:r>
            <w:proofErr w:type="spellStart"/>
            <w:r w:rsidRPr="000B52EA">
              <w:rPr>
                <w:rFonts w:asciiTheme="minorHAnsi" w:hAnsiTheme="minorHAnsi" w:cstheme="minorHAnsi"/>
                <w:sz w:val="22"/>
              </w:rPr>
              <w:t>Jakobdalsvägen</w:t>
            </w:r>
            <w:proofErr w:type="spellEnd"/>
            <w:r w:rsidRPr="000B52EA">
              <w:rPr>
                <w:rFonts w:asciiTheme="minorHAnsi" w:hAnsiTheme="minorHAnsi" w:cstheme="minorHAnsi"/>
                <w:sz w:val="22"/>
              </w:rPr>
              <w:t xml:space="preserve"> försvinner. Se till att små barn har möjlighet att gå i skola i sitt närområde. Även med minskande barnkullar kommer behovet i Örnsberg att öka. Förskolor måste också ha tillräckliga ytor för att ha möjlighet att bedriva en bra verksamhet.</w:t>
            </w:r>
          </w:p>
          <w:p w14:paraId="2B3B08B9" w14:textId="77777777" w:rsidR="000849DF" w:rsidRPr="000B52EA" w:rsidRDefault="000849DF" w:rsidP="0017004D">
            <w:pPr>
              <w:rPr>
                <w:rFonts w:asciiTheme="minorHAnsi" w:hAnsiTheme="minorHAnsi" w:cstheme="minorHAnsi"/>
                <w:sz w:val="22"/>
              </w:rPr>
            </w:pPr>
          </w:p>
        </w:tc>
      </w:tr>
      <w:tr w:rsidR="000849DF" w:rsidRPr="000B52EA" w14:paraId="4D0C2C5E" w14:textId="77777777" w:rsidTr="0017004D">
        <w:tc>
          <w:tcPr>
            <w:tcW w:w="2685" w:type="dxa"/>
          </w:tcPr>
          <w:p w14:paraId="77A98909" w14:textId="77777777" w:rsidR="000849DF" w:rsidRPr="000B52EA" w:rsidRDefault="000849DF" w:rsidP="0017004D">
            <w:pPr>
              <w:rPr>
                <w:rFonts w:cstheme="majorHAnsi"/>
                <w:sz w:val="22"/>
              </w:rPr>
            </w:pPr>
            <w:r w:rsidRPr="000B52EA">
              <w:rPr>
                <w:rFonts w:cstheme="majorHAnsi"/>
                <w:sz w:val="22"/>
              </w:rPr>
              <w:lastRenderedPageBreak/>
              <w:t>Privatperson</w:t>
            </w:r>
          </w:p>
          <w:p w14:paraId="3DFB1807" w14:textId="77777777" w:rsidR="000849DF" w:rsidRPr="000B52EA" w:rsidRDefault="000849DF" w:rsidP="0017004D">
            <w:pPr>
              <w:rPr>
                <w:rFonts w:cstheme="majorHAnsi"/>
                <w:sz w:val="22"/>
              </w:rPr>
            </w:pPr>
            <w:r w:rsidRPr="000B52EA">
              <w:rPr>
                <w:rFonts w:cstheme="majorHAnsi"/>
                <w:sz w:val="22"/>
              </w:rPr>
              <w:t>Kort 455</w:t>
            </w:r>
          </w:p>
        </w:tc>
        <w:tc>
          <w:tcPr>
            <w:tcW w:w="6601" w:type="dxa"/>
          </w:tcPr>
          <w:p w14:paraId="64D5A4D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73211C2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Efter att ha studerat pärmarna i Tekniska Nämndhuset kan vi konstatera att upp emot </w:t>
            </w:r>
            <w:proofErr w:type="gramStart"/>
            <w:r w:rsidRPr="000B52EA">
              <w:rPr>
                <w:rFonts w:asciiTheme="minorHAnsi" w:hAnsiTheme="minorHAnsi" w:cstheme="minorHAnsi"/>
                <w:sz w:val="22"/>
              </w:rPr>
              <w:t>3.000</w:t>
            </w:r>
            <w:proofErr w:type="gramEnd"/>
            <w:r w:rsidRPr="000B52EA">
              <w:rPr>
                <w:rFonts w:asciiTheme="minorHAnsi" w:hAnsiTheme="minorHAnsi" w:cstheme="minorHAnsi"/>
                <w:sz w:val="22"/>
              </w:rPr>
              <w:t xml:space="preserve"> personer kommer att flytta in i området;</w:t>
            </w:r>
          </w:p>
          <w:p w14:paraId="5841D46A" w14:textId="77777777" w:rsidR="000849DF" w:rsidRPr="000B52EA" w:rsidRDefault="000849DF" w:rsidP="0017004D">
            <w:pPr>
              <w:rPr>
                <w:rFonts w:asciiTheme="minorHAnsi" w:hAnsiTheme="minorHAnsi" w:cstheme="minorHAnsi"/>
                <w:sz w:val="22"/>
              </w:rPr>
            </w:pPr>
          </w:p>
          <w:p w14:paraId="707ED506" w14:textId="77777777" w:rsidR="000849DF" w:rsidRPr="000B52EA" w:rsidRDefault="000849DF" w:rsidP="000849DF">
            <w:pPr>
              <w:pStyle w:val="Liststycke"/>
              <w:numPr>
                <w:ilvl w:val="0"/>
                <w:numId w:val="27"/>
              </w:numPr>
              <w:rPr>
                <w:rFonts w:asciiTheme="minorHAnsi" w:hAnsiTheme="minorHAnsi" w:cstheme="minorHAnsi"/>
                <w:sz w:val="22"/>
              </w:rPr>
            </w:pPr>
            <w:r w:rsidRPr="000B52EA">
              <w:rPr>
                <w:rFonts w:asciiTheme="minorHAnsi" w:hAnsiTheme="minorHAnsi" w:cstheme="minorHAnsi"/>
                <w:sz w:val="22"/>
              </w:rPr>
              <w:t>Vårdcentralen i Axelsberg är redan överbelastat och kan inte ta emot ytterligare ca 3000 personer.</w:t>
            </w:r>
          </w:p>
          <w:p w14:paraId="4CBF444F" w14:textId="77777777" w:rsidR="000849DF" w:rsidRPr="000B52EA" w:rsidRDefault="000849DF" w:rsidP="000849DF">
            <w:pPr>
              <w:pStyle w:val="Liststycke"/>
              <w:numPr>
                <w:ilvl w:val="0"/>
                <w:numId w:val="27"/>
              </w:numPr>
              <w:rPr>
                <w:rFonts w:asciiTheme="minorHAnsi" w:hAnsiTheme="minorHAnsi" w:cstheme="minorHAnsi"/>
                <w:sz w:val="22"/>
              </w:rPr>
            </w:pPr>
            <w:r w:rsidRPr="000B52EA">
              <w:rPr>
                <w:rFonts w:asciiTheme="minorHAnsi" w:hAnsiTheme="minorHAnsi" w:cstheme="minorHAnsi"/>
                <w:sz w:val="22"/>
              </w:rPr>
              <w:t>Hur och var kommer man att täcka behovet av tillgång till vårdcentraler i närområdet? I sändlistan hittar vi ingen mottagare som hanterar de här frågorna.</w:t>
            </w:r>
          </w:p>
          <w:p w14:paraId="60AC71B9" w14:textId="77777777" w:rsidR="000849DF" w:rsidRPr="000B52EA" w:rsidRDefault="000849DF" w:rsidP="0017004D">
            <w:pPr>
              <w:rPr>
                <w:rFonts w:asciiTheme="minorHAnsi" w:hAnsiTheme="minorHAnsi" w:cstheme="minorHAnsi"/>
                <w:sz w:val="22"/>
              </w:rPr>
            </w:pPr>
          </w:p>
          <w:p w14:paraId="5293BD0B" w14:textId="77777777" w:rsidR="000849DF" w:rsidRPr="000B52EA" w:rsidRDefault="000849DF" w:rsidP="000849DF">
            <w:pPr>
              <w:pStyle w:val="Liststycke"/>
              <w:numPr>
                <w:ilvl w:val="0"/>
                <w:numId w:val="27"/>
              </w:numPr>
              <w:rPr>
                <w:rFonts w:asciiTheme="minorHAnsi" w:hAnsiTheme="minorHAnsi" w:cstheme="minorHAnsi"/>
                <w:sz w:val="22"/>
              </w:rPr>
            </w:pPr>
            <w:r w:rsidRPr="000B52EA">
              <w:rPr>
                <w:rFonts w:asciiTheme="minorHAnsi" w:hAnsiTheme="minorHAnsi" w:cstheme="minorHAnsi"/>
                <w:sz w:val="22"/>
              </w:rPr>
              <w:t>Det finns ingen planering för att bygga skyddsrum, där ca 3000 personer ska flytta in, vilket är direkt oansvarigt med tanke på situationen i Europa och världen idag befinner sig i. Som det nämns i underlagen finns endast 1093 platser i skyddsrummen i området. Var ska resterande invånare ta vägen vid behov om det som ser ut att hända händer? Husdjur som är familjemedlemmar, hur har man tänkt där? Inte alls som det ser ut om inte ens människor har plats att skydda sig vid eventuell krigssituation!</w:t>
            </w:r>
          </w:p>
          <w:p w14:paraId="08C82BFC" w14:textId="77777777" w:rsidR="000849DF" w:rsidRPr="000B52EA" w:rsidRDefault="000849DF" w:rsidP="0017004D">
            <w:pPr>
              <w:rPr>
                <w:rFonts w:asciiTheme="minorHAnsi" w:hAnsiTheme="minorHAnsi" w:cstheme="minorHAnsi"/>
                <w:sz w:val="22"/>
              </w:rPr>
            </w:pPr>
          </w:p>
          <w:p w14:paraId="024C25FD" w14:textId="77777777" w:rsidR="000849DF" w:rsidRPr="000B52EA" w:rsidRDefault="000849DF" w:rsidP="000849DF">
            <w:pPr>
              <w:pStyle w:val="Liststycke"/>
              <w:numPr>
                <w:ilvl w:val="0"/>
                <w:numId w:val="27"/>
              </w:numPr>
              <w:rPr>
                <w:rFonts w:asciiTheme="minorHAnsi" w:hAnsiTheme="minorHAnsi" w:cstheme="minorHAnsi"/>
                <w:sz w:val="22"/>
              </w:rPr>
            </w:pPr>
            <w:r w:rsidRPr="000B52EA">
              <w:rPr>
                <w:rFonts w:asciiTheme="minorHAnsi" w:hAnsiTheme="minorHAnsi" w:cstheme="minorHAnsi"/>
                <w:sz w:val="22"/>
              </w:rPr>
              <w:t>Fritidsaktiviteter av alla nya invånare under sommarmånader, hur ska det hanteras? Finns ingen plan för detta. Bryggan vid Örnsbergs Båtklubb är redan i dag full med sol- och badhungriga invånare från när och fjärran vilket redan nu gör att det är nästan omöjligt att ta sig igenom som fotgängare, ännu svårare för dem bl. a. med barnvagn. Och ni vill placera ytterligare 3000 personer i området!</w:t>
            </w:r>
          </w:p>
          <w:p w14:paraId="3E59FA4E" w14:textId="77777777" w:rsidR="000849DF" w:rsidRPr="000B52EA" w:rsidRDefault="000849DF" w:rsidP="0017004D">
            <w:pPr>
              <w:pStyle w:val="Liststycke"/>
              <w:rPr>
                <w:rFonts w:asciiTheme="minorHAnsi" w:hAnsiTheme="minorHAnsi" w:cstheme="minorHAnsi"/>
                <w:sz w:val="22"/>
              </w:rPr>
            </w:pPr>
          </w:p>
          <w:p w14:paraId="1CE4604D" w14:textId="77777777" w:rsidR="000849DF" w:rsidRPr="000B52EA" w:rsidRDefault="000849DF" w:rsidP="000849DF">
            <w:pPr>
              <w:pStyle w:val="Liststycke"/>
              <w:numPr>
                <w:ilvl w:val="0"/>
                <w:numId w:val="27"/>
              </w:numPr>
              <w:rPr>
                <w:rFonts w:asciiTheme="minorHAnsi" w:hAnsiTheme="minorHAnsi" w:cstheme="minorHAnsi"/>
                <w:sz w:val="22"/>
              </w:rPr>
            </w:pPr>
            <w:r w:rsidRPr="000B52EA">
              <w:rPr>
                <w:rFonts w:asciiTheme="minorHAnsi" w:hAnsiTheme="minorHAnsi" w:cstheme="minorHAnsi"/>
                <w:sz w:val="22"/>
              </w:rPr>
              <w:t xml:space="preserve">Att föreslå att två parkeringsplatser per tio lägenheter är utopiskt tänkande. Man hänvisar till </w:t>
            </w:r>
            <w:proofErr w:type="spellStart"/>
            <w:r w:rsidRPr="000B52EA">
              <w:rPr>
                <w:rFonts w:asciiTheme="minorHAnsi" w:hAnsiTheme="minorHAnsi" w:cstheme="minorHAnsi"/>
                <w:sz w:val="22"/>
              </w:rPr>
              <w:t>bilpool</w:t>
            </w:r>
            <w:proofErr w:type="spellEnd"/>
            <w:r w:rsidRPr="000B52EA">
              <w:rPr>
                <w:rFonts w:asciiTheme="minorHAnsi" w:hAnsiTheme="minorHAnsi" w:cstheme="minorHAnsi"/>
                <w:sz w:val="22"/>
              </w:rPr>
              <w:t>?????</w:t>
            </w:r>
          </w:p>
          <w:p w14:paraId="004F2BEA" w14:textId="77777777" w:rsidR="000849DF" w:rsidRPr="000B52EA" w:rsidRDefault="000849DF" w:rsidP="0017004D">
            <w:pPr>
              <w:rPr>
                <w:rFonts w:asciiTheme="minorHAnsi" w:hAnsiTheme="minorHAnsi" w:cstheme="minorHAnsi"/>
                <w:sz w:val="22"/>
              </w:rPr>
            </w:pPr>
          </w:p>
          <w:p w14:paraId="78545D7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Slutsatsen är att området kommer att överbelastas i alla avseenden med dessa utbyggnadsplaner. Det finns ett stort behov av att omarbeta dem och ta god tid på sig att göra det och därmed använda realism när man planerar. Det krävs hänsyn till alla berörda aspekter och därmed undvika nya samhällsproblem i området framöver. Det planer ni lägger fram är så kortsiktiga och ogenomtänkta att vi som bor i området tar oss för pannan. Gör om och gör rätt!!</w:t>
            </w:r>
          </w:p>
          <w:p w14:paraId="57936811" w14:textId="77777777" w:rsidR="000849DF" w:rsidRPr="000B52EA" w:rsidRDefault="000849DF" w:rsidP="0017004D">
            <w:pPr>
              <w:rPr>
                <w:rFonts w:asciiTheme="minorHAnsi" w:hAnsiTheme="minorHAnsi" w:cstheme="minorHAnsi"/>
                <w:sz w:val="22"/>
              </w:rPr>
            </w:pPr>
          </w:p>
        </w:tc>
      </w:tr>
      <w:tr w:rsidR="000849DF" w:rsidRPr="000B52EA" w14:paraId="193642E3" w14:textId="77777777" w:rsidTr="0017004D">
        <w:tc>
          <w:tcPr>
            <w:tcW w:w="2685" w:type="dxa"/>
          </w:tcPr>
          <w:p w14:paraId="670EE3F8" w14:textId="77777777" w:rsidR="000849DF" w:rsidRPr="000B52EA" w:rsidRDefault="000849DF" w:rsidP="0017004D">
            <w:pPr>
              <w:rPr>
                <w:rFonts w:cstheme="majorHAnsi"/>
                <w:sz w:val="22"/>
              </w:rPr>
            </w:pPr>
            <w:r w:rsidRPr="000B52EA">
              <w:rPr>
                <w:rFonts w:cstheme="majorHAnsi"/>
                <w:sz w:val="22"/>
              </w:rPr>
              <w:t>Privatperson</w:t>
            </w:r>
          </w:p>
          <w:p w14:paraId="414C886C" w14:textId="77777777" w:rsidR="000849DF" w:rsidRPr="000B52EA" w:rsidRDefault="000849DF" w:rsidP="0017004D">
            <w:pPr>
              <w:rPr>
                <w:rFonts w:cstheme="majorHAnsi"/>
                <w:sz w:val="22"/>
              </w:rPr>
            </w:pPr>
            <w:r w:rsidRPr="000B52EA">
              <w:rPr>
                <w:rFonts w:cstheme="majorHAnsi"/>
                <w:sz w:val="22"/>
              </w:rPr>
              <w:t>Kort 457</w:t>
            </w:r>
          </w:p>
        </w:tc>
        <w:tc>
          <w:tcPr>
            <w:tcW w:w="6601" w:type="dxa"/>
          </w:tcPr>
          <w:p w14:paraId="301A5D3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Till Stadsbyggnadskontoret / ansvarig handläggare,</w:t>
            </w:r>
          </w:p>
          <w:p w14:paraId="7E76F9D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vill härmed framföra synpunkter på det föreslagna planförslaget (</w:t>
            </w:r>
            <w:proofErr w:type="gramStart"/>
            <w:r w:rsidRPr="000B52EA">
              <w:rPr>
                <w:rFonts w:asciiTheme="minorHAnsi" w:hAnsiTheme="minorHAnsi" w:cstheme="minorHAnsi"/>
                <w:sz w:val="22"/>
              </w:rPr>
              <w:t>2019-05964</w:t>
            </w:r>
            <w:proofErr w:type="gramEnd"/>
            <w:r w:rsidRPr="000B52EA">
              <w:rPr>
                <w:rFonts w:asciiTheme="minorHAnsi" w:hAnsiTheme="minorHAnsi" w:cstheme="minorHAnsi"/>
                <w:sz w:val="22"/>
              </w:rPr>
              <w:t>) för omvandling av Örnsbergs industriområde till blandad stadsbebyggelse.</w:t>
            </w:r>
          </w:p>
          <w:p w14:paraId="355BBEC4" w14:textId="77777777" w:rsidR="000849DF" w:rsidRPr="000B52EA" w:rsidRDefault="000849DF" w:rsidP="0017004D">
            <w:pPr>
              <w:rPr>
                <w:rFonts w:asciiTheme="minorHAnsi" w:hAnsiTheme="minorHAnsi" w:cstheme="minorHAnsi"/>
                <w:sz w:val="22"/>
              </w:rPr>
            </w:pPr>
          </w:p>
          <w:p w14:paraId="1BB2433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Planstrukturen har bearbetat från samrådsgranskning till att skapa en bättre koppling med kringliggande kvarter, vilket är positivt för att kunna skapa en bättre rumslig integration emellan. Planerade </w:t>
            </w:r>
            <w:r w:rsidRPr="000B52EA">
              <w:rPr>
                <w:rFonts w:asciiTheme="minorHAnsi" w:hAnsiTheme="minorHAnsi" w:cstheme="minorHAnsi"/>
                <w:sz w:val="22"/>
              </w:rPr>
              <w:lastRenderedPageBreak/>
              <w:t>volymerna har dock en betydelse högre volym- och höjdkaraktär än omgivningen som inte är lämplig för kvarterets sammanhang. Ett flertal liknande synpunkter har framkommit under samrådsskedet.</w:t>
            </w:r>
          </w:p>
          <w:p w14:paraId="20CA536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Den planerade utvecklingen kommer också att leda till en väsentlig försämring av friytor – både för nuvarande och framtida invånare. Friyteanalys visar att friyta / person kommer att minska från nuvarande 33 kvm/invånare inom influensområdet till 26 efter byggnation. Jag vill dessutom påpeka att analysen inte tar i hänsyn höjdskillnader i grönområden och barriäreffekter utan analyserar samtliga grönytor som plana. Detta innebär att det faktiska besökstrycket på befintliga parker och grönområden kommer väsentligt att öka, med till följd högre slitage och konkurrens om ytor för rekreation. Jag vill påpeka att grönområdena är redan idag hårt använda.</w:t>
            </w:r>
          </w:p>
          <w:p w14:paraId="0CEF5564" w14:textId="77777777" w:rsidR="000849DF" w:rsidRPr="000B52EA" w:rsidRDefault="000849DF" w:rsidP="0017004D">
            <w:pPr>
              <w:rPr>
                <w:rFonts w:asciiTheme="minorHAnsi" w:hAnsiTheme="minorHAnsi" w:cstheme="minorHAnsi"/>
                <w:sz w:val="22"/>
              </w:rPr>
            </w:pPr>
          </w:p>
          <w:p w14:paraId="54AB9A2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Planförslaget tillför dessutom minimala nya grönytor.</w:t>
            </w:r>
          </w:p>
          <w:p w14:paraId="5646505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I underlagsmaterial till granskningshandlingar saknas ett resonemang och bedömning av den faktiska påverkan på rekreativa ytor och konsekvenserna för barn och invånare. Det saknas också ett bredare perspektiv i analyserna kring invånare i området och hur planförslaget antas påverka rekreativa värden samt livskvalitet i området.</w:t>
            </w:r>
          </w:p>
          <w:p w14:paraId="628508F2" w14:textId="77777777" w:rsidR="000849DF" w:rsidRPr="000B52EA" w:rsidRDefault="000849DF" w:rsidP="0017004D">
            <w:pPr>
              <w:rPr>
                <w:rFonts w:asciiTheme="minorHAnsi" w:hAnsiTheme="minorHAnsi" w:cstheme="minorHAnsi"/>
                <w:sz w:val="22"/>
              </w:rPr>
            </w:pPr>
          </w:p>
          <w:p w14:paraId="24B528F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saknas även en analys och bedömning av konsekvenser på hälsa och säkerhet (i synnerhet buller och vibrationer, trafiksäkerhet och luftburna partiklar) under byggnationsfasen. Dessa risker hade kunnat analysera, bedöma och hantera vid framtagande av en MKB.</w:t>
            </w:r>
          </w:p>
          <w:p w14:paraId="54F19200" w14:textId="77777777" w:rsidR="000849DF" w:rsidRPr="000B52EA" w:rsidRDefault="000849DF" w:rsidP="0017004D">
            <w:pPr>
              <w:rPr>
                <w:rFonts w:asciiTheme="minorHAnsi" w:hAnsiTheme="minorHAnsi" w:cstheme="minorHAnsi"/>
                <w:sz w:val="22"/>
              </w:rPr>
            </w:pPr>
          </w:p>
          <w:p w14:paraId="527AF70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vill även framföra mina synpunkter kring det s.k. accenter-byggnader, </w:t>
            </w:r>
            <w:proofErr w:type="spellStart"/>
            <w:r w:rsidRPr="000B52EA">
              <w:rPr>
                <w:rFonts w:asciiTheme="minorHAnsi" w:hAnsiTheme="minorHAnsi" w:cstheme="minorHAnsi"/>
                <w:sz w:val="22"/>
              </w:rPr>
              <w:t>särskitl</w:t>
            </w:r>
            <w:proofErr w:type="spellEnd"/>
            <w:r w:rsidRPr="000B52EA">
              <w:rPr>
                <w:rFonts w:asciiTheme="minorHAnsi" w:hAnsiTheme="minorHAnsi" w:cstheme="minorHAnsi"/>
                <w:sz w:val="22"/>
              </w:rPr>
              <w:t xml:space="preserve"> den 16-våning höga hus. I planhandlingar hänvisas till ” De nya accenterna skall stärka Örnsbergs Centrum och </w:t>
            </w:r>
            <w:proofErr w:type="spellStart"/>
            <w:r w:rsidRPr="000B52EA">
              <w:rPr>
                <w:rFonts w:asciiTheme="minorHAnsi" w:hAnsiTheme="minorHAnsi" w:cstheme="minorHAnsi"/>
                <w:sz w:val="22"/>
              </w:rPr>
              <w:t>entrérna</w:t>
            </w:r>
            <w:proofErr w:type="spellEnd"/>
            <w:r w:rsidRPr="000B52EA">
              <w:rPr>
                <w:rFonts w:asciiTheme="minorHAnsi" w:hAnsiTheme="minorHAnsi" w:cstheme="minorHAnsi"/>
                <w:sz w:val="22"/>
              </w:rPr>
              <w:t xml:space="preserve"> till området från öst och väst. Accenterna invid Örnsbergs centrum ska tydligt bidra till ett aktivt gatuliv genom lokaler och en bearbetad sockelvåning. ” (Arkitekturprogrammet). Det saknas en tydlig motivering och analys av behovet av dessa accent-byggnader i området. Att en hög byggnad som inte har någon koppling till omgivningen ska kunna bidra till ett attraktivt gatuliv (även om lokaler i bottenvåningar kommer att finnas) bedömer jag som svagt argument. Höghus i direkt anslutning till stationen kommer att upplevas som massiva inslag. En sådan markant höjd i gräns mot befintlig bebyggelse kan leda till känslan av ”vägg-effekt” — att man skapar en hård kant som skuggar intilliggande byggnader och gaturum. Det höga huset kommer dessutom att påverka läsbarheten av naturkullen. Naturkullen är en viktigt identitetsskapande struktur för området.</w:t>
            </w:r>
          </w:p>
          <w:p w14:paraId="52635FAB" w14:textId="77777777" w:rsidR="000849DF" w:rsidRPr="000B52EA" w:rsidRDefault="000849DF" w:rsidP="0017004D">
            <w:pPr>
              <w:rPr>
                <w:rFonts w:asciiTheme="minorHAnsi" w:hAnsiTheme="minorHAnsi" w:cstheme="minorHAnsi"/>
                <w:sz w:val="22"/>
              </w:rPr>
            </w:pPr>
          </w:p>
          <w:p w14:paraId="495A0FB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En bra stadsutveckling av kompletteringskaraktär behöver bygga på gradvisa höjdskiftningar snarare än abrupta hopp. Det befintliga området kring Örnsberg präglas av en relativt varierad och mellanskalig bebyggelse, med industri och verksamhetskaraktär men med övergång mot bostäder i olika skalor. Att införa mycket höga hus och markanta accenter riskerar att bryta mot kvarterets kontextuella sammanhang och skapa disharmoni i stadsbilden. Accenter kan vara acceptabla som orienterings- och signaturbyggnader, men de måste utformas med stor känslighet för skala, avtrappning och ljuspåverkan. Om accenterna är alltför höga och massiva kan de dominera stadsbilden i stället för att smälta in samt tillföra stora negativa </w:t>
            </w:r>
            <w:r w:rsidRPr="000B52EA">
              <w:rPr>
                <w:rFonts w:asciiTheme="minorHAnsi" w:hAnsiTheme="minorHAnsi" w:cstheme="minorHAnsi"/>
                <w:sz w:val="22"/>
              </w:rPr>
              <w:lastRenderedPageBreak/>
              <w:t>konsekvenser för stadsbilden, identitet och känsla av tillhörighet för nuvarande invånare.</w:t>
            </w:r>
          </w:p>
          <w:p w14:paraId="1F18DAB6" w14:textId="77777777" w:rsidR="000849DF" w:rsidRPr="000B52EA" w:rsidRDefault="000849DF" w:rsidP="0017004D">
            <w:pPr>
              <w:rPr>
                <w:rFonts w:asciiTheme="minorHAnsi" w:hAnsiTheme="minorHAnsi" w:cstheme="minorHAnsi"/>
                <w:sz w:val="22"/>
              </w:rPr>
            </w:pPr>
          </w:p>
          <w:p w14:paraId="178B30B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höga huset är dessutom en väsentlig förändring från det som presenterades i samrådsförslaget och dess konsekvenser för stadsbilden, ljus, vind, påverkan på identitet samt lämplighet i sin placering bör undersökas vidare. Alternativa placeringar för de högre volymerna bör också studeras samt en minskad exploateringsgrad för att bättre anpassas till omgivningarna. Även byggnader på Hägerstensvägen kommer att negativt påverka stadsbilden av området och det lummiga möte mellan naturen och tunnelbana, som också pekas i den antikvariske konsekvensbeskrivningen. Att grönområden helt försvinner och ersätts av höga volymer kommer att negativt påverka stadsbilden samt invånarnas livsmiljöer och identitetsskapande strukturer.</w:t>
            </w:r>
          </w:p>
          <w:p w14:paraId="51D7AF18" w14:textId="77777777" w:rsidR="000849DF" w:rsidRPr="000B52EA" w:rsidRDefault="000849DF" w:rsidP="0017004D">
            <w:pPr>
              <w:rPr>
                <w:rFonts w:asciiTheme="minorHAnsi" w:hAnsiTheme="minorHAnsi" w:cstheme="minorHAnsi"/>
                <w:sz w:val="22"/>
              </w:rPr>
            </w:pPr>
          </w:p>
          <w:p w14:paraId="5A651FC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hoppas att dessa synpunkter tas i beaktande i det fortsatta planarbetet och en mindre, mer genomtänkt och </w:t>
            </w:r>
            <w:proofErr w:type="spellStart"/>
            <w:r w:rsidRPr="000B52EA">
              <w:rPr>
                <w:rFonts w:asciiTheme="minorHAnsi" w:hAnsiTheme="minorHAnsi" w:cstheme="minorHAnsi"/>
                <w:sz w:val="22"/>
              </w:rPr>
              <w:t>platsanpassat</w:t>
            </w:r>
            <w:proofErr w:type="spellEnd"/>
            <w:r w:rsidRPr="000B52EA">
              <w:rPr>
                <w:rFonts w:asciiTheme="minorHAnsi" w:hAnsiTheme="minorHAnsi" w:cstheme="minorHAnsi"/>
                <w:sz w:val="22"/>
              </w:rPr>
              <w:t xml:space="preserve"> skala och volymer föreslås för Örnsberg. Staden förtätas, men det måste ske med hänsyn till det som präglar området och dess invånare.</w:t>
            </w:r>
          </w:p>
          <w:p w14:paraId="7481235B" w14:textId="77777777" w:rsidR="000849DF" w:rsidRPr="000B52EA" w:rsidRDefault="000849DF" w:rsidP="0017004D">
            <w:pPr>
              <w:rPr>
                <w:rFonts w:asciiTheme="minorHAnsi" w:hAnsiTheme="minorHAnsi" w:cstheme="minorHAnsi"/>
                <w:sz w:val="22"/>
              </w:rPr>
            </w:pPr>
          </w:p>
        </w:tc>
      </w:tr>
      <w:tr w:rsidR="000849DF" w:rsidRPr="000B52EA" w14:paraId="18BF2725" w14:textId="77777777" w:rsidTr="0017004D">
        <w:tc>
          <w:tcPr>
            <w:tcW w:w="2685" w:type="dxa"/>
          </w:tcPr>
          <w:p w14:paraId="51B0B66F" w14:textId="77777777" w:rsidR="000849DF" w:rsidRPr="000B52EA" w:rsidRDefault="000849DF" w:rsidP="0017004D">
            <w:pPr>
              <w:rPr>
                <w:rFonts w:cstheme="majorHAnsi"/>
                <w:sz w:val="22"/>
              </w:rPr>
            </w:pPr>
            <w:r w:rsidRPr="000B52EA">
              <w:rPr>
                <w:rFonts w:cstheme="majorHAnsi"/>
                <w:sz w:val="22"/>
              </w:rPr>
              <w:lastRenderedPageBreak/>
              <w:t>Privatperson</w:t>
            </w:r>
          </w:p>
          <w:p w14:paraId="0353B478" w14:textId="77777777" w:rsidR="000849DF" w:rsidRPr="000B52EA" w:rsidRDefault="000849DF" w:rsidP="0017004D">
            <w:pPr>
              <w:rPr>
                <w:rFonts w:cstheme="majorHAnsi"/>
                <w:sz w:val="22"/>
              </w:rPr>
            </w:pPr>
            <w:r w:rsidRPr="000B52EA">
              <w:rPr>
                <w:rFonts w:cstheme="majorHAnsi"/>
                <w:sz w:val="22"/>
              </w:rPr>
              <w:t>Kort 459</w:t>
            </w:r>
          </w:p>
        </w:tc>
        <w:tc>
          <w:tcPr>
            <w:tcW w:w="6601" w:type="dxa"/>
          </w:tcPr>
          <w:p w14:paraId="3D3F018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352AC97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Jag opponerar mig mot bygget i Hägersten av ett hus som är 16 våningar högt!</w:t>
            </w:r>
          </w:p>
          <w:p w14:paraId="45801C98"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Normalt för området är 4 våningars hus, </w:t>
            </w:r>
            <w:proofErr w:type="spellStart"/>
            <w:r w:rsidRPr="000B52EA">
              <w:rPr>
                <w:rFonts w:asciiTheme="minorHAnsi" w:hAnsiTheme="minorHAnsi" w:cstheme="minorHAnsi"/>
                <w:sz w:val="22"/>
              </w:rPr>
              <w:t>ev</w:t>
            </w:r>
            <w:proofErr w:type="spellEnd"/>
            <w:r w:rsidRPr="000B52EA">
              <w:rPr>
                <w:rFonts w:asciiTheme="minorHAnsi" w:hAnsiTheme="minorHAnsi" w:cstheme="minorHAnsi"/>
                <w:sz w:val="22"/>
              </w:rPr>
              <w:t xml:space="preserve"> med takvåning.</w:t>
            </w:r>
          </w:p>
          <w:p w14:paraId="5ED5D3C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passar inte in i bebyggelsens historia o karaktär med 16 vån hus, som skulle förstöra detta.</w:t>
            </w:r>
          </w:p>
          <w:p w14:paraId="4C2B3E7B"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Huset skymmer också sol och utsikt för boende och invånare i stadsdelen, vilket påverkar hälsa och välbefinnande.</w:t>
            </w:r>
          </w:p>
          <w:p w14:paraId="3208DAD0" w14:textId="77777777" w:rsidR="000849DF" w:rsidRPr="000B52EA" w:rsidRDefault="000849DF" w:rsidP="0017004D">
            <w:pPr>
              <w:rPr>
                <w:rFonts w:asciiTheme="minorHAnsi" w:hAnsiTheme="minorHAnsi" w:cstheme="minorHAnsi"/>
                <w:sz w:val="22"/>
              </w:rPr>
            </w:pPr>
          </w:p>
        </w:tc>
      </w:tr>
      <w:tr w:rsidR="000849DF" w:rsidRPr="000B52EA" w14:paraId="23652CAA" w14:textId="77777777" w:rsidTr="0017004D">
        <w:tc>
          <w:tcPr>
            <w:tcW w:w="2685" w:type="dxa"/>
          </w:tcPr>
          <w:p w14:paraId="784D7827" w14:textId="77777777" w:rsidR="000849DF" w:rsidRPr="000B52EA" w:rsidRDefault="000849DF" w:rsidP="0017004D">
            <w:pPr>
              <w:rPr>
                <w:rFonts w:cstheme="majorHAnsi"/>
                <w:sz w:val="22"/>
              </w:rPr>
            </w:pPr>
            <w:r w:rsidRPr="000B52EA">
              <w:rPr>
                <w:rFonts w:cstheme="majorHAnsi"/>
                <w:sz w:val="22"/>
              </w:rPr>
              <w:t xml:space="preserve">Privatperson </w:t>
            </w:r>
          </w:p>
          <w:p w14:paraId="4F075578" w14:textId="77777777" w:rsidR="000849DF" w:rsidRPr="000B52EA" w:rsidRDefault="000849DF" w:rsidP="0017004D">
            <w:pPr>
              <w:rPr>
                <w:rFonts w:cstheme="majorHAnsi"/>
                <w:sz w:val="22"/>
              </w:rPr>
            </w:pPr>
            <w:r w:rsidRPr="000B52EA">
              <w:rPr>
                <w:rFonts w:cstheme="majorHAnsi"/>
                <w:sz w:val="22"/>
              </w:rPr>
              <w:t>Kort 461</w:t>
            </w:r>
          </w:p>
        </w:tc>
        <w:tc>
          <w:tcPr>
            <w:tcW w:w="6601" w:type="dxa"/>
          </w:tcPr>
          <w:p w14:paraId="6766CC9C"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Jag instämmer i Brf Hägerstenshamnen 5:s yttrande och det gemensamma yttrandet från flera berörda </w:t>
            </w:r>
            <w:proofErr w:type="spellStart"/>
            <w:r w:rsidRPr="000B52EA">
              <w:rPr>
                <w:rFonts w:asciiTheme="minorHAnsi" w:hAnsiTheme="minorHAnsi" w:cstheme="minorHAnsi"/>
                <w:sz w:val="22"/>
              </w:rPr>
              <w:t>brf:er</w:t>
            </w:r>
            <w:proofErr w:type="spellEnd"/>
            <w:r w:rsidRPr="000B52EA">
              <w:rPr>
                <w:rFonts w:asciiTheme="minorHAnsi" w:hAnsiTheme="minorHAnsi" w:cstheme="minorHAnsi"/>
                <w:sz w:val="22"/>
              </w:rPr>
              <w:t>.</w:t>
            </w:r>
          </w:p>
          <w:p w14:paraId="6DC46BB7" w14:textId="77777777" w:rsidR="000849DF" w:rsidRPr="000B52EA" w:rsidRDefault="000849DF" w:rsidP="0017004D">
            <w:pPr>
              <w:rPr>
                <w:rFonts w:asciiTheme="minorHAnsi" w:hAnsiTheme="minorHAnsi" w:cstheme="minorHAnsi"/>
                <w:sz w:val="22"/>
              </w:rPr>
            </w:pPr>
          </w:p>
        </w:tc>
      </w:tr>
      <w:tr w:rsidR="000849DF" w:rsidRPr="000B52EA" w14:paraId="58E83F43" w14:textId="77777777" w:rsidTr="0017004D">
        <w:tc>
          <w:tcPr>
            <w:tcW w:w="2685" w:type="dxa"/>
          </w:tcPr>
          <w:p w14:paraId="7B6F3FDC" w14:textId="77777777" w:rsidR="000849DF" w:rsidRPr="000B52EA" w:rsidRDefault="000849DF" w:rsidP="0017004D">
            <w:pPr>
              <w:rPr>
                <w:rFonts w:cstheme="majorHAnsi"/>
                <w:sz w:val="22"/>
              </w:rPr>
            </w:pPr>
            <w:r w:rsidRPr="000B52EA">
              <w:rPr>
                <w:rFonts w:cstheme="majorHAnsi"/>
                <w:sz w:val="22"/>
              </w:rPr>
              <w:t>Privatperson</w:t>
            </w:r>
          </w:p>
          <w:p w14:paraId="75F1CD69" w14:textId="77777777" w:rsidR="000849DF" w:rsidRPr="000B52EA" w:rsidRDefault="000849DF" w:rsidP="0017004D">
            <w:pPr>
              <w:rPr>
                <w:rFonts w:cstheme="majorHAnsi"/>
                <w:sz w:val="22"/>
              </w:rPr>
            </w:pPr>
            <w:r w:rsidRPr="000B52EA">
              <w:rPr>
                <w:rFonts w:cstheme="majorHAnsi"/>
                <w:sz w:val="22"/>
              </w:rPr>
              <w:t>Kort 464</w:t>
            </w:r>
          </w:p>
        </w:tc>
        <w:tc>
          <w:tcPr>
            <w:tcW w:w="6601" w:type="dxa"/>
          </w:tcPr>
          <w:p w14:paraId="586223F6"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Hej!</w:t>
            </w:r>
          </w:p>
          <w:p w14:paraId="480A871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Ville bara säga att jag innerligt hoppas att ni bestämmer er för att bastun får vara kvar. Jag bor i </w:t>
            </w:r>
            <w:proofErr w:type="spellStart"/>
            <w:r w:rsidRPr="000B52EA">
              <w:rPr>
                <w:rFonts w:asciiTheme="minorHAnsi" w:hAnsiTheme="minorHAnsi" w:cstheme="minorHAnsi"/>
                <w:sz w:val="22"/>
              </w:rPr>
              <w:t>örnsberg</w:t>
            </w:r>
            <w:proofErr w:type="spellEnd"/>
            <w:r w:rsidRPr="000B52EA">
              <w:rPr>
                <w:rFonts w:asciiTheme="minorHAnsi" w:hAnsiTheme="minorHAnsi" w:cstheme="minorHAnsi"/>
                <w:sz w:val="22"/>
              </w:rPr>
              <w:t xml:space="preserve"> och passerar ofta eller badar vid badplatsen. Den är ett så trevligt inslag! Och det tycker både medlemmar och icke-medlemmar.</w:t>
            </w:r>
          </w:p>
          <w:p w14:paraId="56ED0DF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Förstår verkligen argumentet att det inte ska bli för mycket privatiseringar, är verkligen mot privatisering av välfärden och tycker också det är viktigt att värna om våra gemensamma ytor. Men håller verkligen inte med om det i det här fallet. Bastun är ju mer som ett mysigt fik vid en strand eller likande som förgyller miljön.</w:t>
            </w:r>
          </w:p>
          <w:p w14:paraId="5F3E8930" w14:textId="77777777" w:rsidR="000849DF" w:rsidRPr="000B52EA" w:rsidRDefault="000849DF" w:rsidP="0017004D">
            <w:pPr>
              <w:rPr>
                <w:rFonts w:asciiTheme="minorHAnsi" w:hAnsiTheme="minorHAnsi" w:cstheme="minorHAnsi"/>
                <w:sz w:val="22"/>
              </w:rPr>
            </w:pPr>
          </w:p>
          <w:p w14:paraId="7D21CDF3"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De som driver bastun gör det ju verkligen på ett väldigt bra sätt, och många icke-medlemmar bastar också. Tror det är svårt att driva en bastu där alla ska ha tillgång? Detta känns som en bra medelväg. Och fler </w:t>
            </w:r>
            <w:proofErr w:type="spellStart"/>
            <w:r w:rsidRPr="000B52EA">
              <w:rPr>
                <w:rFonts w:asciiTheme="minorHAnsi" w:hAnsiTheme="minorHAnsi" w:cstheme="minorHAnsi"/>
                <w:sz w:val="22"/>
              </w:rPr>
              <w:t>bastuar</w:t>
            </w:r>
            <w:proofErr w:type="spellEnd"/>
            <w:r w:rsidRPr="000B52EA">
              <w:rPr>
                <w:rFonts w:asciiTheme="minorHAnsi" w:hAnsiTheme="minorHAnsi" w:cstheme="minorHAnsi"/>
                <w:sz w:val="22"/>
              </w:rPr>
              <w:t xml:space="preserve"> behövs ju verkligen! Inte färre.</w:t>
            </w:r>
          </w:p>
          <w:p w14:paraId="14E6E97A" w14:textId="77777777" w:rsidR="000849DF" w:rsidRPr="000B52EA" w:rsidRDefault="000849DF" w:rsidP="0017004D">
            <w:pPr>
              <w:rPr>
                <w:rFonts w:asciiTheme="minorHAnsi" w:hAnsiTheme="minorHAnsi" w:cstheme="minorHAnsi"/>
                <w:sz w:val="22"/>
              </w:rPr>
            </w:pPr>
          </w:p>
          <w:p w14:paraId="7997AD1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Som någon som alltid röstar rödgrönt skulle jag bli otroligt besviken om ni bestämmer er för att bastun inte får va kvar.</w:t>
            </w:r>
          </w:p>
          <w:p w14:paraId="4AD7EE92" w14:textId="77777777" w:rsidR="000849DF" w:rsidRPr="000B52EA" w:rsidRDefault="000849DF" w:rsidP="0017004D">
            <w:pPr>
              <w:rPr>
                <w:rFonts w:asciiTheme="minorHAnsi" w:hAnsiTheme="minorHAnsi" w:cstheme="minorHAnsi"/>
                <w:sz w:val="22"/>
              </w:rPr>
            </w:pPr>
          </w:p>
        </w:tc>
      </w:tr>
      <w:tr w:rsidR="000849DF" w:rsidRPr="000B52EA" w14:paraId="57249B39" w14:textId="77777777" w:rsidTr="0017004D">
        <w:tc>
          <w:tcPr>
            <w:tcW w:w="2685" w:type="dxa"/>
          </w:tcPr>
          <w:p w14:paraId="60CFE094" w14:textId="77777777" w:rsidR="000849DF" w:rsidRPr="000B52EA" w:rsidRDefault="000849DF" w:rsidP="0017004D">
            <w:pPr>
              <w:rPr>
                <w:rFonts w:cstheme="majorHAnsi"/>
                <w:sz w:val="22"/>
              </w:rPr>
            </w:pPr>
            <w:r w:rsidRPr="000B52EA">
              <w:rPr>
                <w:rFonts w:cstheme="majorHAnsi"/>
                <w:sz w:val="22"/>
              </w:rPr>
              <w:t>Privatperson</w:t>
            </w:r>
          </w:p>
          <w:p w14:paraId="21E7758B" w14:textId="77777777" w:rsidR="000849DF" w:rsidRPr="000B52EA" w:rsidRDefault="000849DF" w:rsidP="0017004D">
            <w:pPr>
              <w:rPr>
                <w:rFonts w:cstheme="majorHAnsi"/>
                <w:sz w:val="22"/>
              </w:rPr>
            </w:pPr>
            <w:r w:rsidRPr="000B52EA">
              <w:rPr>
                <w:rFonts w:cstheme="majorHAnsi"/>
                <w:sz w:val="22"/>
              </w:rPr>
              <w:t>Kort 465, 466</w:t>
            </w:r>
          </w:p>
        </w:tc>
        <w:tc>
          <w:tcPr>
            <w:tcW w:w="6601" w:type="dxa"/>
          </w:tcPr>
          <w:p w14:paraId="47951EE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 xml:space="preserve">Hej, jag missade deadlinen för att inkomma med synpunkter på Alphaspels flytt från befintlig lokal i Örnsberg i och med planen. De är ett viktigt och populärt inslag som samlingsplats för positiva hobbys </w:t>
            </w:r>
            <w:r w:rsidRPr="000B52EA">
              <w:rPr>
                <w:rFonts w:asciiTheme="minorHAnsi" w:hAnsiTheme="minorHAnsi" w:cstheme="minorHAnsi"/>
                <w:sz w:val="22"/>
              </w:rPr>
              <w:lastRenderedPageBreak/>
              <w:t>och aktiviteter för väldigt många, både i området och tillresta från andra stadsdelar. De vill om möjligt få vara kvar i befintliga lokaler när huset bevaras. Är det helt omöjligt att få lämna in en åsikt om det nu? Vi blev sjuka här hemma och det hanns inte med och jag vill väldigt gärna att de ska få vara kvar. Jag vistas inte där själv, men vet att det skulle beröva många en trygg och positiv plats för bra aktiviteter i ett område med stora behov av det.</w:t>
            </w:r>
          </w:p>
          <w:p w14:paraId="3ED0443D" w14:textId="77777777" w:rsidR="000849DF" w:rsidRPr="000B52EA" w:rsidRDefault="000849DF" w:rsidP="0017004D">
            <w:pPr>
              <w:rPr>
                <w:rFonts w:asciiTheme="minorHAnsi" w:hAnsiTheme="minorHAnsi" w:cstheme="minorHAnsi"/>
                <w:sz w:val="22"/>
              </w:rPr>
            </w:pPr>
          </w:p>
          <w:p w14:paraId="56D69F57"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Behåll Alphaspel i befintliga lokaler under utvecklingen av Örnsberg</w:t>
            </w:r>
          </w:p>
          <w:p w14:paraId="02ABBBE1"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Bakgrund</w:t>
            </w:r>
          </w:p>
          <w:p w14:paraId="1153501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Alphaspel är en etablerad och uppskattad butik och mötesplats för bland annat spelhobby i Örnsberg. Sedan 2019 har de funnits i sina nuvarande lokaler, där de byggt upp en stark verksamhet som fungerar som en social samlingsplats för människor i alla åldrar. Ett av deras fokus är att främja sunda hobbys och skapa gemenskap genom brädspel, kortspel, figurspel och andra former av spelkultur.</w:t>
            </w:r>
          </w:p>
          <w:p w14:paraId="4434B31D"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När Alphaspel flyttade in 2019 skrev de på ett hyreskontrakt utan besittningsrätt (“rivningskontrakt”), med förståelsen att området någon gång i framtiden skulle byggas om. De trivs väldigt bra här och skulle gärna vilja vara kvar i området, men när det till slut blir dags att bygga om området kommer de bli tvingade att flytta.</w:t>
            </w:r>
          </w:p>
          <w:p w14:paraId="34C83CD2" w14:textId="77777777" w:rsidR="000849DF" w:rsidRPr="000B52EA" w:rsidRDefault="000849DF" w:rsidP="0017004D">
            <w:pPr>
              <w:rPr>
                <w:rFonts w:asciiTheme="minorHAnsi" w:hAnsiTheme="minorHAnsi" w:cstheme="minorHAnsi"/>
                <w:sz w:val="22"/>
              </w:rPr>
            </w:pPr>
          </w:p>
          <w:p w14:paraId="00D2239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Nuvarande situation</w:t>
            </w:r>
          </w:p>
          <w:p w14:paraId="18AC803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Fastigheten ägs av Stockholmshem, som har uppgett att de kan överväga att hitta en ny lokal åt dem i den framtida planen för området. Problemet är att de då ändå kommer behöva hitta en ersättningslokal under den flera år långa byggtiden. Dessutom finns det en risk att hyresnivån i en nybyggd butikslokal blir så hög att deras stora evenemangsytor inte längre är ekonomiskt hållbara. Detta riskerar att försvaga just den typ av sociala och kulturella verksamheter som gör området levande.</w:t>
            </w:r>
          </w:p>
          <w:p w14:paraId="2CBFC3CE"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Det är välkänt att nybyggda bostadsområden ofta får svårt att erbjuda ett rikt service- och kulturutbud när lokalerna blir för dyra för småföretag, ideella verksamheter och kulturaktörer. Alphaspel bidrar i dag till precis det som många bostadsområden annars saknar – en tillgänglig mötesplats, meningsfull fritid och en naturlig samlingspunkt som skapar trygghet och gemenskap.</w:t>
            </w:r>
          </w:p>
          <w:p w14:paraId="53C7848C" w14:textId="77777777" w:rsidR="000849DF" w:rsidRPr="000B52EA" w:rsidRDefault="000849DF" w:rsidP="0017004D">
            <w:pPr>
              <w:rPr>
                <w:rFonts w:asciiTheme="minorHAnsi" w:hAnsiTheme="minorHAnsi" w:cstheme="minorHAnsi"/>
                <w:sz w:val="22"/>
              </w:rPr>
            </w:pPr>
          </w:p>
          <w:p w14:paraId="2834D4BA"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Förslag</w:t>
            </w:r>
          </w:p>
          <w:p w14:paraId="0DD1A7E9"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Stockholms stad bör i planeringen av ombyggnationen av Örnsbergs industriområde ta till vara på Alphaspel som en viktig social resurs och verka för att verksamheten kan behållas i befintliga lokaler. Om viljan finns borde det vara möjligt att låta Alphaspel vara kvar i sina befintliga lokaler, eftersom just deras hus ska bevaras enligt planen.</w:t>
            </w:r>
          </w:p>
          <w:p w14:paraId="3F233BEF"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På så sätt skulle området kunna bevaras och utvecklas utan att förlora en av sina mest uppskattade mötesplatser.</w:t>
            </w:r>
          </w:p>
          <w:p w14:paraId="45BF12B2" w14:textId="77777777" w:rsidR="000849DF" w:rsidRPr="000B52EA" w:rsidRDefault="000849DF" w:rsidP="0017004D">
            <w:pPr>
              <w:rPr>
                <w:rFonts w:asciiTheme="minorHAnsi" w:hAnsiTheme="minorHAnsi" w:cstheme="minorHAnsi"/>
                <w:sz w:val="22"/>
              </w:rPr>
            </w:pPr>
          </w:p>
          <w:p w14:paraId="4E3D0C75" w14:textId="77777777" w:rsidR="000849DF" w:rsidRPr="000B52EA" w:rsidRDefault="000849DF" w:rsidP="0017004D">
            <w:pPr>
              <w:rPr>
                <w:rFonts w:asciiTheme="minorHAnsi" w:hAnsiTheme="minorHAnsi" w:cstheme="minorHAnsi"/>
                <w:sz w:val="22"/>
              </w:rPr>
            </w:pPr>
            <w:r w:rsidRPr="000B52EA">
              <w:rPr>
                <w:rFonts w:asciiTheme="minorHAnsi" w:hAnsiTheme="minorHAnsi" w:cstheme="minorHAnsi"/>
                <w:sz w:val="22"/>
              </w:rPr>
              <w:t>Sammanfattningsvis föreslås att:</w:t>
            </w:r>
          </w:p>
          <w:p w14:paraId="1713BD86" w14:textId="77777777" w:rsidR="000849DF" w:rsidRPr="000B52EA" w:rsidRDefault="000849DF" w:rsidP="000849DF">
            <w:pPr>
              <w:pStyle w:val="Liststycke"/>
              <w:numPr>
                <w:ilvl w:val="0"/>
                <w:numId w:val="28"/>
              </w:numPr>
              <w:rPr>
                <w:rFonts w:asciiTheme="minorHAnsi" w:hAnsiTheme="minorHAnsi" w:cstheme="minorHAnsi"/>
                <w:sz w:val="22"/>
              </w:rPr>
            </w:pPr>
            <w:r w:rsidRPr="000B52EA">
              <w:rPr>
                <w:rFonts w:asciiTheme="minorHAnsi" w:hAnsiTheme="minorHAnsi" w:cstheme="minorHAnsi"/>
                <w:sz w:val="22"/>
              </w:rPr>
              <w:t>Alphaspel får ett tillsvidarekontrakt för sin befintliga lokal och att de således blir kvar i sin nuvarande form.</w:t>
            </w:r>
          </w:p>
          <w:p w14:paraId="6B5A6910" w14:textId="77777777" w:rsidR="000849DF" w:rsidRPr="000B52EA" w:rsidRDefault="000849DF" w:rsidP="000849DF">
            <w:pPr>
              <w:pStyle w:val="Liststycke"/>
              <w:numPr>
                <w:ilvl w:val="0"/>
                <w:numId w:val="28"/>
              </w:numPr>
              <w:rPr>
                <w:rFonts w:asciiTheme="minorHAnsi" w:hAnsiTheme="minorHAnsi" w:cstheme="minorHAnsi"/>
                <w:sz w:val="22"/>
              </w:rPr>
            </w:pPr>
            <w:r w:rsidRPr="000B52EA">
              <w:rPr>
                <w:rFonts w:asciiTheme="minorHAnsi" w:hAnsiTheme="minorHAnsi" w:cstheme="minorHAnsi"/>
                <w:sz w:val="22"/>
              </w:rPr>
              <w:t>Områdets utvecklingsplaner inkluderar Alphaspel som en social och kulturell resurs.</w:t>
            </w:r>
          </w:p>
          <w:p w14:paraId="067D6B2D" w14:textId="77777777" w:rsidR="000849DF" w:rsidRPr="000B52EA" w:rsidRDefault="000849DF" w:rsidP="000849DF">
            <w:pPr>
              <w:pStyle w:val="Liststycke"/>
              <w:numPr>
                <w:ilvl w:val="0"/>
                <w:numId w:val="28"/>
              </w:numPr>
              <w:rPr>
                <w:rFonts w:asciiTheme="minorHAnsi" w:hAnsiTheme="minorHAnsi" w:cstheme="minorHAnsi"/>
                <w:sz w:val="22"/>
              </w:rPr>
            </w:pPr>
            <w:r w:rsidRPr="000B52EA">
              <w:rPr>
                <w:rFonts w:asciiTheme="minorHAnsi" w:hAnsiTheme="minorHAnsi" w:cstheme="minorHAnsi"/>
                <w:sz w:val="22"/>
              </w:rPr>
              <w:t>Staden verkar för rimliga hyresnivåer för verksamheter som bidrar med sociala samlingspunkter och sunda hobbys i området.</w:t>
            </w:r>
          </w:p>
          <w:p w14:paraId="1485413E" w14:textId="77777777" w:rsidR="000849DF" w:rsidRPr="000B52EA" w:rsidRDefault="000849DF" w:rsidP="0017004D">
            <w:pPr>
              <w:rPr>
                <w:rFonts w:asciiTheme="minorHAnsi" w:hAnsiTheme="minorHAnsi" w:cstheme="minorHAnsi"/>
                <w:sz w:val="22"/>
              </w:rPr>
            </w:pPr>
          </w:p>
        </w:tc>
      </w:tr>
    </w:tbl>
    <w:p w14:paraId="509F7208" w14:textId="77777777" w:rsidR="000849DF" w:rsidRDefault="000849DF" w:rsidP="008175B2">
      <w:pPr>
        <w:rPr>
          <w:rFonts w:ascii="Stockholm Type Display Bold" w:hAnsi="Stockholm Type Display Bold"/>
          <w:sz w:val="32"/>
        </w:rPr>
      </w:pPr>
    </w:p>
    <w:sectPr w:rsidR="000849DF" w:rsidSect="00C0725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lara Eklind" w:date="2025-11-14T09:51:00Z" w:initials="KE">
    <w:p w14:paraId="71FBD747" w14:textId="226CF9DB" w:rsidR="00D60416" w:rsidRDefault="00D60416">
      <w:pPr>
        <w:pStyle w:val="Kommentarer"/>
      </w:pPr>
      <w:r>
        <w:rPr>
          <w:rStyle w:val="Kommentarsreferens"/>
        </w:rPr>
        <w:annotationRef/>
      </w:r>
      <w:r>
        <w:t>Ej tagit med i aktivitetslistan</w:t>
      </w:r>
    </w:p>
  </w:comment>
  <w:comment w:id="1" w:author="Klara Eklind" w:date="2025-11-14T09:53:00Z" w:initials="KE">
    <w:p w14:paraId="4A09723D" w14:textId="6656E93E" w:rsidR="0055108E" w:rsidRDefault="0055108E">
      <w:pPr>
        <w:pStyle w:val="Kommentarer"/>
      </w:pPr>
      <w:r>
        <w:rPr>
          <w:rStyle w:val="Kommentarsreferens"/>
        </w:rPr>
        <w:annotationRef/>
      </w:r>
      <w:r>
        <w:t>Ej tagit med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1FBD747" w15:done="0"/>
  <w15:commentEx w15:paraId="4A0972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C17A38" w16cex:dateUtc="2025-11-14T08:51:00Z"/>
  <w16cex:commentExtensible w16cex:durableId="2CC17AB3" w16cex:dateUtc="2025-11-14T08: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1FBD747" w16cid:durableId="2CC17A38"/>
  <w16cid:commentId w16cid:paraId="4A09723D" w16cid:durableId="2CC17A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91141" w14:textId="77777777" w:rsidR="00BE7548" w:rsidRDefault="00BE7548" w:rsidP="009E26DC">
      <w:r>
        <w:separator/>
      </w:r>
    </w:p>
  </w:endnote>
  <w:endnote w:type="continuationSeparator" w:id="0">
    <w:p w14:paraId="0E0D2ECD" w14:textId="77777777" w:rsidR="00BE7548" w:rsidRDefault="00BE7548" w:rsidP="009E2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tockholm Type Bold">
    <w:altName w:val="Arial"/>
    <w:panose1 w:val="00000000000000000000"/>
    <w:charset w:val="00"/>
    <w:family w:val="modern"/>
    <w:notTrueType/>
    <w:pitch w:val="variable"/>
    <w:sig w:usb0="00000207" w:usb1="00000000" w:usb2="00000000" w:usb3="00000000" w:csb0="00000097" w:csb1="00000000"/>
  </w:font>
  <w:font w:name="Stockholm Type Regular">
    <w:altName w:val="Arial"/>
    <w:panose1 w:val="00000000000000000000"/>
    <w:charset w:val="00"/>
    <w:family w:val="modern"/>
    <w:notTrueType/>
    <w:pitch w:val="variable"/>
    <w:sig w:usb0="00000207" w:usb1="00000000" w:usb2="00000000" w:usb3="00000000" w:csb0="00000097"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Lora">
    <w:altName w:val="Lora"/>
    <w:charset w:val="00"/>
    <w:family w:val="auto"/>
    <w:pitch w:val="variable"/>
    <w:sig w:usb0="A00002FF" w:usb1="5000204B" w:usb2="00000000" w:usb3="00000000" w:csb0="00000097"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SymbolMT">
    <w:altName w:val="Calibri"/>
    <w:panose1 w:val="00000000000000000000"/>
    <w:charset w:val="00"/>
    <w:family w:val="auto"/>
    <w:notTrueType/>
    <w:pitch w:val="default"/>
    <w:sig w:usb0="00000003" w:usb1="00000000" w:usb2="00000000" w:usb3="00000000" w:csb0="00000001" w:csb1="00000000"/>
  </w:font>
  <w:font w:name="Stockholm Type Display Bold">
    <w:altName w:val="Arial"/>
    <w:panose1 w:val="00000000000000000000"/>
    <w:charset w:val="00"/>
    <w:family w:val="modern"/>
    <w:notTrueType/>
    <w:pitch w:val="variable"/>
    <w:sig w:usb0="00000001" w:usb1="00000000"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D6988" w14:textId="77777777" w:rsidR="00BE7548" w:rsidRDefault="00BE7548" w:rsidP="009E26DC">
      <w:r>
        <w:separator/>
      </w:r>
    </w:p>
  </w:footnote>
  <w:footnote w:type="continuationSeparator" w:id="0">
    <w:p w14:paraId="5B3CCD7E" w14:textId="77777777" w:rsidR="00BE7548" w:rsidRDefault="00BE7548" w:rsidP="009E26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24C17"/>
    <w:multiLevelType w:val="hybridMultilevel"/>
    <w:tmpl w:val="9216BA1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43B421C"/>
    <w:multiLevelType w:val="hybridMultilevel"/>
    <w:tmpl w:val="36E2A7C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C084BA7"/>
    <w:multiLevelType w:val="hybridMultilevel"/>
    <w:tmpl w:val="CB98FF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55C2BF5"/>
    <w:multiLevelType w:val="multilevel"/>
    <w:tmpl w:val="E1341098"/>
    <w:lvl w:ilvl="0">
      <w:start w:val="1"/>
      <w:numFmt w:val="bullet"/>
      <w:pStyle w:val="Punktlista"/>
      <w:lvlText w:val=""/>
      <w:lvlJc w:val="left"/>
      <w:pPr>
        <w:ind w:left="227" w:hanging="227"/>
      </w:pPr>
      <w:rPr>
        <w:rFonts w:ascii="Symbol" w:hAnsi="Symbol" w:hint="default"/>
        <w:color w:val="auto"/>
      </w:rPr>
    </w:lvl>
    <w:lvl w:ilvl="1">
      <w:start w:val="1"/>
      <w:numFmt w:val="bullet"/>
      <w:pStyle w:val="Punktlista2"/>
      <w:lvlText w:val="-"/>
      <w:lvlJc w:val="left"/>
      <w:pPr>
        <w:ind w:left="454" w:hanging="227"/>
      </w:pPr>
      <w:rPr>
        <w:rFonts w:ascii="Times New Roman" w:hAnsi="Times New Roman" w:cs="Times New Roman" w:hint="default"/>
        <w:color w:val="auto"/>
      </w:rPr>
    </w:lvl>
    <w:lvl w:ilvl="2">
      <w:start w:val="1"/>
      <w:numFmt w:val="bullet"/>
      <w:pStyle w:val="Punktlista3"/>
      <w:lvlText w:val=""/>
      <w:lvlJc w:val="left"/>
      <w:pPr>
        <w:ind w:left="680" w:hanging="226"/>
      </w:pPr>
      <w:rPr>
        <w:rFonts w:ascii="Symbol" w:hAnsi="Symbol" w:hint="default"/>
        <w:color w:val="auto"/>
      </w:rPr>
    </w:lvl>
    <w:lvl w:ilvl="3">
      <w:start w:val="1"/>
      <w:numFmt w:val="bullet"/>
      <w:lvlText w:val="-"/>
      <w:lvlJc w:val="left"/>
      <w:pPr>
        <w:ind w:left="907" w:hanging="227"/>
      </w:pPr>
      <w:rPr>
        <w:rFonts w:ascii="Times New Roman" w:hAnsi="Times New Roman" w:cs="Times New Roman" w:hint="default"/>
        <w:color w:val="auto"/>
      </w:rPr>
    </w:lvl>
    <w:lvl w:ilvl="4">
      <w:start w:val="1"/>
      <w:numFmt w:val="bullet"/>
      <w:pStyle w:val="Punktlista"/>
      <w:lvlText w:val="»"/>
      <w:lvlJc w:val="left"/>
      <w:pPr>
        <w:ind w:left="1134" w:hanging="227"/>
      </w:pPr>
      <w:rPr>
        <w:rFonts w:ascii="Times New Roman" w:hAnsi="Times New Roman" w:cs="Times New Roman"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74A285B"/>
    <w:multiLevelType w:val="hybridMultilevel"/>
    <w:tmpl w:val="D1AC57E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17CB6B50"/>
    <w:multiLevelType w:val="hybridMultilevel"/>
    <w:tmpl w:val="697E71D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EA85193"/>
    <w:multiLevelType w:val="hybridMultilevel"/>
    <w:tmpl w:val="7C181DC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B731A3C"/>
    <w:multiLevelType w:val="multilevel"/>
    <w:tmpl w:val="AAD06118"/>
    <w:name w:val="Rubriknumrering"/>
    <w:lvl w:ilvl="0">
      <w:start w:val="1"/>
      <w:numFmt w:val="decimal"/>
      <w:pStyle w:val="Rubrik1mednumrering"/>
      <w:lvlText w:val="%1."/>
      <w:lvlJc w:val="left"/>
      <w:pPr>
        <w:ind w:left="851" w:hanging="851"/>
      </w:pPr>
      <w:rPr>
        <w:rFonts w:hint="default"/>
      </w:rPr>
    </w:lvl>
    <w:lvl w:ilvl="1">
      <w:start w:val="1"/>
      <w:numFmt w:val="decimal"/>
      <w:pStyle w:val="Rubrik2mednumrering"/>
      <w:lvlText w:val="%1.%2"/>
      <w:lvlJc w:val="left"/>
      <w:pPr>
        <w:ind w:left="851" w:hanging="851"/>
      </w:pPr>
      <w:rPr>
        <w:rFonts w:hint="default"/>
      </w:rPr>
    </w:lvl>
    <w:lvl w:ilvl="2">
      <w:start w:val="1"/>
      <w:numFmt w:val="decimal"/>
      <w:pStyle w:val="Rubrik3mednumrering"/>
      <w:lvlText w:val="%1.%2.%3"/>
      <w:lvlJc w:val="left"/>
      <w:pPr>
        <w:ind w:left="851" w:hanging="851"/>
      </w:pPr>
      <w:rPr>
        <w:rFonts w:hint="default"/>
      </w:rPr>
    </w:lvl>
    <w:lvl w:ilvl="3">
      <w:start w:val="1"/>
      <w:numFmt w:val="decimal"/>
      <w:pStyle w:val="Rubrik4mednumrering"/>
      <w:lvlText w:val="%1.%2.%3.%4"/>
      <w:lvlJc w:val="left"/>
      <w:pPr>
        <w:ind w:left="907" w:hanging="907"/>
      </w:pPr>
      <w:rPr>
        <w:rFonts w:hint="default"/>
      </w:rPr>
    </w:lvl>
    <w:lvl w:ilvl="4">
      <w:start w:val="1"/>
      <w:numFmt w:val="decimal"/>
      <w:pStyle w:val="Rubrik5mednumrering"/>
      <w:lvlText w:val="%1.%2.%3.%4.%5"/>
      <w:lvlJc w:val="left"/>
      <w:pPr>
        <w:ind w:left="1134" w:hanging="1134"/>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C27052A"/>
    <w:multiLevelType w:val="hybridMultilevel"/>
    <w:tmpl w:val="3118DD9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307B1F9E"/>
    <w:multiLevelType w:val="hybridMultilevel"/>
    <w:tmpl w:val="3014DC8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313C12BF"/>
    <w:multiLevelType w:val="hybridMultilevel"/>
    <w:tmpl w:val="6936D1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95B0F82"/>
    <w:multiLevelType w:val="hybridMultilevel"/>
    <w:tmpl w:val="2E0AA5E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3EEA630D"/>
    <w:multiLevelType w:val="hybridMultilevel"/>
    <w:tmpl w:val="8894314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48191C62"/>
    <w:multiLevelType w:val="hybridMultilevel"/>
    <w:tmpl w:val="7290919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4EC80C6D"/>
    <w:multiLevelType w:val="hybridMultilevel"/>
    <w:tmpl w:val="A2E4B7A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4F77457A"/>
    <w:multiLevelType w:val="hybridMultilevel"/>
    <w:tmpl w:val="188879A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53855B3B"/>
    <w:multiLevelType w:val="hybridMultilevel"/>
    <w:tmpl w:val="702003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54993629"/>
    <w:multiLevelType w:val="hybridMultilevel"/>
    <w:tmpl w:val="10F038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55D92CAF"/>
    <w:multiLevelType w:val="hybridMultilevel"/>
    <w:tmpl w:val="1B5A932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59FA1E33"/>
    <w:multiLevelType w:val="hybridMultilevel"/>
    <w:tmpl w:val="9AA88AF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630C0239"/>
    <w:multiLevelType w:val="hybridMultilevel"/>
    <w:tmpl w:val="8D405C7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67BE2BB3"/>
    <w:multiLevelType w:val="hybridMultilevel"/>
    <w:tmpl w:val="5E7E853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6F3B6C4A"/>
    <w:multiLevelType w:val="hybridMultilevel"/>
    <w:tmpl w:val="B306753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6FA134AE"/>
    <w:multiLevelType w:val="multilevel"/>
    <w:tmpl w:val="3F867AEC"/>
    <w:lvl w:ilvl="0">
      <w:start w:val="1"/>
      <w:numFmt w:val="decimal"/>
      <w:pStyle w:val="Numreradlista"/>
      <w:lvlText w:val="%1."/>
      <w:lvlJc w:val="left"/>
      <w:pPr>
        <w:ind w:left="227" w:hanging="227"/>
      </w:pPr>
      <w:rPr>
        <w:rFonts w:hint="default"/>
        <w:color w:val="auto"/>
      </w:rPr>
    </w:lvl>
    <w:lvl w:ilvl="1">
      <w:start w:val="1"/>
      <w:numFmt w:val="lowerLetter"/>
      <w:pStyle w:val="Numreradlista2"/>
      <w:lvlText w:val="%2)"/>
      <w:lvlJc w:val="left"/>
      <w:pPr>
        <w:ind w:left="454" w:hanging="227"/>
      </w:pPr>
      <w:rPr>
        <w:rFonts w:hint="default"/>
        <w:color w:val="auto"/>
      </w:rPr>
    </w:lvl>
    <w:lvl w:ilvl="2">
      <w:start w:val="1"/>
      <w:numFmt w:val="lowerRoman"/>
      <w:pStyle w:val="Punktlista4"/>
      <w:lvlText w:val="%3)"/>
      <w:lvlJc w:val="left"/>
      <w:pPr>
        <w:ind w:left="680" w:hanging="226"/>
      </w:pPr>
      <w:rPr>
        <w:rFonts w:hint="default"/>
        <w:color w:val="auto"/>
      </w:rPr>
    </w:lvl>
    <w:lvl w:ilvl="3">
      <w:start w:val="1"/>
      <w:numFmt w:val="bullet"/>
      <w:pStyle w:val="Punktlista4"/>
      <w:lvlText w:val="-"/>
      <w:lvlJc w:val="left"/>
      <w:pPr>
        <w:ind w:left="907" w:hanging="227"/>
      </w:pPr>
      <w:rPr>
        <w:rFonts w:ascii="Times New Roman" w:hAnsi="Times New Roman" w:cs="Times New Roman" w:hint="default"/>
        <w:color w:val="auto"/>
      </w:rPr>
    </w:lvl>
    <w:lvl w:ilvl="4">
      <w:start w:val="1"/>
      <w:numFmt w:val="bullet"/>
      <w:lvlText w:val="»"/>
      <w:lvlJc w:val="left"/>
      <w:pPr>
        <w:ind w:left="1134" w:hanging="227"/>
      </w:pPr>
      <w:rPr>
        <w:rFonts w:ascii="Times New Roman" w:hAnsi="Times New Roman" w:cs="Times New Roman"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73752B5F"/>
    <w:multiLevelType w:val="hybridMultilevel"/>
    <w:tmpl w:val="0F2A438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74117F5A"/>
    <w:multiLevelType w:val="hybridMultilevel"/>
    <w:tmpl w:val="00B0DD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7C3553F4"/>
    <w:multiLevelType w:val="hybridMultilevel"/>
    <w:tmpl w:val="DF24FD4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7F4E1560"/>
    <w:multiLevelType w:val="hybridMultilevel"/>
    <w:tmpl w:val="6442C1A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1"/>
  </w:num>
  <w:num w:numId="2">
    <w:abstractNumId w:val="23"/>
  </w:num>
  <w:num w:numId="3">
    <w:abstractNumId w:val="3"/>
  </w:num>
  <w:num w:numId="4">
    <w:abstractNumId w:val="7"/>
  </w:num>
  <w:num w:numId="5">
    <w:abstractNumId w:val="15"/>
  </w:num>
  <w:num w:numId="6">
    <w:abstractNumId w:val="16"/>
  </w:num>
  <w:num w:numId="7">
    <w:abstractNumId w:val="27"/>
  </w:num>
  <w:num w:numId="8">
    <w:abstractNumId w:val="19"/>
  </w:num>
  <w:num w:numId="9">
    <w:abstractNumId w:val="6"/>
  </w:num>
  <w:num w:numId="10">
    <w:abstractNumId w:val="25"/>
  </w:num>
  <w:num w:numId="11">
    <w:abstractNumId w:val="10"/>
  </w:num>
  <w:num w:numId="12">
    <w:abstractNumId w:val="8"/>
  </w:num>
  <w:num w:numId="13">
    <w:abstractNumId w:val="13"/>
  </w:num>
  <w:num w:numId="14">
    <w:abstractNumId w:val="5"/>
  </w:num>
  <w:num w:numId="15">
    <w:abstractNumId w:val="14"/>
  </w:num>
  <w:num w:numId="16">
    <w:abstractNumId w:val="22"/>
  </w:num>
  <w:num w:numId="17">
    <w:abstractNumId w:val="4"/>
  </w:num>
  <w:num w:numId="18">
    <w:abstractNumId w:val="17"/>
  </w:num>
  <w:num w:numId="19">
    <w:abstractNumId w:val="24"/>
  </w:num>
  <w:num w:numId="20">
    <w:abstractNumId w:val="2"/>
  </w:num>
  <w:num w:numId="21">
    <w:abstractNumId w:val="0"/>
  </w:num>
  <w:num w:numId="22">
    <w:abstractNumId w:val="18"/>
  </w:num>
  <w:num w:numId="23">
    <w:abstractNumId w:val="26"/>
  </w:num>
  <w:num w:numId="24">
    <w:abstractNumId w:val="12"/>
  </w:num>
  <w:num w:numId="25">
    <w:abstractNumId w:val="20"/>
  </w:num>
  <w:num w:numId="26">
    <w:abstractNumId w:val="21"/>
  </w:num>
  <w:num w:numId="27">
    <w:abstractNumId w:val="11"/>
  </w:num>
  <w:num w:numId="28">
    <w:abstractNumId w:val="9"/>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lara Eklind">
    <w15:presenceInfo w15:providerId="AD" w15:userId="S-1-5-21-4043871801-1685288247-4074252791-24766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A26"/>
    <w:rsid w:val="00002E29"/>
    <w:rsid w:val="00003A6A"/>
    <w:rsid w:val="000040C5"/>
    <w:rsid w:val="0000701B"/>
    <w:rsid w:val="00010F01"/>
    <w:rsid w:val="00011BD7"/>
    <w:rsid w:val="00012270"/>
    <w:rsid w:val="00015130"/>
    <w:rsid w:val="00015886"/>
    <w:rsid w:val="00015E1B"/>
    <w:rsid w:val="00031F39"/>
    <w:rsid w:val="00032E52"/>
    <w:rsid w:val="0003390F"/>
    <w:rsid w:val="00033C09"/>
    <w:rsid w:val="00034C50"/>
    <w:rsid w:val="000365DF"/>
    <w:rsid w:val="00036F36"/>
    <w:rsid w:val="00040C90"/>
    <w:rsid w:val="000427C5"/>
    <w:rsid w:val="00042C06"/>
    <w:rsid w:val="000442EA"/>
    <w:rsid w:val="0004497F"/>
    <w:rsid w:val="00051516"/>
    <w:rsid w:val="00053678"/>
    <w:rsid w:val="000576F6"/>
    <w:rsid w:val="00060ED5"/>
    <w:rsid w:val="00063047"/>
    <w:rsid w:val="00063757"/>
    <w:rsid w:val="00066AE1"/>
    <w:rsid w:val="000675EE"/>
    <w:rsid w:val="000711D3"/>
    <w:rsid w:val="000712ED"/>
    <w:rsid w:val="000727E4"/>
    <w:rsid w:val="00073008"/>
    <w:rsid w:val="00073B18"/>
    <w:rsid w:val="00074DC2"/>
    <w:rsid w:val="00075313"/>
    <w:rsid w:val="00077E95"/>
    <w:rsid w:val="00077FE5"/>
    <w:rsid w:val="000803B9"/>
    <w:rsid w:val="00081251"/>
    <w:rsid w:val="00082130"/>
    <w:rsid w:val="00082573"/>
    <w:rsid w:val="000849A2"/>
    <w:rsid w:val="000849DF"/>
    <w:rsid w:val="0008595E"/>
    <w:rsid w:val="00085CD2"/>
    <w:rsid w:val="00087FCC"/>
    <w:rsid w:val="000913E5"/>
    <w:rsid w:val="000969F4"/>
    <w:rsid w:val="00096CB7"/>
    <w:rsid w:val="000A1516"/>
    <w:rsid w:val="000A1B25"/>
    <w:rsid w:val="000A3D60"/>
    <w:rsid w:val="000A44FB"/>
    <w:rsid w:val="000A4D99"/>
    <w:rsid w:val="000A53AA"/>
    <w:rsid w:val="000A71D2"/>
    <w:rsid w:val="000A7947"/>
    <w:rsid w:val="000A7A0E"/>
    <w:rsid w:val="000B4E58"/>
    <w:rsid w:val="000C1F09"/>
    <w:rsid w:val="000C2483"/>
    <w:rsid w:val="000C533F"/>
    <w:rsid w:val="000C5E82"/>
    <w:rsid w:val="000D142C"/>
    <w:rsid w:val="000D29DB"/>
    <w:rsid w:val="000D511C"/>
    <w:rsid w:val="000D63FF"/>
    <w:rsid w:val="000D6BDB"/>
    <w:rsid w:val="000D7073"/>
    <w:rsid w:val="000E285D"/>
    <w:rsid w:val="000E754B"/>
    <w:rsid w:val="000F310B"/>
    <w:rsid w:val="000F314A"/>
    <w:rsid w:val="000F3D93"/>
    <w:rsid w:val="000F3DC1"/>
    <w:rsid w:val="000F58F8"/>
    <w:rsid w:val="00100EA6"/>
    <w:rsid w:val="001013CB"/>
    <w:rsid w:val="00101C34"/>
    <w:rsid w:val="0010340B"/>
    <w:rsid w:val="00103502"/>
    <w:rsid w:val="00110372"/>
    <w:rsid w:val="001106B8"/>
    <w:rsid w:val="00112181"/>
    <w:rsid w:val="00116961"/>
    <w:rsid w:val="00127F14"/>
    <w:rsid w:val="0013291B"/>
    <w:rsid w:val="0013459D"/>
    <w:rsid w:val="001361CA"/>
    <w:rsid w:val="00137E94"/>
    <w:rsid w:val="00137EA3"/>
    <w:rsid w:val="00140A9F"/>
    <w:rsid w:val="00140E90"/>
    <w:rsid w:val="00141B95"/>
    <w:rsid w:val="00143228"/>
    <w:rsid w:val="00145E81"/>
    <w:rsid w:val="00146287"/>
    <w:rsid w:val="00146A77"/>
    <w:rsid w:val="00151D2D"/>
    <w:rsid w:val="00154052"/>
    <w:rsid w:val="0015784C"/>
    <w:rsid w:val="001625DA"/>
    <w:rsid w:val="001633F2"/>
    <w:rsid w:val="00165032"/>
    <w:rsid w:val="0016528C"/>
    <w:rsid w:val="00173F05"/>
    <w:rsid w:val="001752FD"/>
    <w:rsid w:val="00176D50"/>
    <w:rsid w:val="00180218"/>
    <w:rsid w:val="001817CD"/>
    <w:rsid w:val="001843A9"/>
    <w:rsid w:val="00184B0A"/>
    <w:rsid w:val="00184B64"/>
    <w:rsid w:val="00194A40"/>
    <w:rsid w:val="0019637F"/>
    <w:rsid w:val="00196BDE"/>
    <w:rsid w:val="001A277A"/>
    <w:rsid w:val="001B058E"/>
    <w:rsid w:val="001C1EF3"/>
    <w:rsid w:val="001C20B9"/>
    <w:rsid w:val="001C2236"/>
    <w:rsid w:val="001C2542"/>
    <w:rsid w:val="001C3A1C"/>
    <w:rsid w:val="001C52A0"/>
    <w:rsid w:val="001C6822"/>
    <w:rsid w:val="001D06F5"/>
    <w:rsid w:val="001D556D"/>
    <w:rsid w:val="001E070E"/>
    <w:rsid w:val="001E2429"/>
    <w:rsid w:val="001E3288"/>
    <w:rsid w:val="001E40B6"/>
    <w:rsid w:val="001E4C44"/>
    <w:rsid w:val="001E508A"/>
    <w:rsid w:val="001E54A8"/>
    <w:rsid w:val="001E66EA"/>
    <w:rsid w:val="001E6F8D"/>
    <w:rsid w:val="001F2EB0"/>
    <w:rsid w:val="001F3A91"/>
    <w:rsid w:val="001F3ED2"/>
    <w:rsid w:val="001F421B"/>
    <w:rsid w:val="001F5146"/>
    <w:rsid w:val="00200E3A"/>
    <w:rsid w:val="002024E9"/>
    <w:rsid w:val="00207BF2"/>
    <w:rsid w:val="0021167C"/>
    <w:rsid w:val="002121C2"/>
    <w:rsid w:val="00222C0B"/>
    <w:rsid w:val="002232B5"/>
    <w:rsid w:val="0022392C"/>
    <w:rsid w:val="002266B1"/>
    <w:rsid w:val="00231E88"/>
    <w:rsid w:val="002365F6"/>
    <w:rsid w:val="00240159"/>
    <w:rsid w:val="0024038A"/>
    <w:rsid w:val="002403C4"/>
    <w:rsid w:val="002479FC"/>
    <w:rsid w:val="002567FE"/>
    <w:rsid w:val="00267B13"/>
    <w:rsid w:val="0027007D"/>
    <w:rsid w:val="00272D45"/>
    <w:rsid w:val="00277334"/>
    <w:rsid w:val="002806A1"/>
    <w:rsid w:val="00281336"/>
    <w:rsid w:val="002849C0"/>
    <w:rsid w:val="002852D6"/>
    <w:rsid w:val="00286D2F"/>
    <w:rsid w:val="00292ABD"/>
    <w:rsid w:val="00292B36"/>
    <w:rsid w:val="00293BB8"/>
    <w:rsid w:val="002946BE"/>
    <w:rsid w:val="0029514E"/>
    <w:rsid w:val="00295BE4"/>
    <w:rsid w:val="002962FF"/>
    <w:rsid w:val="00297CBD"/>
    <w:rsid w:val="002A1979"/>
    <w:rsid w:val="002A5357"/>
    <w:rsid w:val="002A547C"/>
    <w:rsid w:val="002A58E8"/>
    <w:rsid w:val="002B0C7F"/>
    <w:rsid w:val="002B1E10"/>
    <w:rsid w:val="002B3A10"/>
    <w:rsid w:val="002B3B9D"/>
    <w:rsid w:val="002C61E0"/>
    <w:rsid w:val="002D0C3E"/>
    <w:rsid w:val="002D5ACC"/>
    <w:rsid w:val="002D6ABD"/>
    <w:rsid w:val="002E0F84"/>
    <w:rsid w:val="002E1CE0"/>
    <w:rsid w:val="002E34AB"/>
    <w:rsid w:val="002E457C"/>
    <w:rsid w:val="002E57E0"/>
    <w:rsid w:val="002E69A9"/>
    <w:rsid w:val="002F2968"/>
    <w:rsid w:val="002F3041"/>
    <w:rsid w:val="002F34D6"/>
    <w:rsid w:val="002F36DE"/>
    <w:rsid w:val="002F3CE4"/>
    <w:rsid w:val="002F459A"/>
    <w:rsid w:val="002F77ED"/>
    <w:rsid w:val="00300946"/>
    <w:rsid w:val="00300A9F"/>
    <w:rsid w:val="00301F4E"/>
    <w:rsid w:val="0030272E"/>
    <w:rsid w:val="003071C8"/>
    <w:rsid w:val="003073C6"/>
    <w:rsid w:val="00307B28"/>
    <w:rsid w:val="0031106F"/>
    <w:rsid w:val="00311C46"/>
    <w:rsid w:val="00313B2D"/>
    <w:rsid w:val="00315A44"/>
    <w:rsid w:val="0031600C"/>
    <w:rsid w:val="00316EF0"/>
    <w:rsid w:val="003179AC"/>
    <w:rsid w:val="00317E17"/>
    <w:rsid w:val="00322E5B"/>
    <w:rsid w:val="003239CC"/>
    <w:rsid w:val="00326C0F"/>
    <w:rsid w:val="00327A63"/>
    <w:rsid w:val="003303C0"/>
    <w:rsid w:val="00332658"/>
    <w:rsid w:val="00336F83"/>
    <w:rsid w:val="003377E4"/>
    <w:rsid w:val="0034065C"/>
    <w:rsid w:val="003442F1"/>
    <w:rsid w:val="00347327"/>
    <w:rsid w:val="003505AF"/>
    <w:rsid w:val="003511D4"/>
    <w:rsid w:val="00351DB4"/>
    <w:rsid w:val="0035231B"/>
    <w:rsid w:val="00354214"/>
    <w:rsid w:val="00355BB0"/>
    <w:rsid w:val="00361BB8"/>
    <w:rsid w:val="0036312F"/>
    <w:rsid w:val="00365BDF"/>
    <w:rsid w:val="00366383"/>
    <w:rsid w:val="00370480"/>
    <w:rsid w:val="00370D6A"/>
    <w:rsid w:val="003719BF"/>
    <w:rsid w:val="00372E25"/>
    <w:rsid w:val="003763AF"/>
    <w:rsid w:val="00376C9C"/>
    <w:rsid w:val="003816FB"/>
    <w:rsid w:val="0038642F"/>
    <w:rsid w:val="00392231"/>
    <w:rsid w:val="0039230D"/>
    <w:rsid w:val="00392A1F"/>
    <w:rsid w:val="00392B4A"/>
    <w:rsid w:val="003933EB"/>
    <w:rsid w:val="00395557"/>
    <w:rsid w:val="003A0357"/>
    <w:rsid w:val="003A2A91"/>
    <w:rsid w:val="003A32C2"/>
    <w:rsid w:val="003A3CD5"/>
    <w:rsid w:val="003A58F0"/>
    <w:rsid w:val="003B0504"/>
    <w:rsid w:val="003B3814"/>
    <w:rsid w:val="003B3C49"/>
    <w:rsid w:val="003B5ECC"/>
    <w:rsid w:val="003B6DC1"/>
    <w:rsid w:val="003B73B2"/>
    <w:rsid w:val="003C1016"/>
    <w:rsid w:val="003C5035"/>
    <w:rsid w:val="003C5157"/>
    <w:rsid w:val="003C5986"/>
    <w:rsid w:val="003C5AE4"/>
    <w:rsid w:val="003C6513"/>
    <w:rsid w:val="003C661A"/>
    <w:rsid w:val="003C67E2"/>
    <w:rsid w:val="003D52DF"/>
    <w:rsid w:val="003D65A2"/>
    <w:rsid w:val="003D6D4A"/>
    <w:rsid w:val="003D7B5A"/>
    <w:rsid w:val="003D7B62"/>
    <w:rsid w:val="003E1014"/>
    <w:rsid w:val="003E710E"/>
    <w:rsid w:val="003E789B"/>
    <w:rsid w:val="003F066C"/>
    <w:rsid w:val="003F659F"/>
    <w:rsid w:val="00400B3E"/>
    <w:rsid w:val="00401ED6"/>
    <w:rsid w:val="00403FAA"/>
    <w:rsid w:val="004069E8"/>
    <w:rsid w:val="00406A3A"/>
    <w:rsid w:val="00406DA1"/>
    <w:rsid w:val="0040717F"/>
    <w:rsid w:val="00410580"/>
    <w:rsid w:val="004105C5"/>
    <w:rsid w:val="00411082"/>
    <w:rsid w:val="00412AA7"/>
    <w:rsid w:val="00417FBD"/>
    <w:rsid w:val="004218F5"/>
    <w:rsid w:val="00423253"/>
    <w:rsid w:val="00426F1E"/>
    <w:rsid w:val="0043248D"/>
    <w:rsid w:val="00433C97"/>
    <w:rsid w:val="00433EED"/>
    <w:rsid w:val="00435407"/>
    <w:rsid w:val="004361BE"/>
    <w:rsid w:val="00437D03"/>
    <w:rsid w:val="00441618"/>
    <w:rsid w:val="0044648A"/>
    <w:rsid w:val="00451E4E"/>
    <w:rsid w:val="0045204E"/>
    <w:rsid w:val="0045330E"/>
    <w:rsid w:val="0045352F"/>
    <w:rsid w:val="004552E9"/>
    <w:rsid w:val="004573EE"/>
    <w:rsid w:val="00457E31"/>
    <w:rsid w:val="00463DE6"/>
    <w:rsid w:val="00471095"/>
    <w:rsid w:val="004743A3"/>
    <w:rsid w:val="00476787"/>
    <w:rsid w:val="004776CA"/>
    <w:rsid w:val="00481C34"/>
    <w:rsid w:val="0048436A"/>
    <w:rsid w:val="00485205"/>
    <w:rsid w:val="004875A9"/>
    <w:rsid w:val="004957BF"/>
    <w:rsid w:val="00496D4C"/>
    <w:rsid w:val="004A087E"/>
    <w:rsid w:val="004A249E"/>
    <w:rsid w:val="004A39A1"/>
    <w:rsid w:val="004A4BD2"/>
    <w:rsid w:val="004A7CC7"/>
    <w:rsid w:val="004A7D51"/>
    <w:rsid w:val="004A7E37"/>
    <w:rsid w:val="004B244D"/>
    <w:rsid w:val="004B41E5"/>
    <w:rsid w:val="004B4C40"/>
    <w:rsid w:val="004B5770"/>
    <w:rsid w:val="004C18E5"/>
    <w:rsid w:val="004C2481"/>
    <w:rsid w:val="004C5BAB"/>
    <w:rsid w:val="004D184D"/>
    <w:rsid w:val="004D2925"/>
    <w:rsid w:val="004D32F9"/>
    <w:rsid w:val="004D5CEB"/>
    <w:rsid w:val="004D7BA6"/>
    <w:rsid w:val="004E00C7"/>
    <w:rsid w:val="004E42DE"/>
    <w:rsid w:val="004E57A3"/>
    <w:rsid w:val="004F0577"/>
    <w:rsid w:val="004F0EC5"/>
    <w:rsid w:val="004F31B9"/>
    <w:rsid w:val="004F42E8"/>
    <w:rsid w:val="004F78C3"/>
    <w:rsid w:val="00501B84"/>
    <w:rsid w:val="00502713"/>
    <w:rsid w:val="00502FB7"/>
    <w:rsid w:val="005164D8"/>
    <w:rsid w:val="00516E17"/>
    <w:rsid w:val="005202D9"/>
    <w:rsid w:val="0052115B"/>
    <w:rsid w:val="005215F0"/>
    <w:rsid w:val="005225D4"/>
    <w:rsid w:val="00522F30"/>
    <w:rsid w:val="0052437A"/>
    <w:rsid w:val="0052452D"/>
    <w:rsid w:val="00525324"/>
    <w:rsid w:val="00525546"/>
    <w:rsid w:val="005257FD"/>
    <w:rsid w:val="005264A0"/>
    <w:rsid w:val="00526C95"/>
    <w:rsid w:val="00530B72"/>
    <w:rsid w:val="005323D8"/>
    <w:rsid w:val="005349A6"/>
    <w:rsid w:val="00535955"/>
    <w:rsid w:val="00535B2E"/>
    <w:rsid w:val="00536B05"/>
    <w:rsid w:val="005400C6"/>
    <w:rsid w:val="00541197"/>
    <w:rsid w:val="00543EF7"/>
    <w:rsid w:val="00546AFA"/>
    <w:rsid w:val="00547879"/>
    <w:rsid w:val="0055108E"/>
    <w:rsid w:val="00552D86"/>
    <w:rsid w:val="00553B6A"/>
    <w:rsid w:val="00553C66"/>
    <w:rsid w:val="0055450E"/>
    <w:rsid w:val="00555D87"/>
    <w:rsid w:val="005562F0"/>
    <w:rsid w:val="00561B46"/>
    <w:rsid w:val="00562D76"/>
    <w:rsid w:val="005646C1"/>
    <w:rsid w:val="00564F1C"/>
    <w:rsid w:val="00565806"/>
    <w:rsid w:val="005670C4"/>
    <w:rsid w:val="00567AA3"/>
    <w:rsid w:val="005717ED"/>
    <w:rsid w:val="005726FB"/>
    <w:rsid w:val="00573A07"/>
    <w:rsid w:val="00574881"/>
    <w:rsid w:val="00574F03"/>
    <w:rsid w:val="005757BE"/>
    <w:rsid w:val="005761F8"/>
    <w:rsid w:val="00577522"/>
    <w:rsid w:val="00585EA7"/>
    <w:rsid w:val="00592227"/>
    <w:rsid w:val="00594816"/>
    <w:rsid w:val="00595FFA"/>
    <w:rsid w:val="00597EFB"/>
    <w:rsid w:val="00597FB5"/>
    <w:rsid w:val="005A0029"/>
    <w:rsid w:val="005A00DF"/>
    <w:rsid w:val="005A01E0"/>
    <w:rsid w:val="005A046D"/>
    <w:rsid w:val="005A2FD4"/>
    <w:rsid w:val="005A3684"/>
    <w:rsid w:val="005A5A86"/>
    <w:rsid w:val="005B02A9"/>
    <w:rsid w:val="005B0A02"/>
    <w:rsid w:val="005B389E"/>
    <w:rsid w:val="005B3B49"/>
    <w:rsid w:val="005B50D1"/>
    <w:rsid w:val="005B59E0"/>
    <w:rsid w:val="005C6564"/>
    <w:rsid w:val="005C6689"/>
    <w:rsid w:val="005C7314"/>
    <w:rsid w:val="005C7AE0"/>
    <w:rsid w:val="005E1A39"/>
    <w:rsid w:val="005E4C56"/>
    <w:rsid w:val="005E6A0A"/>
    <w:rsid w:val="005F50AF"/>
    <w:rsid w:val="005F6684"/>
    <w:rsid w:val="005F7D18"/>
    <w:rsid w:val="006006C5"/>
    <w:rsid w:val="0060214E"/>
    <w:rsid w:val="00603D9C"/>
    <w:rsid w:val="00604F93"/>
    <w:rsid w:val="00606F13"/>
    <w:rsid w:val="006106F0"/>
    <w:rsid w:val="00610CC7"/>
    <w:rsid w:val="006111FA"/>
    <w:rsid w:val="006145ED"/>
    <w:rsid w:val="006203CC"/>
    <w:rsid w:val="00621B01"/>
    <w:rsid w:val="00622C68"/>
    <w:rsid w:val="00627920"/>
    <w:rsid w:val="006301A3"/>
    <w:rsid w:val="00633131"/>
    <w:rsid w:val="006332E5"/>
    <w:rsid w:val="006337F9"/>
    <w:rsid w:val="006425C4"/>
    <w:rsid w:val="0064319B"/>
    <w:rsid w:val="0065028D"/>
    <w:rsid w:val="00651F81"/>
    <w:rsid w:val="006542CE"/>
    <w:rsid w:val="00660A89"/>
    <w:rsid w:val="00660F7B"/>
    <w:rsid w:val="00662442"/>
    <w:rsid w:val="00670A2C"/>
    <w:rsid w:val="00675947"/>
    <w:rsid w:val="00681E07"/>
    <w:rsid w:val="00683CA6"/>
    <w:rsid w:val="00685EB7"/>
    <w:rsid w:val="00696009"/>
    <w:rsid w:val="006964E9"/>
    <w:rsid w:val="00696699"/>
    <w:rsid w:val="006966CB"/>
    <w:rsid w:val="006A0C7F"/>
    <w:rsid w:val="006A1F32"/>
    <w:rsid w:val="006A72BA"/>
    <w:rsid w:val="006A7BAA"/>
    <w:rsid w:val="006B1533"/>
    <w:rsid w:val="006B27F4"/>
    <w:rsid w:val="006B28C3"/>
    <w:rsid w:val="006B2C89"/>
    <w:rsid w:val="006B4785"/>
    <w:rsid w:val="006B64B0"/>
    <w:rsid w:val="006B7434"/>
    <w:rsid w:val="006C3E4D"/>
    <w:rsid w:val="006C46DA"/>
    <w:rsid w:val="006C4CC0"/>
    <w:rsid w:val="006C6383"/>
    <w:rsid w:val="006D23CF"/>
    <w:rsid w:val="006D64E7"/>
    <w:rsid w:val="006E3C5E"/>
    <w:rsid w:val="006E7DB5"/>
    <w:rsid w:val="006E7E99"/>
    <w:rsid w:val="006F27B4"/>
    <w:rsid w:val="006F2F9F"/>
    <w:rsid w:val="006F3A70"/>
    <w:rsid w:val="006F5C98"/>
    <w:rsid w:val="00700972"/>
    <w:rsid w:val="00701862"/>
    <w:rsid w:val="0070569E"/>
    <w:rsid w:val="007078E4"/>
    <w:rsid w:val="00707F5F"/>
    <w:rsid w:val="0071183E"/>
    <w:rsid w:val="00711A28"/>
    <w:rsid w:val="007126AF"/>
    <w:rsid w:val="00712F42"/>
    <w:rsid w:val="00714F1B"/>
    <w:rsid w:val="007211BF"/>
    <w:rsid w:val="00726E97"/>
    <w:rsid w:val="00727B89"/>
    <w:rsid w:val="00730297"/>
    <w:rsid w:val="00737C07"/>
    <w:rsid w:val="007418BB"/>
    <w:rsid w:val="007449B0"/>
    <w:rsid w:val="0074539A"/>
    <w:rsid w:val="007467E5"/>
    <w:rsid w:val="00746DC9"/>
    <w:rsid w:val="00751686"/>
    <w:rsid w:val="00752F75"/>
    <w:rsid w:val="0075561F"/>
    <w:rsid w:val="00755EB4"/>
    <w:rsid w:val="007613E0"/>
    <w:rsid w:val="007624EA"/>
    <w:rsid w:val="00762B0D"/>
    <w:rsid w:val="00763C5A"/>
    <w:rsid w:val="007703C6"/>
    <w:rsid w:val="0077046F"/>
    <w:rsid w:val="00770499"/>
    <w:rsid w:val="007718C8"/>
    <w:rsid w:val="00776C6D"/>
    <w:rsid w:val="00777176"/>
    <w:rsid w:val="00777935"/>
    <w:rsid w:val="00780320"/>
    <w:rsid w:val="00783230"/>
    <w:rsid w:val="007849C0"/>
    <w:rsid w:val="00786DF6"/>
    <w:rsid w:val="00791FB0"/>
    <w:rsid w:val="007924CC"/>
    <w:rsid w:val="00793D96"/>
    <w:rsid w:val="0079601B"/>
    <w:rsid w:val="007964E5"/>
    <w:rsid w:val="00796B8A"/>
    <w:rsid w:val="00796FE7"/>
    <w:rsid w:val="007977C9"/>
    <w:rsid w:val="007A7736"/>
    <w:rsid w:val="007A7D34"/>
    <w:rsid w:val="007B2DE7"/>
    <w:rsid w:val="007B4157"/>
    <w:rsid w:val="007B55D8"/>
    <w:rsid w:val="007C1D71"/>
    <w:rsid w:val="007C27D6"/>
    <w:rsid w:val="007C2869"/>
    <w:rsid w:val="007C2E06"/>
    <w:rsid w:val="007C4407"/>
    <w:rsid w:val="007C590D"/>
    <w:rsid w:val="007C5D0C"/>
    <w:rsid w:val="007C7556"/>
    <w:rsid w:val="007C77B6"/>
    <w:rsid w:val="007D1479"/>
    <w:rsid w:val="007E4B2E"/>
    <w:rsid w:val="007E5D8D"/>
    <w:rsid w:val="007F223A"/>
    <w:rsid w:val="007F2FD6"/>
    <w:rsid w:val="007F513D"/>
    <w:rsid w:val="007F5B0A"/>
    <w:rsid w:val="007F6FA4"/>
    <w:rsid w:val="007F7544"/>
    <w:rsid w:val="00802C83"/>
    <w:rsid w:val="00805717"/>
    <w:rsid w:val="00811DBD"/>
    <w:rsid w:val="00813D7D"/>
    <w:rsid w:val="00814D31"/>
    <w:rsid w:val="008175B2"/>
    <w:rsid w:val="00817A9C"/>
    <w:rsid w:val="0082018B"/>
    <w:rsid w:val="008214D4"/>
    <w:rsid w:val="00826C27"/>
    <w:rsid w:val="0082732F"/>
    <w:rsid w:val="008275BA"/>
    <w:rsid w:val="0083042A"/>
    <w:rsid w:val="00831BB3"/>
    <w:rsid w:val="00832BAE"/>
    <w:rsid w:val="00832E33"/>
    <w:rsid w:val="00835FE2"/>
    <w:rsid w:val="00837FD8"/>
    <w:rsid w:val="00837FE2"/>
    <w:rsid w:val="00844F7E"/>
    <w:rsid w:val="00845E6D"/>
    <w:rsid w:val="00845EA5"/>
    <w:rsid w:val="00847583"/>
    <w:rsid w:val="008534FC"/>
    <w:rsid w:val="00854478"/>
    <w:rsid w:val="00855C46"/>
    <w:rsid w:val="00857FFD"/>
    <w:rsid w:val="008617D6"/>
    <w:rsid w:val="00861C11"/>
    <w:rsid w:val="00862F42"/>
    <w:rsid w:val="00863631"/>
    <w:rsid w:val="008648D4"/>
    <w:rsid w:val="00864FA9"/>
    <w:rsid w:val="00867E3F"/>
    <w:rsid w:val="00867EAF"/>
    <w:rsid w:val="008735EC"/>
    <w:rsid w:val="00873B7F"/>
    <w:rsid w:val="008755A7"/>
    <w:rsid w:val="00876039"/>
    <w:rsid w:val="008761B4"/>
    <w:rsid w:val="00881B43"/>
    <w:rsid w:val="0088208D"/>
    <w:rsid w:val="00882E9D"/>
    <w:rsid w:val="00884732"/>
    <w:rsid w:val="0088547C"/>
    <w:rsid w:val="00885675"/>
    <w:rsid w:val="0088757D"/>
    <w:rsid w:val="008927EC"/>
    <w:rsid w:val="008A2ED2"/>
    <w:rsid w:val="008A2FE3"/>
    <w:rsid w:val="008A4B5B"/>
    <w:rsid w:val="008A5D1C"/>
    <w:rsid w:val="008A77F5"/>
    <w:rsid w:val="008B2A3E"/>
    <w:rsid w:val="008B4F41"/>
    <w:rsid w:val="008B5C59"/>
    <w:rsid w:val="008B7EFE"/>
    <w:rsid w:val="008B7F9F"/>
    <w:rsid w:val="008C0E9B"/>
    <w:rsid w:val="008C13B2"/>
    <w:rsid w:val="008C2239"/>
    <w:rsid w:val="008D017A"/>
    <w:rsid w:val="008D04A9"/>
    <w:rsid w:val="008D11D1"/>
    <w:rsid w:val="008D1672"/>
    <w:rsid w:val="008D2037"/>
    <w:rsid w:val="008D4C3B"/>
    <w:rsid w:val="008D7693"/>
    <w:rsid w:val="008E1B08"/>
    <w:rsid w:val="008E2BD0"/>
    <w:rsid w:val="008E590F"/>
    <w:rsid w:val="008F6B6A"/>
    <w:rsid w:val="008F7850"/>
    <w:rsid w:val="009006B3"/>
    <w:rsid w:val="00902DBF"/>
    <w:rsid w:val="009032AF"/>
    <w:rsid w:val="009055E9"/>
    <w:rsid w:val="00912E48"/>
    <w:rsid w:val="00913EE0"/>
    <w:rsid w:val="00913FAF"/>
    <w:rsid w:val="009213EF"/>
    <w:rsid w:val="00922231"/>
    <w:rsid w:val="00931D71"/>
    <w:rsid w:val="00940A41"/>
    <w:rsid w:val="009443CE"/>
    <w:rsid w:val="009472D4"/>
    <w:rsid w:val="009535EA"/>
    <w:rsid w:val="00954E93"/>
    <w:rsid w:val="00955938"/>
    <w:rsid w:val="00965ABD"/>
    <w:rsid w:val="00965ED8"/>
    <w:rsid w:val="0097184C"/>
    <w:rsid w:val="00972742"/>
    <w:rsid w:val="00973D70"/>
    <w:rsid w:val="00975192"/>
    <w:rsid w:val="00977FBF"/>
    <w:rsid w:val="00983E3E"/>
    <w:rsid w:val="00984601"/>
    <w:rsid w:val="0099210D"/>
    <w:rsid w:val="0099248D"/>
    <w:rsid w:val="00992835"/>
    <w:rsid w:val="00997A4C"/>
    <w:rsid w:val="009A500E"/>
    <w:rsid w:val="009A52DA"/>
    <w:rsid w:val="009B4731"/>
    <w:rsid w:val="009B72F3"/>
    <w:rsid w:val="009B759B"/>
    <w:rsid w:val="009C016A"/>
    <w:rsid w:val="009C1187"/>
    <w:rsid w:val="009C1329"/>
    <w:rsid w:val="009C1927"/>
    <w:rsid w:val="009C4071"/>
    <w:rsid w:val="009C4D85"/>
    <w:rsid w:val="009D20AE"/>
    <w:rsid w:val="009D27C9"/>
    <w:rsid w:val="009D2C8B"/>
    <w:rsid w:val="009D5A1A"/>
    <w:rsid w:val="009D7333"/>
    <w:rsid w:val="009E0B6E"/>
    <w:rsid w:val="009E1088"/>
    <w:rsid w:val="009E1426"/>
    <w:rsid w:val="009E2660"/>
    <w:rsid w:val="009E26DC"/>
    <w:rsid w:val="009E27FF"/>
    <w:rsid w:val="009E3119"/>
    <w:rsid w:val="009E49CF"/>
    <w:rsid w:val="009E62DA"/>
    <w:rsid w:val="009E692C"/>
    <w:rsid w:val="009F1376"/>
    <w:rsid w:val="009F2D82"/>
    <w:rsid w:val="009F31B3"/>
    <w:rsid w:val="009F36E9"/>
    <w:rsid w:val="00A0209B"/>
    <w:rsid w:val="00A101AA"/>
    <w:rsid w:val="00A13395"/>
    <w:rsid w:val="00A13E1C"/>
    <w:rsid w:val="00A15A63"/>
    <w:rsid w:val="00A17825"/>
    <w:rsid w:val="00A17C05"/>
    <w:rsid w:val="00A20697"/>
    <w:rsid w:val="00A21541"/>
    <w:rsid w:val="00A33B14"/>
    <w:rsid w:val="00A33F63"/>
    <w:rsid w:val="00A3799B"/>
    <w:rsid w:val="00A432CA"/>
    <w:rsid w:val="00A44674"/>
    <w:rsid w:val="00A5059B"/>
    <w:rsid w:val="00A505E8"/>
    <w:rsid w:val="00A510FE"/>
    <w:rsid w:val="00A514E9"/>
    <w:rsid w:val="00A54B44"/>
    <w:rsid w:val="00A565BF"/>
    <w:rsid w:val="00A56A25"/>
    <w:rsid w:val="00A56FCC"/>
    <w:rsid w:val="00A57C63"/>
    <w:rsid w:val="00A62EF2"/>
    <w:rsid w:val="00A638E4"/>
    <w:rsid w:val="00A7291A"/>
    <w:rsid w:val="00A72E59"/>
    <w:rsid w:val="00A72E62"/>
    <w:rsid w:val="00A73321"/>
    <w:rsid w:val="00A74932"/>
    <w:rsid w:val="00A75383"/>
    <w:rsid w:val="00A80079"/>
    <w:rsid w:val="00A826CF"/>
    <w:rsid w:val="00A8416D"/>
    <w:rsid w:val="00A84FE9"/>
    <w:rsid w:val="00A8638D"/>
    <w:rsid w:val="00A86654"/>
    <w:rsid w:val="00A867CF"/>
    <w:rsid w:val="00A90CBC"/>
    <w:rsid w:val="00A92BF6"/>
    <w:rsid w:val="00A92F6F"/>
    <w:rsid w:val="00A94A08"/>
    <w:rsid w:val="00A94E85"/>
    <w:rsid w:val="00AA3A7E"/>
    <w:rsid w:val="00AA4617"/>
    <w:rsid w:val="00AB0663"/>
    <w:rsid w:val="00AB7823"/>
    <w:rsid w:val="00AC12C3"/>
    <w:rsid w:val="00AC63BF"/>
    <w:rsid w:val="00AC6489"/>
    <w:rsid w:val="00AD023B"/>
    <w:rsid w:val="00AD571C"/>
    <w:rsid w:val="00AD5FB0"/>
    <w:rsid w:val="00AE2BB0"/>
    <w:rsid w:val="00AE58D2"/>
    <w:rsid w:val="00AF29E4"/>
    <w:rsid w:val="00AF2B6C"/>
    <w:rsid w:val="00AF472D"/>
    <w:rsid w:val="00AF53C0"/>
    <w:rsid w:val="00AF5FB5"/>
    <w:rsid w:val="00AF665B"/>
    <w:rsid w:val="00AF7200"/>
    <w:rsid w:val="00B004B7"/>
    <w:rsid w:val="00B017A8"/>
    <w:rsid w:val="00B03AFD"/>
    <w:rsid w:val="00B047C4"/>
    <w:rsid w:val="00B100B1"/>
    <w:rsid w:val="00B10824"/>
    <w:rsid w:val="00B11DED"/>
    <w:rsid w:val="00B11F74"/>
    <w:rsid w:val="00B132D4"/>
    <w:rsid w:val="00B235C1"/>
    <w:rsid w:val="00B25698"/>
    <w:rsid w:val="00B258CB"/>
    <w:rsid w:val="00B37E1A"/>
    <w:rsid w:val="00B410BE"/>
    <w:rsid w:val="00B41392"/>
    <w:rsid w:val="00B45F69"/>
    <w:rsid w:val="00B473CA"/>
    <w:rsid w:val="00B51281"/>
    <w:rsid w:val="00B53F1B"/>
    <w:rsid w:val="00B564E3"/>
    <w:rsid w:val="00B61C86"/>
    <w:rsid w:val="00B63835"/>
    <w:rsid w:val="00B66155"/>
    <w:rsid w:val="00B6627B"/>
    <w:rsid w:val="00B6730D"/>
    <w:rsid w:val="00B701E0"/>
    <w:rsid w:val="00B74219"/>
    <w:rsid w:val="00B744A5"/>
    <w:rsid w:val="00B82E0B"/>
    <w:rsid w:val="00B83862"/>
    <w:rsid w:val="00B851F1"/>
    <w:rsid w:val="00B86256"/>
    <w:rsid w:val="00B91DE4"/>
    <w:rsid w:val="00B9245D"/>
    <w:rsid w:val="00B92A33"/>
    <w:rsid w:val="00B9464F"/>
    <w:rsid w:val="00B94710"/>
    <w:rsid w:val="00B96A33"/>
    <w:rsid w:val="00B97F06"/>
    <w:rsid w:val="00BA107B"/>
    <w:rsid w:val="00BA56F6"/>
    <w:rsid w:val="00BA6FFB"/>
    <w:rsid w:val="00BA7CA9"/>
    <w:rsid w:val="00BB055F"/>
    <w:rsid w:val="00BB1663"/>
    <w:rsid w:val="00BB4171"/>
    <w:rsid w:val="00BB4516"/>
    <w:rsid w:val="00BB741E"/>
    <w:rsid w:val="00BB7FB4"/>
    <w:rsid w:val="00BC3AC8"/>
    <w:rsid w:val="00BC7C2A"/>
    <w:rsid w:val="00BD4E0A"/>
    <w:rsid w:val="00BD4F46"/>
    <w:rsid w:val="00BD5C33"/>
    <w:rsid w:val="00BE1A6F"/>
    <w:rsid w:val="00BE7548"/>
    <w:rsid w:val="00BF16B1"/>
    <w:rsid w:val="00BF5750"/>
    <w:rsid w:val="00BF6A74"/>
    <w:rsid w:val="00C01684"/>
    <w:rsid w:val="00C03FCA"/>
    <w:rsid w:val="00C04222"/>
    <w:rsid w:val="00C06636"/>
    <w:rsid w:val="00C07258"/>
    <w:rsid w:val="00C11DAC"/>
    <w:rsid w:val="00C15B79"/>
    <w:rsid w:val="00C17A6C"/>
    <w:rsid w:val="00C21EF6"/>
    <w:rsid w:val="00C21F03"/>
    <w:rsid w:val="00C22766"/>
    <w:rsid w:val="00C43ED1"/>
    <w:rsid w:val="00C452DA"/>
    <w:rsid w:val="00C47ACA"/>
    <w:rsid w:val="00C61430"/>
    <w:rsid w:val="00C63199"/>
    <w:rsid w:val="00C656D0"/>
    <w:rsid w:val="00C67389"/>
    <w:rsid w:val="00C70257"/>
    <w:rsid w:val="00C70784"/>
    <w:rsid w:val="00C732ED"/>
    <w:rsid w:val="00C767D5"/>
    <w:rsid w:val="00C810B5"/>
    <w:rsid w:val="00C81877"/>
    <w:rsid w:val="00C818FA"/>
    <w:rsid w:val="00C843FD"/>
    <w:rsid w:val="00C84FA5"/>
    <w:rsid w:val="00C85AEC"/>
    <w:rsid w:val="00C87548"/>
    <w:rsid w:val="00C9163D"/>
    <w:rsid w:val="00C92C9D"/>
    <w:rsid w:val="00C95F88"/>
    <w:rsid w:val="00C96C29"/>
    <w:rsid w:val="00CA0CFE"/>
    <w:rsid w:val="00CA45C5"/>
    <w:rsid w:val="00CA576E"/>
    <w:rsid w:val="00CA5C07"/>
    <w:rsid w:val="00CB2586"/>
    <w:rsid w:val="00CB5B18"/>
    <w:rsid w:val="00CC0701"/>
    <w:rsid w:val="00CC2E5B"/>
    <w:rsid w:val="00CC37EA"/>
    <w:rsid w:val="00CC72A9"/>
    <w:rsid w:val="00CC77BD"/>
    <w:rsid w:val="00CD0627"/>
    <w:rsid w:val="00CD42B1"/>
    <w:rsid w:val="00CD5989"/>
    <w:rsid w:val="00CE04AC"/>
    <w:rsid w:val="00CE415E"/>
    <w:rsid w:val="00CE4818"/>
    <w:rsid w:val="00CE62B9"/>
    <w:rsid w:val="00CF1A87"/>
    <w:rsid w:val="00CF3D97"/>
    <w:rsid w:val="00CF6DB0"/>
    <w:rsid w:val="00CF7A20"/>
    <w:rsid w:val="00D02209"/>
    <w:rsid w:val="00D04D19"/>
    <w:rsid w:val="00D11832"/>
    <w:rsid w:val="00D128A1"/>
    <w:rsid w:val="00D13EC7"/>
    <w:rsid w:val="00D140FC"/>
    <w:rsid w:val="00D17207"/>
    <w:rsid w:val="00D2140F"/>
    <w:rsid w:val="00D2233A"/>
    <w:rsid w:val="00D22370"/>
    <w:rsid w:val="00D23079"/>
    <w:rsid w:val="00D23D58"/>
    <w:rsid w:val="00D24323"/>
    <w:rsid w:val="00D248B8"/>
    <w:rsid w:val="00D279AE"/>
    <w:rsid w:val="00D324E7"/>
    <w:rsid w:val="00D343F3"/>
    <w:rsid w:val="00D36A26"/>
    <w:rsid w:val="00D37763"/>
    <w:rsid w:val="00D37F50"/>
    <w:rsid w:val="00D41C17"/>
    <w:rsid w:val="00D430A9"/>
    <w:rsid w:val="00D44034"/>
    <w:rsid w:val="00D501F9"/>
    <w:rsid w:val="00D512E5"/>
    <w:rsid w:val="00D522C6"/>
    <w:rsid w:val="00D52A33"/>
    <w:rsid w:val="00D52D18"/>
    <w:rsid w:val="00D54EEB"/>
    <w:rsid w:val="00D55999"/>
    <w:rsid w:val="00D5718E"/>
    <w:rsid w:val="00D5768E"/>
    <w:rsid w:val="00D60416"/>
    <w:rsid w:val="00D60858"/>
    <w:rsid w:val="00D61C2B"/>
    <w:rsid w:val="00D63B74"/>
    <w:rsid w:val="00D64367"/>
    <w:rsid w:val="00D64A21"/>
    <w:rsid w:val="00D6682B"/>
    <w:rsid w:val="00D722A6"/>
    <w:rsid w:val="00D80761"/>
    <w:rsid w:val="00D821D2"/>
    <w:rsid w:val="00D83643"/>
    <w:rsid w:val="00D93C7D"/>
    <w:rsid w:val="00D971A8"/>
    <w:rsid w:val="00DA023C"/>
    <w:rsid w:val="00DA0B1A"/>
    <w:rsid w:val="00DA26C6"/>
    <w:rsid w:val="00DA3262"/>
    <w:rsid w:val="00DA3A2E"/>
    <w:rsid w:val="00DA4046"/>
    <w:rsid w:val="00DB0226"/>
    <w:rsid w:val="00DB23B9"/>
    <w:rsid w:val="00DB2B6C"/>
    <w:rsid w:val="00DB37BB"/>
    <w:rsid w:val="00DB4C05"/>
    <w:rsid w:val="00DB5CF3"/>
    <w:rsid w:val="00DC45F1"/>
    <w:rsid w:val="00DC5770"/>
    <w:rsid w:val="00DC5ECF"/>
    <w:rsid w:val="00DC7779"/>
    <w:rsid w:val="00DD0386"/>
    <w:rsid w:val="00DD1773"/>
    <w:rsid w:val="00DD3518"/>
    <w:rsid w:val="00DD4245"/>
    <w:rsid w:val="00DD4FB7"/>
    <w:rsid w:val="00DE0B49"/>
    <w:rsid w:val="00DE1BEE"/>
    <w:rsid w:val="00DE4F15"/>
    <w:rsid w:val="00DE5811"/>
    <w:rsid w:val="00DE6519"/>
    <w:rsid w:val="00DF0B01"/>
    <w:rsid w:val="00DF18C7"/>
    <w:rsid w:val="00DF1B3A"/>
    <w:rsid w:val="00E010EC"/>
    <w:rsid w:val="00E01B5D"/>
    <w:rsid w:val="00E02193"/>
    <w:rsid w:val="00E0226E"/>
    <w:rsid w:val="00E0247C"/>
    <w:rsid w:val="00E054E2"/>
    <w:rsid w:val="00E1438E"/>
    <w:rsid w:val="00E15E1D"/>
    <w:rsid w:val="00E16CB1"/>
    <w:rsid w:val="00E2009E"/>
    <w:rsid w:val="00E20E12"/>
    <w:rsid w:val="00E24A8F"/>
    <w:rsid w:val="00E30E1D"/>
    <w:rsid w:val="00E3154D"/>
    <w:rsid w:val="00E3286F"/>
    <w:rsid w:val="00E34333"/>
    <w:rsid w:val="00E36054"/>
    <w:rsid w:val="00E54D24"/>
    <w:rsid w:val="00E67C61"/>
    <w:rsid w:val="00E67D3F"/>
    <w:rsid w:val="00E72025"/>
    <w:rsid w:val="00E720A4"/>
    <w:rsid w:val="00E728F5"/>
    <w:rsid w:val="00E72F5D"/>
    <w:rsid w:val="00E72FA3"/>
    <w:rsid w:val="00E730EF"/>
    <w:rsid w:val="00E7512B"/>
    <w:rsid w:val="00E820CB"/>
    <w:rsid w:val="00E82655"/>
    <w:rsid w:val="00E83724"/>
    <w:rsid w:val="00E8523F"/>
    <w:rsid w:val="00E85283"/>
    <w:rsid w:val="00E90CAF"/>
    <w:rsid w:val="00E911F9"/>
    <w:rsid w:val="00E923BD"/>
    <w:rsid w:val="00E94F6A"/>
    <w:rsid w:val="00EA324E"/>
    <w:rsid w:val="00EA6EB0"/>
    <w:rsid w:val="00EB0B33"/>
    <w:rsid w:val="00EB6CC6"/>
    <w:rsid w:val="00EC16AC"/>
    <w:rsid w:val="00EC32F5"/>
    <w:rsid w:val="00EC58C7"/>
    <w:rsid w:val="00EC6A28"/>
    <w:rsid w:val="00EC751A"/>
    <w:rsid w:val="00ED2773"/>
    <w:rsid w:val="00ED2CC5"/>
    <w:rsid w:val="00ED3BDD"/>
    <w:rsid w:val="00EE48A9"/>
    <w:rsid w:val="00EE6C33"/>
    <w:rsid w:val="00EF0BF8"/>
    <w:rsid w:val="00EF22DF"/>
    <w:rsid w:val="00EF480C"/>
    <w:rsid w:val="00F023B9"/>
    <w:rsid w:val="00F10B0C"/>
    <w:rsid w:val="00F11847"/>
    <w:rsid w:val="00F11B69"/>
    <w:rsid w:val="00F13097"/>
    <w:rsid w:val="00F13719"/>
    <w:rsid w:val="00F168A7"/>
    <w:rsid w:val="00F172CB"/>
    <w:rsid w:val="00F25822"/>
    <w:rsid w:val="00F279CB"/>
    <w:rsid w:val="00F31670"/>
    <w:rsid w:val="00F335CE"/>
    <w:rsid w:val="00F346E0"/>
    <w:rsid w:val="00F35A79"/>
    <w:rsid w:val="00F402ED"/>
    <w:rsid w:val="00F403F2"/>
    <w:rsid w:val="00F4072E"/>
    <w:rsid w:val="00F4091F"/>
    <w:rsid w:val="00F41B86"/>
    <w:rsid w:val="00F454D2"/>
    <w:rsid w:val="00F46F23"/>
    <w:rsid w:val="00F4738C"/>
    <w:rsid w:val="00F47E09"/>
    <w:rsid w:val="00F50904"/>
    <w:rsid w:val="00F51077"/>
    <w:rsid w:val="00F520D3"/>
    <w:rsid w:val="00F527A8"/>
    <w:rsid w:val="00F531A7"/>
    <w:rsid w:val="00F54B1F"/>
    <w:rsid w:val="00F54EBF"/>
    <w:rsid w:val="00F57F55"/>
    <w:rsid w:val="00F65FB1"/>
    <w:rsid w:val="00F66A87"/>
    <w:rsid w:val="00F71A5D"/>
    <w:rsid w:val="00F724AA"/>
    <w:rsid w:val="00F742EB"/>
    <w:rsid w:val="00F80088"/>
    <w:rsid w:val="00F81164"/>
    <w:rsid w:val="00F816D8"/>
    <w:rsid w:val="00F827B1"/>
    <w:rsid w:val="00F84A1D"/>
    <w:rsid w:val="00F85ECE"/>
    <w:rsid w:val="00F909B3"/>
    <w:rsid w:val="00F93BA0"/>
    <w:rsid w:val="00FA29E5"/>
    <w:rsid w:val="00FA6E2C"/>
    <w:rsid w:val="00FA7BC4"/>
    <w:rsid w:val="00FB15BE"/>
    <w:rsid w:val="00FB18B3"/>
    <w:rsid w:val="00FB1D6D"/>
    <w:rsid w:val="00FB259D"/>
    <w:rsid w:val="00FB378E"/>
    <w:rsid w:val="00FB563A"/>
    <w:rsid w:val="00FC0A9A"/>
    <w:rsid w:val="00FC212E"/>
    <w:rsid w:val="00FC5996"/>
    <w:rsid w:val="00FC603F"/>
    <w:rsid w:val="00FC67A9"/>
    <w:rsid w:val="00FC78C7"/>
    <w:rsid w:val="00FC79B6"/>
    <w:rsid w:val="00FD007F"/>
    <w:rsid w:val="00FD187E"/>
    <w:rsid w:val="00FD3865"/>
    <w:rsid w:val="00FD4734"/>
    <w:rsid w:val="00FD63CB"/>
    <w:rsid w:val="00FD68A2"/>
    <w:rsid w:val="00FE243B"/>
    <w:rsid w:val="00FE3EB1"/>
    <w:rsid w:val="00FF31D9"/>
    <w:rsid w:val="00FF567A"/>
    <w:rsid w:val="00FF5B85"/>
    <w:rsid w:val="00FF72A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104B7"/>
  <w15:docId w15:val="{99B8B839-8F71-4E5F-B147-87F15FC0E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iPriority="1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1" w:unhideWhenUsed="1"/>
    <w:lsdException w:name="List Bullet 3" w:semiHidden="1" w:uiPriority="11" w:unhideWhenUsed="1"/>
    <w:lsdException w:name="List Bullet 4" w:semiHidden="1" w:uiPriority="11" w:unhideWhenUsed="1"/>
    <w:lsdException w:name="List Bullet 5" w:semiHidden="1" w:uiPriority="11" w:unhideWhenUsed="1"/>
    <w:lsdException w:name="List Number 2" w:semiHidden="1" w:uiPriority="12" w:unhideWhenUsed="1"/>
    <w:lsdException w:name="List Number 3" w:semiHidden="1" w:uiPriority="12"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E6D"/>
  </w:style>
  <w:style w:type="paragraph" w:styleId="Rubrik1">
    <w:name w:val="heading 1"/>
    <w:basedOn w:val="Normal"/>
    <w:next w:val="Normal"/>
    <w:link w:val="Rubrik1Char"/>
    <w:uiPriority w:val="9"/>
    <w:qFormat/>
    <w:rsid w:val="00A54B44"/>
    <w:pPr>
      <w:keepNext/>
      <w:keepLines/>
      <w:spacing w:before="480"/>
      <w:outlineLvl w:val="0"/>
    </w:pPr>
    <w:rPr>
      <w:rFonts w:asciiTheme="majorHAnsi" w:eastAsiaTheme="majorEastAsia" w:hAnsiTheme="majorHAnsi" w:cstheme="majorBidi"/>
      <w:b/>
      <w:bCs/>
      <w:sz w:val="30"/>
      <w:szCs w:val="28"/>
    </w:rPr>
  </w:style>
  <w:style w:type="paragraph" w:styleId="Rubrik2">
    <w:name w:val="heading 2"/>
    <w:basedOn w:val="Rubrik1"/>
    <w:next w:val="Normal"/>
    <w:link w:val="Rubrik2Char"/>
    <w:uiPriority w:val="9"/>
    <w:qFormat/>
    <w:rsid w:val="00A54B44"/>
    <w:pPr>
      <w:spacing w:before="200"/>
      <w:outlineLvl w:val="1"/>
    </w:pPr>
    <w:rPr>
      <w:sz w:val="26"/>
      <w:szCs w:val="26"/>
    </w:rPr>
  </w:style>
  <w:style w:type="paragraph" w:styleId="Rubrik3">
    <w:name w:val="heading 3"/>
    <w:basedOn w:val="Normal"/>
    <w:next w:val="Normal"/>
    <w:link w:val="Rubrik3Char"/>
    <w:uiPriority w:val="9"/>
    <w:qFormat/>
    <w:rsid w:val="00A54B44"/>
    <w:pPr>
      <w:keepNext/>
      <w:keepLines/>
      <w:spacing w:before="200"/>
      <w:outlineLvl w:val="2"/>
    </w:pPr>
    <w:rPr>
      <w:rFonts w:asciiTheme="majorHAnsi" w:eastAsiaTheme="majorEastAsia" w:hAnsiTheme="majorHAnsi" w:cstheme="majorBidi"/>
      <w:b/>
      <w:bCs/>
      <w:caps/>
    </w:rPr>
  </w:style>
  <w:style w:type="paragraph" w:styleId="Rubrik4">
    <w:name w:val="heading 4"/>
    <w:basedOn w:val="Normal"/>
    <w:next w:val="Normal"/>
    <w:link w:val="Rubrik4Char"/>
    <w:uiPriority w:val="9"/>
    <w:qFormat/>
    <w:rsid w:val="00A54B44"/>
    <w:pPr>
      <w:outlineLvl w:val="3"/>
    </w:pPr>
    <w:rPr>
      <w:rFonts w:asciiTheme="majorHAnsi" w:hAnsiTheme="majorHAnsi"/>
      <w:b/>
    </w:rPr>
  </w:style>
  <w:style w:type="paragraph" w:styleId="Rubrik5">
    <w:name w:val="heading 5"/>
    <w:basedOn w:val="Normal"/>
    <w:next w:val="Normal"/>
    <w:link w:val="Rubrik5Char"/>
    <w:uiPriority w:val="9"/>
    <w:qFormat/>
    <w:rsid w:val="00A54B44"/>
    <w:pPr>
      <w:keepNext/>
      <w:keepLines/>
      <w:spacing w:before="200"/>
      <w:outlineLvl w:val="4"/>
    </w:pPr>
    <w:rPr>
      <w:rFonts w:eastAsiaTheme="majorEastAsia" w:cstheme="majorBidi"/>
      <w:b/>
      <w:i/>
      <w:color w:val="004D6D" w:themeColor="accent1" w:themeShade="7F"/>
    </w:rPr>
  </w:style>
  <w:style w:type="paragraph" w:styleId="Rubrik6">
    <w:name w:val="heading 6"/>
    <w:basedOn w:val="Normal"/>
    <w:next w:val="Normal"/>
    <w:link w:val="Rubrik6Char"/>
    <w:uiPriority w:val="9"/>
    <w:semiHidden/>
    <w:qFormat/>
    <w:rsid w:val="000849DF"/>
    <w:pPr>
      <w:keepNext/>
      <w:keepLines/>
      <w:spacing w:before="40" w:line="300" w:lineRule="atLeast"/>
      <w:outlineLvl w:val="5"/>
    </w:pPr>
    <w:rPr>
      <w:rFonts w:asciiTheme="majorHAnsi" w:eastAsiaTheme="majorEastAsia" w:hAnsiTheme="majorHAnsi" w:cstheme="majorBidi"/>
      <w:color w:val="000000" w:themeColor="text1"/>
      <w:szCs w:val="22"/>
    </w:rPr>
  </w:style>
  <w:style w:type="paragraph" w:styleId="Rubrik7">
    <w:name w:val="heading 7"/>
    <w:basedOn w:val="Normal"/>
    <w:next w:val="Normal"/>
    <w:link w:val="Rubrik7Char"/>
    <w:uiPriority w:val="9"/>
    <w:semiHidden/>
    <w:unhideWhenUsed/>
    <w:qFormat/>
    <w:rsid w:val="000849DF"/>
    <w:pPr>
      <w:keepNext/>
      <w:keepLines/>
      <w:spacing w:before="40" w:line="300" w:lineRule="atLeast"/>
      <w:outlineLvl w:val="6"/>
    </w:pPr>
    <w:rPr>
      <w:rFonts w:asciiTheme="majorHAnsi" w:eastAsiaTheme="majorEastAsia" w:hAnsiTheme="majorHAnsi" w:cstheme="majorBidi"/>
      <w:i/>
      <w:iCs/>
      <w:color w:val="000000" w:themeColor="text1"/>
      <w:szCs w:val="22"/>
    </w:rPr>
  </w:style>
  <w:style w:type="paragraph" w:styleId="Rubrik8">
    <w:name w:val="heading 8"/>
    <w:basedOn w:val="Normal"/>
    <w:next w:val="Normal"/>
    <w:link w:val="Rubrik8Char"/>
    <w:uiPriority w:val="9"/>
    <w:semiHidden/>
    <w:unhideWhenUsed/>
    <w:qFormat/>
    <w:rsid w:val="000849DF"/>
    <w:pPr>
      <w:keepNext/>
      <w:keepLines/>
      <w:spacing w:before="40" w:line="300" w:lineRule="atLeast"/>
      <w:outlineLvl w:val="7"/>
    </w:pPr>
    <w:rPr>
      <w:rFonts w:asciiTheme="majorHAnsi" w:eastAsiaTheme="majorEastAsia" w:hAnsiTheme="majorHAnsi" w:cstheme="majorBidi"/>
      <w:color w:val="000000" w:themeColor="text1"/>
      <w:sz w:val="21"/>
      <w:szCs w:val="21"/>
    </w:rPr>
  </w:style>
  <w:style w:type="paragraph" w:styleId="Rubrik9">
    <w:name w:val="heading 9"/>
    <w:basedOn w:val="Normal"/>
    <w:next w:val="Normal"/>
    <w:link w:val="Rubrik9Char"/>
    <w:uiPriority w:val="9"/>
    <w:semiHidden/>
    <w:unhideWhenUsed/>
    <w:qFormat/>
    <w:rsid w:val="000849DF"/>
    <w:pPr>
      <w:keepNext/>
      <w:keepLines/>
      <w:spacing w:before="40" w:line="300" w:lineRule="atLeast"/>
      <w:outlineLvl w:val="8"/>
    </w:pPr>
    <w:rPr>
      <w:rFonts w:asciiTheme="majorHAnsi" w:eastAsiaTheme="majorEastAsia" w:hAnsiTheme="majorHAnsi" w:cstheme="majorBidi"/>
      <w:i/>
      <w:iCs/>
      <w:color w:val="000000" w:themeColor="text1"/>
      <w:sz w:val="21"/>
      <w:szCs w:val="2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54B44"/>
    <w:rPr>
      <w:rFonts w:asciiTheme="majorHAnsi" w:eastAsiaTheme="majorEastAsia" w:hAnsiTheme="majorHAnsi" w:cstheme="majorBidi"/>
      <w:b/>
      <w:bCs/>
      <w:color w:val="auto"/>
      <w:sz w:val="30"/>
      <w:szCs w:val="28"/>
    </w:rPr>
  </w:style>
  <w:style w:type="character" w:customStyle="1" w:styleId="Rubrik2Char">
    <w:name w:val="Rubrik 2 Char"/>
    <w:basedOn w:val="Standardstycketeckensnitt"/>
    <w:link w:val="Rubrik2"/>
    <w:uiPriority w:val="9"/>
    <w:rsid w:val="00A54B44"/>
    <w:rPr>
      <w:rFonts w:asciiTheme="majorHAnsi" w:eastAsiaTheme="majorEastAsia" w:hAnsiTheme="majorHAnsi" w:cstheme="majorBidi"/>
      <w:b/>
      <w:bCs/>
      <w:color w:val="auto"/>
      <w:sz w:val="26"/>
      <w:szCs w:val="26"/>
    </w:rPr>
  </w:style>
  <w:style w:type="character" w:customStyle="1" w:styleId="Rubrik3Char">
    <w:name w:val="Rubrik 3 Char"/>
    <w:basedOn w:val="Standardstycketeckensnitt"/>
    <w:link w:val="Rubrik3"/>
    <w:uiPriority w:val="9"/>
    <w:rsid w:val="00A54B44"/>
    <w:rPr>
      <w:rFonts w:asciiTheme="majorHAnsi" w:eastAsiaTheme="majorEastAsia" w:hAnsiTheme="majorHAnsi" w:cstheme="majorBidi"/>
      <w:b/>
      <w:bCs/>
      <w:caps/>
      <w:color w:val="auto"/>
    </w:rPr>
  </w:style>
  <w:style w:type="character" w:customStyle="1" w:styleId="Rubrik4Char">
    <w:name w:val="Rubrik 4 Char"/>
    <w:basedOn w:val="Standardstycketeckensnitt"/>
    <w:link w:val="Rubrik4"/>
    <w:uiPriority w:val="9"/>
    <w:rsid w:val="00A54B44"/>
    <w:rPr>
      <w:rFonts w:asciiTheme="majorHAnsi" w:hAnsiTheme="majorHAnsi"/>
      <w:b/>
      <w:color w:val="auto"/>
    </w:rPr>
  </w:style>
  <w:style w:type="paragraph" w:styleId="Rubrik">
    <w:name w:val="Title"/>
    <w:basedOn w:val="Normal"/>
    <w:next w:val="Normal"/>
    <w:link w:val="RubrikChar"/>
    <w:uiPriority w:val="1"/>
    <w:qFormat/>
    <w:rsid w:val="00A54B44"/>
    <w:pPr>
      <w:pBdr>
        <w:bottom w:val="single" w:sz="8" w:space="4" w:color="009CDC" w:themeColor="accent1"/>
      </w:pBdr>
      <w:spacing w:after="300"/>
      <w:contextualSpacing/>
    </w:pPr>
    <w:rPr>
      <w:rFonts w:asciiTheme="majorHAnsi" w:eastAsiaTheme="majorEastAsia" w:hAnsiTheme="majorHAnsi" w:cstheme="majorBidi"/>
      <w:color w:val="00568C" w:themeColor="text2" w:themeShade="BF"/>
      <w:spacing w:val="5"/>
      <w:kern w:val="28"/>
      <w:sz w:val="52"/>
      <w:szCs w:val="52"/>
    </w:rPr>
  </w:style>
  <w:style w:type="character" w:customStyle="1" w:styleId="RubrikChar">
    <w:name w:val="Rubrik Char"/>
    <w:basedOn w:val="Standardstycketeckensnitt"/>
    <w:link w:val="Rubrik"/>
    <w:uiPriority w:val="1"/>
    <w:rsid w:val="00A54B44"/>
    <w:rPr>
      <w:rFonts w:asciiTheme="majorHAnsi" w:eastAsiaTheme="majorEastAsia" w:hAnsiTheme="majorHAnsi" w:cstheme="majorBidi"/>
      <w:color w:val="00568C" w:themeColor="text2" w:themeShade="BF"/>
      <w:spacing w:val="5"/>
      <w:kern w:val="28"/>
      <w:sz w:val="52"/>
      <w:szCs w:val="52"/>
    </w:rPr>
  </w:style>
  <w:style w:type="paragraph" w:styleId="Ingetavstnd">
    <w:name w:val="No Spacing"/>
    <w:uiPriority w:val="1"/>
    <w:rsid w:val="00A54B44"/>
  </w:style>
  <w:style w:type="paragraph" w:styleId="Starktcitat">
    <w:name w:val="Intense Quote"/>
    <w:basedOn w:val="Normal"/>
    <w:next w:val="Normal"/>
    <w:link w:val="StarktcitatChar"/>
    <w:uiPriority w:val="30"/>
    <w:rsid w:val="00A54B44"/>
    <w:pPr>
      <w:pBdr>
        <w:bottom w:val="single" w:sz="4" w:space="4" w:color="009CDC" w:themeColor="accent1"/>
      </w:pBdr>
      <w:spacing w:before="200" w:after="280"/>
      <w:ind w:left="936" w:right="936"/>
    </w:pPr>
    <w:rPr>
      <w:b/>
      <w:bCs/>
      <w:i/>
      <w:iCs/>
    </w:rPr>
  </w:style>
  <w:style w:type="character" w:customStyle="1" w:styleId="StarktcitatChar">
    <w:name w:val="Starkt citat Char"/>
    <w:basedOn w:val="Standardstycketeckensnitt"/>
    <w:link w:val="Starktcitat"/>
    <w:uiPriority w:val="30"/>
    <w:rsid w:val="00A54B44"/>
    <w:rPr>
      <w:b/>
      <w:bCs/>
      <w:i/>
      <w:iCs/>
      <w:color w:val="auto"/>
    </w:rPr>
  </w:style>
  <w:style w:type="paragraph" w:styleId="Citat">
    <w:name w:val="Quote"/>
    <w:basedOn w:val="Normal"/>
    <w:next w:val="Normal"/>
    <w:link w:val="CitatChar"/>
    <w:uiPriority w:val="29"/>
    <w:rsid w:val="00A54B44"/>
    <w:rPr>
      <w:i/>
      <w:iCs/>
    </w:rPr>
  </w:style>
  <w:style w:type="character" w:customStyle="1" w:styleId="CitatChar">
    <w:name w:val="Citat Char"/>
    <w:basedOn w:val="Standardstycketeckensnitt"/>
    <w:link w:val="Citat"/>
    <w:uiPriority w:val="29"/>
    <w:rsid w:val="00A54B44"/>
    <w:rPr>
      <w:i/>
      <w:iCs/>
      <w:color w:val="auto"/>
    </w:rPr>
  </w:style>
  <w:style w:type="character" w:styleId="Starkbetoning">
    <w:name w:val="Intense Emphasis"/>
    <w:basedOn w:val="Standardstycketeckensnitt"/>
    <w:uiPriority w:val="21"/>
    <w:rsid w:val="00A54B44"/>
    <w:rPr>
      <w:rFonts w:asciiTheme="majorHAnsi" w:hAnsiTheme="majorHAnsi"/>
      <w:b/>
      <w:bCs/>
      <w:i/>
      <w:iCs/>
      <w:color w:val="auto"/>
    </w:rPr>
  </w:style>
  <w:style w:type="character" w:styleId="Diskretbetoning">
    <w:name w:val="Subtle Emphasis"/>
    <w:basedOn w:val="Standardstycketeckensnitt"/>
    <w:uiPriority w:val="19"/>
    <w:rsid w:val="00A54B44"/>
    <w:rPr>
      <w:i/>
      <w:iCs/>
      <w:color w:val="auto"/>
    </w:rPr>
  </w:style>
  <w:style w:type="paragraph" w:styleId="Underrubrik">
    <w:name w:val="Subtitle"/>
    <w:basedOn w:val="Normal"/>
    <w:next w:val="Normal"/>
    <w:link w:val="UnderrubrikChar"/>
    <w:uiPriority w:val="11"/>
    <w:rsid w:val="00A54B44"/>
    <w:pPr>
      <w:numPr>
        <w:ilvl w:val="1"/>
      </w:numPr>
    </w:pPr>
    <w:rPr>
      <w:rFonts w:asciiTheme="majorHAnsi" w:eastAsiaTheme="majorEastAsia" w:hAnsiTheme="majorHAnsi" w:cstheme="majorBidi"/>
      <w:i/>
      <w:iCs/>
      <w:spacing w:val="15"/>
    </w:rPr>
  </w:style>
  <w:style w:type="character" w:customStyle="1" w:styleId="UnderrubrikChar">
    <w:name w:val="Underrubrik Char"/>
    <w:basedOn w:val="Standardstycketeckensnitt"/>
    <w:link w:val="Underrubrik"/>
    <w:uiPriority w:val="11"/>
    <w:rsid w:val="00A54B44"/>
    <w:rPr>
      <w:rFonts w:asciiTheme="majorHAnsi" w:eastAsiaTheme="majorEastAsia" w:hAnsiTheme="majorHAnsi" w:cstheme="majorBidi"/>
      <w:i/>
      <w:iCs/>
      <w:color w:val="auto"/>
      <w:spacing w:val="15"/>
    </w:rPr>
  </w:style>
  <w:style w:type="character" w:customStyle="1" w:styleId="Rubrik5Char">
    <w:name w:val="Rubrik 5 Char"/>
    <w:basedOn w:val="Standardstycketeckensnitt"/>
    <w:link w:val="Rubrik5"/>
    <w:uiPriority w:val="9"/>
    <w:rsid w:val="00A54B44"/>
    <w:rPr>
      <w:rFonts w:eastAsiaTheme="majorEastAsia" w:cstheme="majorBidi"/>
      <w:b/>
      <w:i/>
      <w:color w:val="004D6D" w:themeColor="accent1" w:themeShade="7F"/>
    </w:rPr>
  </w:style>
  <w:style w:type="paragraph" w:styleId="Ballongtext">
    <w:name w:val="Balloon Text"/>
    <w:basedOn w:val="Normal"/>
    <w:link w:val="BallongtextChar"/>
    <w:uiPriority w:val="99"/>
    <w:semiHidden/>
    <w:unhideWhenUsed/>
    <w:rsid w:val="00A54B44"/>
    <w:rPr>
      <w:rFonts w:ascii="Tahoma" w:hAnsi="Tahoma" w:cs="Tahoma"/>
      <w:sz w:val="16"/>
      <w:szCs w:val="16"/>
    </w:rPr>
  </w:style>
  <w:style w:type="character" w:customStyle="1" w:styleId="BallongtextChar">
    <w:name w:val="Ballongtext Char"/>
    <w:basedOn w:val="Standardstycketeckensnitt"/>
    <w:link w:val="Ballongtext"/>
    <w:uiPriority w:val="99"/>
    <w:semiHidden/>
    <w:rsid w:val="00A54B44"/>
    <w:rPr>
      <w:rFonts w:ascii="Tahoma" w:hAnsi="Tahoma" w:cs="Tahoma"/>
      <w:color w:val="auto"/>
      <w:sz w:val="16"/>
      <w:szCs w:val="16"/>
    </w:rPr>
  </w:style>
  <w:style w:type="table" w:styleId="Tabellrutnt">
    <w:name w:val="Table Grid"/>
    <w:basedOn w:val="Normaltabell"/>
    <w:uiPriority w:val="59"/>
    <w:rsid w:val="00A54B44"/>
    <w:rPr>
      <w:rFonts w:ascii="Gill Sans MT" w:hAnsi="Gill Sans MT"/>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jusskuggning">
    <w:name w:val="Light Shading"/>
    <w:basedOn w:val="Normaltabell"/>
    <w:uiPriority w:val="60"/>
    <w:rsid w:val="00A54B44"/>
    <w:rPr>
      <w:rFonts w:ascii="Gill Sans MT" w:hAnsi="Gill Sans MT"/>
      <w:sz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A54B44"/>
    <w:rPr>
      <w:rFonts w:ascii="Gill Sans MT" w:hAnsi="Gill Sans MT"/>
      <w:sz w:val="22"/>
    </w:rPr>
    <w:tblPr>
      <w:tblStyleRowBandSize w:val="1"/>
      <w:tblStyleColBandSize w:val="1"/>
      <w:tblBorders>
        <w:top w:val="single" w:sz="8" w:space="0" w:color="009CDC" w:themeColor="accent1"/>
        <w:bottom w:val="single" w:sz="8" w:space="0" w:color="009CDC" w:themeColor="accent1"/>
      </w:tblBorders>
    </w:tblPr>
    <w:tblStylePr w:type="firstRow">
      <w:pPr>
        <w:spacing w:before="0" w:after="0" w:line="240" w:lineRule="auto"/>
      </w:pPr>
      <w:rPr>
        <w:b/>
        <w:bCs/>
      </w:rPr>
      <w:tblPr/>
      <w:tcPr>
        <w:tcBorders>
          <w:top w:val="single" w:sz="8" w:space="0" w:color="009CDC" w:themeColor="accent1"/>
          <w:left w:val="nil"/>
          <w:bottom w:val="single" w:sz="8" w:space="0" w:color="009CDC" w:themeColor="accent1"/>
          <w:right w:val="nil"/>
          <w:insideH w:val="nil"/>
          <w:insideV w:val="nil"/>
        </w:tcBorders>
      </w:tcPr>
    </w:tblStylePr>
    <w:tblStylePr w:type="lastRow">
      <w:pPr>
        <w:spacing w:before="0" w:after="0" w:line="240" w:lineRule="auto"/>
      </w:pPr>
      <w:rPr>
        <w:b/>
        <w:bCs/>
      </w:rPr>
      <w:tblPr/>
      <w:tcPr>
        <w:tcBorders>
          <w:top w:val="single" w:sz="8" w:space="0" w:color="009CDC" w:themeColor="accent1"/>
          <w:left w:val="nil"/>
          <w:bottom w:val="single" w:sz="8" w:space="0" w:color="009CD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9FF" w:themeFill="accent1" w:themeFillTint="3F"/>
      </w:tcPr>
    </w:tblStylePr>
    <w:tblStylePr w:type="band1Horz">
      <w:tblPr/>
      <w:tcPr>
        <w:tcBorders>
          <w:left w:val="nil"/>
          <w:right w:val="nil"/>
          <w:insideH w:val="nil"/>
          <w:insideV w:val="nil"/>
        </w:tcBorders>
        <w:shd w:val="clear" w:color="auto" w:fill="B7E9FF" w:themeFill="accent1" w:themeFillTint="3F"/>
      </w:tcPr>
    </w:tblStylePr>
  </w:style>
  <w:style w:type="table" w:styleId="Ljusskuggning-dekorfrg2">
    <w:name w:val="Light Shading Accent 2"/>
    <w:basedOn w:val="Normaltabell"/>
    <w:uiPriority w:val="60"/>
    <w:rsid w:val="00A54B44"/>
    <w:rPr>
      <w:rFonts w:ascii="Gill Sans MT" w:hAnsi="Gill Sans MT"/>
      <w:sz w:val="22"/>
    </w:rPr>
    <w:tblPr>
      <w:tblStyleRowBandSize w:val="1"/>
      <w:tblStyleColBandSize w:val="1"/>
      <w:tblBorders>
        <w:top w:val="single" w:sz="8" w:space="0" w:color="9FCBED" w:themeColor="accent2"/>
        <w:bottom w:val="single" w:sz="8" w:space="0" w:color="9FCBED" w:themeColor="accent2"/>
      </w:tblBorders>
    </w:tblPr>
    <w:tblStylePr w:type="firstRow">
      <w:pPr>
        <w:spacing w:before="0" w:after="0" w:line="240" w:lineRule="auto"/>
      </w:pPr>
      <w:rPr>
        <w:b/>
        <w:bCs/>
      </w:rPr>
      <w:tblPr/>
      <w:tcPr>
        <w:tcBorders>
          <w:top w:val="single" w:sz="8" w:space="0" w:color="9FCBED" w:themeColor="accent2"/>
          <w:left w:val="nil"/>
          <w:bottom w:val="single" w:sz="8" w:space="0" w:color="9FCBED" w:themeColor="accent2"/>
          <w:right w:val="nil"/>
          <w:insideH w:val="nil"/>
          <w:insideV w:val="nil"/>
        </w:tcBorders>
      </w:tcPr>
    </w:tblStylePr>
    <w:tblStylePr w:type="lastRow">
      <w:pPr>
        <w:spacing w:before="0" w:after="0" w:line="240" w:lineRule="auto"/>
      </w:pPr>
      <w:rPr>
        <w:b/>
        <w:bCs/>
      </w:rPr>
      <w:tblPr/>
      <w:tcPr>
        <w:tcBorders>
          <w:top w:val="single" w:sz="8" w:space="0" w:color="9FCBED" w:themeColor="accent2"/>
          <w:left w:val="nil"/>
          <w:bottom w:val="single" w:sz="8" w:space="0" w:color="9FCBE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F2FA" w:themeFill="accent2" w:themeFillTint="3F"/>
      </w:tcPr>
    </w:tblStylePr>
    <w:tblStylePr w:type="band1Horz">
      <w:tblPr/>
      <w:tcPr>
        <w:tcBorders>
          <w:left w:val="nil"/>
          <w:right w:val="nil"/>
          <w:insideH w:val="nil"/>
          <w:insideV w:val="nil"/>
        </w:tcBorders>
        <w:shd w:val="clear" w:color="auto" w:fill="E7F2FA" w:themeFill="accent2" w:themeFillTint="3F"/>
      </w:tcPr>
    </w:tblStylePr>
  </w:style>
  <w:style w:type="table" w:styleId="Ljusskuggning-dekorfrg3">
    <w:name w:val="Light Shading Accent 3"/>
    <w:basedOn w:val="Normaltabell"/>
    <w:uiPriority w:val="60"/>
    <w:rsid w:val="00A54B44"/>
    <w:rPr>
      <w:rFonts w:ascii="Gill Sans MT" w:hAnsi="Gill Sans MT"/>
      <w:sz w:val="22"/>
    </w:rPr>
    <w:tblPr>
      <w:tblStyleRowBandSize w:val="1"/>
      <w:tblStyleColBandSize w:val="1"/>
      <w:tblBorders>
        <w:top w:val="single" w:sz="8" w:space="0" w:color="FFDF1A" w:themeColor="accent3"/>
        <w:bottom w:val="single" w:sz="8" w:space="0" w:color="FFDF1A" w:themeColor="accent3"/>
      </w:tblBorders>
    </w:tblPr>
    <w:tblStylePr w:type="firstRow">
      <w:pPr>
        <w:spacing w:before="0" w:after="0" w:line="240" w:lineRule="auto"/>
      </w:pPr>
      <w:rPr>
        <w:b/>
        <w:bCs/>
      </w:rPr>
      <w:tblPr/>
      <w:tcPr>
        <w:tcBorders>
          <w:top w:val="single" w:sz="8" w:space="0" w:color="FFDF1A" w:themeColor="accent3"/>
          <w:left w:val="nil"/>
          <w:bottom w:val="single" w:sz="8" w:space="0" w:color="FFDF1A" w:themeColor="accent3"/>
          <w:right w:val="nil"/>
          <w:insideH w:val="nil"/>
          <w:insideV w:val="nil"/>
        </w:tcBorders>
      </w:tcPr>
    </w:tblStylePr>
    <w:tblStylePr w:type="lastRow">
      <w:pPr>
        <w:spacing w:before="0" w:after="0" w:line="240" w:lineRule="auto"/>
      </w:pPr>
      <w:rPr>
        <w:b/>
        <w:bCs/>
      </w:rPr>
      <w:tblPr/>
      <w:tcPr>
        <w:tcBorders>
          <w:top w:val="single" w:sz="8" w:space="0" w:color="FFDF1A" w:themeColor="accent3"/>
          <w:left w:val="nil"/>
          <w:bottom w:val="single" w:sz="8" w:space="0" w:color="FFDF1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7C6" w:themeFill="accent3" w:themeFillTint="3F"/>
      </w:tcPr>
    </w:tblStylePr>
    <w:tblStylePr w:type="band1Horz">
      <w:tblPr/>
      <w:tcPr>
        <w:tcBorders>
          <w:left w:val="nil"/>
          <w:right w:val="nil"/>
          <w:insideH w:val="nil"/>
          <w:insideV w:val="nil"/>
        </w:tcBorders>
        <w:shd w:val="clear" w:color="auto" w:fill="FFF7C6" w:themeFill="accent3" w:themeFillTint="3F"/>
      </w:tcPr>
    </w:tblStylePr>
  </w:style>
  <w:style w:type="table" w:styleId="Ljusskuggning-dekorfrg4">
    <w:name w:val="Light Shading Accent 4"/>
    <w:basedOn w:val="Normaltabell"/>
    <w:uiPriority w:val="60"/>
    <w:rsid w:val="00A33F63"/>
    <w:rPr>
      <w:rFonts w:asciiTheme="majorHAnsi" w:hAnsiTheme="majorHAnsi"/>
    </w:rPr>
    <w:tblPr>
      <w:tblStyleRowBandSize w:val="1"/>
      <w:tblStyleColBandSize w:val="1"/>
      <w:tblBorders>
        <w:top w:val="single" w:sz="8" w:space="0" w:color="FFEF6F" w:themeColor="accent4"/>
        <w:bottom w:val="single" w:sz="8" w:space="0" w:color="FFEF6F" w:themeColor="accent4"/>
      </w:tblBorders>
    </w:tblPr>
    <w:tblStylePr w:type="firstRow">
      <w:pPr>
        <w:spacing w:before="0" w:after="0" w:line="240" w:lineRule="auto"/>
      </w:pPr>
      <w:rPr>
        <w:b/>
        <w:bCs/>
      </w:rPr>
      <w:tblPr/>
      <w:tcPr>
        <w:tcBorders>
          <w:top w:val="single" w:sz="8" w:space="0" w:color="FFEF6F" w:themeColor="accent4"/>
          <w:left w:val="nil"/>
          <w:bottom w:val="single" w:sz="8" w:space="0" w:color="FFEF6F" w:themeColor="accent4"/>
          <w:right w:val="nil"/>
          <w:insideH w:val="nil"/>
          <w:insideV w:val="nil"/>
        </w:tcBorders>
      </w:tcPr>
    </w:tblStylePr>
    <w:tblStylePr w:type="lastRow">
      <w:pPr>
        <w:spacing w:before="0" w:after="0" w:line="240" w:lineRule="auto"/>
      </w:pPr>
      <w:rPr>
        <w:b/>
        <w:bCs/>
      </w:rPr>
      <w:tblPr/>
      <w:tcPr>
        <w:tcBorders>
          <w:top w:val="single" w:sz="8" w:space="0" w:color="FFEF6F" w:themeColor="accent4"/>
          <w:left w:val="nil"/>
          <w:bottom w:val="single" w:sz="8" w:space="0" w:color="FFEF6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ADB" w:themeFill="accent4" w:themeFillTint="3F"/>
      </w:tcPr>
    </w:tblStylePr>
    <w:tblStylePr w:type="band1Horz">
      <w:tblPr/>
      <w:tcPr>
        <w:tcBorders>
          <w:left w:val="nil"/>
          <w:right w:val="nil"/>
          <w:insideH w:val="nil"/>
          <w:insideV w:val="nil"/>
        </w:tcBorders>
        <w:shd w:val="clear" w:color="auto" w:fill="FFFADB" w:themeFill="accent4" w:themeFillTint="3F"/>
      </w:tcPr>
    </w:tblStylePr>
  </w:style>
  <w:style w:type="table" w:styleId="Ljusskuggning-dekorfrg5">
    <w:name w:val="Light Shading Accent 5"/>
    <w:basedOn w:val="Normaltabell"/>
    <w:uiPriority w:val="60"/>
    <w:rsid w:val="00A54B44"/>
    <w:rPr>
      <w:rFonts w:ascii="Gill Sans MT" w:hAnsi="Gill Sans MT"/>
      <w:sz w:val="22"/>
    </w:rPr>
    <w:tblPr>
      <w:tblStyleRowBandSize w:val="1"/>
      <w:tblStyleColBandSize w:val="1"/>
      <w:tblBorders>
        <w:top w:val="single" w:sz="8" w:space="0" w:color="FDB812" w:themeColor="accent5"/>
        <w:bottom w:val="single" w:sz="8" w:space="0" w:color="FDB812" w:themeColor="accent5"/>
      </w:tblBorders>
    </w:tblPr>
    <w:tblStylePr w:type="firstRow">
      <w:pPr>
        <w:spacing w:before="0" w:after="0" w:line="240" w:lineRule="auto"/>
      </w:pPr>
      <w:rPr>
        <w:b/>
        <w:bCs/>
      </w:rPr>
      <w:tblPr/>
      <w:tcPr>
        <w:tcBorders>
          <w:top w:val="single" w:sz="8" w:space="0" w:color="FDB812" w:themeColor="accent5"/>
          <w:left w:val="nil"/>
          <w:bottom w:val="single" w:sz="8" w:space="0" w:color="FDB812" w:themeColor="accent5"/>
          <w:right w:val="nil"/>
          <w:insideH w:val="nil"/>
          <w:insideV w:val="nil"/>
        </w:tcBorders>
      </w:tcPr>
    </w:tblStylePr>
    <w:tblStylePr w:type="lastRow">
      <w:pPr>
        <w:spacing w:before="0" w:after="0" w:line="240" w:lineRule="auto"/>
      </w:pPr>
      <w:rPr>
        <w:b/>
        <w:bCs/>
      </w:rPr>
      <w:tblPr/>
      <w:tcPr>
        <w:tcBorders>
          <w:top w:val="single" w:sz="8" w:space="0" w:color="FDB812" w:themeColor="accent5"/>
          <w:left w:val="nil"/>
          <w:bottom w:val="single" w:sz="8" w:space="0" w:color="FDB81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DC4" w:themeFill="accent5" w:themeFillTint="3F"/>
      </w:tcPr>
    </w:tblStylePr>
    <w:tblStylePr w:type="band1Horz">
      <w:tblPr/>
      <w:tcPr>
        <w:tcBorders>
          <w:left w:val="nil"/>
          <w:right w:val="nil"/>
          <w:insideH w:val="nil"/>
          <w:insideV w:val="nil"/>
        </w:tcBorders>
        <w:shd w:val="clear" w:color="auto" w:fill="FEEDC4" w:themeFill="accent5" w:themeFillTint="3F"/>
      </w:tcPr>
    </w:tblStylePr>
  </w:style>
  <w:style w:type="table" w:styleId="Frgatrutnt-dekorfrg6">
    <w:name w:val="Colorful Grid Accent 6"/>
    <w:basedOn w:val="Normaltabell"/>
    <w:uiPriority w:val="73"/>
    <w:rsid w:val="0071183E"/>
    <w:rPr>
      <w:rFonts w:ascii="Gill Sans MT" w:hAnsi="Gill Sans MT"/>
      <w:sz w:val="22"/>
    </w:rPr>
    <w:tblPr>
      <w:tblStyleRowBandSize w:val="1"/>
      <w:tblStyleColBandSize w:val="1"/>
      <w:tblBorders>
        <w:insideH w:val="single" w:sz="4" w:space="0" w:color="FFFFFF" w:themeColor="background1"/>
      </w:tblBorders>
    </w:tblPr>
    <w:tcPr>
      <w:shd w:val="clear" w:color="auto" w:fill="E1F1D6" w:themeFill="accent6" w:themeFillTint="33"/>
    </w:tcPr>
    <w:tblStylePr w:type="firstRow">
      <w:rPr>
        <w:b/>
        <w:bCs/>
      </w:rPr>
      <w:tblPr/>
      <w:tcPr>
        <w:shd w:val="clear" w:color="auto" w:fill="C3E3AF" w:themeFill="accent6" w:themeFillTint="66"/>
      </w:tcPr>
    </w:tblStylePr>
    <w:tblStylePr w:type="lastRow">
      <w:rPr>
        <w:b/>
        <w:bCs/>
        <w:color w:val="000000" w:themeColor="text1"/>
      </w:rPr>
      <w:tblPr/>
      <w:tcPr>
        <w:shd w:val="clear" w:color="auto" w:fill="C3E3AF" w:themeFill="accent6" w:themeFillTint="66"/>
      </w:tcPr>
    </w:tblStylePr>
    <w:tblStylePr w:type="firstCol">
      <w:rPr>
        <w:color w:val="FFFFFF" w:themeColor="background1"/>
      </w:rPr>
      <w:tblPr/>
      <w:tcPr>
        <w:shd w:val="clear" w:color="auto" w:fill="50852E" w:themeFill="accent6" w:themeFillShade="BF"/>
      </w:tcPr>
    </w:tblStylePr>
    <w:tblStylePr w:type="lastCol">
      <w:rPr>
        <w:color w:val="FFFFFF" w:themeColor="background1"/>
      </w:rPr>
      <w:tblPr/>
      <w:tcPr>
        <w:shd w:val="clear" w:color="auto" w:fill="50852E" w:themeFill="accent6" w:themeFillShade="BF"/>
      </w:tcPr>
    </w:tblStylePr>
    <w:tblStylePr w:type="band1Vert">
      <w:tblPr/>
      <w:tcPr>
        <w:shd w:val="clear" w:color="auto" w:fill="B4DC9B" w:themeFill="accent6" w:themeFillTint="7F"/>
      </w:tcPr>
    </w:tblStylePr>
    <w:tblStylePr w:type="band1Horz">
      <w:tblPr/>
      <w:tcPr>
        <w:shd w:val="clear" w:color="auto" w:fill="B4DC9B" w:themeFill="accent6" w:themeFillTint="7F"/>
      </w:tcPr>
    </w:tblStylePr>
  </w:style>
  <w:style w:type="table" w:styleId="Frgatrutnt-dekorfrg5">
    <w:name w:val="Colorful Grid Accent 5"/>
    <w:basedOn w:val="Normaltabell"/>
    <w:uiPriority w:val="73"/>
    <w:rsid w:val="0071183E"/>
    <w:rPr>
      <w:rFonts w:ascii="Gill Sans MT" w:hAnsi="Gill Sans MT"/>
      <w:sz w:val="22"/>
    </w:rPr>
    <w:tblPr>
      <w:tblStyleRowBandSize w:val="1"/>
      <w:tblStyleColBandSize w:val="1"/>
      <w:tblBorders>
        <w:insideH w:val="single" w:sz="4" w:space="0" w:color="FFFFFF" w:themeColor="background1"/>
      </w:tblBorders>
    </w:tblPr>
    <w:tcPr>
      <w:shd w:val="clear" w:color="auto" w:fill="FEF0CF" w:themeFill="accent5" w:themeFillTint="33"/>
    </w:tcPr>
    <w:tblStylePr w:type="firstRow">
      <w:rPr>
        <w:b/>
        <w:bCs/>
      </w:rPr>
      <w:tblPr/>
      <w:tcPr>
        <w:shd w:val="clear" w:color="auto" w:fill="FEE2A0" w:themeFill="accent5" w:themeFillTint="66"/>
      </w:tcPr>
    </w:tblStylePr>
    <w:tblStylePr w:type="lastRow">
      <w:rPr>
        <w:b/>
        <w:bCs/>
        <w:color w:val="000000" w:themeColor="text1"/>
      </w:rPr>
      <w:tblPr/>
      <w:tcPr>
        <w:shd w:val="clear" w:color="auto" w:fill="FEE2A0" w:themeFill="accent5" w:themeFillTint="66"/>
      </w:tcPr>
    </w:tblStylePr>
    <w:tblStylePr w:type="firstCol">
      <w:rPr>
        <w:color w:val="FFFFFF" w:themeColor="background1"/>
      </w:rPr>
      <w:tblPr/>
      <w:tcPr>
        <w:shd w:val="clear" w:color="auto" w:fill="C88E01" w:themeFill="accent5" w:themeFillShade="BF"/>
      </w:tcPr>
    </w:tblStylePr>
    <w:tblStylePr w:type="lastCol">
      <w:rPr>
        <w:color w:val="FFFFFF" w:themeColor="background1"/>
      </w:rPr>
      <w:tblPr/>
      <w:tcPr>
        <w:shd w:val="clear" w:color="auto" w:fill="C88E01" w:themeFill="accent5" w:themeFillShade="BF"/>
      </w:tcPr>
    </w:tblStylePr>
    <w:tblStylePr w:type="band1Vert">
      <w:tblPr/>
      <w:tcPr>
        <w:shd w:val="clear" w:color="auto" w:fill="FEDB88" w:themeFill="accent5" w:themeFillTint="7F"/>
      </w:tcPr>
    </w:tblStylePr>
    <w:tblStylePr w:type="band1Horz">
      <w:tblPr/>
      <w:tcPr>
        <w:shd w:val="clear" w:color="auto" w:fill="FEDB88" w:themeFill="accent5" w:themeFillTint="7F"/>
      </w:tcPr>
    </w:tblStylePr>
  </w:style>
  <w:style w:type="table" w:styleId="Frgatrutnt-dekorfrg3">
    <w:name w:val="Colorful Grid Accent 3"/>
    <w:basedOn w:val="Normaltabell"/>
    <w:uiPriority w:val="73"/>
    <w:rsid w:val="0071183E"/>
    <w:rPr>
      <w:rFonts w:ascii="Gill Sans MT" w:hAnsi="Gill Sans MT"/>
      <w:sz w:val="22"/>
    </w:rPr>
    <w:tblPr>
      <w:tblStyleRowBandSize w:val="1"/>
      <w:tblStyleColBandSize w:val="1"/>
      <w:tblBorders>
        <w:insideH w:val="single" w:sz="4" w:space="0" w:color="FFFFFF" w:themeColor="background1"/>
      </w:tblBorders>
    </w:tblPr>
    <w:tcPr>
      <w:shd w:val="clear" w:color="auto" w:fill="FFF8D1" w:themeFill="accent3" w:themeFillTint="33"/>
    </w:tcPr>
    <w:tblStylePr w:type="firstRow">
      <w:rPr>
        <w:b/>
        <w:bCs/>
      </w:rPr>
      <w:tblPr/>
      <w:tcPr>
        <w:shd w:val="clear" w:color="auto" w:fill="FFF2A3" w:themeFill="accent3" w:themeFillTint="66"/>
      </w:tcPr>
    </w:tblStylePr>
    <w:tblStylePr w:type="lastRow">
      <w:rPr>
        <w:b/>
        <w:bCs/>
        <w:color w:val="000000" w:themeColor="text1"/>
      </w:rPr>
      <w:tblPr/>
      <w:tcPr>
        <w:shd w:val="clear" w:color="auto" w:fill="FFF2A3" w:themeFill="accent3" w:themeFillTint="66"/>
      </w:tcPr>
    </w:tblStylePr>
    <w:tblStylePr w:type="firstCol">
      <w:rPr>
        <w:color w:val="FFFFFF" w:themeColor="background1"/>
      </w:rPr>
      <w:tblPr/>
      <w:tcPr>
        <w:shd w:val="clear" w:color="auto" w:fill="D2B400" w:themeFill="accent3" w:themeFillShade="BF"/>
      </w:tcPr>
    </w:tblStylePr>
    <w:tblStylePr w:type="lastCol">
      <w:rPr>
        <w:color w:val="FFFFFF" w:themeColor="background1"/>
      </w:rPr>
      <w:tblPr/>
      <w:tcPr>
        <w:shd w:val="clear" w:color="auto" w:fill="D2B400" w:themeFill="accent3" w:themeFillShade="BF"/>
      </w:tcPr>
    </w:tblStylePr>
    <w:tblStylePr w:type="band1Vert">
      <w:tblPr/>
      <w:tcPr>
        <w:shd w:val="clear" w:color="auto" w:fill="FFEE8C" w:themeFill="accent3" w:themeFillTint="7F"/>
      </w:tcPr>
    </w:tblStylePr>
    <w:tblStylePr w:type="band1Horz">
      <w:tblPr/>
      <w:tcPr>
        <w:shd w:val="clear" w:color="auto" w:fill="FFEE8C" w:themeFill="accent3" w:themeFillTint="7F"/>
      </w:tcPr>
    </w:tblStylePr>
  </w:style>
  <w:style w:type="table" w:styleId="Frgatrutnt-dekorfrg2">
    <w:name w:val="Colorful Grid Accent 2"/>
    <w:basedOn w:val="Normaltabell"/>
    <w:uiPriority w:val="73"/>
    <w:rsid w:val="003B73B2"/>
    <w:rPr>
      <w:rFonts w:ascii="Gill Sans MT" w:hAnsi="Gill Sans MT"/>
      <w:sz w:val="22"/>
    </w:rPr>
    <w:tblPr>
      <w:tblStyleRowBandSize w:val="1"/>
      <w:tblStyleColBandSize w:val="1"/>
      <w:tblBorders>
        <w:insideH w:val="single" w:sz="4" w:space="0" w:color="FFFFFF" w:themeColor="background1"/>
      </w:tblBorders>
    </w:tblPr>
    <w:tcPr>
      <w:shd w:val="clear" w:color="auto" w:fill="EBF4FB" w:themeFill="accent2" w:themeFillTint="33"/>
    </w:tcPr>
    <w:tblStylePr w:type="firstRow">
      <w:rPr>
        <w:b/>
        <w:bCs/>
      </w:rPr>
      <w:tblPr/>
      <w:tcPr>
        <w:shd w:val="clear" w:color="auto" w:fill="D8EAF7" w:themeFill="accent2" w:themeFillTint="66"/>
      </w:tcPr>
    </w:tblStylePr>
    <w:tblStylePr w:type="lastRow">
      <w:rPr>
        <w:b/>
        <w:bCs/>
        <w:color w:val="000000" w:themeColor="text1"/>
      </w:rPr>
      <w:tblPr/>
      <w:tcPr>
        <w:shd w:val="clear" w:color="auto" w:fill="D8EAF7" w:themeFill="accent2" w:themeFillTint="66"/>
      </w:tcPr>
    </w:tblStylePr>
    <w:tblStylePr w:type="firstCol">
      <w:rPr>
        <w:color w:val="FFFFFF" w:themeColor="background1"/>
      </w:rPr>
      <w:tblPr/>
      <w:tcPr>
        <w:shd w:val="clear" w:color="auto" w:fill="4B9DDD" w:themeFill="accent2" w:themeFillShade="BF"/>
      </w:tcPr>
    </w:tblStylePr>
    <w:tblStylePr w:type="lastCol">
      <w:rPr>
        <w:color w:val="FFFFFF" w:themeColor="background1"/>
      </w:rPr>
      <w:tblPr/>
      <w:tcPr>
        <w:shd w:val="clear" w:color="auto" w:fill="4B9DDD" w:themeFill="accent2" w:themeFillShade="BF"/>
      </w:tcPr>
    </w:tblStylePr>
    <w:tblStylePr w:type="band1Vert">
      <w:tblPr/>
      <w:tcPr>
        <w:shd w:val="clear" w:color="auto" w:fill="CFE4F6" w:themeFill="accent2" w:themeFillTint="7F"/>
      </w:tcPr>
    </w:tblStylePr>
    <w:tblStylePr w:type="band1Horz">
      <w:tblPr/>
      <w:tcPr>
        <w:shd w:val="clear" w:color="auto" w:fill="CFE4F6" w:themeFill="accent2" w:themeFillTint="7F"/>
      </w:tcPr>
    </w:tblStylePr>
  </w:style>
  <w:style w:type="table" w:styleId="Mellanmrkskuggning2">
    <w:name w:val="Medium Shading 2"/>
    <w:basedOn w:val="Normaltabell"/>
    <w:uiPriority w:val="64"/>
    <w:rsid w:val="00297CBD"/>
    <w:rPr>
      <w:rFonts w:ascii="Gill Sans MT" w:hAnsi="Gill Sans MT"/>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rsid w:val="00FD4734"/>
    <w:rPr>
      <w:rFonts w:ascii="Gill Sans MT" w:hAnsi="Gill Sans MT"/>
      <w:sz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74BC"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FD4734"/>
    <w:rPr>
      <w:rFonts w:ascii="Gill Sans MT" w:hAnsi="Gill Sans MT"/>
      <w:sz w:val="22"/>
    </w:rPr>
    <w:tblPr>
      <w:tblStyleRowBandSize w:val="1"/>
      <w:tblStyleColBandSize w:val="1"/>
      <w:tblBorders>
        <w:top w:val="single" w:sz="8" w:space="0" w:color="009CDC" w:themeColor="accent1"/>
        <w:bottom w:val="single" w:sz="8" w:space="0" w:color="009CDC" w:themeColor="accent1"/>
      </w:tblBorders>
    </w:tblPr>
    <w:tblStylePr w:type="firstRow">
      <w:rPr>
        <w:rFonts w:asciiTheme="majorHAnsi" w:eastAsiaTheme="majorEastAsia" w:hAnsiTheme="majorHAnsi" w:cstheme="majorBidi"/>
      </w:rPr>
      <w:tblPr/>
      <w:tcPr>
        <w:tcBorders>
          <w:top w:val="nil"/>
          <w:bottom w:val="single" w:sz="8" w:space="0" w:color="009CDC" w:themeColor="accent1"/>
        </w:tcBorders>
      </w:tcPr>
    </w:tblStylePr>
    <w:tblStylePr w:type="lastRow">
      <w:rPr>
        <w:b/>
        <w:bCs/>
        <w:color w:val="0074BC" w:themeColor="text2"/>
      </w:rPr>
      <w:tblPr/>
      <w:tcPr>
        <w:tcBorders>
          <w:top w:val="single" w:sz="8" w:space="0" w:color="009CDC" w:themeColor="accent1"/>
          <w:bottom w:val="single" w:sz="8" w:space="0" w:color="009CDC" w:themeColor="accent1"/>
        </w:tcBorders>
      </w:tcPr>
    </w:tblStylePr>
    <w:tblStylePr w:type="firstCol">
      <w:rPr>
        <w:b/>
        <w:bCs/>
      </w:rPr>
    </w:tblStylePr>
    <w:tblStylePr w:type="lastCol">
      <w:rPr>
        <w:b/>
        <w:bCs/>
      </w:rPr>
      <w:tblPr/>
      <w:tcPr>
        <w:tcBorders>
          <w:top w:val="single" w:sz="8" w:space="0" w:color="009CDC" w:themeColor="accent1"/>
          <w:bottom w:val="single" w:sz="8" w:space="0" w:color="009CDC" w:themeColor="accent1"/>
        </w:tcBorders>
      </w:tcPr>
    </w:tblStylePr>
    <w:tblStylePr w:type="band1Vert">
      <w:tblPr/>
      <w:tcPr>
        <w:shd w:val="clear" w:color="auto" w:fill="B7E9FF" w:themeFill="accent1" w:themeFillTint="3F"/>
      </w:tcPr>
    </w:tblStylePr>
    <w:tblStylePr w:type="band1Horz">
      <w:tblPr/>
      <w:tcPr>
        <w:shd w:val="clear" w:color="auto" w:fill="B7E9FF" w:themeFill="accent1" w:themeFillTint="3F"/>
      </w:tcPr>
    </w:tblStylePr>
  </w:style>
  <w:style w:type="table" w:styleId="Mellanmrklista1-dekorfrg2">
    <w:name w:val="Medium List 1 Accent 2"/>
    <w:basedOn w:val="Normaltabell"/>
    <w:uiPriority w:val="65"/>
    <w:rsid w:val="00FD4734"/>
    <w:rPr>
      <w:rFonts w:ascii="Gill Sans MT" w:hAnsi="Gill Sans MT"/>
      <w:sz w:val="22"/>
    </w:rPr>
    <w:tblPr>
      <w:tblStyleRowBandSize w:val="1"/>
      <w:tblStyleColBandSize w:val="1"/>
      <w:tblBorders>
        <w:top w:val="single" w:sz="8" w:space="0" w:color="9FCBED" w:themeColor="accent2"/>
        <w:bottom w:val="single" w:sz="8" w:space="0" w:color="9FCBED" w:themeColor="accent2"/>
      </w:tblBorders>
    </w:tblPr>
    <w:tblStylePr w:type="firstRow">
      <w:rPr>
        <w:rFonts w:asciiTheme="majorHAnsi" w:eastAsiaTheme="majorEastAsia" w:hAnsiTheme="majorHAnsi" w:cstheme="majorBidi"/>
      </w:rPr>
      <w:tblPr/>
      <w:tcPr>
        <w:tcBorders>
          <w:top w:val="nil"/>
          <w:bottom w:val="single" w:sz="8" w:space="0" w:color="9FCBED" w:themeColor="accent2"/>
        </w:tcBorders>
      </w:tcPr>
    </w:tblStylePr>
    <w:tblStylePr w:type="lastRow">
      <w:rPr>
        <w:b/>
        <w:bCs/>
        <w:color w:val="0074BC" w:themeColor="text2"/>
      </w:rPr>
      <w:tblPr/>
      <w:tcPr>
        <w:tcBorders>
          <w:top w:val="single" w:sz="8" w:space="0" w:color="9FCBED" w:themeColor="accent2"/>
          <w:bottom w:val="single" w:sz="8" w:space="0" w:color="9FCBED" w:themeColor="accent2"/>
        </w:tcBorders>
      </w:tcPr>
    </w:tblStylePr>
    <w:tblStylePr w:type="firstCol">
      <w:rPr>
        <w:b/>
        <w:bCs/>
      </w:rPr>
    </w:tblStylePr>
    <w:tblStylePr w:type="lastCol">
      <w:rPr>
        <w:b/>
        <w:bCs/>
      </w:rPr>
      <w:tblPr/>
      <w:tcPr>
        <w:tcBorders>
          <w:top w:val="single" w:sz="8" w:space="0" w:color="9FCBED" w:themeColor="accent2"/>
          <w:bottom w:val="single" w:sz="8" w:space="0" w:color="9FCBED" w:themeColor="accent2"/>
        </w:tcBorders>
      </w:tcPr>
    </w:tblStylePr>
    <w:tblStylePr w:type="band1Vert">
      <w:tblPr/>
      <w:tcPr>
        <w:shd w:val="clear" w:color="auto" w:fill="E7F2FA" w:themeFill="accent2" w:themeFillTint="3F"/>
      </w:tcPr>
    </w:tblStylePr>
    <w:tblStylePr w:type="band1Horz">
      <w:tblPr/>
      <w:tcPr>
        <w:shd w:val="clear" w:color="auto" w:fill="E7F2FA" w:themeFill="accent2" w:themeFillTint="3F"/>
      </w:tcPr>
    </w:tblStylePr>
  </w:style>
  <w:style w:type="table" w:styleId="Mellanmrklista1-dekorfrg3">
    <w:name w:val="Medium List 1 Accent 3"/>
    <w:basedOn w:val="Normaltabell"/>
    <w:uiPriority w:val="65"/>
    <w:rsid w:val="00FD4734"/>
    <w:rPr>
      <w:rFonts w:ascii="Gill Sans MT" w:hAnsi="Gill Sans MT"/>
      <w:sz w:val="22"/>
    </w:rPr>
    <w:tblPr>
      <w:tblStyleRowBandSize w:val="1"/>
      <w:tblStyleColBandSize w:val="1"/>
      <w:tblBorders>
        <w:top w:val="single" w:sz="8" w:space="0" w:color="FFDF1A" w:themeColor="accent3"/>
        <w:bottom w:val="single" w:sz="8" w:space="0" w:color="FFDF1A" w:themeColor="accent3"/>
      </w:tblBorders>
    </w:tblPr>
    <w:tblStylePr w:type="firstRow">
      <w:rPr>
        <w:rFonts w:asciiTheme="majorHAnsi" w:eastAsiaTheme="majorEastAsia" w:hAnsiTheme="majorHAnsi" w:cstheme="majorBidi"/>
      </w:rPr>
      <w:tblPr/>
      <w:tcPr>
        <w:tcBorders>
          <w:top w:val="nil"/>
          <w:bottom w:val="single" w:sz="8" w:space="0" w:color="FFDF1A" w:themeColor="accent3"/>
        </w:tcBorders>
      </w:tcPr>
    </w:tblStylePr>
    <w:tblStylePr w:type="lastRow">
      <w:rPr>
        <w:b/>
        <w:bCs/>
        <w:color w:val="0074BC" w:themeColor="text2"/>
      </w:rPr>
      <w:tblPr/>
      <w:tcPr>
        <w:tcBorders>
          <w:top w:val="single" w:sz="8" w:space="0" w:color="FFDF1A" w:themeColor="accent3"/>
          <w:bottom w:val="single" w:sz="8" w:space="0" w:color="FFDF1A" w:themeColor="accent3"/>
        </w:tcBorders>
      </w:tcPr>
    </w:tblStylePr>
    <w:tblStylePr w:type="firstCol">
      <w:rPr>
        <w:b/>
        <w:bCs/>
      </w:rPr>
    </w:tblStylePr>
    <w:tblStylePr w:type="lastCol">
      <w:rPr>
        <w:b/>
        <w:bCs/>
      </w:rPr>
      <w:tblPr/>
      <w:tcPr>
        <w:tcBorders>
          <w:top w:val="single" w:sz="8" w:space="0" w:color="FFDF1A" w:themeColor="accent3"/>
          <w:bottom w:val="single" w:sz="8" w:space="0" w:color="FFDF1A" w:themeColor="accent3"/>
        </w:tcBorders>
      </w:tcPr>
    </w:tblStylePr>
    <w:tblStylePr w:type="band1Vert">
      <w:tblPr/>
      <w:tcPr>
        <w:shd w:val="clear" w:color="auto" w:fill="FFF7C6" w:themeFill="accent3" w:themeFillTint="3F"/>
      </w:tcPr>
    </w:tblStylePr>
    <w:tblStylePr w:type="band1Horz">
      <w:tblPr/>
      <w:tcPr>
        <w:shd w:val="clear" w:color="auto" w:fill="FFF7C6" w:themeFill="accent3" w:themeFillTint="3F"/>
      </w:tcPr>
    </w:tblStylePr>
  </w:style>
  <w:style w:type="table" w:styleId="Mellanmrklista1-dekorfrg4">
    <w:name w:val="Medium List 1 Accent 4"/>
    <w:basedOn w:val="Normaltabell"/>
    <w:uiPriority w:val="65"/>
    <w:rsid w:val="00FD4734"/>
    <w:rPr>
      <w:rFonts w:ascii="Gill Sans MT" w:hAnsi="Gill Sans MT"/>
      <w:sz w:val="22"/>
    </w:rPr>
    <w:tblPr>
      <w:tblStyleRowBandSize w:val="1"/>
      <w:tblStyleColBandSize w:val="1"/>
      <w:tblBorders>
        <w:top w:val="single" w:sz="8" w:space="0" w:color="FFEF6F" w:themeColor="accent4"/>
        <w:bottom w:val="single" w:sz="8" w:space="0" w:color="FFEF6F" w:themeColor="accent4"/>
      </w:tblBorders>
    </w:tblPr>
    <w:tblStylePr w:type="firstRow">
      <w:rPr>
        <w:rFonts w:asciiTheme="majorHAnsi" w:eastAsiaTheme="majorEastAsia" w:hAnsiTheme="majorHAnsi" w:cstheme="majorBidi"/>
      </w:rPr>
      <w:tblPr/>
      <w:tcPr>
        <w:tcBorders>
          <w:top w:val="nil"/>
          <w:bottom w:val="single" w:sz="8" w:space="0" w:color="FFEF6F" w:themeColor="accent4"/>
        </w:tcBorders>
      </w:tcPr>
    </w:tblStylePr>
    <w:tblStylePr w:type="lastRow">
      <w:rPr>
        <w:b/>
        <w:bCs/>
        <w:color w:val="0074BC" w:themeColor="text2"/>
      </w:rPr>
      <w:tblPr/>
      <w:tcPr>
        <w:tcBorders>
          <w:top w:val="single" w:sz="8" w:space="0" w:color="FFEF6F" w:themeColor="accent4"/>
          <w:bottom w:val="single" w:sz="8" w:space="0" w:color="FFEF6F" w:themeColor="accent4"/>
        </w:tcBorders>
      </w:tcPr>
    </w:tblStylePr>
    <w:tblStylePr w:type="firstCol">
      <w:rPr>
        <w:b/>
        <w:bCs/>
      </w:rPr>
    </w:tblStylePr>
    <w:tblStylePr w:type="lastCol">
      <w:rPr>
        <w:b/>
        <w:bCs/>
      </w:rPr>
      <w:tblPr/>
      <w:tcPr>
        <w:tcBorders>
          <w:top w:val="single" w:sz="8" w:space="0" w:color="FFEF6F" w:themeColor="accent4"/>
          <w:bottom w:val="single" w:sz="8" w:space="0" w:color="FFEF6F" w:themeColor="accent4"/>
        </w:tcBorders>
      </w:tcPr>
    </w:tblStylePr>
    <w:tblStylePr w:type="band1Vert">
      <w:tblPr/>
      <w:tcPr>
        <w:shd w:val="clear" w:color="auto" w:fill="FFFADB" w:themeFill="accent4" w:themeFillTint="3F"/>
      </w:tcPr>
    </w:tblStylePr>
    <w:tblStylePr w:type="band1Horz">
      <w:tblPr/>
      <w:tcPr>
        <w:shd w:val="clear" w:color="auto" w:fill="FFFADB" w:themeFill="accent4" w:themeFillTint="3F"/>
      </w:tcPr>
    </w:tblStylePr>
  </w:style>
  <w:style w:type="table" w:styleId="Mellanmrklista1-dekorfrg5">
    <w:name w:val="Medium List 1 Accent 5"/>
    <w:basedOn w:val="Normaltabell"/>
    <w:uiPriority w:val="65"/>
    <w:rsid w:val="00FD4734"/>
    <w:rPr>
      <w:rFonts w:ascii="Gill Sans MT" w:hAnsi="Gill Sans MT"/>
      <w:sz w:val="22"/>
    </w:rPr>
    <w:tblPr>
      <w:tblStyleRowBandSize w:val="1"/>
      <w:tblStyleColBandSize w:val="1"/>
      <w:tblBorders>
        <w:top w:val="single" w:sz="8" w:space="0" w:color="FDB812" w:themeColor="accent5"/>
        <w:bottom w:val="single" w:sz="8" w:space="0" w:color="FDB812" w:themeColor="accent5"/>
      </w:tblBorders>
    </w:tblPr>
    <w:tblStylePr w:type="firstRow">
      <w:rPr>
        <w:rFonts w:asciiTheme="majorHAnsi" w:eastAsiaTheme="majorEastAsia" w:hAnsiTheme="majorHAnsi" w:cstheme="majorBidi"/>
      </w:rPr>
      <w:tblPr/>
      <w:tcPr>
        <w:tcBorders>
          <w:top w:val="nil"/>
          <w:bottom w:val="single" w:sz="8" w:space="0" w:color="FDB812" w:themeColor="accent5"/>
        </w:tcBorders>
      </w:tcPr>
    </w:tblStylePr>
    <w:tblStylePr w:type="lastRow">
      <w:rPr>
        <w:b/>
        <w:bCs/>
        <w:color w:val="0074BC" w:themeColor="text2"/>
      </w:rPr>
      <w:tblPr/>
      <w:tcPr>
        <w:tcBorders>
          <w:top w:val="single" w:sz="8" w:space="0" w:color="FDB812" w:themeColor="accent5"/>
          <w:bottom w:val="single" w:sz="8" w:space="0" w:color="FDB812" w:themeColor="accent5"/>
        </w:tcBorders>
      </w:tcPr>
    </w:tblStylePr>
    <w:tblStylePr w:type="firstCol">
      <w:rPr>
        <w:b/>
        <w:bCs/>
      </w:rPr>
    </w:tblStylePr>
    <w:tblStylePr w:type="lastCol">
      <w:rPr>
        <w:b/>
        <w:bCs/>
      </w:rPr>
      <w:tblPr/>
      <w:tcPr>
        <w:tcBorders>
          <w:top w:val="single" w:sz="8" w:space="0" w:color="FDB812" w:themeColor="accent5"/>
          <w:bottom w:val="single" w:sz="8" w:space="0" w:color="FDB812" w:themeColor="accent5"/>
        </w:tcBorders>
      </w:tcPr>
    </w:tblStylePr>
    <w:tblStylePr w:type="band1Vert">
      <w:tblPr/>
      <w:tcPr>
        <w:shd w:val="clear" w:color="auto" w:fill="FEEDC4" w:themeFill="accent5" w:themeFillTint="3F"/>
      </w:tcPr>
    </w:tblStylePr>
    <w:tblStylePr w:type="band1Horz">
      <w:tblPr/>
      <w:tcPr>
        <w:shd w:val="clear" w:color="auto" w:fill="FEEDC4" w:themeFill="accent5" w:themeFillTint="3F"/>
      </w:tcPr>
    </w:tblStylePr>
  </w:style>
  <w:style w:type="table" w:styleId="Mellanmrklista1-dekorfrg6">
    <w:name w:val="Medium List 1 Accent 6"/>
    <w:basedOn w:val="Normaltabell"/>
    <w:uiPriority w:val="65"/>
    <w:rsid w:val="00FD4734"/>
    <w:rPr>
      <w:rFonts w:ascii="Gill Sans MT" w:hAnsi="Gill Sans MT"/>
      <w:sz w:val="22"/>
    </w:rPr>
    <w:tblPr>
      <w:tblStyleRowBandSize w:val="1"/>
      <w:tblStyleColBandSize w:val="1"/>
      <w:tblBorders>
        <w:top w:val="single" w:sz="8" w:space="0" w:color="6CB33E" w:themeColor="accent6"/>
        <w:bottom w:val="single" w:sz="8" w:space="0" w:color="6CB33E" w:themeColor="accent6"/>
      </w:tblBorders>
    </w:tblPr>
    <w:tblStylePr w:type="firstRow">
      <w:rPr>
        <w:rFonts w:asciiTheme="majorHAnsi" w:eastAsiaTheme="majorEastAsia" w:hAnsiTheme="majorHAnsi" w:cstheme="majorBidi"/>
      </w:rPr>
      <w:tblPr/>
      <w:tcPr>
        <w:tcBorders>
          <w:top w:val="nil"/>
          <w:bottom w:val="single" w:sz="8" w:space="0" w:color="6CB33E" w:themeColor="accent6"/>
        </w:tcBorders>
      </w:tcPr>
    </w:tblStylePr>
    <w:tblStylePr w:type="lastRow">
      <w:rPr>
        <w:b/>
        <w:bCs/>
        <w:color w:val="0074BC" w:themeColor="text2"/>
      </w:rPr>
      <w:tblPr/>
      <w:tcPr>
        <w:tcBorders>
          <w:top w:val="single" w:sz="8" w:space="0" w:color="6CB33E" w:themeColor="accent6"/>
          <w:bottom w:val="single" w:sz="8" w:space="0" w:color="6CB33E" w:themeColor="accent6"/>
        </w:tcBorders>
      </w:tcPr>
    </w:tblStylePr>
    <w:tblStylePr w:type="firstCol">
      <w:rPr>
        <w:b/>
        <w:bCs/>
      </w:rPr>
    </w:tblStylePr>
    <w:tblStylePr w:type="lastCol">
      <w:rPr>
        <w:b/>
        <w:bCs/>
      </w:rPr>
      <w:tblPr/>
      <w:tcPr>
        <w:tcBorders>
          <w:top w:val="single" w:sz="8" w:space="0" w:color="6CB33E" w:themeColor="accent6"/>
          <w:bottom w:val="single" w:sz="8" w:space="0" w:color="6CB33E" w:themeColor="accent6"/>
        </w:tcBorders>
      </w:tcPr>
    </w:tblStylePr>
    <w:tblStylePr w:type="band1Vert">
      <w:tblPr/>
      <w:tcPr>
        <w:shd w:val="clear" w:color="auto" w:fill="DAEDCD" w:themeFill="accent6" w:themeFillTint="3F"/>
      </w:tcPr>
    </w:tblStylePr>
    <w:tblStylePr w:type="band1Horz">
      <w:tblPr/>
      <w:tcPr>
        <w:shd w:val="clear" w:color="auto" w:fill="DAEDCD" w:themeFill="accent6" w:themeFillTint="3F"/>
      </w:tcPr>
    </w:tblStylePr>
  </w:style>
  <w:style w:type="table" w:styleId="Mellanmrklista2">
    <w:name w:val="Medium List 2"/>
    <w:basedOn w:val="Normaltabell"/>
    <w:uiPriority w:val="66"/>
    <w:rsid w:val="00FD4734"/>
    <w:rPr>
      <w:rFonts w:ascii="Gill Sans MT" w:eastAsiaTheme="majorEastAsia" w:hAnsi="Gill Sans MT" w:cstheme="majorBidi"/>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EF480C"/>
    <w:rPr>
      <w:rFonts w:ascii="Gill Sans MT" w:eastAsiaTheme="majorEastAsia" w:hAnsi="Gill Sans MT" w:cstheme="majorBidi"/>
      <w:sz w:val="22"/>
    </w:rPr>
    <w:tblPr>
      <w:tblStyleRowBandSize w:val="1"/>
      <w:tblStyleColBandSize w:val="1"/>
      <w:tblBorders>
        <w:top w:val="single" w:sz="8" w:space="0" w:color="009CDC" w:themeColor="accent1"/>
        <w:left w:val="single" w:sz="8" w:space="0" w:color="009CDC" w:themeColor="accent1"/>
        <w:bottom w:val="single" w:sz="8" w:space="0" w:color="009CDC" w:themeColor="accent1"/>
        <w:right w:val="single" w:sz="8" w:space="0" w:color="009CDC" w:themeColor="accent1"/>
      </w:tblBorders>
    </w:tblPr>
    <w:tblStylePr w:type="firstRow">
      <w:rPr>
        <w:sz w:val="24"/>
        <w:szCs w:val="24"/>
      </w:rPr>
      <w:tblPr/>
      <w:tcPr>
        <w:tcBorders>
          <w:top w:val="nil"/>
          <w:left w:val="nil"/>
          <w:bottom w:val="single" w:sz="24" w:space="0" w:color="009CDC" w:themeColor="accent1"/>
          <w:right w:val="nil"/>
          <w:insideH w:val="nil"/>
          <w:insideV w:val="nil"/>
        </w:tcBorders>
        <w:shd w:val="clear" w:color="auto" w:fill="FFFFFF" w:themeFill="background1"/>
      </w:tcPr>
    </w:tblStylePr>
    <w:tblStylePr w:type="lastRow">
      <w:tblPr/>
      <w:tcPr>
        <w:tcBorders>
          <w:top w:val="single" w:sz="8" w:space="0" w:color="009CDC"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CDC" w:themeColor="accent1"/>
          <w:insideH w:val="nil"/>
          <w:insideV w:val="nil"/>
        </w:tcBorders>
        <w:shd w:val="clear" w:color="auto" w:fill="FFFFFF" w:themeFill="background1"/>
      </w:tcPr>
    </w:tblStylePr>
    <w:tblStylePr w:type="lastCol">
      <w:tblPr/>
      <w:tcPr>
        <w:tcBorders>
          <w:top w:val="nil"/>
          <w:left w:val="single" w:sz="8" w:space="0" w:color="009CD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9FF" w:themeFill="accent1" w:themeFillTint="3F"/>
      </w:tcPr>
    </w:tblStylePr>
    <w:tblStylePr w:type="band1Horz">
      <w:tblPr/>
      <w:tcPr>
        <w:tcBorders>
          <w:top w:val="nil"/>
          <w:bottom w:val="nil"/>
          <w:insideH w:val="nil"/>
          <w:insideV w:val="nil"/>
        </w:tcBorders>
        <w:shd w:val="clear" w:color="auto" w:fill="B7E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FD4734"/>
    <w:rPr>
      <w:rFonts w:ascii="Gill Sans MT" w:eastAsiaTheme="majorEastAsia" w:hAnsi="Gill Sans MT" w:cstheme="majorBidi"/>
      <w:sz w:val="22"/>
    </w:rPr>
    <w:tblPr>
      <w:tblStyleRowBandSize w:val="1"/>
      <w:tblStyleColBandSize w:val="1"/>
      <w:tblBorders>
        <w:top w:val="single" w:sz="8" w:space="0" w:color="9FCBED" w:themeColor="accent2"/>
        <w:left w:val="single" w:sz="8" w:space="0" w:color="9FCBED" w:themeColor="accent2"/>
        <w:bottom w:val="single" w:sz="8" w:space="0" w:color="9FCBED" w:themeColor="accent2"/>
        <w:right w:val="single" w:sz="8" w:space="0" w:color="9FCBED" w:themeColor="accent2"/>
      </w:tblBorders>
    </w:tblPr>
    <w:tblStylePr w:type="firstRow">
      <w:rPr>
        <w:sz w:val="24"/>
        <w:szCs w:val="24"/>
      </w:rPr>
      <w:tblPr/>
      <w:tcPr>
        <w:tcBorders>
          <w:top w:val="nil"/>
          <w:left w:val="nil"/>
          <w:bottom w:val="single" w:sz="24" w:space="0" w:color="9FCBED" w:themeColor="accent2"/>
          <w:right w:val="nil"/>
          <w:insideH w:val="nil"/>
          <w:insideV w:val="nil"/>
        </w:tcBorders>
        <w:shd w:val="clear" w:color="auto" w:fill="FFFFFF" w:themeFill="background1"/>
      </w:tcPr>
    </w:tblStylePr>
    <w:tblStylePr w:type="lastRow">
      <w:tblPr/>
      <w:tcPr>
        <w:tcBorders>
          <w:top w:val="single" w:sz="8" w:space="0" w:color="9FCBE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FCBED" w:themeColor="accent2"/>
          <w:insideH w:val="nil"/>
          <w:insideV w:val="nil"/>
        </w:tcBorders>
        <w:shd w:val="clear" w:color="auto" w:fill="FFFFFF" w:themeFill="background1"/>
      </w:tcPr>
    </w:tblStylePr>
    <w:tblStylePr w:type="lastCol">
      <w:tblPr/>
      <w:tcPr>
        <w:tcBorders>
          <w:top w:val="nil"/>
          <w:left w:val="single" w:sz="8" w:space="0" w:color="9FCBE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F2FA" w:themeFill="accent2" w:themeFillTint="3F"/>
      </w:tcPr>
    </w:tblStylePr>
    <w:tblStylePr w:type="band1Horz">
      <w:tblPr/>
      <w:tcPr>
        <w:tcBorders>
          <w:top w:val="nil"/>
          <w:bottom w:val="nil"/>
          <w:insideH w:val="nil"/>
          <w:insideV w:val="nil"/>
        </w:tcBorders>
        <w:shd w:val="clear" w:color="auto" w:fill="E7F2FA"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FD4734"/>
    <w:rPr>
      <w:rFonts w:ascii="Gill Sans MT" w:eastAsiaTheme="majorEastAsia" w:hAnsi="Gill Sans MT" w:cstheme="majorBidi"/>
      <w:sz w:val="22"/>
    </w:rPr>
    <w:tblPr>
      <w:tblStyleRowBandSize w:val="1"/>
      <w:tblStyleColBandSize w:val="1"/>
      <w:tblBorders>
        <w:top w:val="single" w:sz="8" w:space="0" w:color="FFDF1A" w:themeColor="accent3"/>
        <w:left w:val="single" w:sz="8" w:space="0" w:color="FFDF1A" w:themeColor="accent3"/>
        <w:bottom w:val="single" w:sz="8" w:space="0" w:color="FFDF1A" w:themeColor="accent3"/>
        <w:right w:val="single" w:sz="8" w:space="0" w:color="FFDF1A" w:themeColor="accent3"/>
      </w:tblBorders>
    </w:tblPr>
    <w:tblStylePr w:type="firstRow">
      <w:rPr>
        <w:sz w:val="24"/>
        <w:szCs w:val="24"/>
      </w:rPr>
      <w:tblPr/>
      <w:tcPr>
        <w:tcBorders>
          <w:top w:val="nil"/>
          <w:left w:val="nil"/>
          <w:bottom w:val="single" w:sz="24" w:space="0" w:color="FFDF1A" w:themeColor="accent3"/>
          <w:right w:val="nil"/>
          <w:insideH w:val="nil"/>
          <w:insideV w:val="nil"/>
        </w:tcBorders>
        <w:shd w:val="clear" w:color="auto" w:fill="FFFFFF" w:themeFill="background1"/>
      </w:tcPr>
    </w:tblStylePr>
    <w:tblStylePr w:type="lastRow">
      <w:tblPr/>
      <w:tcPr>
        <w:tcBorders>
          <w:top w:val="single" w:sz="8" w:space="0" w:color="FFDF1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DF1A" w:themeColor="accent3"/>
          <w:insideH w:val="nil"/>
          <w:insideV w:val="nil"/>
        </w:tcBorders>
        <w:shd w:val="clear" w:color="auto" w:fill="FFFFFF" w:themeFill="background1"/>
      </w:tcPr>
    </w:tblStylePr>
    <w:tblStylePr w:type="lastCol">
      <w:tblPr/>
      <w:tcPr>
        <w:tcBorders>
          <w:top w:val="nil"/>
          <w:left w:val="single" w:sz="8" w:space="0" w:color="FFDF1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7C6" w:themeFill="accent3" w:themeFillTint="3F"/>
      </w:tcPr>
    </w:tblStylePr>
    <w:tblStylePr w:type="band1Horz">
      <w:tblPr/>
      <w:tcPr>
        <w:tcBorders>
          <w:top w:val="nil"/>
          <w:bottom w:val="nil"/>
          <w:insideH w:val="nil"/>
          <w:insideV w:val="nil"/>
        </w:tcBorders>
        <w:shd w:val="clear" w:color="auto" w:fill="FFF7C6"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FD4734"/>
    <w:rPr>
      <w:rFonts w:ascii="Gill Sans MT" w:eastAsiaTheme="majorEastAsia" w:hAnsi="Gill Sans MT" w:cstheme="majorBidi"/>
      <w:sz w:val="22"/>
    </w:rPr>
    <w:tblPr>
      <w:tblStyleRowBandSize w:val="1"/>
      <w:tblStyleColBandSize w:val="1"/>
      <w:tblBorders>
        <w:top w:val="single" w:sz="8" w:space="0" w:color="FDB812" w:themeColor="accent5"/>
        <w:left w:val="single" w:sz="8" w:space="0" w:color="FDB812" w:themeColor="accent5"/>
        <w:bottom w:val="single" w:sz="8" w:space="0" w:color="FDB812" w:themeColor="accent5"/>
        <w:right w:val="single" w:sz="8" w:space="0" w:color="FDB812" w:themeColor="accent5"/>
      </w:tblBorders>
    </w:tblPr>
    <w:tblStylePr w:type="firstRow">
      <w:rPr>
        <w:sz w:val="24"/>
        <w:szCs w:val="24"/>
      </w:rPr>
      <w:tblPr/>
      <w:tcPr>
        <w:tcBorders>
          <w:top w:val="nil"/>
          <w:left w:val="nil"/>
          <w:bottom w:val="single" w:sz="24" w:space="0" w:color="FDB812" w:themeColor="accent5"/>
          <w:right w:val="nil"/>
          <w:insideH w:val="nil"/>
          <w:insideV w:val="nil"/>
        </w:tcBorders>
        <w:shd w:val="clear" w:color="auto" w:fill="FFFFFF" w:themeFill="background1"/>
      </w:tcPr>
    </w:tblStylePr>
    <w:tblStylePr w:type="lastRow">
      <w:tblPr/>
      <w:tcPr>
        <w:tcBorders>
          <w:top w:val="single" w:sz="8" w:space="0" w:color="FDB812"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B812" w:themeColor="accent5"/>
          <w:insideH w:val="nil"/>
          <w:insideV w:val="nil"/>
        </w:tcBorders>
        <w:shd w:val="clear" w:color="auto" w:fill="FFFFFF" w:themeFill="background1"/>
      </w:tcPr>
    </w:tblStylePr>
    <w:tblStylePr w:type="lastCol">
      <w:tblPr/>
      <w:tcPr>
        <w:tcBorders>
          <w:top w:val="nil"/>
          <w:left w:val="single" w:sz="8" w:space="0" w:color="FDB81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DC4" w:themeFill="accent5" w:themeFillTint="3F"/>
      </w:tcPr>
    </w:tblStylePr>
    <w:tblStylePr w:type="band1Horz">
      <w:tblPr/>
      <w:tcPr>
        <w:tcBorders>
          <w:top w:val="nil"/>
          <w:bottom w:val="nil"/>
          <w:insideH w:val="nil"/>
          <w:insideV w:val="nil"/>
        </w:tcBorders>
        <w:shd w:val="clear" w:color="auto" w:fill="FEEDC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Frgatrutnt-dekorfrg1">
    <w:name w:val="Colorful Grid Accent 1"/>
    <w:basedOn w:val="Normaltabell"/>
    <w:uiPriority w:val="73"/>
    <w:rsid w:val="003B73B2"/>
    <w:rPr>
      <w:rFonts w:ascii="Gill Sans MT" w:hAnsi="Gill Sans MT"/>
      <w:sz w:val="22"/>
    </w:rPr>
    <w:tblPr>
      <w:tblStyleRowBandSize w:val="1"/>
      <w:tblStyleColBandSize w:val="1"/>
      <w:tblBorders>
        <w:insideH w:val="single" w:sz="4" w:space="0" w:color="FFFFFF" w:themeColor="background1"/>
      </w:tblBorders>
    </w:tblPr>
    <w:tcPr>
      <w:shd w:val="clear" w:color="auto" w:fill="C5EDFF" w:themeFill="accent1" w:themeFillTint="33"/>
    </w:tcPr>
    <w:tblStylePr w:type="firstRow">
      <w:rPr>
        <w:b/>
        <w:bCs/>
      </w:rPr>
      <w:tblPr/>
      <w:tcPr>
        <w:shd w:val="clear" w:color="auto" w:fill="8BDCFF" w:themeFill="accent1" w:themeFillTint="66"/>
      </w:tcPr>
    </w:tblStylePr>
    <w:tblStylePr w:type="lastRow">
      <w:rPr>
        <w:b/>
        <w:bCs/>
        <w:color w:val="000000" w:themeColor="text1"/>
      </w:rPr>
      <w:tblPr/>
      <w:tcPr>
        <w:shd w:val="clear" w:color="auto" w:fill="8BDCFF" w:themeFill="accent1" w:themeFillTint="66"/>
      </w:tcPr>
    </w:tblStylePr>
    <w:tblStylePr w:type="firstCol">
      <w:rPr>
        <w:color w:val="FFFFFF" w:themeColor="background1"/>
      </w:rPr>
      <w:tblPr/>
      <w:tcPr>
        <w:shd w:val="clear" w:color="auto" w:fill="0074A4" w:themeFill="accent1" w:themeFillShade="BF"/>
      </w:tcPr>
    </w:tblStylePr>
    <w:tblStylePr w:type="lastCol">
      <w:rPr>
        <w:color w:val="FFFFFF" w:themeColor="background1"/>
      </w:rPr>
      <w:tblPr/>
      <w:tcPr>
        <w:shd w:val="clear" w:color="auto" w:fill="0074A4" w:themeFill="accent1" w:themeFillShade="BF"/>
      </w:tcPr>
    </w:tblStylePr>
    <w:tblStylePr w:type="band1Vert">
      <w:tblPr/>
      <w:tcPr>
        <w:shd w:val="clear" w:color="auto" w:fill="6ED4FF" w:themeFill="accent1" w:themeFillTint="7F"/>
      </w:tcPr>
    </w:tblStylePr>
    <w:tblStylePr w:type="band1Horz">
      <w:tblPr/>
      <w:tcPr>
        <w:shd w:val="clear" w:color="auto" w:fill="6ED4FF" w:themeFill="accent1" w:themeFillTint="7F"/>
      </w:tcPr>
    </w:tblStylePr>
  </w:style>
  <w:style w:type="table" w:styleId="Frgatrutnt">
    <w:name w:val="Colorful Grid"/>
    <w:basedOn w:val="Normaltabell"/>
    <w:uiPriority w:val="73"/>
    <w:rsid w:val="005670C4"/>
    <w:rPr>
      <w:rFonts w:ascii="Gill Sans MT" w:hAnsi="Gill Sans MT"/>
      <w:color w:val="FFFFFF" w:themeColor="background1"/>
      <w:sz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lista2-dekorfrg6">
    <w:name w:val="Medium List 2 Accent 6"/>
    <w:basedOn w:val="Normaltabell"/>
    <w:uiPriority w:val="66"/>
    <w:rsid w:val="00FD4734"/>
    <w:rPr>
      <w:rFonts w:ascii="Gill Sans MT" w:eastAsiaTheme="majorEastAsia" w:hAnsi="Gill Sans MT" w:cstheme="majorBidi"/>
      <w:sz w:val="22"/>
    </w:rPr>
    <w:tblPr>
      <w:tblStyleRowBandSize w:val="1"/>
      <w:tblStyleColBandSize w:val="1"/>
      <w:tblBorders>
        <w:top w:val="single" w:sz="8" w:space="0" w:color="6CB33E" w:themeColor="accent6"/>
        <w:left w:val="single" w:sz="8" w:space="0" w:color="6CB33E" w:themeColor="accent6"/>
        <w:bottom w:val="single" w:sz="8" w:space="0" w:color="6CB33E" w:themeColor="accent6"/>
        <w:right w:val="single" w:sz="8" w:space="0" w:color="6CB33E" w:themeColor="accent6"/>
      </w:tblBorders>
    </w:tblPr>
    <w:tblStylePr w:type="firstRow">
      <w:rPr>
        <w:sz w:val="24"/>
        <w:szCs w:val="24"/>
      </w:rPr>
      <w:tblPr/>
      <w:tcPr>
        <w:tcBorders>
          <w:top w:val="nil"/>
          <w:left w:val="nil"/>
          <w:bottom w:val="single" w:sz="24" w:space="0" w:color="6CB33E" w:themeColor="accent6"/>
          <w:right w:val="nil"/>
          <w:insideH w:val="nil"/>
          <w:insideV w:val="nil"/>
        </w:tcBorders>
        <w:shd w:val="clear" w:color="auto" w:fill="FFFFFF" w:themeFill="background1"/>
      </w:tcPr>
    </w:tblStylePr>
    <w:tblStylePr w:type="lastRow">
      <w:tblPr/>
      <w:tcPr>
        <w:tcBorders>
          <w:top w:val="single" w:sz="8" w:space="0" w:color="6CB33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CB33E" w:themeColor="accent6"/>
          <w:insideH w:val="nil"/>
          <w:insideV w:val="nil"/>
        </w:tcBorders>
        <w:shd w:val="clear" w:color="auto" w:fill="FFFFFF" w:themeFill="background1"/>
      </w:tcPr>
    </w:tblStylePr>
    <w:tblStylePr w:type="lastCol">
      <w:tblPr/>
      <w:tcPr>
        <w:tcBorders>
          <w:top w:val="nil"/>
          <w:left w:val="single" w:sz="8" w:space="0" w:color="6CB33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DCD" w:themeFill="accent6" w:themeFillTint="3F"/>
      </w:tcPr>
    </w:tblStylePr>
    <w:tblStylePr w:type="band1Horz">
      <w:tblPr/>
      <w:tcPr>
        <w:tcBorders>
          <w:top w:val="nil"/>
          <w:bottom w:val="nil"/>
          <w:insideH w:val="nil"/>
          <w:insideV w:val="nil"/>
        </w:tcBorders>
        <w:shd w:val="clear" w:color="auto" w:fill="DAEDC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jusskuggning-dekorfrg6">
    <w:name w:val="Light Shading Accent 6"/>
    <w:basedOn w:val="Normaltabell"/>
    <w:uiPriority w:val="60"/>
    <w:rsid w:val="00A54B44"/>
    <w:rPr>
      <w:rFonts w:ascii="Gill Sans MT" w:hAnsi="Gill Sans MT"/>
      <w:sz w:val="22"/>
    </w:rPr>
    <w:tblPr>
      <w:tblStyleRowBandSize w:val="1"/>
      <w:tblStyleColBandSize w:val="1"/>
      <w:tblBorders>
        <w:top w:val="single" w:sz="8" w:space="0" w:color="6CB33E" w:themeColor="accent6"/>
        <w:bottom w:val="single" w:sz="8" w:space="0" w:color="6CB33E" w:themeColor="accent6"/>
      </w:tblBorders>
    </w:tblPr>
    <w:tblStylePr w:type="firstRow">
      <w:pPr>
        <w:spacing w:before="0" w:after="0" w:line="240" w:lineRule="auto"/>
      </w:pPr>
      <w:rPr>
        <w:b/>
        <w:bCs/>
      </w:rPr>
      <w:tblPr/>
      <w:tcPr>
        <w:tcBorders>
          <w:top w:val="single" w:sz="8" w:space="0" w:color="6CB33E" w:themeColor="accent6"/>
          <w:left w:val="nil"/>
          <w:bottom w:val="single" w:sz="8" w:space="0" w:color="6CB33E" w:themeColor="accent6"/>
          <w:right w:val="nil"/>
          <w:insideH w:val="nil"/>
          <w:insideV w:val="nil"/>
        </w:tcBorders>
      </w:tcPr>
    </w:tblStylePr>
    <w:tblStylePr w:type="lastRow">
      <w:pPr>
        <w:spacing w:before="0" w:after="0" w:line="240" w:lineRule="auto"/>
      </w:pPr>
      <w:rPr>
        <w:b/>
        <w:bCs/>
      </w:rPr>
      <w:tblPr/>
      <w:tcPr>
        <w:tcBorders>
          <w:top w:val="single" w:sz="8" w:space="0" w:color="6CB33E" w:themeColor="accent6"/>
          <w:left w:val="nil"/>
          <w:bottom w:val="single" w:sz="8" w:space="0" w:color="6CB33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DCD" w:themeFill="accent6" w:themeFillTint="3F"/>
      </w:tcPr>
    </w:tblStylePr>
    <w:tblStylePr w:type="band1Horz">
      <w:tblPr/>
      <w:tcPr>
        <w:tcBorders>
          <w:left w:val="nil"/>
          <w:right w:val="nil"/>
          <w:insideH w:val="nil"/>
          <w:insideV w:val="nil"/>
        </w:tcBorders>
        <w:shd w:val="clear" w:color="auto" w:fill="DAEDCD" w:themeFill="accent6" w:themeFillTint="3F"/>
      </w:tcPr>
    </w:tblStylePr>
  </w:style>
  <w:style w:type="table" w:styleId="Frgadlista-dekorfrg6">
    <w:name w:val="Colorful List Accent 6"/>
    <w:basedOn w:val="Normaltabell"/>
    <w:uiPriority w:val="72"/>
    <w:rsid w:val="003B73B2"/>
    <w:rPr>
      <w:rFonts w:ascii="Gill Sans MT" w:hAnsi="Gill Sans MT"/>
      <w:sz w:val="22"/>
    </w:rPr>
    <w:tblPr>
      <w:tblStyleRowBandSize w:val="1"/>
      <w:tblStyleColBandSize w:val="1"/>
    </w:tblPr>
    <w:tcPr>
      <w:shd w:val="clear" w:color="auto" w:fill="F0F8EB" w:themeFill="accent6" w:themeFillTint="19"/>
    </w:tcPr>
    <w:tblStylePr w:type="firstRow">
      <w:rPr>
        <w:b/>
        <w:bCs/>
        <w:color w:val="FFFFFF" w:themeColor="background1"/>
      </w:rPr>
      <w:tblPr/>
      <w:tcPr>
        <w:tcBorders>
          <w:bottom w:val="single" w:sz="12" w:space="0" w:color="FFFFFF" w:themeColor="background1"/>
        </w:tcBorders>
        <w:shd w:val="clear" w:color="auto" w:fill="D69802" w:themeFill="accent5" w:themeFillShade="CC"/>
      </w:tcPr>
    </w:tblStylePr>
    <w:tblStylePr w:type="lastRow">
      <w:rPr>
        <w:b/>
        <w:bCs/>
        <w:color w:val="D6980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DCD" w:themeFill="accent6" w:themeFillTint="3F"/>
      </w:tcPr>
    </w:tblStylePr>
    <w:tblStylePr w:type="band1Horz">
      <w:tblPr/>
      <w:tcPr>
        <w:shd w:val="clear" w:color="auto" w:fill="E1F1D6" w:themeFill="accent6" w:themeFillTint="33"/>
      </w:tcPr>
    </w:tblStylePr>
  </w:style>
  <w:style w:type="table" w:styleId="Frgadlista-dekorfrg5">
    <w:name w:val="Colorful List Accent 5"/>
    <w:basedOn w:val="Normaltabell"/>
    <w:uiPriority w:val="72"/>
    <w:rsid w:val="003B73B2"/>
    <w:rPr>
      <w:rFonts w:ascii="Gill Sans MT" w:hAnsi="Gill Sans MT"/>
      <w:sz w:val="22"/>
    </w:rPr>
    <w:tblPr>
      <w:tblStyleRowBandSize w:val="1"/>
      <w:tblStyleColBandSize w:val="1"/>
    </w:tblPr>
    <w:tcPr>
      <w:shd w:val="clear" w:color="auto" w:fill="FEF7E7" w:themeFill="accent5" w:themeFillTint="19"/>
    </w:tcPr>
    <w:tblStylePr w:type="firstRow">
      <w:rPr>
        <w:b/>
        <w:bCs/>
        <w:color w:val="FFFFFF" w:themeColor="background1"/>
      </w:rPr>
      <w:tblPr/>
      <w:tcPr>
        <w:tcBorders>
          <w:bottom w:val="single" w:sz="12" w:space="0" w:color="FFFFFF" w:themeColor="background1"/>
        </w:tcBorders>
        <w:shd w:val="clear" w:color="auto" w:fill="568F31" w:themeFill="accent6" w:themeFillShade="CC"/>
      </w:tcPr>
    </w:tblStylePr>
    <w:tblStylePr w:type="lastRow">
      <w:rPr>
        <w:b/>
        <w:bCs/>
        <w:color w:val="568F31"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DC4" w:themeFill="accent5" w:themeFillTint="3F"/>
      </w:tcPr>
    </w:tblStylePr>
    <w:tblStylePr w:type="band1Horz">
      <w:tblPr/>
      <w:tcPr>
        <w:shd w:val="clear" w:color="auto" w:fill="FEF0CF" w:themeFill="accent5" w:themeFillTint="33"/>
      </w:tcPr>
    </w:tblStylePr>
  </w:style>
  <w:style w:type="table" w:styleId="Frgadlista-dekorfrg4">
    <w:name w:val="Colorful List Accent 4"/>
    <w:basedOn w:val="Normaltabell"/>
    <w:uiPriority w:val="72"/>
    <w:rsid w:val="00D821D2"/>
    <w:rPr>
      <w:rFonts w:ascii="Gill Sans MT" w:hAnsi="Gill Sans MT"/>
    </w:rPr>
    <w:tblPr>
      <w:tblStyleRowBandSize w:val="1"/>
      <w:tblStyleColBandSize w:val="1"/>
    </w:tblPr>
    <w:tcPr>
      <w:shd w:val="clear" w:color="auto" w:fill="FFEF6F" w:themeFill="accent4"/>
    </w:tcPr>
    <w:tblStylePr w:type="firstRow">
      <w:rPr>
        <w:b/>
        <w:bCs/>
        <w:color w:val="FFFFFF" w:themeColor="background1"/>
      </w:rPr>
      <w:tblPr/>
      <w:tcPr>
        <w:tcBorders>
          <w:bottom w:val="single" w:sz="12" w:space="0" w:color="FFFFFF" w:themeColor="background1"/>
        </w:tcBorders>
        <w:shd w:val="clear" w:color="auto" w:fill="E0C000" w:themeFill="accent3" w:themeFillShade="CC"/>
      </w:tcPr>
    </w:tblStylePr>
    <w:tblStylePr w:type="lastRow">
      <w:rPr>
        <w:b/>
        <w:bCs/>
        <w:color w:val="E0C0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ADB" w:themeFill="accent4" w:themeFillTint="3F"/>
      </w:tcPr>
    </w:tblStylePr>
    <w:tblStylePr w:type="band1Horz">
      <w:tblPr/>
      <w:tcPr>
        <w:shd w:val="clear" w:color="auto" w:fill="FFFBE2" w:themeFill="accent4" w:themeFillTint="33"/>
      </w:tcPr>
    </w:tblStylePr>
  </w:style>
  <w:style w:type="table" w:styleId="Mellanmrktrutnt2">
    <w:name w:val="Medium Grid 2"/>
    <w:basedOn w:val="Normaltabell"/>
    <w:uiPriority w:val="68"/>
    <w:rsid w:val="005670C4"/>
    <w:rPr>
      <w:rFonts w:ascii="Gill Sans MT" w:eastAsiaTheme="majorEastAsia" w:hAnsi="Gill Sans MT" w:cstheme="majorBidi"/>
      <w:color w:val="FFFFFF" w:themeColor="background1"/>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FD4734"/>
    <w:rPr>
      <w:rFonts w:ascii="Gill Sans MT" w:eastAsiaTheme="majorEastAsia" w:hAnsi="Gill Sans MT" w:cstheme="majorBidi"/>
    </w:rPr>
    <w:tblPr>
      <w:tblStyleRowBandSize w:val="1"/>
      <w:tblStyleColBandSize w:val="1"/>
      <w:tblBorders>
        <w:top w:val="single" w:sz="8" w:space="0" w:color="009CDC" w:themeColor="accent1"/>
        <w:left w:val="single" w:sz="8" w:space="0" w:color="009CDC" w:themeColor="accent1"/>
        <w:bottom w:val="single" w:sz="8" w:space="0" w:color="009CDC" w:themeColor="accent1"/>
        <w:right w:val="single" w:sz="8" w:space="0" w:color="009CDC" w:themeColor="accent1"/>
        <w:insideH w:val="single" w:sz="8" w:space="0" w:color="009CDC" w:themeColor="accent1"/>
        <w:insideV w:val="single" w:sz="8" w:space="0" w:color="009CDC" w:themeColor="accent1"/>
      </w:tblBorders>
    </w:tblPr>
    <w:tcPr>
      <w:shd w:val="clear" w:color="auto" w:fill="B7E9FF" w:themeFill="accent1" w:themeFillTint="3F"/>
    </w:tcPr>
    <w:tblStylePr w:type="firstRow">
      <w:rPr>
        <w:b/>
        <w:bCs/>
        <w:color w:val="000000" w:themeColor="text1"/>
      </w:rPr>
      <w:tblPr/>
      <w:tcPr>
        <w:shd w:val="clear" w:color="auto" w:fill="E2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EDFF" w:themeFill="accent1" w:themeFillTint="33"/>
      </w:tcPr>
    </w:tblStylePr>
    <w:tblStylePr w:type="band1Vert">
      <w:tblPr/>
      <w:tcPr>
        <w:shd w:val="clear" w:color="auto" w:fill="6ED4FF" w:themeFill="accent1" w:themeFillTint="7F"/>
      </w:tcPr>
    </w:tblStylePr>
    <w:tblStylePr w:type="band1Horz">
      <w:tblPr/>
      <w:tcPr>
        <w:tcBorders>
          <w:insideH w:val="single" w:sz="6" w:space="0" w:color="009CDC" w:themeColor="accent1"/>
          <w:insideV w:val="single" w:sz="6" w:space="0" w:color="009CDC" w:themeColor="accent1"/>
        </w:tcBorders>
        <w:shd w:val="clear" w:color="auto" w:fill="6ED4FF" w:themeFill="accent1" w:themeFillTint="7F"/>
      </w:tcPr>
    </w:tblStylePr>
    <w:tblStylePr w:type="nwCell">
      <w:tblPr/>
      <w:tcPr>
        <w:shd w:val="clear" w:color="auto" w:fill="FFFFFF" w:themeFill="background1"/>
      </w:tcPr>
    </w:tblStylePr>
  </w:style>
  <w:style w:type="table" w:styleId="Frgadlista-dekorfrg3">
    <w:name w:val="Colorful List Accent 3"/>
    <w:basedOn w:val="Normaltabell"/>
    <w:uiPriority w:val="72"/>
    <w:rsid w:val="00D821D2"/>
    <w:rPr>
      <w:rFonts w:ascii="Gill Sans MT" w:hAnsi="Gill Sans MT"/>
      <w:sz w:val="22"/>
    </w:rPr>
    <w:tblPr>
      <w:tblStyleRowBandSize w:val="1"/>
      <w:tblStyleColBandSize w:val="1"/>
    </w:tblPr>
    <w:tcPr>
      <w:shd w:val="clear" w:color="auto" w:fill="FFEF6F" w:themeFill="accent4"/>
    </w:tcPr>
    <w:tblStylePr w:type="firstRow">
      <w:rPr>
        <w:b/>
        <w:bCs/>
        <w:color w:val="FFFFFF" w:themeColor="background1"/>
      </w:rPr>
      <w:tblPr/>
      <w:tcPr>
        <w:tcBorders>
          <w:bottom w:val="single" w:sz="12" w:space="0" w:color="FFFFFF" w:themeColor="background1"/>
        </w:tcBorders>
        <w:shd w:val="clear" w:color="auto" w:fill="FFE625" w:themeFill="accent4" w:themeFillShade="CC"/>
      </w:tcPr>
    </w:tblStylePr>
    <w:tblStylePr w:type="lastRow">
      <w:rPr>
        <w:b/>
        <w:bCs/>
        <w:color w:val="FFE625"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7C6" w:themeFill="accent3" w:themeFillTint="3F"/>
      </w:tcPr>
    </w:tblStylePr>
    <w:tblStylePr w:type="band1Horz">
      <w:tblPr/>
      <w:tcPr>
        <w:shd w:val="clear" w:color="auto" w:fill="FFF8D1" w:themeFill="accent3" w:themeFillTint="33"/>
      </w:tcPr>
    </w:tblStylePr>
  </w:style>
  <w:style w:type="table" w:styleId="Mellanmrkskuggning2-dekorfrg6">
    <w:name w:val="Medium Shading 2 Accent 6"/>
    <w:basedOn w:val="Normaltabell"/>
    <w:uiPriority w:val="64"/>
    <w:rsid w:val="00297CBD"/>
    <w:rPr>
      <w:rFonts w:ascii="Gill Sans MT" w:hAnsi="Gill Sans MT"/>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CB33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CB33E" w:themeFill="accent6"/>
      </w:tcPr>
    </w:tblStylePr>
    <w:tblStylePr w:type="lastCol">
      <w:rPr>
        <w:b/>
        <w:bCs/>
        <w:color w:val="FFFFFF" w:themeColor="background1"/>
      </w:rPr>
      <w:tblPr/>
      <w:tcPr>
        <w:tcBorders>
          <w:left w:val="nil"/>
          <w:right w:val="nil"/>
          <w:insideH w:val="nil"/>
          <w:insideV w:val="nil"/>
        </w:tcBorders>
        <w:shd w:val="clear" w:color="auto" w:fill="6CB33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juslista-dekorfrg4">
    <w:name w:val="Light List Accent 4"/>
    <w:basedOn w:val="Normaltabell"/>
    <w:uiPriority w:val="61"/>
    <w:rsid w:val="00A54B44"/>
    <w:rPr>
      <w:rFonts w:ascii="Gill Sans MT" w:hAnsi="Gill Sans MT"/>
      <w:sz w:val="22"/>
    </w:rPr>
    <w:tblPr>
      <w:tblStyleRowBandSize w:val="1"/>
      <w:tblStyleColBandSize w:val="1"/>
      <w:tblBorders>
        <w:top w:val="single" w:sz="8" w:space="0" w:color="FFEF6F" w:themeColor="accent4"/>
        <w:left w:val="single" w:sz="8" w:space="0" w:color="FFEF6F" w:themeColor="accent4"/>
        <w:bottom w:val="single" w:sz="8" w:space="0" w:color="FFEF6F" w:themeColor="accent4"/>
        <w:right w:val="single" w:sz="8" w:space="0" w:color="FFEF6F" w:themeColor="accent4"/>
      </w:tblBorders>
    </w:tblPr>
    <w:tcPr>
      <w:shd w:val="clear" w:color="auto" w:fill="auto"/>
    </w:tcPr>
    <w:tblStylePr w:type="firstRow">
      <w:pPr>
        <w:spacing w:before="0" w:after="0" w:line="240" w:lineRule="auto"/>
      </w:pPr>
      <w:rPr>
        <w:b/>
        <w:bCs/>
        <w:color w:val="FFFFFF" w:themeColor="background1"/>
      </w:rPr>
      <w:tblPr/>
      <w:tcPr>
        <w:shd w:val="clear" w:color="auto" w:fill="FFEF6F" w:themeFill="accent4"/>
      </w:tcPr>
    </w:tblStylePr>
    <w:tblStylePr w:type="lastRow">
      <w:pPr>
        <w:spacing w:before="0" w:after="0" w:line="240" w:lineRule="auto"/>
      </w:pPr>
      <w:rPr>
        <w:b/>
        <w:bCs/>
      </w:rPr>
      <w:tblPr/>
      <w:tcPr>
        <w:tcBorders>
          <w:top w:val="double" w:sz="6" w:space="0" w:color="FFEF6F" w:themeColor="accent4"/>
          <w:left w:val="single" w:sz="8" w:space="0" w:color="FFEF6F" w:themeColor="accent4"/>
          <w:bottom w:val="single" w:sz="8" w:space="0" w:color="FFEF6F" w:themeColor="accent4"/>
          <w:right w:val="single" w:sz="8" w:space="0" w:color="FFEF6F" w:themeColor="accent4"/>
        </w:tcBorders>
      </w:tcPr>
    </w:tblStylePr>
    <w:tblStylePr w:type="firstCol">
      <w:rPr>
        <w:b/>
        <w:bCs/>
      </w:rPr>
    </w:tblStylePr>
    <w:tblStylePr w:type="lastCol">
      <w:rPr>
        <w:b/>
        <w:bCs/>
      </w:rPr>
    </w:tblStylePr>
    <w:tblStylePr w:type="band1Vert">
      <w:tblPr/>
      <w:tcPr>
        <w:tcBorders>
          <w:top w:val="single" w:sz="8" w:space="0" w:color="FFEF6F" w:themeColor="accent4"/>
          <w:left w:val="single" w:sz="8" w:space="0" w:color="FFEF6F" w:themeColor="accent4"/>
          <w:bottom w:val="single" w:sz="8" w:space="0" w:color="FFEF6F" w:themeColor="accent4"/>
          <w:right w:val="single" w:sz="8" w:space="0" w:color="FFEF6F" w:themeColor="accent4"/>
        </w:tcBorders>
      </w:tcPr>
    </w:tblStylePr>
    <w:tblStylePr w:type="band1Horz">
      <w:tblPr/>
      <w:tcPr>
        <w:tcBorders>
          <w:top w:val="single" w:sz="8" w:space="0" w:color="FFEF6F" w:themeColor="accent4"/>
          <w:left w:val="single" w:sz="8" w:space="0" w:color="FFEF6F" w:themeColor="accent4"/>
          <w:bottom w:val="single" w:sz="8" w:space="0" w:color="FFEF6F" w:themeColor="accent4"/>
          <w:right w:val="single" w:sz="8" w:space="0" w:color="FFEF6F" w:themeColor="accent4"/>
        </w:tcBorders>
      </w:tcPr>
    </w:tblStylePr>
  </w:style>
  <w:style w:type="table" w:styleId="Frgadlista-dekorfrg2">
    <w:name w:val="Colorful List Accent 2"/>
    <w:basedOn w:val="Normaltabell"/>
    <w:uiPriority w:val="72"/>
    <w:rsid w:val="003B73B2"/>
    <w:rPr>
      <w:rFonts w:ascii="Gill Sans MT" w:hAnsi="Gill Sans MT"/>
      <w:sz w:val="22"/>
    </w:rPr>
    <w:tblPr>
      <w:tblStyleRowBandSize w:val="1"/>
      <w:tblStyleColBandSize w:val="1"/>
    </w:tblPr>
    <w:tcPr>
      <w:shd w:val="clear" w:color="auto" w:fill="F5F9FD" w:themeFill="accent2" w:themeFillTint="19"/>
    </w:tcPr>
    <w:tblStylePr w:type="firstRow">
      <w:rPr>
        <w:b/>
        <w:bCs/>
        <w:color w:val="FFFFFF" w:themeColor="background1"/>
      </w:rPr>
      <w:tblPr/>
      <w:tcPr>
        <w:tcBorders>
          <w:bottom w:val="single" w:sz="12" w:space="0" w:color="FFFFFF" w:themeColor="background1"/>
        </w:tcBorders>
        <w:shd w:val="clear" w:color="auto" w:fill="5CA6E0" w:themeFill="accent2" w:themeFillShade="CC"/>
      </w:tcPr>
    </w:tblStylePr>
    <w:tblStylePr w:type="lastRow">
      <w:rPr>
        <w:b/>
        <w:bCs/>
        <w:color w:val="5CA6E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F2FA" w:themeFill="accent2" w:themeFillTint="3F"/>
      </w:tcPr>
    </w:tblStylePr>
    <w:tblStylePr w:type="band1Horz">
      <w:tblPr/>
      <w:tcPr>
        <w:shd w:val="clear" w:color="auto" w:fill="EBF4FB" w:themeFill="accent2" w:themeFillTint="33"/>
      </w:tcPr>
    </w:tblStylePr>
  </w:style>
  <w:style w:type="table" w:styleId="Mellanmrkskuggning2-dekorfrg2">
    <w:name w:val="Medium Shading 2 Accent 2"/>
    <w:basedOn w:val="Normaltabell"/>
    <w:uiPriority w:val="64"/>
    <w:rsid w:val="00297CBD"/>
    <w:rPr>
      <w:rFonts w:ascii="Gill Sans MT" w:hAnsi="Gill Sans MT"/>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FCBE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FCBED" w:themeFill="accent2"/>
      </w:tcPr>
    </w:tblStylePr>
    <w:tblStylePr w:type="lastCol">
      <w:rPr>
        <w:b/>
        <w:bCs/>
        <w:color w:val="FFFFFF" w:themeColor="background1"/>
      </w:rPr>
      <w:tblPr/>
      <w:tcPr>
        <w:tcBorders>
          <w:left w:val="nil"/>
          <w:right w:val="nil"/>
          <w:insideH w:val="nil"/>
          <w:insideV w:val="nil"/>
        </w:tcBorders>
        <w:shd w:val="clear" w:color="auto" w:fill="9FCBE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rgadlista-dekorfrg1">
    <w:name w:val="Colorful List Accent 1"/>
    <w:basedOn w:val="Normaltabell"/>
    <w:uiPriority w:val="72"/>
    <w:rsid w:val="003B73B2"/>
    <w:rPr>
      <w:rFonts w:ascii="Gill Sans MT" w:hAnsi="Gill Sans MT"/>
    </w:rPr>
    <w:tblPr>
      <w:tblStyleRowBandSize w:val="1"/>
      <w:tblStyleColBandSize w:val="1"/>
    </w:tblPr>
    <w:tcPr>
      <w:shd w:val="clear" w:color="auto" w:fill="E2F6FF" w:themeFill="accent1" w:themeFillTint="19"/>
    </w:tcPr>
    <w:tblStylePr w:type="firstRow">
      <w:rPr>
        <w:b/>
        <w:bCs/>
        <w:color w:val="FFFFFF" w:themeColor="background1"/>
      </w:rPr>
      <w:tblPr/>
      <w:tcPr>
        <w:tcBorders>
          <w:bottom w:val="single" w:sz="12" w:space="0" w:color="FFFFFF" w:themeColor="background1"/>
        </w:tcBorders>
        <w:shd w:val="clear" w:color="auto" w:fill="5CA6E0" w:themeFill="accent2" w:themeFillShade="CC"/>
      </w:tcPr>
    </w:tblStylePr>
    <w:tblStylePr w:type="lastRow">
      <w:rPr>
        <w:b/>
        <w:bCs/>
        <w:color w:val="5CA6E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9FF" w:themeFill="accent1" w:themeFillTint="3F"/>
      </w:tcPr>
    </w:tblStylePr>
    <w:tblStylePr w:type="band1Horz">
      <w:tblPr/>
      <w:tcPr>
        <w:shd w:val="clear" w:color="auto" w:fill="C5EDFF" w:themeFill="accent1" w:themeFillTint="33"/>
      </w:tcPr>
    </w:tblStylePr>
  </w:style>
  <w:style w:type="table" w:styleId="Frgadlista">
    <w:name w:val="Colorful List"/>
    <w:basedOn w:val="Normaltabell"/>
    <w:uiPriority w:val="72"/>
    <w:rsid w:val="005670C4"/>
    <w:rPr>
      <w:rFonts w:ascii="Gill Sans MT" w:hAnsi="Gill Sans MT"/>
      <w:color w:val="FFFFFF" w:themeColor="background1"/>
      <w:sz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5CA6E0" w:themeFill="accent2" w:themeFillShade="CC"/>
      </w:tcPr>
    </w:tblStylePr>
    <w:tblStylePr w:type="lastRow">
      <w:rPr>
        <w:b/>
        <w:bCs/>
        <w:color w:val="5CA6E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Mellanmrktrutnt2-dekorfrg6">
    <w:name w:val="Medium Grid 2 Accent 6"/>
    <w:basedOn w:val="Normaltabell"/>
    <w:uiPriority w:val="68"/>
    <w:rsid w:val="00FD4734"/>
    <w:rPr>
      <w:rFonts w:ascii="Gill Sans MT" w:eastAsiaTheme="majorEastAsia" w:hAnsi="Gill Sans MT" w:cstheme="majorBidi"/>
      <w:sz w:val="22"/>
    </w:rPr>
    <w:tblPr>
      <w:tblStyleRowBandSize w:val="1"/>
      <w:tblStyleColBandSize w:val="1"/>
      <w:tblBorders>
        <w:top w:val="single" w:sz="8" w:space="0" w:color="6CB33E" w:themeColor="accent6"/>
        <w:left w:val="single" w:sz="8" w:space="0" w:color="6CB33E" w:themeColor="accent6"/>
        <w:bottom w:val="single" w:sz="8" w:space="0" w:color="6CB33E" w:themeColor="accent6"/>
        <w:right w:val="single" w:sz="8" w:space="0" w:color="6CB33E" w:themeColor="accent6"/>
        <w:insideH w:val="single" w:sz="8" w:space="0" w:color="6CB33E" w:themeColor="accent6"/>
        <w:insideV w:val="single" w:sz="8" w:space="0" w:color="6CB33E" w:themeColor="accent6"/>
      </w:tblBorders>
    </w:tblPr>
    <w:tcPr>
      <w:shd w:val="clear" w:color="auto" w:fill="DAEDCD" w:themeFill="accent6" w:themeFillTint="3F"/>
    </w:tcPr>
    <w:tblStylePr w:type="firstRow">
      <w:rPr>
        <w:b/>
        <w:bCs/>
        <w:color w:val="000000" w:themeColor="text1"/>
      </w:rPr>
      <w:tblPr/>
      <w:tcPr>
        <w:shd w:val="clear" w:color="auto" w:fill="F0F8E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1D6" w:themeFill="accent6" w:themeFillTint="33"/>
      </w:tcPr>
    </w:tblStylePr>
    <w:tblStylePr w:type="band1Vert">
      <w:tblPr/>
      <w:tcPr>
        <w:shd w:val="clear" w:color="auto" w:fill="B4DC9B" w:themeFill="accent6" w:themeFillTint="7F"/>
      </w:tcPr>
    </w:tblStylePr>
    <w:tblStylePr w:type="band1Horz">
      <w:tblPr/>
      <w:tcPr>
        <w:tcBorders>
          <w:insideH w:val="single" w:sz="6" w:space="0" w:color="6CB33E" w:themeColor="accent6"/>
          <w:insideV w:val="single" w:sz="6" w:space="0" w:color="6CB33E" w:themeColor="accent6"/>
        </w:tcBorders>
        <w:shd w:val="clear" w:color="auto" w:fill="B4DC9B" w:themeFill="accent6" w:themeFillTint="7F"/>
      </w:tcPr>
    </w:tblStylePr>
    <w:tblStylePr w:type="nwCell">
      <w:tblPr/>
      <w:tcPr>
        <w:shd w:val="clear" w:color="auto" w:fill="FFFFFF" w:themeFill="background1"/>
      </w:tcPr>
    </w:tblStylePr>
  </w:style>
  <w:style w:type="table" w:styleId="Frgadskuggning-dekorfrg6">
    <w:name w:val="Colorful Shading Accent 6"/>
    <w:basedOn w:val="Normaltabell"/>
    <w:uiPriority w:val="71"/>
    <w:rsid w:val="00EF480C"/>
    <w:rPr>
      <w:rFonts w:ascii="Gill Sans MT" w:hAnsi="Gill Sans MT"/>
      <w:sz w:val="22"/>
    </w:rPr>
    <w:tblPr>
      <w:tblStyleRowBandSize w:val="1"/>
      <w:tblStyleColBandSize w:val="1"/>
      <w:tblBorders>
        <w:top w:val="single" w:sz="24" w:space="0" w:color="FDB812" w:themeColor="accent5"/>
        <w:left w:val="single" w:sz="4" w:space="0" w:color="6CB33E" w:themeColor="accent6"/>
        <w:bottom w:val="single" w:sz="4" w:space="0" w:color="6CB33E" w:themeColor="accent6"/>
        <w:right w:val="single" w:sz="4" w:space="0" w:color="6CB33E" w:themeColor="accent6"/>
        <w:insideH w:val="single" w:sz="4" w:space="0" w:color="FFFFFF" w:themeColor="background1"/>
        <w:insideV w:val="single" w:sz="4" w:space="0" w:color="FFFFFF" w:themeColor="background1"/>
      </w:tblBorders>
    </w:tblPr>
    <w:tcPr>
      <w:shd w:val="clear" w:color="auto" w:fill="F0F8EB" w:themeFill="accent6" w:themeFillTint="19"/>
    </w:tcPr>
    <w:tblStylePr w:type="firstRow">
      <w:rPr>
        <w:b/>
        <w:bCs/>
      </w:rPr>
      <w:tblPr/>
      <w:tcPr>
        <w:tcBorders>
          <w:top w:val="nil"/>
          <w:left w:val="nil"/>
          <w:bottom w:val="single" w:sz="24" w:space="0" w:color="FDB81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06B25" w:themeFill="accent6" w:themeFillShade="99"/>
      </w:tcPr>
    </w:tblStylePr>
    <w:tblStylePr w:type="firstCol">
      <w:rPr>
        <w:color w:val="FFFFFF" w:themeColor="background1"/>
      </w:rPr>
      <w:tblPr/>
      <w:tcPr>
        <w:tcBorders>
          <w:top w:val="nil"/>
          <w:left w:val="nil"/>
          <w:bottom w:val="nil"/>
          <w:right w:val="nil"/>
          <w:insideH w:val="single" w:sz="4" w:space="0" w:color="406B25" w:themeColor="accent6" w:themeShade="99"/>
          <w:insideV w:val="nil"/>
        </w:tcBorders>
        <w:shd w:val="clear" w:color="auto" w:fill="406B25"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06B25" w:themeFill="accent6" w:themeFillShade="99"/>
      </w:tcPr>
    </w:tblStylePr>
    <w:tblStylePr w:type="band1Vert">
      <w:tblPr/>
      <w:tcPr>
        <w:shd w:val="clear" w:color="auto" w:fill="C3E3AF" w:themeFill="accent6" w:themeFillTint="66"/>
      </w:tcPr>
    </w:tblStylePr>
    <w:tblStylePr w:type="band1Horz">
      <w:tblPr/>
      <w:tcPr>
        <w:shd w:val="clear" w:color="auto" w:fill="B4DC9B" w:themeFill="accent6" w:themeFillTint="7F"/>
      </w:tcPr>
    </w:tblStylePr>
    <w:tblStylePr w:type="neCell">
      <w:rPr>
        <w:color w:val="000000" w:themeColor="text1"/>
      </w:rPr>
    </w:tblStylePr>
    <w:tblStylePr w:type="nwCell">
      <w:rPr>
        <w:color w:val="000000" w:themeColor="text1"/>
      </w:rPr>
    </w:tblStylePr>
  </w:style>
  <w:style w:type="table" w:styleId="Mellanmrkskuggning2-dekorfrg1">
    <w:name w:val="Medium Shading 2 Accent 1"/>
    <w:basedOn w:val="Normaltabell"/>
    <w:uiPriority w:val="64"/>
    <w:rsid w:val="00297CBD"/>
    <w:rPr>
      <w:rFonts w:ascii="Gill Sans MT" w:hAnsi="Gill Sans MT"/>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CD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CDC" w:themeFill="accent1"/>
      </w:tcPr>
    </w:tblStylePr>
    <w:tblStylePr w:type="lastCol">
      <w:rPr>
        <w:b/>
        <w:bCs/>
        <w:color w:val="FFFFFF" w:themeColor="background1"/>
      </w:rPr>
      <w:tblPr/>
      <w:tcPr>
        <w:tcBorders>
          <w:left w:val="nil"/>
          <w:right w:val="nil"/>
          <w:insideH w:val="nil"/>
          <w:insideV w:val="nil"/>
        </w:tcBorders>
        <w:shd w:val="clear" w:color="auto" w:fill="009CD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297CBD"/>
    <w:rPr>
      <w:rFonts w:ascii="Gill Sans MT" w:hAnsi="Gill Sans MT"/>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DF1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DF1A" w:themeFill="accent3"/>
      </w:tcPr>
    </w:tblStylePr>
    <w:tblStylePr w:type="lastCol">
      <w:rPr>
        <w:b/>
        <w:bCs/>
        <w:color w:val="FFFFFF" w:themeColor="background1"/>
      </w:rPr>
      <w:tblPr/>
      <w:tcPr>
        <w:tcBorders>
          <w:left w:val="nil"/>
          <w:right w:val="nil"/>
          <w:insideH w:val="nil"/>
          <w:insideV w:val="nil"/>
        </w:tcBorders>
        <w:shd w:val="clear" w:color="auto" w:fill="FFDF1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FD4734"/>
    <w:rPr>
      <w:rFonts w:ascii="Gill Sans MT" w:hAnsi="Gill Sans MT"/>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EF6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EF6F" w:themeFill="accent4"/>
      </w:tcPr>
    </w:tblStylePr>
    <w:tblStylePr w:type="lastCol">
      <w:rPr>
        <w:b/>
        <w:bCs/>
        <w:color w:val="FFFFFF" w:themeColor="background1"/>
      </w:rPr>
      <w:tblPr/>
      <w:tcPr>
        <w:tcBorders>
          <w:left w:val="nil"/>
          <w:right w:val="nil"/>
          <w:insideH w:val="nil"/>
          <w:insideV w:val="nil"/>
        </w:tcBorders>
        <w:shd w:val="clear" w:color="auto" w:fill="FFEF6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297CBD"/>
    <w:rPr>
      <w:rFonts w:ascii="Gill Sans MT" w:hAnsi="Gill Sans MT"/>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B81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B812" w:themeFill="accent5"/>
      </w:tcPr>
    </w:tblStylePr>
    <w:tblStylePr w:type="lastCol">
      <w:rPr>
        <w:b/>
        <w:bCs/>
        <w:color w:val="FFFFFF" w:themeColor="background1"/>
      </w:rPr>
      <w:tblPr/>
      <w:tcPr>
        <w:tcBorders>
          <w:left w:val="nil"/>
          <w:right w:val="nil"/>
          <w:insideH w:val="nil"/>
          <w:insideV w:val="nil"/>
        </w:tcBorders>
        <w:shd w:val="clear" w:color="auto" w:fill="FDB81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rgadskuggning-dekorfrg2">
    <w:name w:val="Colorful Shading Accent 2"/>
    <w:basedOn w:val="Normaltabell"/>
    <w:uiPriority w:val="71"/>
    <w:rsid w:val="00EF480C"/>
    <w:rPr>
      <w:rFonts w:ascii="Gill Sans MT" w:hAnsi="Gill Sans MT"/>
      <w:sz w:val="22"/>
    </w:rPr>
    <w:tblPr>
      <w:tblStyleRowBandSize w:val="1"/>
      <w:tblStyleColBandSize w:val="1"/>
      <w:tblBorders>
        <w:top w:val="single" w:sz="24" w:space="0" w:color="9FCBED" w:themeColor="accent2"/>
        <w:left w:val="single" w:sz="4" w:space="0" w:color="9FCBED" w:themeColor="accent2"/>
        <w:bottom w:val="single" w:sz="4" w:space="0" w:color="9FCBED" w:themeColor="accent2"/>
        <w:right w:val="single" w:sz="4" w:space="0" w:color="9FCBED" w:themeColor="accent2"/>
        <w:insideH w:val="single" w:sz="4" w:space="0" w:color="FFFFFF" w:themeColor="background1"/>
        <w:insideV w:val="single" w:sz="4" w:space="0" w:color="FFFFFF" w:themeColor="background1"/>
      </w:tblBorders>
    </w:tblPr>
    <w:tcPr>
      <w:shd w:val="clear" w:color="auto" w:fill="F5F9FD" w:themeFill="accent2" w:themeFillTint="19"/>
    </w:tcPr>
    <w:tblStylePr w:type="firstRow">
      <w:rPr>
        <w:b/>
        <w:bCs/>
      </w:rPr>
      <w:tblPr/>
      <w:tcPr>
        <w:tcBorders>
          <w:top w:val="nil"/>
          <w:left w:val="nil"/>
          <w:bottom w:val="single" w:sz="24" w:space="0" w:color="9FCBE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80C7" w:themeFill="accent2" w:themeFillShade="99"/>
      </w:tcPr>
    </w:tblStylePr>
    <w:tblStylePr w:type="firstCol">
      <w:rPr>
        <w:color w:val="FFFFFF" w:themeColor="background1"/>
      </w:rPr>
      <w:tblPr/>
      <w:tcPr>
        <w:tcBorders>
          <w:top w:val="nil"/>
          <w:left w:val="nil"/>
          <w:bottom w:val="nil"/>
          <w:right w:val="nil"/>
          <w:insideH w:val="single" w:sz="4" w:space="0" w:color="2580C7" w:themeColor="accent2" w:themeShade="99"/>
          <w:insideV w:val="nil"/>
        </w:tcBorders>
        <w:shd w:val="clear" w:color="auto" w:fill="2580C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580C7" w:themeFill="accent2" w:themeFillShade="99"/>
      </w:tcPr>
    </w:tblStylePr>
    <w:tblStylePr w:type="band1Vert">
      <w:tblPr/>
      <w:tcPr>
        <w:shd w:val="clear" w:color="auto" w:fill="D8EAF7" w:themeFill="accent2" w:themeFillTint="66"/>
      </w:tcPr>
    </w:tblStylePr>
    <w:tblStylePr w:type="band1Horz">
      <w:tblPr/>
      <w:tcPr>
        <w:shd w:val="clear" w:color="auto" w:fill="CFE4F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EF480C"/>
    <w:rPr>
      <w:rFonts w:ascii="Gill Sans MT" w:hAnsi="Gill Sans MT"/>
      <w:sz w:val="22"/>
    </w:rPr>
    <w:tblPr>
      <w:tblStyleRowBandSize w:val="1"/>
      <w:tblStyleColBandSize w:val="1"/>
      <w:tblBorders>
        <w:top w:val="single" w:sz="24" w:space="0" w:color="FFEF6F" w:themeColor="accent4"/>
        <w:left w:val="single" w:sz="4" w:space="0" w:color="FFDF1A" w:themeColor="accent3"/>
        <w:bottom w:val="single" w:sz="4" w:space="0" w:color="FFDF1A" w:themeColor="accent3"/>
        <w:right w:val="single" w:sz="4" w:space="0" w:color="FFDF1A" w:themeColor="accent3"/>
        <w:insideH w:val="single" w:sz="4" w:space="0" w:color="FFFFFF" w:themeColor="background1"/>
        <w:insideV w:val="single" w:sz="4" w:space="0" w:color="FFFFFF" w:themeColor="background1"/>
      </w:tblBorders>
    </w:tblPr>
    <w:tcPr>
      <w:shd w:val="clear" w:color="auto" w:fill="FFFBE8" w:themeFill="accent3" w:themeFillTint="19"/>
    </w:tcPr>
    <w:tblStylePr w:type="firstRow">
      <w:rPr>
        <w:b/>
        <w:bCs/>
      </w:rPr>
      <w:tblPr/>
      <w:tcPr>
        <w:tcBorders>
          <w:top w:val="nil"/>
          <w:left w:val="nil"/>
          <w:bottom w:val="single" w:sz="24" w:space="0" w:color="FFEF6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89000" w:themeFill="accent3" w:themeFillShade="99"/>
      </w:tcPr>
    </w:tblStylePr>
    <w:tblStylePr w:type="firstCol">
      <w:rPr>
        <w:color w:val="FFFFFF" w:themeColor="background1"/>
      </w:rPr>
      <w:tblPr/>
      <w:tcPr>
        <w:tcBorders>
          <w:top w:val="nil"/>
          <w:left w:val="nil"/>
          <w:bottom w:val="nil"/>
          <w:right w:val="nil"/>
          <w:insideH w:val="single" w:sz="4" w:space="0" w:color="A89000" w:themeColor="accent3" w:themeShade="99"/>
          <w:insideV w:val="nil"/>
        </w:tcBorders>
        <w:shd w:val="clear" w:color="auto" w:fill="A890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A89000" w:themeFill="accent3" w:themeFillShade="99"/>
      </w:tcPr>
    </w:tblStylePr>
    <w:tblStylePr w:type="band1Vert">
      <w:tblPr/>
      <w:tcPr>
        <w:shd w:val="clear" w:color="auto" w:fill="FFF2A3" w:themeFill="accent3" w:themeFillTint="66"/>
      </w:tcPr>
    </w:tblStylePr>
    <w:tblStylePr w:type="band1Horz">
      <w:tblPr/>
      <w:tcPr>
        <w:shd w:val="clear" w:color="auto" w:fill="FFEE8C" w:themeFill="accent3" w:themeFillTint="7F"/>
      </w:tcPr>
    </w:tblStylePr>
  </w:style>
  <w:style w:type="table" w:styleId="Frgadskuggning">
    <w:name w:val="Colorful Shading"/>
    <w:basedOn w:val="Normaltabell"/>
    <w:uiPriority w:val="71"/>
    <w:rsid w:val="00EF480C"/>
    <w:rPr>
      <w:rFonts w:ascii="Gill Sans MT" w:hAnsi="Gill Sans MT"/>
    </w:rPr>
    <w:tblPr>
      <w:tblStyleRowBandSize w:val="1"/>
      <w:tblStyleColBandSize w:val="1"/>
      <w:tblBorders>
        <w:top w:val="single" w:sz="24" w:space="0" w:color="9FCBE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FCBE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Ljuslista-dekorfrg3">
    <w:name w:val="Light List Accent 3"/>
    <w:basedOn w:val="Normaltabell"/>
    <w:uiPriority w:val="61"/>
    <w:rsid w:val="00A54B44"/>
    <w:rPr>
      <w:rFonts w:ascii="Gill Sans MT" w:hAnsi="Gill Sans MT"/>
      <w:sz w:val="22"/>
    </w:rPr>
    <w:tblPr>
      <w:tblStyleRowBandSize w:val="1"/>
      <w:tblStyleColBandSize w:val="1"/>
      <w:tblBorders>
        <w:top w:val="single" w:sz="8" w:space="0" w:color="FFDF1A" w:themeColor="accent3"/>
        <w:left w:val="single" w:sz="8" w:space="0" w:color="FFDF1A" w:themeColor="accent3"/>
        <w:bottom w:val="single" w:sz="8" w:space="0" w:color="FFDF1A" w:themeColor="accent3"/>
        <w:right w:val="single" w:sz="8" w:space="0" w:color="FFDF1A" w:themeColor="accent3"/>
      </w:tblBorders>
    </w:tblPr>
    <w:tblStylePr w:type="firstRow">
      <w:pPr>
        <w:spacing w:before="0" w:after="0" w:line="240" w:lineRule="auto"/>
      </w:pPr>
      <w:rPr>
        <w:b/>
        <w:bCs/>
        <w:color w:val="FFFFFF" w:themeColor="background1"/>
      </w:rPr>
      <w:tblPr/>
      <w:tcPr>
        <w:shd w:val="clear" w:color="auto" w:fill="FFDF1A" w:themeFill="accent3"/>
      </w:tcPr>
    </w:tblStylePr>
    <w:tblStylePr w:type="lastRow">
      <w:pPr>
        <w:spacing w:before="0" w:after="0" w:line="240" w:lineRule="auto"/>
      </w:pPr>
      <w:rPr>
        <w:b/>
        <w:bCs/>
      </w:rPr>
      <w:tblPr/>
      <w:tcPr>
        <w:tcBorders>
          <w:top w:val="double" w:sz="6" w:space="0" w:color="FFDF1A" w:themeColor="accent3"/>
          <w:left w:val="single" w:sz="8" w:space="0" w:color="FFDF1A" w:themeColor="accent3"/>
          <w:bottom w:val="single" w:sz="8" w:space="0" w:color="FFDF1A" w:themeColor="accent3"/>
          <w:right w:val="single" w:sz="8" w:space="0" w:color="FFDF1A" w:themeColor="accent3"/>
        </w:tcBorders>
      </w:tcPr>
    </w:tblStylePr>
    <w:tblStylePr w:type="firstCol">
      <w:rPr>
        <w:b/>
        <w:bCs/>
      </w:rPr>
    </w:tblStylePr>
    <w:tblStylePr w:type="lastCol">
      <w:rPr>
        <w:b/>
        <w:bCs/>
      </w:rPr>
    </w:tblStylePr>
    <w:tblStylePr w:type="band1Vert">
      <w:tblPr/>
      <w:tcPr>
        <w:tcBorders>
          <w:top w:val="single" w:sz="8" w:space="0" w:color="FFDF1A" w:themeColor="accent3"/>
          <w:left w:val="single" w:sz="8" w:space="0" w:color="FFDF1A" w:themeColor="accent3"/>
          <w:bottom w:val="single" w:sz="8" w:space="0" w:color="FFDF1A" w:themeColor="accent3"/>
          <w:right w:val="single" w:sz="8" w:space="0" w:color="FFDF1A" w:themeColor="accent3"/>
        </w:tcBorders>
      </w:tcPr>
    </w:tblStylePr>
    <w:tblStylePr w:type="band1Horz">
      <w:tblPr/>
      <w:tcPr>
        <w:tcBorders>
          <w:top w:val="single" w:sz="8" w:space="0" w:color="FFDF1A" w:themeColor="accent3"/>
          <w:left w:val="single" w:sz="8" w:space="0" w:color="FFDF1A" w:themeColor="accent3"/>
          <w:bottom w:val="single" w:sz="8" w:space="0" w:color="FFDF1A" w:themeColor="accent3"/>
          <w:right w:val="single" w:sz="8" w:space="0" w:color="FFDF1A" w:themeColor="accent3"/>
        </w:tcBorders>
      </w:tcPr>
    </w:tblStylePr>
  </w:style>
  <w:style w:type="table" w:styleId="Frgadskuggning-dekorfrg4">
    <w:name w:val="Colorful Shading Accent 4"/>
    <w:basedOn w:val="Normaltabell"/>
    <w:uiPriority w:val="71"/>
    <w:rsid w:val="00EF480C"/>
    <w:rPr>
      <w:rFonts w:ascii="Gill Sans MT" w:hAnsi="Gill Sans MT"/>
      <w:sz w:val="22"/>
    </w:rPr>
    <w:tblPr>
      <w:tblStyleRowBandSize w:val="1"/>
      <w:tblStyleColBandSize w:val="1"/>
      <w:tblBorders>
        <w:top w:val="single" w:sz="24" w:space="0" w:color="FFDF1A" w:themeColor="accent3"/>
        <w:left w:val="single" w:sz="4" w:space="0" w:color="FFEF6F" w:themeColor="accent4"/>
        <w:bottom w:val="single" w:sz="4" w:space="0" w:color="FFEF6F" w:themeColor="accent4"/>
        <w:right w:val="single" w:sz="4" w:space="0" w:color="FFEF6F" w:themeColor="accent4"/>
        <w:insideH w:val="single" w:sz="4" w:space="0" w:color="FFFFFF" w:themeColor="background1"/>
        <w:insideV w:val="single" w:sz="4" w:space="0" w:color="FFFFFF" w:themeColor="background1"/>
      </w:tblBorders>
    </w:tblPr>
    <w:tcPr>
      <w:shd w:val="clear" w:color="auto" w:fill="FFFDF0" w:themeFill="accent4" w:themeFillTint="19"/>
    </w:tcPr>
    <w:tblStylePr w:type="firstRow">
      <w:rPr>
        <w:b/>
        <w:bCs/>
      </w:rPr>
      <w:tblPr/>
      <w:tcPr>
        <w:tcBorders>
          <w:top w:val="nil"/>
          <w:left w:val="nil"/>
          <w:bottom w:val="single" w:sz="24" w:space="0" w:color="FFDF1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DBC200" w:themeFill="accent4" w:themeFillShade="99"/>
      </w:tcPr>
    </w:tblStylePr>
    <w:tblStylePr w:type="firstCol">
      <w:rPr>
        <w:color w:val="FFFFFF" w:themeColor="background1"/>
      </w:rPr>
      <w:tblPr/>
      <w:tcPr>
        <w:tcBorders>
          <w:top w:val="nil"/>
          <w:left w:val="nil"/>
          <w:bottom w:val="nil"/>
          <w:right w:val="nil"/>
          <w:insideH w:val="single" w:sz="4" w:space="0" w:color="DBC200" w:themeColor="accent4" w:themeShade="99"/>
          <w:insideV w:val="nil"/>
        </w:tcBorders>
        <w:shd w:val="clear" w:color="auto" w:fill="DBC2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DBC200" w:themeFill="accent4" w:themeFillShade="99"/>
      </w:tcPr>
    </w:tblStylePr>
    <w:tblStylePr w:type="band1Vert">
      <w:tblPr/>
      <w:tcPr>
        <w:shd w:val="clear" w:color="auto" w:fill="FFF8C5" w:themeFill="accent4" w:themeFillTint="66"/>
      </w:tcPr>
    </w:tblStylePr>
    <w:tblStylePr w:type="band1Horz">
      <w:tblPr/>
      <w:tcPr>
        <w:shd w:val="clear" w:color="auto" w:fill="FFF6B7"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EF480C"/>
    <w:rPr>
      <w:rFonts w:ascii="Gill Sans MT" w:hAnsi="Gill Sans MT"/>
      <w:sz w:val="22"/>
    </w:rPr>
    <w:tblPr>
      <w:tblStyleRowBandSize w:val="1"/>
      <w:tblStyleColBandSize w:val="1"/>
      <w:tblBorders>
        <w:top w:val="single" w:sz="24" w:space="0" w:color="6CB33E" w:themeColor="accent6"/>
        <w:left w:val="single" w:sz="4" w:space="0" w:color="FDB812" w:themeColor="accent5"/>
        <w:bottom w:val="single" w:sz="4" w:space="0" w:color="FDB812" w:themeColor="accent5"/>
        <w:right w:val="single" w:sz="4" w:space="0" w:color="FDB812" w:themeColor="accent5"/>
        <w:insideH w:val="single" w:sz="4" w:space="0" w:color="FFFFFF" w:themeColor="background1"/>
        <w:insideV w:val="single" w:sz="4" w:space="0" w:color="FFFFFF" w:themeColor="background1"/>
      </w:tblBorders>
    </w:tblPr>
    <w:tcPr>
      <w:shd w:val="clear" w:color="auto" w:fill="FEF7E7" w:themeFill="accent5" w:themeFillTint="19"/>
    </w:tcPr>
    <w:tblStylePr w:type="firstRow">
      <w:rPr>
        <w:b/>
        <w:bCs/>
      </w:rPr>
      <w:tblPr/>
      <w:tcPr>
        <w:tcBorders>
          <w:top w:val="nil"/>
          <w:left w:val="nil"/>
          <w:bottom w:val="single" w:sz="24" w:space="0" w:color="6CB33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07101" w:themeFill="accent5" w:themeFillShade="99"/>
      </w:tcPr>
    </w:tblStylePr>
    <w:tblStylePr w:type="firstCol">
      <w:rPr>
        <w:color w:val="FFFFFF" w:themeColor="background1"/>
      </w:rPr>
      <w:tblPr/>
      <w:tcPr>
        <w:tcBorders>
          <w:top w:val="nil"/>
          <w:left w:val="nil"/>
          <w:bottom w:val="nil"/>
          <w:right w:val="nil"/>
          <w:insideH w:val="single" w:sz="4" w:space="0" w:color="A07101" w:themeColor="accent5" w:themeShade="99"/>
          <w:insideV w:val="nil"/>
        </w:tcBorders>
        <w:shd w:val="clear" w:color="auto" w:fill="A0710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07101" w:themeFill="accent5" w:themeFillShade="99"/>
      </w:tcPr>
    </w:tblStylePr>
    <w:tblStylePr w:type="band1Vert">
      <w:tblPr/>
      <w:tcPr>
        <w:shd w:val="clear" w:color="auto" w:fill="FEE2A0" w:themeFill="accent5" w:themeFillTint="66"/>
      </w:tcPr>
    </w:tblStylePr>
    <w:tblStylePr w:type="band1Horz">
      <w:tblPr/>
      <w:tcPr>
        <w:shd w:val="clear" w:color="auto" w:fill="FEDB88" w:themeFill="accent5" w:themeFillTint="7F"/>
      </w:tcPr>
    </w:tblStylePr>
    <w:tblStylePr w:type="neCell">
      <w:rPr>
        <w:color w:val="000000" w:themeColor="text1"/>
      </w:rPr>
    </w:tblStylePr>
    <w:tblStylePr w:type="nwCell">
      <w:rPr>
        <w:color w:val="000000" w:themeColor="text1"/>
      </w:rPr>
    </w:tblStylePr>
  </w:style>
  <w:style w:type="table" w:styleId="Mrklista-dekorfrg1">
    <w:name w:val="Dark List Accent 1"/>
    <w:basedOn w:val="Normaltabell"/>
    <w:uiPriority w:val="70"/>
    <w:rsid w:val="00392231"/>
    <w:rPr>
      <w:rFonts w:ascii="Gill Sans MT" w:hAnsi="Gill Sans MT"/>
      <w:color w:val="FFFFFF" w:themeColor="background1"/>
      <w:sz w:val="22"/>
    </w:rPr>
    <w:tblPr>
      <w:tblStyleRowBandSize w:val="1"/>
      <w:tblStyleColBandSize w:val="1"/>
    </w:tblPr>
    <w:tcPr>
      <w:shd w:val="clear" w:color="auto" w:fill="009CD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D6D"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4A4"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4A4" w:themeFill="accent1" w:themeFillShade="BF"/>
      </w:tcPr>
    </w:tblStylePr>
    <w:tblStylePr w:type="band1Vert">
      <w:tblPr/>
      <w:tcPr>
        <w:tcBorders>
          <w:top w:val="nil"/>
          <w:left w:val="nil"/>
          <w:bottom w:val="nil"/>
          <w:right w:val="nil"/>
          <w:insideH w:val="nil"/>
          <w:insideV w:val="nil"/>
        </w:tcBorders>
        <w:shd w:val="clear" w:color="auto" w:fill="0074A4" w:themeFill="accent1" w:themeFillShade="BF"/>
      </w:tcPr>
    </w:tblStylePr>
    <w:tblStylePr w:type="band1Horz">
      <w:tblPr/>
      <w:tcPr>
        <w:tcBorders>
          <w:top w:val="nil"/>
          <w:left w:val="nil"/>
          <w:bottom w:val="nil"/>
          <w:right w:val="nil"/>
          <w:insideH w:val="nil"/>
          <w:insideV w:val="nil"/>
        </w:tcBorders>
        <w:shd w:val="clear" w:color="auto" w:fill="0074A4" w:themeFill="accent1" w:themeFillShade="BF"/>
      </w:tcPr>
    </w:tblStylePr>
  </w:style>
  <w:style w:type="table" w:styleId="Frgadskuggning-dekorfrg1">
    <w:name w:val="Colorful Shading Accent 1"/>
    <w:basedOn w:val="Normaltabell"/>
    <w:uiPriority w:val="71"/>
    <w:rsid w:val="00EF480C"/>
    <w:rPr>
      <w:rFonts w:ascii="Gill Sans MT" w:hAnsi="Gill Sans MT"/>
      <w:sz w:val="22"/>
    </w:rPr>
    <w:tblPr>
      <w:tblStyleRowBandSize w:val="1"/>
      <w:tblStyleColBandSize w:val="1"/>
      <w:tblBorders>
        <w:top w:val="single" w:sz="24" w:space="0" w:color="9FCBED" w:themeColor="accent2"/>
        <w:left w:val="single" w:sz="4" w:space="0" w:color="009CDC" w:themeColor="accent1"/>
        <w:bottom w:val="single" w:sz="4" w:space="0" w:color="009CDC" w:themeColor="accent1"/>
        <w:right w:val="single" w:sz="4" w:space="0" w:color="009CDC" w:themeColor="accent1"/>
        <w:insideH w:val="single" w:sz="4" w:space="0" w:color="FFFFFF" w:themeColor="background1"/>
        <w:insideV w:val="single" w:sz="4" w:space="0" w:color="FFFFFF" w:themeColor="background1"/>
      </w:tblBorders>
    </w:tblPr>
    <w:tcPr>
      <w:shd w:val="clear" w:color="auto" w:fill="E2F6FF" w:themeFill="accent1" w:themeFillTint="19"/>
    </w:tcPr>
    <w:tblStylePr w:type="firstRow">
      <w:rPr>
        <w:b/>
        <w:bCs/>
      </w:rPr>
      <w:tblPr/>
      <w:tcPr>
        <w:tcBorders>
          <w:top w:val="nil"/>
          <w:left w:val="nil"/>
          <w:bottom w:val="single" w:sz="24" w:space="0" w:color="9FCBE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4" w:themeFill="accent1" w:themeFillShade="99"/>
      </w:tcPr>
    </w:tblStylePr>
    <w:tblStylePr w:type="firstCol">
      <w:rPr>
        <w:color w:val="FFFFFF" w:themeColor="background1"/>
      </w:rPr>
      <w:tblPr/>
      <w:tcPr>
        <w:tcBorders>
          <w:top w:val="nil"/>
          <w:left w:val="nil"/>
          <w:bottom w:val="nil"/>
          <w:right w:val="nil"/>
          <w:insideH w:val="single" w:sz="4" w:space="0" w:color="005D84" w:themeColor="accent1" w:themeShade="99"/>
          <w:insideV w:val="nil"/>
        </w:tcBorders>
        <w:shd w:val="clear" w:color="auto" w:fill="005D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D84" w:themeFill="accent1" w:themeFillShade="99"/>
      </w:tcPr>
    </w:tblStylePr>
    <w:tblStylePr w:type="band1Vert">
      <w:tblPr/>
      <w:tcPr>
        <w:shd w:val="clear" w:color="auto" w:fill="8BDCFF" w:themeFill="accent1" w:themeFillTint="66"/>
      </w:tcPr>
    </w:tblStylePr>
    <w:tblStylePr w:type="band1Horz">
      <w:tblPr/>
      <w:tcPr>
        <w:shd w:val="clear" w:color="auto" w:fill="6ED4FF" w:themeFill="accent1" w:themeFillTint="7F"/>
      </w:tcPr>
    </w:tblStylePr>
    <w:tblStylePr w:type="neCell">
      <w:rPr>
        <w:color w:val="000000" w:themeColor="text1"/>
      </w:rPr>
    </w:tblStylePr>
    <w:tblStylePr w:type="nwCell">
      <w:rPr>
        <w:color w:val="000000" w:themeColor="text1"/>
      </w:rPr>
    </w:tblStylePr>
  </w:style>
  <w:style w:type="table" w:styleId="Mrklista-dekorfrg4">
    <w:name w:val="Dark List Accent 4"/>
    <w:basedOn w:val="Normaltabell"/>
    <w:uiPriority w:val="70"/>
    <w:rsid w:val="00EF480C"/>
    <w:rPr>
      <w:rFonts w:ascii="Gill Sans MT" w:hAnsi="Gill Sans MT"/>
      <w:sz w:val="22"/>
    </w:rPr>
    <w:tblPr>
      <w:tblStyleRowBandSize w:val="1"/>
      <w:tblStyleColBandSize w:val="1"/>
    </w:tblPr>
    <w:tcPr>
      <w:shd w:val="clear" w:color="auto" w:fill="FFEF6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B6A1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FFE41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FFE413" w:themeFill="accent4" w:themeFillShade="BF"/>
      </w:tcPr>
    </w:tblStylePr>
    <w:tblStylePr w:type="band1Vert">
      <w:tblPr/>
      <w:tcPr>
        <w:tcBorders>
          <w:top w:val="nil"/>
          <w:left w:val="nil"/>
          <w:bottom w:val="nil"/>
          <w:right w:val="nil"/>
          <w:insideH w:val="nil"/>
          <w:insideV w:val="nil"/>
        </w:tcBorders>
        <w:shd w:val="clear" w:color="auto" w:fill="FFE413" w:themeFill="accent4" w:themeFillShade="BF"/>
      </w:tcPr>
    </w:tblStylePr>
    <w:tblStylePr w:type="band1Horz">
      <w:tblPr/>
      <w:tcPr>
        <w:tcBorders>
          <w:top w:val="nil"/>
          <w:left w:val="nil"/>
          <w:bottom w:val="nil"/>
          <w:right w:val="nil"/>
          <w:insideH w:val="nil"/>
          <w:insideV w:val="nil"/>
        </w:tcBorders>
        <w:shd w:val="clear" w:color="auto" w:fill="FFE413" w:themeFill="accent4" w:themeFillShade="BF"/>
      </w:tcPr>
    </w:tblStylePr>
  </w:style>
  <w:style w:type="table" w:styleId="Mellanmrktrutnt2-dekorfrg2">
    <w:name w:val="Medium Grid 2 Accent 2"/>
    <w:basedOn w:val="Normaltabell"/>
    <w:uiPriority w:val="68"/>
    <w:rsid w:val="00FD4734"/>
    <w:rPr>
      <w:rFonts w:ascii="Gill Sans MT" w:eastAsiaTheme="majorEastAsia" w:hAnsi="Gill Sans MT" w:cstheme="majorBidi"/>
      <w:sz w:val="22"/>
    </w:rPr>
    <w:tblPr>
      <w:tblStyleRowBandSize w:val="1"/>
      <w:tblStyleColBandSize w:val="1"/>
      <w:tblBorders>
        <w:top w:val="single" w:sz="8" w:space="0" w:color="9FCBED" w:themeColor="accent2"/>
        <w:left w:val="single" w:sz="8" w:space="0" w:color="9FCBED" w:themeColor="accent2"/>
        <w:bottom w:val="single" w:sz="8" w:space="0" w:color="9FCBED" w:themeColor="accent2"/>
        <w:right w:val="single" w:sz="8" w:space="0" w:color="9FCBED" w:themeColor="accent2"/>
        <w:insideH w:val="single" w:sz="8" w:space="0" w:color="9FCBED" w:themeColor="accent2"/>
        <w:insideV w:val="single" w:sz="8" w:space="0" w:color="9FCBED" w:themeColor="accent2"/>
      </w:tblBorders>
    </w:tblPr>
    <w:tcPr>
      <w:shd w:val="clear" w:color="auto" w:fill="E7F2FA" w:themeFill="accent2" w:themeFillTint="3F"/>
    </w:tcPr>
    <w:tblStylePr w:type="firstRow">
      <w:rPr>
        <w:b/>
        <w:bCs/>
        <w:color w:val="000000" w:themeColor="text1"/>
      </w:rPr>
      <w:tblPr/>
      <w:tcPr>
        <w:shd w:val="clear" w:color="auto" w:fill="F5F9F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F4FB" w:themeFill="accent2" w:themeFillTint="33"/>
      </w:tcPr>
    </w:tblStylePr>
    <w:tblStylePr w:type="band1Vert">
      <w:tblPr/>
      <w:tcPr>
        <w:shd w:val="clear" w:color="auto" w:fill="CFE4F6" w:themeFill="accent2" w:themeFillTint="7F"/>
      </w:tcPr>
    </w:tblStylePr>
    <w:tblStylePr w:type="band1Horz">
      <w:tblPr/>
      <w:tcPr>
        <w:tcBorders>
          <w:insideH w:val="single" w:sz="6" w:space="0" w:color="9FCBED" w:themeColor="accent2"/>
          <w:insideV w:val="single" w:sz="6" w:space="0" w:color="9FCBED" w:themeColor="accent2"/>
        </w:tcBorders>
        <w:shd w:val="clear" w:color="auto" w:fill="CFE4F6" w:themeFill="accent2" w:themeFillTint="7F"/>
      </w:tcPr>
    </w:tblStylePr>
    <w:tblStylePr w:type="nwCell">
      <w:tblPr/>
      <w:tcPr>
        <w:shd w:val="clear" w:color="auto" w:fill="FFFFFF" w:themeFill="background1"/>
      </w:tcPr>
    </w:tblStylePr>
  </w:style>
  <w:style w:type="table" w:styleId="Mrklista-dekorfrg2">
    <w:name w:val="Dark List Accent 2"/>
    <w:basedOn w:val="Normaltabell"/>
    <w:uiPriority w:val="70"/>
    <w:rsid w:val="00392231"/>
    <w:rPr>
      <w:rFonts w:ascii="Gill Sans MT" w:hAnsi="Gill Sans MT"/>
      <w:color w:val="FFFFFF" w:themeColor="background1"/>
      <w:sz w:val="22"/>
    </w:rPr>
    <w:tblPr>
      <w:tblStyleRowBandSize w:val="1"/>
      <w:tblStyleColBandSize w:val="1"/>
    </w:tblPr>
    <w:tcPr>
      <w:shd w:val="clear" w:color="auto" w:fill="9FCBE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6AA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4B9DD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4B9DDD" w:themeFill="accent2" w:themeFillShade="BF"/>
      </w:tcPr>
    </w:tblStylePr>
    <w:tblStylePr w:type="band1Vert">
      <w:tblPr/>
      <w:tcPr>
        <w:tcBorders>
          <w:top w:val="nil"/>
          <w:left w:val="nil"/>
          <w:bottom w:val="nil"/>
          <w:right w:val="nil"/>
          <w:insideH w:val="nil"/>
          <w:insideV w:val="nil"/>
        </w:tcBorders>
        <w:shd w:val="clear" w:color="auto" w:fill="4B9DDD" w:themeFill="accent2" w:themeFillShade="BF"/>
      </w:tcPr>
    </w:tblStylePr>
    <w:tblStylePr w:type="band1Horz">
      <w:tblPr/>
      <w:tcPr>
        <w:tcBorders>
          <w:top w:val="nil"/>
          <w:left w:val="nil"/>
          <w:bottom w:val="nil"/>
          <w:right w:val="nil"/>
          <w:insideH w:val="nil"/>
          <w:insideV w:val="nil"/>
        </w:tcBorders>
        <w:shd w:val="clear" w:color="auto" w:fill="4B9DDD" w:themeFill="accent2" w:themeFillShade="BF"/>
      </w:tcPr>
    </w:tblStylePr>
  </w:style>
  <w:style w:type="table" w:styleId="Mrklista">
    <w:name w:val="Dark List"/>
    <w:basedOn w:val="Normaltabell"/>
    <w:uiPriority w:val="70"/>
    <w:rsid w:val="00EF480C"/>
    <w:rPr>
      <w:rFonts w:ascii="Gill Sans MT" w:hAnsi="Gill Sans MT"/>
      <w:sz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character" w:styleId="Diskretreferens">
    <w:name w:val="Subtle Reference"/>
    <w:basedOn w:val="Standardstycketeckensnitt"/>
    <w:uiPriority w:val="31"/>
    <w:rsid w:val="00A54B44"/>
    <w:rPr>
      <w:smallCaps/>
      <w:color w:val="000000"/>
      <w:u w:val="single"/>
    </w:rPr>
  </w:style>
  <w:style w:type="character" w:styleId="Starkreferens">
    <w:name w:val="Intense Reference"/>
    <w:basedOn w:val="Standardstycketeckensnitt"/>
    <w:uiPriority w:val="32"/>
    <w:rsid w:val="00A54B44"/>
    <w:rPr>
      <w:b/>
      <w:bCs/>
      <w:smallCaps/>
      <w:color w:val="000000"/>
      <w:spacing w:val="5"/>
      <w:u w:val="single"/>
    </w:rPr>
  </w:style>
  <w:style w:type="paragraph" w:styleId="Beskrivning">
    <w:name w:val="caption"/>
    <w:basedOn w:val="Normal"/>
    <w:next w:val="Normal"/>
    <w:uiPriority w:val="35"/>
    <w:unhideWhenUsed/>
    <w:qFormat/>
    <w:rsid w:val="00A54B44"/>
    <w:pPr>
      <w:spacing w:after="200"/>
    </w:pPr>
    <w:rPr>
      <w:b/>
      <w:bCs/>
      <w:sz w:val="18"/>
      <w:szCs w:val="18"/>
    </w:rPr>
  </w:style>
  <w:style w:type="paragraph" w:styleId="Indragetstycke">
    <w:name w:val="Block Text"/>
    <w:basedOn w:val="Normal"/>
    <w:uiPriority w:val="99"/>
    <w:semiHidden/>
    <w:unhideWhenUsed/>
    <w:rsid w:val="00A54B44"/>
    <w:pPr>
      <w:pBdr>
        <w:top w:val="single" w:sz="2" w:space="10" w:color="009CDC" w:themeColor="accent1" w:shadow="1"/>
        <w:left w:val="single" w:sz="2" w:space="10" w:color="009CDC" w:themeColor="accent1" w:shadow="1"/>
        <w:bottom w:val="single" w:sz="2" w:space="10" w:color="009CDC" w:themeColor="accent1" w:shadow="1"/>
        <w:right w:val="single" w:sz="2" w:space="10" w:color="009CDC" w:themeColor="accent1" w:shadow="1"/>
      </w:pBdr>
      <w:ind w:left="1152" w:right="1152"/>
    </w:pPr>
    <w:rPr>
      <w:rFonts w:eastAsiaTheme="minorEastAsia"/>
      <w:i/>
      <w:iCs/>
    </w:rPr>
  </w:style>
  <w:style w:type="table" w:styleId="Mellanmrktrutnt3-dekorfrg6">
    <w:name w:val="Medium Grid 3 Accent 6"/>
    <w:basedOn w:val="Normaltabell"/>
    <w:uiPriority w:val="69"/>
    <w:rsid w:val="00EF480C"/>
    <w:rPr>
      <w:rFonts w:ascii="Gill Sans MT" w:hAnsi="Gill Sans MT"/>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DCD"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CB33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CB33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CB33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CB33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DC9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DC9B" w:themeFill="accent6" w:themeFillTint="7F"/>
      </w:tcPr>
    </w:tblStylePr>
  </w:style>
  <w:style w:type="table" w:styleId="Mrklista-dekorfrg5">
    <w:name w:val="Dark List Accent 5"/>
    <w:basedOn w:val="Normaltabell"/>
    <w:uiPriority w:val="70"/>
    <w:rsid w:val="00EF480C"/>
    <w:rPr>
      <w:rFonts w:ascii="Gill Sans MT" w:hAnsi="Gill Sans MT"/>
      <w:sz w:val="22"/>
    </w:rPr>
    <w:tblPr>
      <w:tblStyleRowBandSize w:val="1"/>
      <w:tblStyleColBandSize w:val="1"/>
    </w:tblPr>
    <w:tcPr>
      <w:shd w:val="clear" w:color="auto" w:fill="FDB81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55E0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88E01"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88E01" w:themeFill="accent5" w:themeFillShade="BF"/>
      </w:tcPr>
    </w:tblStylePr>
    <w:tblStylePr w:type="band1Vert">
      <w:tblPr/>
      <w:tcPr>
        <w:tcBorders>
          <w:top w:val="nil"/>
          <w:left w:val="nil"/>
          <w:bottom w:val="nil"/>
          <w:right w:val="nil"/>
          <w:insideH w:val="nil"/>
          <w:insideV w:val="nil"/>
        </w:tcBorders>
        <w:shd w:val="clear" w:color="auto" w:fill="C88E01" w:themeFill="accent5" w:themeFillShade="BF"/>
      </w:tcPr>
    </w:tblStylePr>
    <w:tblStylePr w:type="band1Horz">
      <w:tblPr/>
      <w:tcPr>
        <w:tcBorders>
          <w:top w:val="nil"/>
          <w:left w:val="nil"/>
          <w:bottom w:val="nil"/>
          <w:right w:val="nil"/>
          <w:insideH w:val="nil"/>
          <w:insideV w:val="nil"/>
        </w:tcBorders>
        <w:shd w:val="clear" w:color="auto" w:fill="C88E01" w:themeFill="accent5" w:themeFillShade="BF"/>
      </w:tcPr>
    </w:tblStylePr>
  </w:style>
  <w:style w:type="table" w:styleId="Mellanmrkskuggning1">
    <w:name w:val="Medium Shading 1"/>
    <w:basedOn w:val="Normaltabell"/>
    <w:uiPriority w:val="63"/>
    <w:rsid w:val="00297CBD"/>
    <w:rPr>
      <w:rFonts w:ascii="Gill Sans MT" w:hAnsi="Gill Sans MT"/>
      <w:sz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andardtabell1">
    <w:name w:val="Table Classic 1"/>
    <w:basedOn w:val="Normaltabell"/>
    <w:uiPriority w:val="99"/>
    <w:semiHidden/>
    <w:unhideWhenUsed/>
    <w:rsid w:val="00A54B44"/>
    <w:rPr>
      <w:rFonts w:ascii="Gill Sans MT" w:hAnsi="Gill Sans MT"/>
      <w:sz w:val="22"/>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Standardtabell2">
    <w:name w:val="Table Classic 2"/>
    <w:basedOn w:val="Normaltabell"/>
    <w:uiPriority w:val="99"/>
    <w:semiHidden/>
    <w:unhideWhenUsed/>
    <w:rsid w:val="00A54B44"/>
    <w:rPr>
      <w:rFonts w:asciiTheme="majorHAnsi" w:hAnsiTheme="majorHAnsi"/>
      <w:sz w:val="22"/>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Standardtabell3">
    <w:name w:val="Table Classic 3"/>
    <w:basedOn w:val="Normaltabell"/>
    <w:uiPriority w:val="99"/>
    <w:semiHidden/>
    <w:unhideWhenUsed/>
    <w:rsid w:val="00A54B44"/>
    <w:rPr>
      <w:rFonts w:ascii="Gill Sans MT" w:hAnsi="Gill Sans MT"/>
      <w:color w:val="000080"/>
      <w:sz w:val="22"/>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Standardtabell4">
    <w:name w:val="Table Classic 4"/>
    <w:basedOn w:val="Normaltabell"/>
    <w:uiPriority w:val="99"/>
    <w:semiHidden/>
    <w:unhideWhenUsed/>
    <w:rsid w:val="00A54B44"/>
    <w:rPr>
      <w:rFonts w:ascii="Gill Sans MT" w:hAnsi="Gill Sans MT"/>
      <w:sz w:val="22"/>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ed3D-effekter1">
    <w:name w:val="Table 3D effects 1"/>
    <w:basedOn w:val="Normaltabell"/>
    <w:uiPriority w:val="99"/>
    <w:semiHidden/>
    <w:unhideWhenUsed/>
    <w:rsid w:val="00A54B44"/>
    <w:rPr>
      <w:rFonts w:ascii="Gill Sans MT" w:hAnsi="Gill Sans MT"/>
      <w:sz w:val="22"/>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ista1">
    <w:name w:val="Table List 1"/>
    <w:basedOn w:val="Normaltabell"/>
    <w:uiPriority w:val="99"/>
    <w:semiHidden/>
    <w:unhideWhenUsed/>
    <w:rsid w:val="00A54B44"/>
    <w:rPr>
      <w:rFonts w:ascii="Gill Sans MT" w:hAnsi="Gill Sans MT"/>
      <w:sz w:val="22"/>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3D-effekter2">
    <w:name w:val="Table 3D effects 2"/>
    <w:basedOn w:val="Normaltabell"/>
    <w:uiPriority w:val="99"/>
    <w:semiHidden/>
    <w:unhideWhenUsed/>
    <w:rsid w:val="00A54B44"/>
    <w:rPr>
      <w:rFonts w:ascii="Gill Sans MT" w:hAnsi="Gill Sans MT"/>
      <w:sz w:val="22"/>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1">
    <w:name w:val="Table Columns 1"/>
    <w:basedOn w:val="Normaltabell"/>
    <w:uiPriority w:val="99"/>
    <w:semiHidden/>
    <w:unhideWhenUsed/>
    <w:rsid w:val="00A54B44"/>
    <w:rPr>
      <w:rFonts w:ascii="Gill Sans MT" w:hAnsi="Gill Sans MT"/>
      <w:b/>
      <w:bCs/>
      <w:sz w:val="22"/>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2">
    <w:name w:val="Table Columns 2"/>
    <w:basedOn w:val="Normaltabell"/>
    <w:uiPriority w:val="99"/>
    <w:semiHidden/>
    <w:unhideWhenUsed/>
    <w:rsid w:val="00A54B44"/>
    <w:rPr>
      <w:rFonts w:ascii="Gill Sans MT" w:hAnsi="Gill Sans MT"/>
      <w:b/>
      <w:bCs/>
      <w:sz w:val="22"/>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3">
    <w:name w:val="Table Columns 3"/>
    <w:basedOn w:val="Normaltabell"/>
    <w:uiPriority w:val="99"/>
    <w:semiHidden/>
    <w:unhideWhenUsed/>
    <w:rsid w:val="00A54B44"/>
    <w:rPr>
      <w:rFonts w:ascii="Gill Sans MT" w:hAnsi="Gill Sans MT"/>
      <w:b/>
      <w:bCs/>
      <w:sz w:val="22"/>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rutnt8">
    <w:name w:val="Table Grid 8"/>
    <w:basedOn w:val="Normaltabell"/>
    <w:uiPriority w:val="99"/>
    <w:semiHidden/>
    <w:unhideWhenUsed/>
    <w:rsid w:val="00A54B44"/>
    <w:rPr>
      <w:rFonts w:ascii="Gill Sans MT" w:hAnsi="Gill Sans MT"/>
      <w:sz w:val="22"/>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rutnt7">
    <w:name w:val="Table Grid 7"/>
    <w:basedOn w:val="Normaltabell"/>
    <w:uiPriority w:val="99"/>
    <w:semiHidden/>
    <w:unhideWhenUsed/>
    <w:rsid w:val="00A54B44"/>
    <w:rPr>
      <w:rFonts w:ascii="Gill Sans MT" w:hAnsi="Gill Sans MT"/>
      <w:b/>
      <w:bCs/>
      <w:sz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6">
    <w:name w:val="Table Grid 6"/>
    <w:basedOn w:val="Normaltabell"/>
    <w:uiPriority w:val="99"/>
    <w:semiHidden/>
    <w:unhideWhenUsed/>
    <w:rsid w:val="00A54B44"/>
    <w:rPr>
      <w:rFonts w:ascii="Gill Sans MT" w:hAnsi="Gill Sans MT"/>
      <w:sz w:val="22"/>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Ljuslista">
    <w:name w:val="Light List"/>
    <w:basedOn w:val="Normaltabell"/>
    <w:uiPriority w:val="61"/>
    <w:rsid w:val="00A54B44"/>
    <w:rPr>
      <w:rFonts w:ascii="Gill Sans MT" w:hAnsi="Gill Sans MT"/>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llanmrklista2-dekorfrg4">
    <w:name w:val="Medium List 2 Accent 4"/>
    <w:basedOn w:val="Normaltabell"/>
    <w:uiPriority w:val="66"/>
    <w:rsid w:val="00EF480C"/>
    <w:rPr>
      <w:rFonts w:ascii="Gill Sans MT" w:eastAsiaTheme="majorEastAsia" w:hAnsi="Gill Sans MT" w:cstheme="majorBidi"/>
      <w:sz w:val="22"/>
    </w:rPr>
    <w:tblPr>
      <w:tblStyleRowBandSize w:val="1"/>
      <w:tblStyleColBandSize w:val="1"/>
      <w:tblBorders>
        <w:top w:val="single" w:sz="8" w:space="0" w:color="FFEF6F" w:themeColor="accent4"/>
        <w:left w:val="single" w:sz="8" w:space="0" w:color="FFEF6F" w:themeColor="accent4"/>
        <w:bottom w:val="single" w:sz="8" w:space="0" w:color="FFEF6F" w:themeColor="accent4"/>
        <w:right w:val="single" w:sz="8" w:space="0" w:color="FFEF6F" w:themeColor="accent4"/>
      </w:tblBorders>
    </w:tblPr>
    <w:tblStylePr w:type="firstRow">
      <w:rPr>
        <w:sz w:val="24"/>
        <w:szCs w:val="24"/>
      </w:rPr>
      <w:tblPr/>
      <w:tcPr>
        <w:tcBorders>
          <w:top w:val="nil"/>
          <w:left w:val="nil"/>
          <w:bottom w:val="single" w:sz="24" w:space="0" w:color="FFEF6F" w:themeColor="accent4"/>
          <w:right w:val="nil"/>
          <w:insideH w:val="nil"/>
          <w:insideV w:val="nil"/>
        </w:tcBorders>
        <w:shd w:val="clear" w:color="auto" w:fill="FFFFFF" w:themeFill="background1"/>
      </w:tcPr>
    </w:tblStylePr>
    <w:tblStylePr w:type="lastRow">
      <w:tblPr/>
      <w:tcPr>
        <w:tcBorders>
          <w:top w:val="single" w:sz="8" w:space="0" w:color="FFEF6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EF6F" w:themeColor="accent4"/>
          <w:insideH w:val="nil"/>
          <w:insideV w:val="nil"/>
        </w:tcBorders>
        <w:shd w:val="clear" w:color="auto" w:fill="FFFFFF" w:themeFill="background1"/>
      </w:tcPr>
    </w:tblStylePr>
    <w:tblStylePr w:type="lastCol">
      <w:tblPr/>
      <w:tcPr>
        <w:tcBorders>
          <w:top w:val="nil"/>
          <w:left w:val="single" w:sz="8" w:space="0" w:color="FFEF6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ADB" w:themeFill="accent4" w:themeFillTint="3F"/>
      </w:tcPr>
    </w:tblStylePr>
    <w:tblStylePr w:type="band1Horz">
      <w:tblPr/>
      <w:tcPr>
        <w:tcBorders>
          <w:top w:val="nil"/>
          <w:bottom w:val="nil"/>
          <w:insideH w:val="nil"/>
          <w:insideV w:val="nil"/>
        </w:tcBorders>
        <w:shd w:val="clear" w:color="auto" w:fill="FFFAD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juslista-dekorfrg1">
    <w:name w:val="Light List Accent 1"/>
    <w:basedOn w:val="Normaltabell"/>
    <w:uiPriority w:val="61"/>
    <w:rsid w:val="00A54B44"/>
    <w:rPr>
      <w:rFonts w:ascii="Gill Sans MT" w:hAnsi="Gill Sans MT"/>
      <w:sz w:val="22"/>
    </w:rPr>
    <w:tblPr>
      <w:tblStyleRowBandSize w:val="1"/>
      <w:tblStyleColBandSize w:val="1"/>
      <w:tblBorders>
        <w:top w:val="single" w:sz="8" w:space="0" w:color="009CDC" w:themeColor="accent1"/>
        <w:left w:val="single" w:sz="8" w:space="0" w:color="009CDC" w:themeColor="accent1"/>
        <w:bottom w:val="single" w:sz="8" w:space="0" w:color="009CDC" w:themeColor="accent1"/>
        <w:right w:val="single" w:sz="8" w:space="0" w:color="009CDC" w:themeColor="accent1"/>
      </w:tblBorders>
    </w:tblPr>
    <w:tblStylePr w:type="firstRow">
      <w:pPr>
        <w:spacing w:before="0" w:after="0" w:line="240" w:lineRule="auto"/>
      </w:pPr>
      <w:rPr>
        <w:b/>
        <w:bCs/>
        <w:color w:val="FFFFFF" w:themeColor="background1"/>
      </w:rPr>
      <w:tblPr/>
      <w:tcPr>
        <w:shd w:val="clear" w:color="auto" w:fill="009CDC" w:themeFill="accent1"/>
      </w:tcPr>
    </w:tblStylePr>
    <w:tblStylePr w:type="lastRow">
      <w:pPr>
        <w:spacing w:before="0" w:after="0" w:line="240" w:lineRule="auto"/>
      </w:pPr>
      <w:rPr>
        <w:b/>
        <w:bCs/>
      </w:rPr>
      <w:tblPr/>
      <w:tcPr>
        <w:tcBorders>
          <w:top w:val="double" w:sz="6" w:space="0" w:color="009CDC" w:themeColor="accent1"/>
          <w:left w:val="single" w:sz="8" w:space="0" w:color="009CDC" w:themeColor="accent1"/>
          <w:bottom w:val="single" w:sz="8" w:space="0" w:color="009CDC" w:themeColor="accent1"/>
          <w:right w:val="single" w:sz="8" w:space="0" w:color="009CDC" w:themeColor="accent1"/>
        </w:tcBorders>
      </w:tcPr>
    </w:tblStylePr>
    <w:tblStylePr w:type="firstCol">
      <w:rPr>
        <w:b/>
        <w:bCs/>
      </w:rPr>
    </w:tblStylePr>
    <w:tblStylePr w:type="lastCol">
      <w:rPr>
        <w:b/>
        <w:bCs/>
      </w:rPr>
    </w:tblStylePr>
    <w:tblStylePr w:type="band1Vert">
      <w:tblPr/>
      <w:tcPr>
        <w:tcBorders>
          <w:top w:val="single" w:sz="8" w:space="0" w:color="009CDC" w:themeColor="accent1"/>
          <w:left w:val="single" w:sz="8" w:space="0" w:color="009CDC" w:themeColor="accent1"/>
          <w:bottom w:val="single" w:sz="8" w:space="0" w:color="009CDC" w:themeColor="accent1"/>
          <w:right w:val="single" w:sz="8" w:space="0" w:color="009CDC" w:themeColor="accent1"/>
        </w:tcBorders>
      </w:tcPr>
    </w:tblStylePr>
    <w:tblStylePr w:type="band1Horz">
      <w:tblPr/>
      <w:tcPr>
        <w:tcBorders>
          <w:top w:val="single" w:sz="8" w:space="0" w:color="009CDC" w:themeColor="accent1"/>
          <w:left w:val="single" w:sz="8" w:space="0" w:color="009CDC" w:themeColor="accent1"/>
          <w:bottom w:val="single" w:sz="8" w:space="0" w:color="009CDC" w:themeColor="accent1"/>
          <w:right w:val="single" w:sz="8" w:space="0" w:color="009CDC" w:themeColor="accent1"/>
        </w:tcBorders>
      </w:tcPr>
    </w:tblStylePr>
  </w:style>
  <w:style w:type="table" w:styleId="Ljuslista-dekorfrg2">
    <w:name w:val="Light List Accent 2"/>
    <w:basedOn w:val="Normaltabell"/>
    <w:uiPriority w:val="61"/>
    <w:rsid w:val="00A54B44"/>
    <w:rPr>
      <w:rFonts w:ascii="Gill Sans MT" w:hAnsi="Gill Sans MT"/>
      <w:sz w:val="22"/>
    </w:rPr>
    <w:tblPr>
      <w:tblStyleRowBandSize w:val="1"/>
      <w:tblStyleColBandSize w:val="1"/>
      <w:tblBorders>
        <w:top w:val="single" w:sz="8" w:space="0" w:color="9FCBED" w:themeColor="accent2"/>
        <w:left w:val="single" w:sz="8" w:space="0" w:color="9FCBED" w:themeColor="accent2"/>
        <w:bottom w:val="single" w:sz="8" w:space="0" w:color="9FCBED" w:themeColor="accent2"/>
        <w:right w:val="single" w:sz="8" w:space="0" w:color="9FCBED" w:themeColor="accent2"/>
      </w:tblBorders>
    </w:tblPr>
    <w:tblStylePr w:type="firstRow">
      <w:pPr>
        <w:spacing w:before="0" w:after="0" w:line="240" w:lineRule="auto"/>
      </w:pPr>
      <w:rPr>
        <w:b/>
        <w:bCs/>
        <w:color w:val="FFFFFF" w:themeColor="background1"/>
      </w:rPr>
      <w:tblPr/>
      <w:tcPr>
        <w:shd w:val="clear" w:color="auto" w:fill="9FCBED" w:themeFill="accent2"/>
      </w:tcPr>
    </w:tblStylePr>
    <w:tblStylePr w:type="lastRow">
      <w:pPr>
        <w:spacing w:before="0" w:after="0" w:line="240" w:lineRule="auto"/>
      </w:pPr>
      <w:rPr>
        <w:b/>
        <w:bCs/>
      </w:rPr>
      <w:tblPr/>
      <w:tcPr>
        <w:tcBorders>
          <w:top w:val="double" w:sz="6" w:space="0" w:color="9FCBED" w:themeColor="accent2"/>
          <w:left w:val="single" w:sz="8" w:space="0" w:color="9FCBED" w:themeColor="accent2"/>
          <w:bottom w:val="single" w:sz="8" w:space="0" w:color="9FCBED" w:themeColor="accent2"/>
          <w:right w:val="single" w:sz="8" w:space="0" w:color="9FCBED" w:themeColor="accent2"/>
        </w:tcBorders>
      </w:tcPr>
    </w:tblStylePr>
    <w:tblStylePr w:type="firstCol">
      <w:rPr>
        <w:b/>
        <w:bCs/>
      </w:rPr>
    </w:tblStylePr>
    <w:tblStylePr w:type="lastCol">
      <w:rPr>
        <w:b/>
        <w:bCs/>
      </w:rPr>
    </w:tblStylePr>
    <w:tblStylePr w:type="band1Vert">
      <w:tblPr/>
      <w:tcPr>
        <w:tcBorders>
          <w:top w:val="single" w:sz="8" w:space="0" w:color="9FCBED" w:themeColor="accent2"/>
          <w:left w:val="single" w:sz="8" w:space="0" w:color="9FCBED" w:themeColor="accent2"/>
          <w:bottom w:val="single" w:sz="8" w:space="0" w:color="9FCBED" w:themeColor="accent2"/>
          <w:right w:val="single" w:sz="8" w:space="0" w:color="9FCBED" w:themeColor="accent2"/>
        </w:tcBorders>
      </w:tcPr>
    </w:tblStylePr>
    <w:tblStylePr w:type="band1Horz">
      <w:tblPr/>
      <w:tcPr>
        <w:tcBorders>
          <w:top w:val="single" w:sz="8" w:space="0" w:color="9FCBED" w:themeColor="accent2"/>
          <w:left w:val="single" w:sz="8" w:space="0" w:color="9FCBED" w:themeColor="accent2"/>
          <w:bottom w:val="single" w:sz="8" w:space="0" w:color="9FCBED" w:themeColor="accent2"/>
          <w:right w:val="single" w:sz="8" w:space="0" w:color="9FCBED" w:themeColor="accent2"/>
        </w:tcBorders>
      </w:tcPr>
    </w:tblStylePr>
  </w:style>
  <w:style w:type="table" w:styleId="Ljuslista-dekorfrg5">
    <w:name w:val="Light List Accent 5"/>
    <w:basedOn w:val="Normaltabell"/>
    <w:uiPriority w:val="61"/>
    <w:rsid w:val="00A54B44"/>
    <w:rPr>
      <w:rFonts w:ascii="Gill Sans MT" w:hAnsi="Gill Sans MT"/>
      <w:sz w:val="22"/>
    </w:rPr>
    <w:tblPr>
      <w:tblStyleRowBandSize w:val="1"/>
      <w:tblStyleColBandSize w:val="1"/>
      <w:tblBorders>
        <w:top w:val="single" w:sz="8" w:space="0" w:color="FDB812" w:themeColor="accent5"/>
        <w:left w:val="single" w:sz="8" w:space="0" w:color="FDB812" w:themeColor="accent5"/>
        <w:bottom w:val="single" w:sz="8" w:space="0" w:color="FDB812" w:themeColor="accent5"/>
        <w:right w:val="single" w:sz="8" w:space="0" w:color="FDB812" w:themeColor="accent5"/>
      </w:tblBorders>
    </w:tblPr>
    <w:tblStylePr w:type="firstRow">
      <w:pPr>
        <w:spacing w:before="0" w:after="0" w:line="240" w:lineRule="auto"/>
      </w:pPr>
      <w:rPr>
        <w:b/>
        <w:bCs/>
        <w:color w:val="FFFFFF" w:themeColor="background1"/>
      </w:rPr>
      <w:tblPr/>
      <w:tcPr>
        <w:shd w:val="clear" w:color="auto" w:fill="FDB812" w:themeFill="accent5"/>
      </w:tcPr>
    </w:tblStylePr>
    <w:tblStylePr w:type="lastRow">
      <w:pPr>
        <w:spacing w:before="0" w:after="0" w:line="240" w:lineRule="auto"/>
      </w:pPr>
      <w:rPr>
        <w:b/>
        <w:bCs/>
      </w:rPr>
      <w:tblPr/>
      <w:tcPr>
        <w:tcBorders>
          <w:top w:val="double" w:sz="6" w:space="0" w:color="FDB812" w:themeColor="accent5"/>
          <w:left w:val="single" w:sz="8" w:space="0" w:color="FDB812" w:themeColor="accent5"/>
          <w:bottom w:val="single" w:sz="8" w:space="0" w:color="FDB812" w:themeColor="accent5"/>
          <w:right w:val="single" w:sz="8" w:space="0" w:color="FDB812" w:themeColor="accent5"/>
        </w:tcBorders>
      </w:tcPr>
    </w:tblStylePr>
    <w:tblStylePr w:type="firstCol">
      <w:rPr>
        <w:b/>
        <w:bCs/>
      </w:rPr>
    </w:tblStylePr>
    <w:tblStylePr w:type="lastCol">
      <w:rPr>
        <w:b/>
        <w:bCs/>
      </w:rPr>
    </w:tblStylePr>
    <w:tblStylePr w:type="band1Vert">
      <w:tblPr/>
      <w:tcPr>
        <w:tcBorders>
          <w:top w:val="single" w:sz="8" w:space="0" w:color="FDB812" w:themeColor="accent5"/>
          <w:left w:val="single" w:sz="8" w:space="0" w:color="FDB812" w:themeColor="accent5"/>
          <w:bottom w:val="single" w:sz="8" w:space="0" w:color="FDB812" w:themeColor="accent5"/>
          <w:right w:val="single" w:sz="8" w:space="0" w:color="FDB812" w:themeColor="accent5"/>
        </w:tcBorders>
      </w:tcPr>
    </w:tblStylePr>
    <w:tblStylePr w:type="band1Horz">
      <w:tblPr/>
      <w:tcPr>
        <w:tcBorders>
          <w:top w:val="single" w:sz="8" w:space="0" w:color="FDB812" w:themeColor="accent5"/>
          <w:left w:val="single" w:sz="8" w:space="0" w:color="FDB812" w:themeColor="accent5"/>
          <w:bottom w:val="single" w:sz="8" w:space="0" w:color="FDB812" w:themeColor="accent5"/>
          <w:right w:val="single" w:sz="8" w:space="0" w:color="FDB812" w:themeColor="accent5"/>
        </w:tcBorders>
      </w:tcPr>
    </w:tblStylePr>
  </w:style>
  <w:style w:type="table" w:styleId="Ljuslista-dekorfrg6">
    <w:name w:val="Light List Accent 6"/>
    <w:basedOn w:val="Normaltabell"/>
    <w:uiPriority w:val="61"/>
    <w:rsid w:val="00A54B44"/>
    <w:rPr>
      <w:rFonts w:ascii="Gill Sans MT" w:hAnsi="Gill Sans MT"/>
      <w:sz w:val="22"/>
    </w:rPr>
    <w:tblPr>
      <w:tblStyleRowBandSize w:val="1"/>
      <w:tblStyleColBandSize w:val="1"/>
      <w:tblBorders>
        <w:top w:val="single" w:sz="8" w:space="0" w:color="6CB33E" w:themeColor="accent6"/>
        <w:left w:val="single" w:sz="8" w:space="0" w:color="6CB33E" w:themeColor="accent6"/>
        <w:bottom w:val="single" w:sz="8" w:space="0" w:color="6CB33E" w:themeColor="accent6"/>
        <w:right w:val="single" w:sz="8" w:space="0" w:color="6CB33E" w:themeColor="accent6"/>
      </w:tblBorders>
    </w:tblPr>
    <w:tblStylePr w:type="firstRow">
      <w:pPr>
        <w:spacing w:before="0" w:after="0" w:line="240" w:lineRule="auto"/>
      </w:pPr>
      <w:rPr>
        <w:b/>
        <w:bCs/>
        <w:color w:val="FFFFFF" w:themeColor="background1"/>
      </w:rPr>
      <w:tblPr/>
      <w:tcPr>
        <w:shd w:val="clear" w:color="auto" w:fill="6CB33E" w:themeFill="accent6"/>
      </w:tcPr>
    </w:tblStylePr>
    <w:tblStylePr w:type="lastRow">
      <w:pPr>
        <w:spacing w:before="0" w:after="0" w:line="240" w:lineRule="auto"/>
      </w:pPr>
      <w:rPr>
        <w:b/>
        <w:bCs/>
      </w:rPr>
      <w:tblPr/>
      <w:tcPr>
        <w:tcBorders>
          <w:top w:val="double" w:sz="6" w:space="0" w:color="6CB33E" w:themeColor="accent6"/>
          <w:left w:val="single" w:sz="8" w:space="0" w:color="6CB33E" w:themeColor="accent6"/>
          <w:bottom w:val="single" w:sz="8" w:space="0" w:color="6CB33E" w:themeColor="accent6"/>
          <w:right w:val="single" w:sz="8" w:space="0" w:color="6CB33E" w:themeColor="accent6"/>
        </w:tcBorders>
      </w:tcPr>
    </w:tblStylePr>
    <w:tblStylePr w:type="firstCol">
      <w:rPr>
        <w:b/>
        <w:bCs/>
      </w:rPr>
    </w:tblStylePr>
    <w:tblStylePr w:type="lastCol">
      <w:rPr>
        <w:b/>
        <w:bCs/>
      </w:rPr>
    </w:tblStylePr>
    <w:tblStylePr w:type="band1Vert">
      <w:tblPr/>
      <w:tcPr>
        <w:tcBorders>
          <w:top w:val="single" w:sz="8" w:space="0" w:color="6CB33E" w:themeColor="accent6"/>
          <w:left w:val="single" w:sz="8" w:space="0" w:color="6CB33E" w:themeColor="accent6"/>
          <w:bottom w:val="single" w:sz="8" w:space="0" w:color="6CB33E" w:themeColor="accent6"/>
          <w:right w:val="single" w:sz="8" w:space="0" w:color="6CB33E" w:themeColor="accent6"/>
        </w:tcBorders>
      </w:tcPr>
    </w:tblStylePr>
    <w:tblStylePr w:type="band1Horz">
      <w:tblPr/>
      <w:tcPr>
        <w:tcBorders>
          <w:top w:val="single" w:sz="8" w:space="0" w:color="6CB33E" w:themeColor="accent6"/>
          <w:left w:val="single" w:sz="8" w:space="0" w:color="6CB33E" w:themeColor="accent6"/>
          <w:bottom w:val="single" w:sz="8" w:space="0" w:color="6CB33E" w:themeColor="accent6"/>
          <w:right w:val="single" w:sz="8" w:space="0" w:color="6CB33E" w:themeColor="accent6"/>
        </w:tcBorders>
      </w:tcPr>
    </w:tblStylePr>
  </w:style>
  <w:style w:type="table" w:styleId="Ljustrutnt">
    <w:name w:val="Light Grid"/>
    <w:basedOn w:val="Normaltabell"/>
    <w:uiPriority w:val="62"/>
    <w:rsid w:val="00A54B44"/>
    <w:rPr>
      <w:rFonts w:ascii="Gill Sans MT" w:hAnsi="Gill Sans MT"/>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2806A1"/>
    <w:rPr>
      <w:rFonts w:ascii="Gill Sans MT" w:hAnsi="Gill Sans MT"/>
      <w:sz w:val="22"/>
    </w:rPr>
    <w:tblPr>
      <w:tblStyleRowBandSize w:val="1"/>
      <w:tblStyleColBandSize w:val="1"/>
      <w:tblBorders>
        <w:top w:val="single" w:sz="8" w:space="0" w:color="009CDC" w:themeColor="accent1"/>
        <w:left w:val="single" w:sz="8" w:space="0" w:color="009CDC" w:themeColor="accent1"/>
        <w:bottom w:val="single" w:sz="8" w:space="0" w:color="009CDC" w:themeColor="accent1"/>
        <w:right w:val="single" w:sz="8" w:space="0" w:color="009CDC" w:themeColor="accent1"/>
        <w:insideH w:val="single" w:sz="8" w:space="0" w:color="009CDC" w:themeColor="accent1"/>
        <w:insideV w:val="single" w:sz="8" w:space="0" w:color="009CD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DC" w:themeColor="accent1"/>
          <w:left w:val="single" w:sz="8" w:space="0" w:color="009CDC" w:themeColor="accent1"/>
          <w:bottom w:val="single" w:sz="18" w:space="0" w:color="009CDC" w:themeColor="accent1"/>
          <w:right w:val="single" w:sz="8" w:space="0" w:color="009CDC" w:themeColor="accent1"/>
          <w:insideH w:val="nil"/>
          <w:insideV w:val="single" w:sz="8" w:space="0" w:color="009CD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CDC" w:themeColor="accent1"/>
          <w:left w:val="single" w:sz="8" w:space="0" w:color="009CDC" w:themeColor="accent1"/>
          <w:bottom w:val="single" w:sz="8" w:space="0" w:color="009CDC" w:themeColor="accent1"/>
          <w:right w:val="single" w:sz="8" w:space="0" w:color="009CDC" w:themeColor="accent1"/>
          <w:insideH w:val="nil"/>
          <w:insideV w:val="single" w:sz="8" w:space="0" w:color="009CD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DC" w:themeColor="accent1"/>
          <w:left w:val="single" w:sz="8" w:space="0" w:color="009CDC" w:themeColor="accent1"/>
          <w:bottom w:val="single" w:sz="8" w:space="0" w:color="009CDC" w:themeColor="accent1"/>
          <w:right w:val="single" w:sz="8" w:space="0" w:color="009CDC" w:themeColor="accent1"/>
        </w:tcBorders>
      </w:tcPr>
    </w:tblStylePr>
    <w:tblStylePr w:type="band1Vert">
      <w:tblPr/>
      <w:tcPr>
        <w:tcBorders>
          <w:top w:val="single" w:sz="8" w:space="0" w:color="009CDC" w:themeColor="accent1"/>
          <w:left w:val="single" w:sz="8" w:space="0" w:color="009CDC" w:themeColor="accent1"/>
          <w:bottom w:val="single" w:sz="8" w:space="0" w:color="009CDC" w:themeColor="accent1"/>
          <w:right w:val="single" w:sz="8" w:space="0" w:color="009CDC" w:themeColor="accent1"/>
        </w:tcBorders>
        <w:shd w:val="clear" w:color="auto" w:fill="B7E9FF" w:themeFill="accent1" w:themeFillTint="3F"/>
      </w:tcPr>
    </w:tblStylePr>
    <w:tblStylePr w:type="band1Horz">
      <w:tblPr/>
      <w:tcPr>
        <w:tcBorders>
          <w:top w:val="single" w:sz="8" w:space="0" w:color="009CDC" w:themeColor="accent1"/>
          <w:left w:val="single" w:sz="8" w:space="0" w:color="009CDC" w:themeColor="accent1"/>
          <w:bottom w:val="single" w:sz="8" w:space="0" w:color="009CDC" w:themeColor="accent1"/>
          <w:right w:val="single" w:sz="8" w:space="0" w:color="009CDC" w:themeColor="accent1"/>
          <w:insideV w:val="single" w:sz="8" w:space="0" w:color="009CDC" w:themeColor="accent1"/>
        </w:tcBorders>
        <w:shd w:val="clear" w:color="auto" w:fill="B7E9FF" w:themeFill="accent1" w:themeFillTint="3F"/>
      </w:tcPr>
    </w:tblStylePr>
    <w:tblStylePr w:type="band2Horz">
      <w:tblPr/>
      <w:tcPr>
        <w:tcBorders>
          <w:top w:val="single" w:sz="8" w:space="0" w:color="009CDC" w:themeColor="accent1"/>
          <w:left w:val="single" w:sz="8" w:space="0" w:color="009CDC" w:themeColor="accent1"/>
          <w:bottom w:val="single" w:sz="8" w:space="0" w:color="009CDC" w:themeColor="accent1"/>
          <w:right w:val="single" w:sz="8" w:space="0" w:color="009CDC" w:themeColor="accent1"/>
          <w:insideV w:val="single" w:sz="8" w:space="0" w:color="009CDC" w:themeColor="accent1"/>
        </w:tcBorders>
      </w:tcPr>
    </w:tblStylePr>
  </w:style>
  <w:style w:type="table" w:styleId="Ljustrutnt-dekorfrg2">
    <w:name w:val="Light Grid Accent 2"/>
    <w:basedOn w:val="Normaltabell"/>
    <w:uiPriority w:val="62"/>
    <w:rsid w:val="002806A1"/>
    <w:rPr>
      <w:rFonts w:ascii="Gill Sans MT" w:hAnsi="Gill Sans MT"/>
      <w:sz w:val="22"/>
    </w:rPr>
    <w:tblPr>
      <w:tblStyleRowBandSize w:val="1"/>
      <w:tblStyleColBandSize w:val="1"/>
      <w:tblBorders>
        <w:top w:val="single" w:sz="8" w:space="0" w:color="9FCBED" w:themeColor="accent2"/>
        <w:left w:val="single" w:sz="8" w:space="0" w:color="9FCBED" w:themeColor="accent2"/>
        <w:bottom w:val="single" w:sz="8" w:space="0" w:color="9FCBED" w:themeColor="accent2"/>
        <w:right w:val="single" w:sz="8" w:space="0" w:color="9FCBED" w:themeColor="accent2"/>
        <w:insideH w:val="single" w:sz="8" w:space="0" w:color="9FCBED" w:themeColor="accent2"/>
        <w:insideV w:val="single" w:sz="8" w:space="0" w:color="9FCBE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FCBED" w:themeColor="accent2"/>
          <w:left w:val="single" w:sz="8" w:space="0" w:color="9FCBED" w:themeColor="accent2"/>
          <w:bottom w:val="single" w:sz="18" w:space="0" w:color="9FCBED" w:themeColor="accent2"/>
          <w:right w:val="single" w:sz="8" w:space="0" w:color="9FCBED" w:themeColor="accent2"/>
          <w:insideH w:val="nil"/>
          <w:insideV w:val="single" w:sz="8" w:space="0" w:color="9FCBE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FCBED" w:themeColor="accent2"/>
          <w:left w:val="single" w:sz="8" w:space="0" w:color="9FCBED" w:themeColor="accent2"/>
          <w:bottom w:val="single" w:sz="8" w:space="0" w:color="9FCBED" w:themeColor="accent2"/>
          <w:right w:val="single" w:sz="8" w:space="0" w:color="9FCBED" w:themeColor="accent2"/>
          <w:insideH w:val="nil"/>
          <w:insideV w:val="single" w:sz="8" w:space="0" w:color="9FCBE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FCBED" w:themeColor="accent2"/>
          <w:left w:val="single" w:sz="8" w:space="0" w:color="9FCBED" w:themeColor="accent2"/>
          <w:bottom w:val="single" w:sz="8" w:space="0" w:color="9FCBED" w:themeColor="accent2"/>
          <w:right w:val="single" w:sz="8" w:space="0" w:color="9FCBED" w:themeColor="accent2"/>
        </w:tcBorders>
      </w:tcPr>
    </w:tblStylePr>
    <w:tblStylePr w:type="band1Vert">
      <w:tblPr/>
      <w:tcPr>
        <w:tcBorders>
          <w:top w:val="single" w:sz="8" w:space="0" w:color="9FCBED" w:themeColor="accent2"/>
          <w:left w:val="single" w:sz="8" w:space="0" w:color="9FCBED" w:themeColor="accent2"/>
          <w:bottom w:val="single" w:sz="8" w:space="0" w:color="9FCBED" w:themeColor="accent2"/>
          <w:right w:val="single" w:sz="8" w:space="0" w:color="9FCBED" w:themeColor="accent2"/>
        </w:tcBorders>
        <w:shd w:val="clear" w:color="auto" w:fill="E7F2FA" w:themeFill="accent2" w:themeFillTint="3F"/>
      </w:tcPr>
    </w:tblStylePr>
    <w:tblStylePr w:type="band1Horz">
      <w:tblPr/>
      <w:tcPr>
        <w:tcBorders>
          <w:top w:val="single" w:sz="8" w:space="0" w:color="9FCBED" w:themeColor="accent2"/>
          <w:left w:val="single" w:sz="8" w:space="0" w:color="9FCBED" w:themeColor="accent2"/>
          <w:bottom w:val="single" w:sz="8" w:space="0" w:color="9FCBED" w:themeColor="accent2"/>
          <w:right w:val="single" w:sz="8" w:space="0" w:color="9FCBED" w:themeColor="accent2"/>
          <w:insideV w:val="single" w:sz="8" w:space="0" w:color="9FCBED" w:themeColor="accent2"/>
        </w:tcBorders>
        <w:shd w:val="clear" w:color="auto" w:fill="E7F2FA" w:themeFill="accent2" w:themeFillTint="3F"/>
      </w:tcPr>
    </w:tblStylePr>
    <w:tblStylePr w:type="band2Horz">
      <w:tblPr/>
      <w:tcPr>
        <w:tcBorders>
          <w:top w:val="single" w:sz="8" w:space="0" w:color="9FCBED" w:themeColor="accent2"/>
          <w:left w:val="single" w:sz="8" w:space="0" w:color="9FCBED" w:themeColor="accent2"/>
          <w:bottom w:val="single" w:sz="8" w:space="0" w:color="9FCBED" w:themeColor="accent2"/>
          <w:right w:val="single" w:sz="8" w:space="0" w:color="9FCBED" w:themeColor="accent2"/>
          <w:insideV w:val="single" w:sz="8" w:space="0" w:color="9FCBED" w:themeColor="accent2"/>
        </w:tcBorders>
      </w:tcPr>
    </w:tblStylePr>
  </w:style>
  <w:style w:type="table" w:styleId="Ljustrutnt-dekorfrg3">
    <w:name w:val="Light Grid Accent 3"/>
    <w:basedOn w:val="Normaltabell"/>
    <w:uiPriority w:val="62"/>
    <w:rsid w:val="002806A1"/>
    <w:rPr>
      <w:rFonts w:ascii="Gill Sans MT" w:hAnsi="Gill Sans MT"/>
      <w:sz w:val="22"/>
    </w:rPr>
    <w:tblPr>
      <w:tblStyleRowBandSize w:val="1"/>
      <w:tblStyleColBandSize w:val="1"/>
      <w:tblBorders>
        <w:top w:val="single" w:sz="8" w:space="0" w:color="FFDF1A" w:themeColor="accent3"/>
        <w:left w:val="single" w:sz="8" w:space="0" w:color="FFDF1A" w:themeColor="accent3"/>
        <w:bottom w:val="single" w:sz="8" w:space="0" w:color="FFDF1A" w:themeColor="accent3"/>
        <w:right w:val="single" w:sz="8" w:space="0" w:color="FFDF1A" w:themeColor="accent3"/>
        <w:insideH w:val="single" w:sz="8" w:space="0" w:color="FFDF1A" w:themeColor="accent3"/>
        <w:insideV w:val="single" w:sz="8" w:space="0" w:color="FFDF1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DF1A" w:themeColor="accent3"/>
          <w:left w:val="single" w:sz="8" w:space="0" w:color="FFDF1A" w:themeColor="accent3"/>
          <w:bottom w:val="single" w:sz="18" w:space="0" w:color="FFDF1A" w:themeColor="accent3"/>
          <w:right w:val="single" w:sz="8" w:space="0" w:color="FFDF1A" w:themeColor="accent3"/>
          <w:insideH w:val="nil"/>
          <w:insideV w:val="single" w:sz="8" w:space="0" w:color="FFDF1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DF1A" w:themeColor="accent3"/>
          <w:left w:val="single" w:sz="8" w:space="0" w:color="FFDF1A" w:themeColor="accent3"/>
          <w:bottom w:val="single" w:sz="8" w:space="0" w:color="FFDF1A" w:themeColor="accent3"/>
          <w:right w:val="single" w:sz="8" w:space="0" w:color="FFDF1A" w:themeColor="accent3"/>
          <w:insideH w:val="nil"/>
          <w:insideV w:val="single" w:sz="8" w:space="0" w:color="FFDF1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DF1A" w:themeColor="accent3"/>
          <w:left w:val="single" w:sz="8" w:space="0" w:color="FFDF1A" w:themeColor="accent3"/>
          <w:bottom w:val="single" w:sz="8" w:space="0" w:color="FFDF1A" w:themeColor="accent3"/>
          <w:right w:val="single" w:sz="8" w:space="0" w:color="FFDF1A" w:themeColor="accent3"/>
        </w:tcBorders>
      </w:tcPr>
    </w:tblStylePr>
    <w:tblStylePr w:type="band1Vert">
      <w:tblPr/>
      <w:tcPr>
        <w:tcBorders>
          <w:top w:val="single" w:sz="8" w:space="0" w:color="FFDF1A" w:themeColor="accent3"/>
          <w:left w:val="single" w:sz="8" w:space="0" w:color="FFDF1A" w:themeColor="accent3"/>
          <w:bottom w:val="single" w:sz="8" w:space="0" w:color="FFDF1A" w:themeColor="accent3"/>
          <w:right w:val="single" w:sz="8" w:space="0" w:color="FFDF1A" w:themeColor="accent3"/>
        </w:tcBorders>
        <w:shd w:val="clear" w:color="auto" w:fill="FFF7C6" w:themeFill="accent3" w:themeFillTint="3F"/>
      </w:tcPr>
    </w:tblStylePr>
    <w:tblStylePr w:type="band1Horz">
      <w:tblPr/>
      <w:tcPr>
        <w:tcBorders>
          <w:top w:val="single" w:sz="8" w:space="0" w:color="FFDF1A" w:themeColor="accent3"/>
          <w:left w:val="single" w:sz="8" w:space="0" w:color="FFDF1A" w:themeColor="accent3"/>
          <w:bottom w:val="single" w:sz="8" w:space="0" w:color="FFDF1A" w:themeColor="accent3"/>
          <w:right w:val="single" w:sz="8" w:space="0" w:color="FFDF1A" w:themeColor="accent3"/>
          <w:insideV w:val="single" w:sz="8" w:space="0" w:color="FFDF1A" w:themeColor="accent3"/>
        </w:tcBorders>
        <w:shd w:val="clear" w:color="auto" w:fill="FFF7C6" w:themeFill="accent3" w:themeFillTint="3F"/>
      </w:tcPr>
    </w:tblStylePr>
    <w:tblStylePr w:type="band2Horz">
      <w:tblPr/>
      <w:tcPr>
        <w:tcBorders>
          <w:top w:val="single" w:sz="8" w:space="0" w:color="FFDF1A" w:themeColor="accent3"/>
          <w:left w:val="single" w:sz="8" w:space="0" w:color="FFDF1A" w:themeColor="accent3"/>
          <w:bottom w:val="single" w:sz="8" w:space="0" w:color="FFDF1A" w:themeColor="accent3"/>
          <w:right w:val="single" w:sz="8" w:space="0" w:color="FFDF1A" w:themeColor="accent3"/>
          <w:insideV w:val="single" w:sz="8" w:space="0" w:color="FFDF1A" w:themeColor="accent3"/>
        </w:tcBorders>
      </w:tcPr>
    </w:tblStylePr>
  </w:style>
  <w:style w:type="table" w:styleId="Ljustrutnt-dekorfrg4">
    <w:name w:val="Light Grid Accent 4"/>
    <w:basedOn w:val="Normaltabell"/>
    <w:uiPriority w:val="62"/>
    <w:rsid w:val="002806A1"/>
    <w:rPr>
      <w:rFonts w:ascii="Gill Sans MT" w:hAnsi="Gill Sans MT"/>
      <w:sz w:val="22"/>
    </w:rPr>
    <w:tblPr>
      <w:tblStyleRowBandSize w:val="1"/>
      <w:tblStyleColBandSize w:val="1"/>
      <w:tblBorders>
        <w:top w:val="single" w:sz="8" w:space="0" w:color="FFEF6F" w:themeColor="accent4"/>
        <w:left w:val="single" w:sz="8" w:space="0" w:color="FFEF6F" w:themeColor="accent4"/>
        <w:bottom w:val="single" w:sz="8" w:space="0" w:color="FFEF6F" w:themeColor="accent4"/>
        <w:right w:val="single" w:sz="8" w:space="0" w:color="FFEF6F" w:themeColor="accent4"/>
        <w:insideH w:val="single" w:sz="8" w:space="0" w:color="FFEF6F" w:themeColor="accent4"/>
        <w:insideV w:val="single" w:sz="8" w:space="0" w:color="FFEF6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EF6F" w:themeColor="accent4"/>
          <w:left w:val="single" w:sz="8" w:space="0" w:color="FFEF6F" w:themeColor="accent4"/>
          <w:bottom w:val="single" w:sz="18" w:space="0" w:color="FFEF6F" w:themeColor="accent4"/>
          <w:right w:val="single" w:sz="8" w:space="0" w:color="FFEF6F" w:themeColor="accent4"/>
          <w:insideH w:val="nil"/>
          <w:insideV w:val="single" w:sz="8" w:space="0" w:color="FFEF6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EF6F" w:themeColor="accent4"/>
          <w:left w:val="single" w:sz="8" w:space="0" w:color="FFEF6F" w:themeColor="accent4"/>
          <w:bottom w:val="single" w:sz="8" w:space="0" w:color="FFEF6F" w:themeColor="accent4"/>
          <w:right w:val="single" w:sz="8" w:space="0" w:color="FFEF6F" w:themeColor="accent4"/>
          <w:insideH w:val="nil"/>
          <w:insideV w:val="single" w:sz="8" w:space="0" w:color="FFEF6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EF6F" w:themeColor="accent4"/>
          <w:left w:val="single" w:sz="8" w:space="0" w:color="FFEF6F" w:themeColor="accent4"/>
          <w:bottom w:val="single" w:sz="8" w:space="0" w:color="FFEF6F" w:themeColor="accent4"/>
          <w:right w:val="single" w:sz="8" w:space="0" w:color="FFEF6F" w:themeColor="accent4"/>
        </w:tcBorders>
      </w:tcPr>
    </w:tblStylePr>
    <w:tblStylePr w:type="band1Vert">
      <w:tblPr/>
      <w:tcPr>
        <w:tcBorders>
          <w:top w:val="single" w:sz="8" w:space="0" w:color="FFEF6F" w:themeColor="accent4"/>
          <w:left w:val="single" w:sz="8" w:space="0" w:color="FFEF6F" w:themeColor="accent4"/>
          <w:bottom w:val="single" w:sz="8" w:space="0" w:color="FFEF6F" w:themeColor="accent4"/>
          <w:right w:val="single" w:sz="8" w:space="0" w:color="FFEF6F" w:themeColor="accent4"/>
        </w:tcBorders>
        <w:shd w:val="clear" w:color="auto" w:fill="FFFADB" w:themeFill="accent4" w:themeFillTint="3F"/>
      </w:tcPr>
    </w:tblStylePr>
    <w:tblStylePr w:type="band1Horz">
      <w:tblPr/>
      <w:tcPr>
        <w:tcBorders>
          <w:top w:val="single" w:sz="8" w:space="0" w:color="FFEF6F" w:themeColor="accent4"/>
          <w:left w:val="single" w:sz="8" w:space="0" w:color="FFEF6F" w:themeColor="accent4"/>
          <w:bottom w:val="single" w:sz="8" w:space="0" w:color="FFEF6F" w:themeColor="accent4"/>
          <w:right w:val="single" w:sz="8" w:space="0" w:color="FFEF6F" w:themeColor="accent4"/>
          <w:insideV w:val="single" w:sz="8" w:space="0" w:color="FFEF6F" w:themeColor="accent4"/>
        </w:tcBorders>
        <w:shd w:val="clear" w:color="auto" w:fill="FFFADB" w:themeFill="accent4" w:themeFillTint="3F"/>
      </w:tcPr>
    </w:tblStylePr>
    <w:tblStylePr w:type="band2Horz">
      <w:tblPr/>
      <w:tcPr>
        <w:tcBorders>
          <w:top w:val="single" w:sz="8" w:space="0" w:color="FFEF6F" w:themeColor="accent4"/>
          <w:left w:val="single" w:sz="8" w:space="0" w:color="FFEF6F" w:themeColor="accent4"/>
          <w:bottom w:val="single" w:sz="8" w:space="0" w:color="FFEF6F" w:themeColor="accent4"/>
          <w:right w:val="single" w:sz="8" w:space="0" w:color="FFEF6F" w:themeColor="accent4"/>
          <w:insideV w:val="single" w:sz="8" w:space="0" w:color="FFEF6F" w:themeColor="accent4"/>
        </w:tcBorders>
      </w:tcPr>
    </w:tblStylePr>
  </w:style>
  <w:style w:type="table" w:styleId="Ljustrutnt-dekorfrg5">
    <w:name w:val="Light Grid Accent 5"/>
    <w:basedOn w:val="Normaltabell"/>
    <w:uiPriority w:val="62"/>
    <w:rsid w:val="002806A1"/>
    <w:rPr>
      <w:rFonts w:ascii="Gill Sans MT" w:hAnsi="Gill Sans MT"/>
      <w:sz w:val="22"/>
    </w:rPr>
    <w:tblPr>
      <w:tblStyleRowBandSize w:val="1"/>
      <w:tblStyleColBandSize w:val="1"/>
      <w:tblBorders>
        <w:top w:val="single" w:sz="8" w:space="0" w:color="FDB812" w:themeColor="accent5"/>
        <w:left w:val="single" w:sz="8" w:space="0" w:color="FDB812" w:themeColor="accent5"/>
        <w:bottom w:val="single" w:sz="8" w:space="0" w:color="FDB812" w:themeColor="accent5"/>
        <w:right w:val="single" w:sz="8" w:space="0" w:color="FDB812" w:themeColor="accent5"/>
        <w:insideH w:val="single" w:sz="8" w:space="0" w:color="FDB812" w:themeColor="accent5"/>
        <w:insideV w:val="single" w:sz="8" w:space="0" w:color="FDB81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B812" w:themeColor="accent5"/>
          <w:left w:val="single" w:sz="8" w:space="0" w:color="FDB812" w:themeColor="accent5"/>
          <w:bottom w:val="single" w:sz="18" w:space="0" w:color="FDB812" w:themeColor="accent5"/>
          <w:right w:val="single" w:sz="8" w:space="0" w:color="FDB812" w:themeColor="accent5"/>
          <w:insideH w:val="nil"/>
          <w:insideV w:val="single" w:sz="8" w:space="0" w:color="FDB81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B812" w:themeColor="accent5"/>
          <w:left w:val="single" w:sz="8" w:space="0" w:color="FDB812" w:themeColor="accent5"/>
          <w:bottom w:val="single" w:sz="8" w:space="0" w:color="FDB812" w:themeColor="accent5"/>
          <w:right w:val="single" w:sz="8" w:space="0" w:color="FDB812" w:themeColor="accent5"/>
          <w:insideH w:val="nil"/>
          <w:insideV w:val="single" w:sz="8" w:space="0" w:color="FDB81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B812" w:themeColor="accent5"/>
          <w:left w:val="single" w:sz="8" w:space="0" w:color="FDB812" w:themeColor="accent5"/>
          <w:bottom w:val="single" w:sz="8" w:space="0" w:color="FDB812" w:themeColor="accent5"/>
          <w:right w:val="single" w:sz="8" w:space="0" w:color="FDB812" w:themeColor="accent5"/>
        </w:tcBorders>
      </w:tcPr>
    </w:tblStylePr>
    <w:tblStylePr w:type="band1Vert">
      <w:tblPr/>
      <w:tcPr>
        <w:tcBorders>
          <w:top w:val="single" w:sz="8" w:space="0" w:color="FDB812" w:themeColor="accent5"/>
          <w:left w:val="single" w:sz="8" w:space="0" w:color="FDB812" w:themeColor="accent5"/>
          <w:bottom w:val="single" w:sz="8" w:space="0" w:color="FDB812" w:themeColor="accent5"/>
          <w:right w:val="single" w:sz="8" w:space="0" w:color="FDB812" w:themeColor="accent5"/>
        </w:tcBorders>
        <w:shd w:val="clear" w:color="auto" w:fill="FEEDC4" w:themeFill="accent5" w:themeFillTint="3F"/>
      </w:tcPr>
    </w:tblStylePr>
    <w:tblStylePr w:type="band1Horz">
      <w:tblPr/>
      <w:tcPr>
        <w:tcBorders>
          <w:top w:val="single" w:sz="8" w:space="0" w:color="FDB812" w:themeColor="accent5"/>
          <w:left w:val="single" w:sz="8" w:space="0" w:color="FDB812" w:themeColor="accent5"/>
          <w:bottom w:val="single" w:sz="8" w:space="0" w:color="FDB812" w:themeColor="accent5"/>
          <w:right w:val="single" w:sz="8" w:space="0" w:color="FDB812" w:themeColor="accent5"/>
          <w:insideV w:val="single" w:sz="8" w:space="0" w:color="FDB812" w:themeColor="accent5"/>
        </w:tcBorders>
        <w:shd w:val="clear" w:color="auto" w:fill="FEEDC4" w:themeFill="accent5" w:themeFillTint="3F"/>
      </w:tcPr>
    </w:tblStylePr>
    <w:tblStylePr w:type="band2Horz">
      <w:tblPr/>
      <w:tcPr>
        <w:tcBorders>
          <w:top w:val="single" w:sz="8" w:space="0" w:color="FDB812" w:themeColor="accent5"/>
          <w:left w:val="single" w:sz="8" w:space="0" w:color="FDB812" w:themeColor="accent5"/>
          <w:bottom w:val="single" w:sz="8" w:space="0" w:color="FDB812" w:themeColor="accent5"/>
          <w:right w:val="single" w:sz="8" w:space="0" w:color="FDB812" w:themeColor="accent5"/>
          <w:insideV w:val="single" w:sz="8" w:space="0" w:color="FDB812" w:themeColor="accent5"/>
        </w:tcBorders>
      </w:tcPr>
    </w:tblStylePr>
  </w:style>
  <w:style w:type="table" w:styleId="Ljustrutnt-dekorfrg6">
    <w:name w:val="Light Grid Accent 6"/>
    <w:basedOn w:val="Normaltabell"/>
    <w:uiPriority w:val="62"/>
    <w:rsid w:val="002806A1"/>
    <w:rPr>
      <w:rFonts w:ascii="Gill Sans MT" w:hAnsi="Gill Sans MT"/>
    </w:rPr>
    <w:tblPr>
      <w:tblStyleRowBandSize w:val="1"/>
      <w:tblStyleColBandSize w:val="1"/>
      <w:tblBorders>
        <w:top w:val="single" w:sz="8" w:space="0" w:color="6CB33E" w:themeColor="accent6"/>
        <w:left w:val="single" w:sz="8" w:space="0" w:color="6CB33E" w:themeColor="accent6"/>
        <w:bottom w:val="single" w:sz="8" w:space="0" w:color="6CB33E" w:themeColor="accent6"/>
        <w:right w:val="single" w:sz="8" w:space="0" w:color="6CB33E" w:themeColor="accent6"/>
        <w:insideH w:val="single" w:sz="8" w:space="0" w:color="6CB33E" w:themeColor="accent6"/>
        <w:insideV w:val="single" w:sz="8" w:space="0" w:color="6CB33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CB33E" w:themeColor="accent6"/>
          <w:left w:val="single" w:sz="8" w:space="0" w:color="6CB33E" w:themeColor="accent6"/>
          <w:bottom w:val="single" w:sz="18" w:space="0" w:color="6CB33E" w:themeColor="accent6"/>
          <w:right w:val="single" w:sz="8" w:space="0" w:color="6CB33E" w:themeColor="accent6"/>
          <w:insideH w:val="nil"/>
          <w:insideV w:val="single" w:sz="8" w:space="0" w:color="6CB33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CB33E" w:themeColor="accent6"/>
          <w:left w:val="single" w:sz="8" w:space="0" w:color="6CB33E" w:themeColor="accent6"/>
          <w:bottom w:val="single" w:sz="8" w:space="0" w:color="6CB33E" w:themeColor="accent6"/>
          <w:right w:val="single" w:sz="8" w:space="0" w:color="6CB33E" w:themeColor="accent6"/>
          <w:insideH w:val="nil"/>
          <w:insideV w:val="single" w:sz="8" w:space="0" w:color="6CB33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CB33E" w:themeColor="accent6"/>
          <w:left w:val="single" w:sz="8" w:space="0" w:color="6CB33E" w:themeColor="accent6"/>
          <w:bottom w:val="single" w:sz="8" w:space="0" w:color="6CB33E" w:themeColor="accent6"/>
          <w:right w:val="single" w:sz="8" w:space="0" w:color="6CB33E" w:themeColor="accent6"/>
        </w:tcBorders>
      </w:tcPr>
    </w:tblStylePr>
    <w:tblStylePr w:type="band1Vert">
      <w:tblPr/>
      <w:tcPr>
        <w:tcBorders>
          <w:top w:val="single" w:sz="8" w:space="0" w:color="6CB33E" w:themeColor="accent6"/>
          <w:left w:val="single" w:sz="8" w:space="0" w:color="6CB33E" w:themeColor="accent6"/>
          <w:bottom w:val="single" w:sz="8" w:space="0" w:color="6CB33E" w:themeColor="accent6"/>
          <w:right w:val="single" w:sz="8" w:space="0" w:color="6CB33E" w:themeColor="accent6"/>
        </w:tcBorders>
        <w:shd w:val="clear" w:color="auto" w:fill="DAEDCD" w:themeFill="accent6" w:themeFillTint="3F"/>
      </w:tcPr>
    </w:tblStylePr>
    <w:tblStylePr w:type="band1Horz">
      <w:tblPr/>
      <w:tcPr>
        <w:tcBorders>
          <w:top w:val="single" w:sz="8" w:space="0" w:color="6CB33E" w:themeColor="accent6"/>
          <w:left w:val="single" w:sz="8" w:space="0" w:color="6CB33E" w:themeColor="accent6"/>
          <w:bottom w:val="single" w:sz="8" w:space="0" w:color="6CB33E" w:themeColor="accent6"/>
          <w:right w:val="single" w:sz="8" w:space="0" w:color="6CB33E" w:themeColor="accent6"/>
          <w:insideV w:val="single" w:sz="8" w:space="0" w:color="6CB33E" w:themeColor="accent6"/>
        </w:tcBorders>
        <w:shd w:val="clear" w:color="auto" w:fill="DAEDCD" w:themeFill="accent6" w:themeFillTint="3F"/>
      </w:tcPr>
    </w:tblStylePr>
    <w:tblStylePr w:type="band2Horz">
      <w:tblPr/>
      <w:tcPr>
        <w:tcBorders>
          <w:top w:val="single" w:sz="8" w:space="0" w:color="6CB33E" w:themeColor="accent6"/>
          <w:left w:val="single" w:sz="8" w:space="0" w:color="6CB33E" w:themeColor="accent6"/>
          <w:bottom w:val="single" w:sz="8" w:space="0" w:color="6CB33E" w:themeColor="accent6"/>
          <w:right w:val="single" w:sz="8" w:space="0" w:color="6CB33E" w:themeColor="accent6"/>
          <w:insideV w:val="single" w:sz="8" w:space="0" w:color="6CB33E" w:themeColor="accent6"/>
        </w:tcBorders>
      </w:tcPr>
    </w:tblStylePr>
  </w:style>
  <w:style w:type="table" w:styleId="Mellanmrkskuggning1-dekorfrg1">
    <w:name w:val="Medium Shading 1 Accent 1"/>
    <w:basedOn w:val="Normaltabell"/>
    <w:uiPriority w:val="63"/>
    <w:rsid w:val="00297CBD"/>
    <w:rPr>
      <w:rFonts w:asciiTheme="majorHAnsi" w:hAnsiTheme="majorHAnsi"/>
    </w:rPr>
    <w:tblPr>
      <w:tblStyleRowBandSize w:val="1"/>
      <w:tblStyleColBandSize w:val="1"/>
      <w:tblBorders>
        <w:top w:val="single" w:sz="8" w:space="0" w:color="25BFFF" w:themeColor="accent1" w:themeTint="BF"/>
        <w:left w:val="single" w:sz="8" w:space="0" w:color="25BFFF" w:themeColor="accent1" w:themeTint="BF"/>
        <w:bottom w:val="single" w:sz="8" w:space="0" w:color="25BFFF" w:themeColor="accent1" w:themeTint="BF"/>
        <w:right w:val="single" w:sz="8" w:space="0" w:color="25BFFF" w:themeColor="accent1" w:themeTint="BF"/>
        <w:insideH w:val="single" w:sz="8" w:space="0" w:color="25BFFF" w:themeColor="accent1" w:themeTint="BF"/>
      </w:tblBorders>
    </w:tblPr>
    <w:tblStylePr w:type="firstRow">
      <w:pPr>
        <w:spacing w:before="0" w:after="0" w:line="240" w:lineRule="auto"/>
      </w:pPr>
      <w:rPr>
        <w:b/>
        <w:bCs/>
        <w:color w:val="FFFFFF" w:themeColor="background1"/>
      </w:rPr>
      <w:tblPr/>
      <w:tcPr>
        <w:tcBorders>
          <w:top w:val="single" w:sz="8" w:space="0" w:color="25BFFF" w:themeColor="accent1" w:themeTint="BF"/>
          <w:left w:val="single" w:sz="8" w:space="0" w:color="25BFFF" w:themeColor="accent1" w:themeTint="BF"/>
          <w:bottom w:val="single" w:sz="8" w:space="0" w:color="25BFFF" w:themeColor="accent1" w:themeTint="BF"/>
          <w:right w:val="single" w:sz="8" w:space="0" w:color="25BFFF" w:themeColor="accent1" w:themeTint="BF"/>
          <w:insideH w:val="nil"/>
          <w:insideV w:val="nil"/>
        </w:tcBorders>
        <w:shd w:val="clear" w:color="auto" w:fill="009CDC" w:themeFill="accent1"/>
      </w:tcPr>
    </w:tblStylePr>
    <w:tblStylePr w:type="lastRow">
      <w:pPr>
        <w:spacing w:before="0" w:after="0" w:line="240" w:lineRule="auto"/>
      </w:pPr>
      <w:rPr>
        <w:b/>
        <w:bCs/>
      </w:rPr>
      <w:tblPr/>
      <w:tcPr>
        <w:tcBorders>
          <w:top w:val="double" w:sz="6" w:space="0" w:color="25BFFF" w:themeColor="accent1" w:themeTint="BF"/>
          <w:left w:val="single" w:sz="8" w:space="0" w:color="25BFFF" w:themeColor="accent1" w:themeTint="BF"/>
          <w:bottom w:val="single" w:sz="8" w:space="0" w:color="25BFFF" w:themeColor="accent1" w:themeTint="BF"/>
          <w:right w:val="single" w:sz="8" w:space="0" w:color="25BF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9FF" w:themeFill="accent1" w:themeFillTint="3F"/>
      </w:tcPr>
    </w:tblStylePr>
    <w:tblStylePr w:type="band1Horz">
      <w:tblPr/>
      <w:tcPr>
        <w:tcBorders>
          <w:insideH w:val="nil"/>
          <w:insideV w:val="nil"/>
        </w:tcBorders>
        <w:shd w:val="clear" w:color="auto" w:fill="B7E9FF"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297CBD"/>
    <w:rPr>
      <w:rFonts w:ascii="Gill Sans MT" w:hAnsi="Gill Sans MT"/>
      <w:sz w:val="22"/>
    </w:rPr>
    <w:tblPr>
      <w:tblStyleRowBandSize w:val="1"/>
      <w:tblStyleColBandSize w:val="1"/>
      <w:tblBorders>
        <w:top w:val="single" w:sz="8" w:space="0" w:color="B6D7F1" w:themeColor="accent2" w:themeTint="BF"/>
        <w:left w:val="single" w:sz="8" w:space="0" w:color="B6D7F1" w:themeColor="accent2" w:themeTint="BF"/>
        <w:bottom w:val="single" w:sz="8" w:space="0" w:color="B6D7F1" w:themeColor="accent2" w:themeTint="BF"/>
        <w:right w:val="single" w:sz="8" w:space="0" w:color="B6D7F1" w:themeColor="accent2" w:themeTint="BF"/>
        <w:insideH w:val="single" w:sz="8" w:space="0" w:color="B6D7F1" w:themeColor="accent2" w:themeTint="BF"/>
      </w:tblBorders>
    </w:tblPr>
    <w:tblStylePr w:type="firstRow">
      <w:pPr>
        <w:spacing w:before="0" w:after="0" w:line="240" w:lineRule="auto"/>
      </w:pPr>
      <w:rPr>
        <w:b/>
        <w:bCs/>
        <w:color w:val="FFFFFF" w:themeColor="background1"/>
      </w:rPr>
      <w:tblPr/>
      <w:tcPr>
        <w:tcBorders>
          <w:top w:val="single" w:sz="8" w:space="0" w:color="B6D7F1" w:themeColor="accent2" w:themeTint="BF"/>
          <w:left w:val="single" w:sz="8" w:space="0" w:color="B6D7F1" w:themeColor="accent2" w:themeTint="BF"/>
          <w:bottom w:val="single" w:sz="8" w:space="0" w:color="B6D7F1" w:themeColor="accent2" w:themeTint="BF"/>
          <w:right w:val="single" w:sz="8" w:space="0" w:color="B6D7F1" w:themeColor="accent2" w:themeTint="BF"/>
          <w:insideH w:val="nil"/>
          <w:insideV w:val="nil"/>
        </w:tcBorders>
        <w:shd w:val="clear" w:color="auto" w:fill="9FCBED" w:themeFill="accent2"/>
      </w:tcPr>
    </w:tblStylePr>
    <w:tblStylePr w:type="lastRow">
      <w:pPr>
        <w:spacing w:before="0" w:after="0" w:line="240" w:lineRule="auto"/>
      </w:pPr>
      <w:rPr>
        <w:b/>
        <w:bCs/>
      </w:rPr>
      <w:tblPr/>
      <w:tcPr>
        <w:tcBorders>
          <w:top w:val="double" w:sz="6" w:space="0" w:color="B6D7F1" w:themeColor="accent2" w:themeTint="BF"/>
          <w:left w:val="single" w:sz="8" w:space="0" w:color="B6D7F1" w:themeColor="accent2" w:themeTint="BF"/>
          <w:bottom w:val="single" w:sz="8" w:space="0" w:color="B6D7F1" w:themeColor="accent2" w:themeTint="BF"/>
          <w:right w:val="single" w:sz="8" w:space="0" w:color="B6D7F1" w:themeColor="accent2" w:themeTint="BF"/>
          <w:insideH w:val="nil"/>
          <w:insideV w:val="nil"/>
        </w:tcBorders>
      </w:tcPr>
    </w:tblStylePr>
    <w:tblStylePr w:type="firstCol">
      <w:rPr>
        <w:b/>
        <w:bCs/>
      </w:rPr>
    </w:tblStylePr>
    <w:tblStylePr w:type="lastCol">
      <w:rPr>
        <w:b/>
        <w:bCs/>
      </w:rPr>
    </w:tblStylePr>
    <w:tblStylePr w:type="band1Vert">
      <w:tblPr/>
      <w:tcPr>
        <w:shd w:val="clear" w:color="auto" w:fill="E7F2FA" w:themeFill="accent2" w:themeFillTint="3F"/>
      </w:tcPr>
    </w:tblStylePr>
    <w:tblStylePr w:type="band1Horz">
      <w:tblPr/>
      <w:tcPr>
        <w:tcBorders>
          <w:insideH w:val="nil"/>
          <w:insideV w:val="nil"/>
        </w:tcBorders>
        <w:shd w:val="clear" w:color="auto" w:fill="E7F2FA"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297CBD"/>
    <w:rPr>
      <w:rFonts w:ascii="Gill Sans MT" w:hAnsi="Gill Sans MT"/>
      <w:sz w:val="22"/>
    </w:rPr>
    <w:tblPr>
      <w:tblStyleRowBandSize w:val="1"/>
      <w:tblStyleColBandSize w:val="1"/>
      <w:tblBorders>
        <w:top w:val="single" w:sz="8" w:space="0" w:color="FFE653" w:themeColor="accent3" w:themeTint="BF"/>
        <w:left w:val="single" w:sz="8" w:space="0" w:color="FFE653" w:themeColor="accent3" w:themeTint="BF"/>
        <w:bottom w:val="single" w:sz="8" w:space="0" w:color="FFE653" w:themeColor="accent3" w:themeTint="BF"/>
        <w:right w:val="single" w:sz="8" w:space="0" w:color="FFE653" w:themeColor="accent3" w:themeTint="BF"/>
        <w:insideH w:val="single" w:sz="8" w:space="0" w:color="FFE653" w:themeColor="accent3" w:themeTint="BF"/>
      </w:tblBorders>
    </w:tblPr>
    <w:tblStylePr w:type="firstRow">
      <w:pPr>
        <w:spacing w:before="0" w:after="0" w:line="240" w:lineRule="auto"/>
      </w:pPr>
      <w:rPr>
        <w:b/>
        <w:bCs/>
        <w:color w:val="FFFFFF" w:themeColor="background1"/>
      </w:rPr>
      <w:tblPr/>
      <w:tcPr>
        <w:tcBorders>
          <w:top w:val="single" w:sz="8" w:space="0" w:color="FFE653" w:themeColor="accent3" w:themeTint="BF"/>
          <w:left w:val="single" w:sz="8" w:space="0" w:color="FFE653" w:themeColor="accent3" w:themeTint="BF"/>
          <w:bottom w:val="single" w:sz="8" w:space="0" w:color="FFE653" w:themeColor="accent3" w:themeTint="BF"/>
          <w:right w:val="single" w:sz="8" w:space="0" w:color="FFE653" w:themeColor="accent3" w:themeTint="BF"/>
          <w:insideH w:val="nil"/>
          <w:insideV w:val="nil"/>
        </w:tcBorders>
        <w:shd w:val="clear" w:color="auto" w:fill="FFDF1A" w:themeFill="accent3"/>
      </w:tcPr>
    </w:tblStylePr>
    <w:tblStylePr w:type="lastRow">
      <w:pPr>
        <w:spacing w:before="0" w:after="0" w:line="240" w:lineRule="auto"/>
      </w:pPr>
      <w:rPr>
        <w:b/>
        <w:bCs/>
      </w:rPr>
      <w:tblPr/>
      <w:tcPr>
        <w:tcBorders>
          <w:top w:val="double" w:sz="6" w:space="0" w:color="FFE653" w:themeColor="accent3" w:themeTint="BF"/>
          <w:left w:val="single" w:sz="8" w:space="0" w:color="FFE653" w:themeColor="accent3" w:themeTint="BF"/>
          <w:bottom w:val="single" w:sz="8" w:space="0" w:color="FFE653" w:themeColor="accent3" w:themeTint="BF"/>
          <w:right w:val="single" w:sz="8" w:space="0" w:color="FFE65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F7C6" w:themeFill="accent3" w:themeFillTint="3F"/>
      </w:tcPr>
    </w:tblStylePr>
    <w:tblStylePr w:type="band1Horz">
      <w:tblPr/>
      <w:tcPr>
        <w:tcBorders>
          <w:insideH w:val="nil"/>
          <w:insideV w:val="nil"/>
        </w:tcBorders>
        <w:shd w:val="clear" w:color="auto" w:fill="FFF7C6"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297CBD"/>
    <w:rPr>
      <w:rFonts w:ascii="Gill Sans MT" w:hAnsi="Gill Sans MT"/>
      <w:sz w:val="22"/>
    </w:rPr>
    <w:tblPr>
      <w:tblStyleRowBandSize w:val="1"/>
      <w:tblStyleColBandSize w:val="1"/>
      <w:tblBorders>
        <w:top w:val="single" w:sz="8" w:space="0" w:color="FFF293" w:themeColor="accent4" w:themeTint="BF"/>
        <w:left w:val="single" w:sz="8" w:space="0" w:color="FFF293" w:themeColor="accent4" w:themeTint="BF"/>
        <w:bottom w:val="single" w:sz="8" w:space="0" w:color="FFF293" w:themeColor="accent4" w:themeTint="BF"/>
        <w:right w:val="single" w:sz="8" w:space="0" w:color="FFF293" w:themeColor="accent4" w:themeTint="BF"/>
        <w:insideH w:val="single" w:sz="8" w:space="0" w:color="FFF293" w:themeColor="accent4" w:themeTint="BF"/>
      </w:tblBorders>
    </w:tblPr>
    <w:tblStylePr w:type="firstRow">
      <w:pPr>
        <w:spacing w:before="0" w:after="0" w:line="240" w:lineRule="auto"/>
      </w:pPr>
      <w:rPr>
        <w:b/>
        <w:bCs/>
        <w:color w:val="FFFFFF" w:themeColor="background1"/>
      </w:rPr>
      <w:tblPr/>
      <w:tcPr>
        <w:tcBorders>
          <w:top w:val="single" w:sz="8" w:space="0" w:color="FFF293" w:themeColor="accent4" w:themeTint="BF"/>
          <w:left w:val="single" w:sz="8" w:space="0" w:color="FFF293" w:themeColor="accent4" w:themeTint="BF"/>
          <w:bottom w:val="single" w:sz="8" w:space="0" w:color="FFF293" w:themeColor="accent4" w:themeTint="BF"/>
          <w:right w:val="single" w:sz="8" w:space="0" w:color="FFF293" w:themeColor="accent4" w:themeTint="BF"/>
          <w:insideH w:val="nil"/>
          <w:insideV w:val="nil"/>
        </w:tcBorders>
        <w:shd w:val="clear" w:color="auto" w:fill="FFEF6F" w:themeFill="accent4"/>
      </w:tcPr>
    </w:tblStylePr>
    <w:tblStylePr w:type="lastRow">
      <w:pPr>
        <w:spacing w:before="0" w:after="0" w:line="240" w:lineRule="auto"/>
      </w:pPr>
      <w:rPr>
        <w:b/>
        <w:bCs/>
      </w:rPr>
      <w:tblPr/>
      <w:tcPr>
        <w:tcBorders>
          <w:top w:val="double" w:sz="6" w:space="0" w:color="FFF293" w:themeColor="accent4" w:themeTint="BF"/>
          <w:left w:val="single" w:sz="8" w:space="0" w:color="FFF293" w:themeColor="accent4" w:themeTint="BF"/>
          <w:bottom w:val="single" w:sz="8" w:space="0" w:color="FFF293" w:themeColor="accent4" w:themeTint="BF"/>
          <w:right w:val="single" w:sz="8" w:space="0" w:color="FFF29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FADB" w:themeFill="accent4" w:themeFillTint="3F"/>
      </w:tcPr>
    </w:tblStylePr>
    <w:tblStylePr w:type="band1Horz">
      <w:tblPr/>
      <w:tcPr>
        <w:tcBorders>
          <w:insideH w:val="nil"/>
          <w:insideV w:val="nil"/>
        </w:tcBorders>
        <w:shd w:val="clear" w:color="auto" w:fill="FFFADB"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297CBD"/>
    <w:rPr>
      <w:rFonts w:ascii="Gill Sans MT" w:hAnsi="Gill Sans MT"/>
      <w:sz w:val="22"/>
    </w:rPr>
    <w:tblPr>
      <w:tblStyleRowBandSize w:val="1"/>
      <w:tblStyleColBandSize w:val="1"/>
      <w:tblBorders>
        <w:top w:val="single" w:sz="8" w:space="0" w:color="FDC94D" w:themeColor="accent5" w:themeTint="BF"/>
        <w:left w:val="single" w:sz="8" w:space="0" w:color="FDC94D" w:themeColor="accent5" w:themeTint="BF"/>
        <w:bottom w:val="single" w:sz="8" w:space="0" w:color="FDC94D" w:themeColor="accent5" w:themeTint="BF"/>
        <w:right w:val="single" w:sz="8" w:space="0" w:color="FDC94D" w:themeColor="accent5" w:themeTint="BF"/>
        <w:insideH w:val="single" w:sz="8" w:space="0" w:color="FDC94D" w:themeColor="accent5" w:themeTint="BF"/>
      </w:tblBorders>
    </w:tblPr>
    <w:tblStylePr w:type="firstRow">
      <w:pPr>
        <w:spacing w:before="0" w:after="0" w:line="240" w:lineRule="auto"/>
      </w:pPr>
      <w:rPr>
        <w:b/>
        <w:bCs/>
        <w:color w:val="FFFFFF" w:themeColor="background1"/>
      </w:rPr>
      <w:tblPr/>
      <w:tcPr>
        <w:tcBorders>
          <w:top w:val="single" w:sz="8" w:space="0" w:color="FDC94D" w:themeColor="accent5" w:themeTint="BF"/>
          <w:left w:val="single" w:sz="8" w:space="0" w:color="FDC94D" w:themeColor="accent5" w:themeTint="BF"/>
          <w:bottom w:val="single" w:sz="8" w:space="0" w:color="FDC94D" w:themeColor="accent5" w:themeTint="BF"/>
          <w:right w:val="single" w:sz="8" w:space="0" w:color="FDC94D" w:themeColor="accent5" w:themeTint="BF"/>
          <w:insideH w:val="nil"/>
          <w:insideV w:val="nil"/>
        </w:tcBorders>
        <w:shd w:val="clear" w:color="auto" w:fill="FDB812" w:themeFill="accent5"/>
      </w:tcPr>
    </w:tblStylePr>
    <w:tblStylePr w:type="lastRow">
      <w:pPr>
        <w:spacing w:before="0" w:after="0" w:line="240" w:lineRule="auto"/>
      </w:pPr>
      <w:rPr>
        <w:b/>
        <w:bCs/>
      </w:rPr>
      <w:tblPr/>
      <w:tcPr>
        <w:tcBorders>
          <w:top w:val="double" w:sz="6" w:space="0" w:color="FDC94D" w:themeColor="accent5" w:themeTint="BF"/>
          <w:left w:val="single" w:sz="8" w:space="0" w:color="FDC94D" w:themeColor="accent5" w:themeTint="BF"/>
          <w:bottom w:val="single" w:sz="8" w:space="0" w:color="FDC94D" w:themeColor="accent5" w:themeTint="BF"/>
          <w:right w:val="single" w:sz="8" w:space="0" w:color="FDC94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EDC4" w:themeFill="accent5" w:themeFillTint="3F"/>
      </w:tcPr>
    </w:tblStylePr>
    <w:tblStylePr w:type="band1Horz">
      <w:tblPr/>
      <w:tcPr>
        <w:tcBorders>
          <w:insideH w:val="nil"/>
          <w:insideV w:val="nil"/>
        </w:tcBorders>
        <w:shd w:val="clear" w:color="auto" w:fill="FEEDC4"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297CBD"/>
    <w:rPr>
      <w:rFonts w:ascii="Gill Sans MT" w:hAnsi="Gill Sans MT"/>
    </w:rPr>
    <w:tblPr>
      <w:tblStyleRowBandSize w:val="1"/>
      <w:tblStyleColBandSize w:val="1"/>
      <w:tblBorders>
        <w:top w:val="single" w:sz="8" w:space="0" w:color="8FCB69" w:themeColor="accent6" w:themeTint="BF"/>
        <w:left w:val="single" w:sz="8" w:space="0" w:color="8FCB69" w:themeColor="accent6" w:themeTint="BF"/>
        <w:bottom w:val="single" w:sz="8" w:space="0" w:color="8FCB69" w:themeColor="accent6" w:themeTint="BF"/>
        <w:right w:val="single" w:sz="8" w:space="0" w:color="8FCB69" w:themeColor="accent6" w:themeTint="BF"/>
        <w:insideH w:val="single" w:sz="8" w:space="0" w:color="8FCB69" w:themeColor="accent6" w:themeTint="BF"/>
      </w:tblBorders>
    </w:tblPr>
    <w:tblStylePr w:type="firstRow">
      <w:pPr>
        <w:spacing w:before="0" w:after="0" w:line="240" w:lineRule="auto"/>
      </w:pPr>
      <w:rPr>
        <w:b/>
        <w:bCs/>
        <w:color w:val="FFFFFF" w:themeColor="background1"/>
      </w:rPr>
      <w:tblPr/>
      <w:tcPr>
        <w:tcBorders>
          <w:top w:val="single" w:sz="8" w:space="0" w:color="8FCB69" w:themeColor="accent6" w:themeTint="BF"/>
          <w:left w:val="single" w:sz="8" w:space="0" w:color="8FCB69" w:themeColor="accent6" w:themeTint="BF"/>
          <w:bottom w:val="single" w:sz="8" w:space="0" w:color="8FCB69" w:themeColor="accent6" w:themeTint="BF"/>
          <w:right w:val="single" w:sz="8" w:space="0" w:color="8FCB69" w:themeColor="accent6" w:themeTint="BF"/>
          <w:insideH w:val="nil"/>
          <w:insideV w:val="nil"/>
        </w:tcBorders>
        <w:shd w:val="clear" w:color="auto" w:fill="6CB33E" w:themeFill="accent6"/>
      </w:tcPr>
    </w:tblStylePr>
    <w:tblStylePr w:type="lastRow">
      <w:pPr>
        <w:spacing w:before="0" w:after="0" w:line="240" w:lineRule="auto"/>
      </w:pPr>
      <w:rPr>
        <w:b/>
        <w:bCs/>
      </w:rPr>
      <w:tblPr/>
      <w:tcPr>
        <w:tcBorders>
          <w:top w:val="double" w:sz="6" w:space="0" w:color="8FCB69" w:themeColor="accent6" w:themeTint="BF"/>
          <w:left w:val="single" w:sz="8" w:space="0" w:color="8FCB69" w:themeColor="accent6" w:themeTint="BF"/>
          <w:bottom w:val="single" w:sz="8" w:space="0" w:color="8FCB69" w:themeColor="accent6" w:themeTint="BF"/>
          <w:right w:val="single" w:sz="8" w:space="0" w:color="8FCB6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AEDCD" w:themeFill="accent6" w:themeFillTint="3F"/>
      </w:tcPr>
    </w:tblStylePr>
    <w:tblStylePr w:type="band1Horz">
      <w:tblPr/>
      <w:tcPr>
        <w:tcBorders>
          <w:insideH w:val="nil"/>
          <w:insideV w:val="nil"/>
        </w:tcBorders>
        <w:shd w:val="clear" w:color="auto" w:fill="DAEDCD" w:themeFill="accent6" w:themeFillTint="3F"/>
      </w:tcPr>
    </w:tblStylePr>
    <w:tblStylePr w:type="band2Horz">
      <w:tblPr/>
      <w:tcPr>
        <w:tcBorders>
          <w:insideH w:val="nil"/>
          <w:insideV w:val="nil"/>
        </w:tcBorders>
      </w:tcPr>
    </w:tblStylePr>
  </w:style>
  <w:style w:type="table" w:styleId="Moderntabell">
    <w:name w:val="Table Contemporary"/>
    <w:basedOn w:val="Normaltabell"/>
    <w:uiPriority w:val="99"/>
    <w:semiHidden/>
    <w:unhideWhenUsed/>
    <w:rsid w:val="00297CBD"/>
    <w:rPr>
      <w:rFonts w:ascii="Gill Sans MT" w:hAnsi="Gill Sans MT"/>
      <w:sz w:val="22"/>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Mellanmrktrutnt1">
    <w:name w:val="Medium Grid 1"/>
    <w:basedOn w:val="Normaltabell"/>
    <w:uiPriority w:val="67"/>
    <w:rsid w:val="005670C4"/>
    <w:rPr>
      <w:rFonts w:ascii="Gill Sans MT" w:hAnsi="Gill Sans MT"/>
      <w:color w:val="FFFFFF" w:themeColor="background1"/>
      <w:sz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FD4734"/>
    <w:rPr>
      <w:rFonts w:ascii="Gill Sans MT" w:hAnsi="Gill Sans MT"/>
      <w:sz w:val="22"/>
    </w:rPr>
    <w:tblPr>
      <w:tblStyleRowBandSize w:val="1"/>
      <w:tblStyleColBandSize w:val="1"/>
      <w:tblBorders>
        <w:top w:val="single" w:sz="8" w:space="0" w:color="25BFFF" w:themeColor="accent1" w:themeTint="BF"/>
        <w:left w:val="single" w:sz="8" w:space="0" w:color="25BFFF" w:themeColor="accent1" w:themeTint="BF"/>
        <w:bottom w:val="single" w:sz="8" w:space="0" w:color="25BFFF" w:themeColor="accent1" w:themeTint="BF"/>
        <w:right w:val="single" w:sz="8" w:space="0" w:color="25BFFF" w:themeColor="accent1" w:themeTint="BF"/>
        <w:insideH w:val="single" w:sz="8" w:space="0" w:color="25BFFF" w:themeColor="accent1" w:themeTint="BF"/>
        <w:insideV w:val="single" w:sz="8" w:space="0" w:color="25BFFF" w:themeColor="accent1" w:themeTint="BF"/>
      </w:tblBorders>
    </w:tblPr>
    <w:tcPr>
      <w:shd w:val="clear" w:color="auto" w:fill="B7E9FF" w:themeFill="accent1" w:themeFillTint="3F"/>
    </w:tcPr>
    <w:tblStylePr w:type="firstRow">
      <w:rPr>
        <w:b/>
        <w:bCs/>
      </w:rPr>
    </w:tblStylePr>
    <w:tblStylePr w:type="lastRow">
      <w:rPr>
        <w:b/>
        <w:bCs/>
      </w:rPr>
      <w:tblPr/>
      <w:tcPr>
        <w:tcBorders>
          <w:top w:val="single" w:sz="18" w:space="0" w:color="25BFFF" w:themeColor="accent1" w:themeTint="BF"/>
        </w:tcBorders>
      </w:tcPr>
    </w:tblStylePr>
    <w:tblStylePr w:type="firstCol">
      <w:rPr>
        <w:b/>
        <w:bCs/>
      </w:rPr>
    </w:tblStylePr>
    <w:tblStylePr w:type="lastCol">
      <w:rPr>
        <w:b/>
        <w:bCs/>
      </w:rPr>
    </w:tblStylePr>
    <w:tblStylePr w:type="band1Vert">
      <w:tblPr/>
      <w:tcPr>
        <w:shd w:val="clear" w:color="auto" w:fill="6ED4FF" w:themeFill="accent1" w:themeFillTint="7F"/>
      </w:tcPr>
    </w:tblStylePr>
    <w:tblStylePr w:type="band1Horz">
      <w:tblPr/>
      <w:tcPr>
        <w:shd w:val="clear" w:color="auto" w:fill="6ED4FF" w:themeFill="accent1" w:themeFillTint="7F"/>
      </w:tcPr>
    </w:tblStylePr>
  </w:style>
  <w:style w:type="table" w:styleId="Mellanmrktrutnt1-dekorfrg2">
    <w:name w:val="Medium Grid 1 Accent 2"/>
    <w:basedOn w:val="Normaltabell"/>
    <w:uiPriority w:val="67"/>
    <w:rsid w:val="00EF480C"/>
    <w:rPr>
      <w:rFonts w:ascii="Gill Sans MT" w:hAnsi="Gill Sans MT"/>
      <w:sz w:val="22"/>
    </w:rPr>
    <w:tblPr>
      <w:tblStyleRowBandSize w:val="1"/>
      <w:tblStyleColBandSize w:val="1"/>
      <w:tblBorders>
        <w:top w:val="single" w:sz="8" w:space="0" w:color="B6D7F1" w:themeColor="accent2" w:themeTint="BF"/>
        <w:left w:val="single" w:sz="8" w:space="0" w:color="B6D7F1" w:themeColor="accent2" w:themeTint="BF"/>
        <w:bottom w:val="single" w:sz="8" w:space="0" w:color="B6D7F1" w:themeColor="accent2" w:themeTint="BF"/>
        <w:right w:val="single" w:sz="8" w:space="0" w:color="B6D7F1" w:themeColor="accent2" w:themeTint="BF"/>
        <w:insideH w:val="single" w:sz="8" w:space="0" w:color="B6D7F1" w:themeColor="accent2" w:themeTint="BF"/>
        <w:insideV w:val="single" w:sz="8" w:space="0" w:color="B6D7F1" w:themeColor="accent2" w:themeTint="BF"/>
      </w:tblBorders>
    </w:tblPr>
    <w:tcPr>
      <w:shd w:val="clear" w:color="auto" w:fill="E7F2FA" w:themeFill="accent2" w:themeFillTint="3F"/>
    </w:tcPr>
    <w:tblStylePr w:type="firstRow">
      <w:rPr>
        <w:b/>
        <w:bCs/>
      </w:rPr>
    </w:tblStylePr>
    <w:tblStylePr w:type="lastRow">
      <w:rPr>
        <w:b/>
        <w:bCs/>
      </w:rPr>
      <w:tblPr/>
      <w:tcPr>
        <w:tcBorders>
          <w:top w:val="single" w:sz="18" w:space="0" w:color="B6D7F1" w:themeColor="accent2" w:themeTint="BF"/>
        </w:tcBorders>
      </w:tcPr>
    </w:tblStylePr>
    <w:tblStylePr w:type="firstCol">
      <w:rPr>
        <w:b/>
        <w:bCs/>
      </w:rPr>
    </w:tblStylePr>
    <w:tblStylePr w:type="lastCol">
      <w:rPr>
        <w:b/>
        <w:bCs/>
      </w:rPr>
    </w:tblStylePr>
    <w:tblStylePr w:type="band1Vert">
      <w:tblPr/>
      <w:tcPr>
        <w:shd w:val="clear" w:color="auto" w:fill="CFE4F6" w:themeFill="accent2" w:themeFillTint="7F"/>
      </w:tcPr>
    </w:tblStylePr>
    <w:tblStylePr w:type="band1Horz">
      <w:tblPr/>
      <w:tcPr>
        <w:shd w:val="clear" w:color="auto" w:fill="CFE4F6" w:themeFill="accent2" w:themeFillTint="7F"/>
      </w:tcPr>
    </w:tblStylePr>
  </w:style>
  <w:style w:type="table" w:styleId="Mellanmrktrutnt1-dekorfrg3">
    <w:name w:val="Medium Grid 1 Accent 3"/>
    <w:basedOn w:val="Normaltabell"/>
    <w:uiPriority w:val="67"/>
    <w:rsid w:val="00FD4734"/>
    <w:rPr>
      <w:rFonts w:ascii="Gill Sans MT" w:hAnsi="Gill Sans MT"/>
      <w:sz w:val="22"/>
    </w:rPr>
    <w:tblPr>
      <w:tblStyleRowBandSize w:val="1"/>
      <w:tblStyleColBandSize w:val="1"/>
      <w:tblBorders>
        <w:top w:val="single" w:sz="8" w:space="0" w:color="FFE653" w:themeColor="accent3" w:themeTint="BF"/>
        <w:left w:val="single" w:sz="8" w:space="0" w:color="FFE653" w:themeColor="accent3" w:themeTint="BF"/>
        <w:bottom w:val="single" w:sz="8" w:space="0" w:color="FFE653" w:themeColor="accent3" w:themeTint="BF"/>
        <w:right w:val="single" w:sz="8" w:space="0" w:color="FFE653" w:themeColor="accent3" w:themeTint="BF"/>
        <w:insideH w:val="single" w:sz="8" w:space="0" w:color="FFE653" w:themeColor="accent3" w:themeTint="BF"/>
        <w:insideV w:val="single" w:sz="8" w:space="0" w:color="FFE653" w:themeColor="accent3" w:themeTint="BF"/>
      </w:tblBorders>
    </w:tblPr>
    <w:tcPr>
      <w:shd w:val="clear" w:color="auto" w:fill="FFF7C6" w:themeFill="accent3" w:themeFillTint="3F"/>
    </w:tcPr>
    <w:tblStylePr w:type="firstRow">
      <w:rPr>
        <w:b/>
        <w:bCs/>
      </w:rPr>
    </w:tblStylePr>
    <w:tblStylePr w:type="lastRow">
      <w:rPr>
        <w:b/>
        <w:bCs/>
      </w:rPr>
      <w:tblPr/>
      <w:tcPr>
        <w:tcBorders>
          <w:top w:val="single" w:sz="18" w:space="0" w:color="FFE653" w:themeColor="accent3" w:themeTint="BF"/>
        </w:tcBorders>
      </w:tcPr>
    </w:tblStylePr>
    <w:tblStylePr w:type="firstCol">
      <w:rPr>
        <w:b/>
        <w:bCs/>
      </w:rPr>
    </w:tblStylePr>
    <w:tblStylePr w:type="lastCol">
      <w:rPr>
        <w:b/>
        <w:bCs/>
      </w:rPr>
    </w:tblStylePr>
    <w:tblStylePr w:type="band1Vert">
      <w:tblPr/>
      <w:tcPr>
        <w:shd w:val="clear" w:color="auto" w:fill="FFEE8C" w:themeFill="accent3" w:themeFillTint="7F"/>
      </w:tcPr>
    </w:tblStylePr>
    <w:tblStylePr w:type="band1Horz">
      <w:tblPr/>
      <w:tcPr>
        <w:shd w:val="clear" w:color="auto" w:fill="FFEE8C" w:themeFill="accent3" w:themeFillTint="7F"/>
      </w:tcPr>
    </w:tblStylePr>
  </w:style>
  <w:style w:type="table" w:styleId="Mellanmrktrutnt1-dekorfrg4">
    <w:name w:val="Medium Grid 1 Accent 4"/>
    <w:basedOn w:val="Normaltabell"/>
    <w:uiPriority w:val="67"/>
    <w:rsid w:val="00FD4734"/>
    <w:rPr>
      <w:rFonts w:ascii="Gill Sans MT" w:hAnsi="Gill Sans MT"/>
      <w:sz w:val="22"/>
    </w:rPr>
    <w:tblPr>
      <w:tblStyleRowBandSize w:val="1"/>
      <w:tblStyleColBandSize w:val="1"/>
      <w:tblBorders>
        <w:top w:val="single" w:sz="8" w:space="0" w:color="FFF293" w:themeColor="accent4" w:themeTint="BF"/>
        <w:left w:val="single" w:sz="8" w:space="0" w:color="FFF293" w:themeColor="accent4" w:themeTint="BF"/>
        <w:bottom w:val="single" w:sz="8" w:space="0" w:color="FFF293" w:themeColor="accent4" w:themeTint="BF"/>
        <w:right w:val="single" w:sz="8" w:space="0" w:color="FFF293" w:themeColor="accent4" w:themeTint="BF"/>
        <w:insideH w:val="single" w:sz="8" w:space="0" w:color="FFF293" w:themeColor="accent4" w:themeTint="BF"/>
        <w:insideV w:val="single" w:sz="8" w:space="0" w:color="FFF293" w:themeColor="accent4" w:themeTint="BF"/>
      </w:tblBorders>
    </w:tblPr>
    <w:tcPr>
      <w:shd w:val="clear" w:color="auto" w:fill="FFFADB" w:themeFill="accent4" w:themeFillTint="3F"/>
    </w:tcPr>
    <w:tblStylePr w:type="firstRow">
      <w:rPr>
        <w:b/>
        <w:bCs/>
      </w:rPr>
    </w:tblStylePr>
    <w:tblStylePr w:type="lastRow">
      <w:rPr>
        <w:b/>
        <w:bCs/>
      </w:rPr>
      <w:tblPr/>
      <w:tcPr>
        <w:tcBorders>
          <w:top w:val="single" w:sz="18" w:space="0" w:color="FFF293" w:themeColor="accent4" w:themeTint="BF"/>
        </w:tcBorders>
      </w:tcPr>
    </w:tblStylePr>
    <w:tblStylePr w:type="firstCol">
      <w:rPr>
        <w:b/>
        <w:bCs/>
      </w:rPr>
    </w:tblStylePr>
    <w:tblStylePr w:type="lastCol">
      <w:rPr>
        <w:b/>
        <w:bCs/>
      </w:rPr>
    </w:tblStylePr>
    <w:tblStylePr w:type="band1Vert">
      <w:tblPr/>
      <w:tcPr>
        <w:shd w:val="clear" w:color="auto" w:fill="FFF6B7" w:themeFill="accent4" w:themeFillTint="7F"/>
      </w:tcPr>
    </w:tblStylePr>
    <w:tblStylePr w:type="band1Horz">
      <w:tblPr/>
      <w:tcPr>
        <w:shd w:val="clear" w:color="auto" w:fill="FFF6B7" w:themeFill="accent4" w:themeFillTint="7F"/>
      </w:tcPr>
    </w:tblStylePr>
  </w:style>
  <w:style w:type="table" w:styleId="Mellanmrktrutnt1-dekorfrg5">
    <w:name w:val="Medium Grid 1 Accent 5"/>
    <w:basedOn w:val="Normaltabell"/>
    <w:uiPriority w:val="67"/>
    <w:rsid w:val="00FD4734"/>
    <w:rPr>
      <w:rFonts w:ascii="Gill Sans MT" w:hAnsi="Gill Sans MT"/>
      <w:sz w:val="22"/>
    </w:rPr>
    <w:tblPr>
      <w:tblStyleRowBandSize w:val="1"/>
      <w:tblStyleColBandSize w:val="1"/>
      <w:tblBorders>
        <w:top w:val="single" w:sz="8" w:space="0" w:color="FDC94D" w:themeColor="accent5" w:themeTint="BF"/>
        <w:left w:val="single" w:sz="8" w:space="0" w:color="FDC94D" w:themeColor="accent5" w:themeTint="BF"/>
        <w:bottom w:val="single" w:sz="8" w:space="0" w:color="FDC94D" w:themeColor="accent5" w:themeTint="BF"/>
        <w:right w:val="single" w:sz="8" w:space="0" w:color="FDC94D" w:themeColor="accent5" w:themeTint="BF"/>
        <w:insideH w:val="single" w:sz="8" w:space="0" w:color="FDC94D" w:themeColor="accent5" w:themeTint="BF"/>
        <w:insideV w:val="single" w:sz="8" w:space="0" w:color="FDC94D" w:themeColor="accent5" w:themeTint="BF"/>
      </w:tblBorders>
    </w:tblPr>
    <w:tcPr>
      <w:shd w:val="clear" w:color="auto" w:fill="FEEDC4" w:themeFill="accent5" w:themeFillTint="3F"/>
    </w:tcPr>
    <w:tblStylePr w:type="firstRow">
      <w:rPr>
        <w:b/>
        <w:bCs/>
      </w:rPr>
    </w:tblStylePr>
    <w:tblStylePr w:type="lastRow">
      <w:rPr>
        <w:b/>
        <w:bCs/>
      </w:rPr>
      <w:tblPr/>
      <w:tcPr>
        <w:tcBorders>
          <w:top w:val="single" w:sz="18" w:space="0" w:color="FDC94D" w:themeColor="accent5" w:themeTint="BF"/>
        </w:tcBorders>
      </w:tcPr>
    </w:tblStylePr>
    <w:tblStylePr w:type="firstCol">
      <w:rPr>
        <w:b/>
        <w:bCs/>
      </w:rPr>
    </w:tblStylePr>
    <w:tblStylePr w:type="lastCol">
      <w:rPr>
        <w:b/>
        <w:bCs/>
      </w:rPr>
    </w:tblStylePr>
    <w:tblStylePr w:type="band1Vert">
      <w:tblPr/>
      <w:tcPr>
        <w:shd w:val="clear" w:color="auto" w:fill="FEDB88" w:themeFill="accent5" w:themeFillTint="7F"/>
      </w:tcPr>
    </w:tblStylePr>
    <w:tblStylePr w:type="band1Horz">
      <w:tblPr/>
      <w:tcPr>
        <w:shd w:val="clear" w:color="auto" w:fill="FEDB88" w:themeFill="accent5" w:themeFillTint="7F"/>
      </w:tcPr>
    </w:tblStylePr>
  </w:style>
  <w:style w:type="table" w:styleId="Mellanmrktrutnt1-dekorfrg6">
    <w:name w:val="Medium Grid 1 Accent 6"/>
    <w:basedOn w:val="Normaltabell"/>
    <w:uiPriority w:val="67"/>
    <w:rsid w:val="00FD4734"/>
    <w:rPr>
      <w:rFonts w:ascii="Gill Sans MT" w:hAnsi="Gill Sans MT"/>
      <w:sz w:val="22"/>
    </w:rPr>
    <w:tblPr>
      <w:tblStyleRowBandSize w:val="1"/>
      <w:tblStyleColBandSize w:val="1"/>
      <w:tblBorders>
        <w:top w:val="single" w:sz="8" w:space="0" w:color="8FCB69" w:themeColor="accent6" w:themeTint="BF"/>
        <w:left w:val="single" w:sz="8" w:space="0" w:color="8FCB69" w:themeColor="accent6" w:themeTint="BF"/>
        <w:bottom w:val="single" w:sz="8" w:space="0" w:color="8FCB69" w:themeColor="accent6" w:themeTint="BF"/>
        <w:right w:val="single" w:sz="8" w:space="0" w:color="8FCB69" w:themeColor="accent6" w:themeTint="BF"/>
        <w:insideH w:val="single" w:sz="8" w:space="0" w:color="8FCB69" w:themeColor="accent6" w:themeTint="BF"/>
        <w:insideV w:val="single" w:sz="8" w:space="0" w:color="8FCB69" w:themeColor="accent6" w:themeTint="BF"/>
      </w:tblBorders>
    </w:tblPr>
    <w:tcPr>
      <w:shd w:val="clear" w:color="auto" w:fill="DAEDCD" w:themeFill="accent6" w:themeFillTint="3F"/>
    </w:tcPr>
    <w:tblStylePr w:type="firstRow">
      <w:rPr>
        <w:b/>
        <w:bCs/>
      </w:rPr>
    </w:tblStylePr>
    <w:tblStylePr w:type="lastRow">
      <w:rPr>
        <w:b/>
        <w:bCs/>
      </w:rPr>
      <w:tblPr/>
      <w:tcPr>
        <w:tcBorders>
          <w:top w:val="single" w:sz="18" w:space="0" w:color="8FCB69" w:themeColor="accent6" w:themeTint="BF"/>
        </w:tcBorders>
      </w:tcPr>
    </w:tblStylePr>
    <w:tblStylePr w:type="firstCol">
      <w:rPr>
        <w:b/>
        <w:bCs/>
      </w:rPr>
    </w:tblStylePr>
    <w:tblStylePr w:type="lastCol">
      <w:rPr>
        <w:b/>
        <w:bCs/>
      </w:rPr>
    </w:tblStylePr>
    <w:tblStylePr w:type="band1Vert">
      <w:tblPr/>
      <w:tcPr>
        <w:shd w:val="clear" w:color="auto" w:fill="B4DC9B" w:themeFill="accent6" w:themeFillTint="7F"/>
      </w:tcPr>
    </w:tblStylePr>
    <w:tblStylePr w:type="band1Horz">
      <w:tblPr/>
      <w:tcPr>
        <w:shd w:val="clear" w:color="auto" w:fill="B4DC9B" w:themeFill="accent6" w:themeFillTint="7F"/>
      </w:tcPr>
    </w:tblStylePr>
  </w:style>
  <w:style w:type="table" w:styleId="Mellanmrktrutnt2-dekorfrg3">
    <w:name w:val="Medium Grid 2 Accent 3"/>
    <w:basedOn w:val="Normaltabell"/>
    <w:uiPriority w:val="68"/>
    <w:rsid w:val="00FD4734"/>
    <w:rPr>
      <w:rFonts w:ascii="Gill Sans MT" w:eastAsiaTheme="majorEastAsia" w:hAnsi="Gill Sans MT" w:cstheme="majorBidi"/>
      <w:sz w:val="22"/>
    </w:rPr>
    <w:tblPr>
      <w:tblStyleRowBandSize w:val="1"/>
      <w:tblStyleColBandSize w:val="1"/>
      <w:tblBorders>
        <w:top w:val="single" w:sz="8" w:space="0" w:color="FFDF1A" w:themeColor="accent3"/>
        <w:left w:val="single" w:sz="8" w:space="0" w:color="FFDF1A" w:themeColor="accent3"/>
        <w:bottom w:val="single" w:sz="8" w:space="0" w:color="FFDF1A" w:themeColor="accent3"/>
        <w:right w:val="single" w:sz="8" w:space="0" w:color="FFDF1A" w:themeColor="accent3"/>
        <w:insideH w:val="single" w:sz="8" w:space="0" w:color="FFDF1A" w:themeColor="accent3"/>
        <w:insideV w:val="single" w:sz="8" w:space="0" w:color="FFDF1A" w:themeColor="accent3"/>
      </w:tblBorders>
    </w:tblPr>
    <w:tcPr>
      <w:shd w:val="clear" w:color="auto" w:fill="FFF7C6" w:themeFill="accent3" w:themeFillTint="3F"/>
    </w:tcPr>
    <w:tblStylePr w:type="firstRow">
      <w:rPr>
        <w:b/>
        <w:bCs/>
        <w:color w:val="000000" w:themeColor="text1"/>
      </w:rPr>
      <w:tblPr/>
      <w:tcPr>
        <w:shd w:val="clear" w:color="auto" w:fill="FFFB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8D1" w:themeFill="accent3" w:themeFillTint="33"/>
      </w:tcPr>
    </w:tblStylePr>
    <w:tblStylePr w:type="band1Vert">
      <w:tblPr/>
      <w:tcPr>
        <w:shd w:val="clear" w:color="auto" w:fill="FFEE8C" w:themeFill="accent3" w:themeFillTint="7F"/>
      </w:tcPr>
    </w:tblStylePr>
    <w:tblStylePr w:type="band1Horz">
      <w:tblPr/>
      <w:tcPr>
        <w:tcBorders>
          <w:insideH w:val="single" w:sz="6" w:space="0" w:color="FFDF1A" w:themeColor="accent3"/>
          <w:insideV w:val="single" w:sz="6" w:space="0" w:color="FFDF1A" w:themeColor="accent3"/>
        </w:tcBorders>
        <w:shd w:val="clear" w:color="auto" w:fill="FFEE8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FD4734"/>
    <w:rPr>
      <w:rFonts w:ascii="Gill Sans MT" w:eastAsiaTheme="majorEastAsia" w:hAnsi="Gill Sans MT" w:cstheme="majorBidi"/>
      <w:sz w:val="22"/>
    </w:rPr>
    <w:tblPr>
      <w:tblStyleRowBandSize w:val="1"/>
      <w:tblStyleColBandSize w:val="1"/>
      <w:tblBorders>
        <w:top w:val="single" w:sz="8" w:space="0" w:color="FFEF6F" w:themeColor="accent4"/>
        <w:left w:val="single" w:sz="8" w:space="0" w:color="FFEF6F" w:themeColor="accent4"/>
        <w:bottom w:val="single" w:sz="8" w:space="0" w:color="FFEF6F" w:themeColor="accent4"/>
        <w:right w:val="single" w:sz="8" w:space="0" w:color="FFEF6F" w:themeColor="accent4"/>
        <w:insideH w:val="single" w:sz="8" w:space="0" w:color="FFEF6F" w:themeColor="accent4"/>
        <w:insideV w:val="single" w:sz="8" w:space="0" w:color="FFEF6F" w:themeColor="accent4"/>
      </w:tblBorders>
    </w:tblPr>
    <w:tcPr>
      <w:shd w:val="clear" w:color="auto" w:fill="FFFADB" w:themeFill="accent4" w:themeFillTint="3F"/>
    </w:tcPr>
    <w:tblStylePr w:type="firstRow">
      <w:rPr>
        <w:b/>
        <w:bCs/>
        <w:color w:val="000000" w:themeColor="text1"/>
      </w:rPr>
      <w:tblPr/>
      <w:tcPr>
        <w:shd w:val="clear" w:color="auto" w:fill="FFFD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BE2" w:themeFill="accent4" w:themeFillTint="33"/>
      </w:tcPr>
    </w:tblStylePr>
    <w:tblStylePr w:type="band1Vert">
      <w:tblPr/>
      <w:tcPr>
        <w:shd w:val="clear" w:color="auto" w:fill="FFF6B7" w:themeFill="accent4" w:themeFillTint="7F"/>
      </w:tcPr>
    </w:tblStylePr>
    <w:tblStylePr w:type="band1Horz">
      <w:tblPr/>
      <w:tcPr>
        <w:tcBorders>
          <w:insideH w:val="single" w:sz="6" w:space="0" w:color="FFEF6F" w:themeColor="accent4"/>
          <w:insideV w:val="single" w:sz="6" w:space="0" w:color="FFEF6F" w:themeColor="accent4"/>
        </w:tcBorders>
        <w:shd w:val="clear" w:color="auto" w:fill="FFF6B7"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FD4734"/>
    <w:rPr>
      <w:rFonts w:ascii="Gill Sans MT" w:eastAsiaTheme="majorEastAsia" w:hAnsi="Gill Sans MT" w:cstheme="majorBidi"/>
      <w:sz w:val="22"/>
    </w:rPr>
    <w:tblPr>
      <w:tblStyleRowBandSize w:val="1"/>
      <w:tblStyleColBandSize w:val="1"/>
      <w:tblBorders>
        <w:top w:val="single" w:sz="8" w:space="0" w:color="FDB812" w:themeColor="accent5"/>
        <w:left w:val="single" w:sz="8" w:space="0" w:color="FDB812" w:themeColor="accent5"/>
        <w:bottom w:val="single" w:sz="8" w:space="0" w:color="FDB812" w:themeColor="accent5"/>
        <w:right w:val="single" w:sz="8" w:space="0" w:color="FDB812" w:themeColor="accent5"/>
        <w:insideH w:val="single" w:sz="8" w:space="0" w:color="FDB812" w:themeColor="accent5"/>
        <w:insideV w:val="single" w:sz="8" w:space="0" w:color="FDB812" w:themeColor="accent5"/>
      </w:tblBorders>
    </w:tblPr>
    <w:tcPr>
      <w:shd w:val="clear" w:color="auto" w:fill="FEEDC4" w:themeFill="accent5" w:themeFillTint="3F"/>
    </w:tcPr>
    <w:tblStylePr w:type="firstRow">
      <w:rPr>
        <w:b/>
        <w:bCs/>
        <w:color w:val="000000" w:themeColor="text1"/>
      </w:rPr>
      <w:tblPr/>
      <w:tcPr>
        <w:shd w:val="clear" w:color="auto" w:fill="FEF7E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0CF" w:themeFill="accent5" w:themeFillTint="33"/>
      </w:tcPr>
    </w:tblStylePr>
    <w:tblStylePr w:type="band1Vert">
      <w:tblPr/>
      <w:tcPr>
        <w:shd w:val="clear" w:color="auto" w:fill="FEDB88" w:themeFill="accent5" w:themeFillTint="7F"/>
      </w:tcPr>
    </w:tblStylePr>
    <w:tblStylePr w:type="band1Horz">
      <w:tblPr/>
      <w:tcPr>
        <w:tcBorders>
          <w:insideH w:val="single" w:sz="6" w:space="0" w:color="FDB812" w:themeColor="accent5"/>
          <w:insideV w:val="single" w:sz="6" w:space="0" w:color="FDB812" w:themeColor="accent5"/>
        </w:tcBorders>
        <w:shd w:val="clear" w:color="auto" w:fill="FEDB88" w:themeFill="accent5"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5670C4"/>
    <w:rPr>
      <w:rFonts w:ascii="Gill Sans MT" w:hAnsi="Gill Sans MT"/>
      <w:color w:val="FFFFFF" w:themeColor="background1"/>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EF480C"/>
    <w:rPr>
      <w:rFonts w:ascii="Gill Sans MT" w:hAnsi="Gill Sans MT"/>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9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CD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CD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CD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CD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ED4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ED4FF" w:themeFill="accent1" w:themeFillTint="7F"/>
      </w:tcPr>
    </w:tblStylePr>
  </w:style>
  <w:style w:type="table" w:styleId="Mellanmrktrutnt3-dekorfrg2">
    <w:name w:val="Medium Grid 3 Accent 2"/>
    <w:basedOn w:val="Normaltabell"/>
    <w:uiPriority w:val="69"/>
    <w:rsid w:val="00EF480C"/>
    <w:rPr>
      <w:rFonts w:ascii="Gill Sans MT" w:hAnsi="Gill Sans MT"/>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F2FA"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FCBE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FCBE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FCBE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FCBE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FE4F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FE4F6" w:themeFill="accent2" w:themeFillTint="7F"/>
      </w:tcPr>
    </w:tblStylePr>
  </w:style>
  <w:style w:type="table" w:styleId="Mellanmrktrutnt3-dekorfrg3">
    <w:name w:val="Medium Grid 3 Accent 3"/>
    <w:basedOn w:val="Normaltabell"/>
    <w:uiPriority w:val="69"/>
    <w:rsid w:val="00EF480C"/>
    <w:rPr>
      <w:rFonts w:ascii="Gill Sans MT" w:hAnsi="Gill Sans MT"/>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7C6"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DF1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DF1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DF1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DF1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E8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E8C" w:themeFill="accent3" w:themeFillTint="7F"/>
      </w:tcPr>
    </w:tblStylePr>
  </w:style>
  <w:style w:type="table" w:styleId="Mellanmrktrutnt3-dekorfrg4">
    <w:name w:val="Medium Grid 3 Accent 4"/>
    <w:basedOn w:val="Normaltabell"/>
    <w:uiPriority w:val="69"/>
    <w:rsid w:val="00EF480C"/>
    <w:rPr>
      <w:rFonts w:ascii="Gill Sans MT" w:hAnsi="Gill Sans MT"/>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AD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EF6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EF6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EF6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EF6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6B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6B7" w:themeFill="accent4" w:themeFillTint="7F"/>
      </w:tcPr>
    </w:tblStylePr>
  </w:style>
  <w:style w:type="table" w:styleId="Mellanmrktrutnt3-dekorfrg5">
    <w:name w:val="Medium Grid 3 Accent 5"/>
    <w:basedOn w:val="Normaltabell"/>
    <w:uiPriority w:val="69"/>
    <w:rsid w:val="00EF480C"/>
    <w:rPr>
      <w:rFonts w:ascii="Gill Sans MT" w:hAnsi="Gill Sans MT"/>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DC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B81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B81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B81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B81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B8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DB88" w:themeFill="accent5" w:themeFillTint="7F"/>
      </w:tcPr>
    </w:tblStylePr>
  </w:style>
  <w:style w:type="table" w:styleId="Mrklista-dekorfrg3">
    <w:name w:val="Dark List Accent 3"/>
    <w:basedOn w:val="Normaltabell"/>
    <w:uiPriority w:val="70"/>
    <w:rsid w:val="00EF480C"/>
    <w:rPr>
      <w:rFonts w:ascii="Gill Sans MT" w:hAnsi="Gill Sans MT"/>
      <w:sz w:val="22"/>
    </w:rPr>
    <w:tblPr>
      <w:tblStyleRowBandSize w:val="1"/>
      <w:tblStyleColBandSize w:val="1"/>
    </w:tblPr>
    <w:tcPr>
      <w:shd w:val="clear" w:color="auto" w:fill="FFDF1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B77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D2B4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D2B400" w:themeFill="accent3" w:themeFillShade="BF"/>
      </w:tcPr>
    </w:tblStylePr>
    <w:tblStylePr w:type="band1Vert">
      <w:tblPr/>
      <w:tcPr>
        <w:tcBorders>
          <w:top w:val="nil"/>
          <w:left w:val="nil"/>
          <w:bottom w:val="nil"/>
          <w:right w:val="nil"/>
          <w:insideH w:val="nil"/>
          <w:insideV w:val="nil"/>
        </w:tcBorders>
        <w:shd w:val="clear" w:color="auto" w:fill="D2B400" w:themeFill="accent3" w:themeFillShade="BF"/>
      </w:tcPr>
    </w:tblStylePr>
    <w:tblStylePr w:type="band1Horz">
      <w:tblPr/>
      <w:tcPr>
        <w:tcBorders>
          <w:top w:val="nil"/>
          <w:left w:val="nil"/>
          <w:bottom w:val="nil"/>
          <w:right w:val="nil"/>
          <w:insideH w:val="nil"/>
          <w:insideV w:val="nil"/>
        </w:tcBorders>
        <w:shd w:val="clear" w:color="auto" w:fill="D2B400" w:themeFill="accent3" w:themeFillShade="BF"/>
      </w:tcPr>
    </w:tblStylePr>
  </w:style>
  <w:style w:type="table" w:styleId="Mrklista-dekorfrg6">
    <w:name w:val="Dark List Accent 6"/>
    <w:basedOn w:val="Normaltabell"/>
    <w:uiPriority w:val="70"/>
    <w:rsid w:val="00EF480C"/>
    <w:rPr>
      <w:rFonts w:ascii="Gill Sans MT" w:hAnsi="Gill Sans MT"/>
      <w:sz w:val="22"/>
    </w:rPr>
    <w:tblPr>
      <w:tblStyleRowBandSize w:val="1"/>
      <w:tblStyleColBandSize w:val="1"/>
    </w:tblPr>
    <w:tcPr>
      <w:shd w:val="clear" w:color="auto" w:fill="6CB33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5591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0852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0852E" w:themeFill="accent6" w:themeFillShade="BF"/>
      </w:tcPr>
    </w:tblStylePr>
    <w:tblStylePr w:type="band1Vert">
      <w:tblPr/>
      <w:tcPr>
        <w:tcBorders>
          <w:top w:val="nil"/>
          <w:left w:val="nil"/>
          <w:bottom w:val="nil"/>
          <w:right w:val="nil"/>
          <w:insideH w:val="nil"/>
          <w:insideV w:val="nil"/>
        </w:tcBorders>
        <w:shd w:val="clear" w:color="auto" w:fill="50852E" w:themeFill="accent6" w:themeFillShade="BF"/>
      </w:tcPr>
    </w:tblStylePr>
    <w:tblStylePr w:type="band1Horz">
      <w:tblPr/>
      <w:tcPr>
        <w:tcBorders>
          <w:top w:val="nil"/>
          <w:left w:val="nil"/>
          <w:bottom w:val="nil"/>
          <w:right w:val="nil"/>
          <w:insideH w:val="nil"/>
          <w:insideV w:val="nil"/>
        </w:tcBorders>
        <w:shd w:val="clear" w:color="auto" w:fill="50852E" w:themeFill="accent6" w:themeFillShade="BF"/>
      </w:tcPr>
    </w:tblStylePr>
  </w:style>
  <w:style w:type="paragraph" w:styleId="Liststycke">
    <w:name w:val="List Paragraph"/>
    <w:basedOn w:val="Normal"/>
    <w:uiPriority w:val="1"/>
    <w:qFormat/>
    <w:rsid w:val="00D36A26"/>
    <w:pPr>
      <w:ind w:left="720"/>
      <w:contextualSpacing/>
    </w:pPr>
  </w:style>
  <w:style w:type="character" w:styleId="Hyperlnk">
    <w:name w:val="Hyperlink"/>
    <w:basedOn w:val="Standardstycketeckensnitt"/>
    <w:uiPriority w:val="99"/>
    <w:unhideWhenUsed/>
    <w:rsid w:val="00A867CF"/>
    <w:rPr>
      <w:color w:val="005288" w:themeColor="hyperlink"/>
      <w:u w:val="single"/>
    </w:rPr>
  </w:style>
  <w:style w:type="paragraph" w:customStyle="1" w:styleId="Default">
    <w:name w:val="Default"/>
    <w:rsid w:val="00A867CF"/>
    <w:pPr>
      <w:autoSpaceDE w:val="0"/>
      <w:autoSpaceDN w:val="0"/>
      <w:adjustRightInd w:val="0"/>
    </w:pPr>
    <w:rPr>
      <w:rFonts w:ascii="Times New Roman" w:hAnsi="Times New Roman" w:cs="Times New Roman"/>
      <w:color w:val="000000"/>
    </w:rPr>
  </w:style>
  <w:style w:type="paragraph" w:styleId="Sidhuvud">
    <w:name w:val="header"/>
    <w:basedOn w:val="Normal"/>
    <w:link w:val="SidhuvudChar"/>
    <w:uiPriority w:val="99"/>
    <w:unhideWhenUsed/>
    <w:rsid w:val="009E26DC"/>
    <w:pPr>
      <w:tabs>
        <w:tab w:val="center" w:pos="4513"/>
        <w:tab w:val="right" w:pos="9026"/>
      </w:tabs>
    </w:pPr>
  </w:style>
  <w:style w:type="character" w:customStyle="1" w:styleId="SidhuvudChar">
    <w:name w:val="Sidhuvud Char"/>
    <w:basedOn w:val="Standardstycketeckensnitt"/>
    <w:link w:val="Sidhuvud"/>
    <w:uiPriority w:val="99"/>
    <w:rsid w:val="009E26DC"/>
  </w:style>
  <w:style w:type="paragraph" w:styleId="Sidfot">
    <w:name w:val="footer"/>
    <w:basedOn w:val="Normal"/>
    <w:link w:val="SidfotChar"/>
    <w:uiPriority w:val="99"/>
    <w:unhideWhenUsed/>
    <w:rsid w:val="009E26DC"/>
    <w:pPr>
      <w:tabs>
        <w:tab w:val="center" w:pos="4513"/>
        <w:tab w:val="right" w:pos="9026"/>
      </w:tabs>
    </w:pPr>
  </w:style>
  <w:style w:type="character" w:customStyle="1" w:styleId="SidfotChar">
    <w:name w:val="Sidfot Char"/>
    <w:basedOn w:val="Standardstycketeckensnitt"/>
    <w:link w:val="Sidfot"/>
    <w:uiPriority w:val="99"/>
    <w:rsid w:val="009E26DC"/>
  </w:style>
  <w:style w:type="paragraph" w:customStyle="1" w:styleId="Svarstext">
    <w:name w:val="Svarstext"/>
    <w:basedOn w:val="Normal"/>
    <w:link w:val="SvarstextChar"/>
    <w:uiPriority w:val="11"/>
    <w:qFormat/>
    <w:rsid w:val="00E72F5D"/>
    <w:pPr>
      <w:spacing w:after="120" w:line="300" w:lineRule="atLeast"/>
    </w:pPr>
    <w:rPr>
      <w:rFonts w:ascii="Times New Roman" w:eastAsia="Calibri" w:hAnsi="Times New Roman" w:cs="Times New Roman"/>
      <w:i/>
    </w:rPr>
  </w:style>
  <w:style w:type="character" w:customStyle="1" w:styleId="SvarstextChar">
    <w:name w:val="Svarstext Char"/>
    <w:basedOn w:val="Standardstycketeckensnitt"/>
    <w:link w:val="Svarstext"/>
    <w:uiPriority w:val="11"/>
    <w:rsid w:val="00E72F5D"/>
    <w:rPr>
      <w:rFonts w:ascii="Times New Roman" w:eastAsia="Calibri" w:hAnsi="Times New Roman" w:cs="Times New Roman"/>
      <w:i/>
    </w:rPr>
  </w:style>
  <w:style w:type="character" w:styleId="Kommentarsreferens">
    <w:name w:val="annotation reference"/>
    <w:basedOn w:val="Standardstycketeckensnitt"/>
    <w:uiPriority w:val="99"/>
    <w:semiHidden/>
    <w:unhideWhenUsed/>
    <w:rsid w:val="00D60858"/>
    <w:rPr>
      <w:sz w:val="16"/>
      <w:szCs w:val="16"/>
    </w:rPr>
  </w:style>
  <w:style w:type="paragraph" w:styleId="Kommentarer">
    <w:name w:val="annotation text"/>
    <w:basedOn w:val="Normal"/>
    <w:link w:val="KommentarerChar"/>
    <w:uiPriority w:val="99"/>
    <w:semiHidden/>
    <w:unhideWhenUsed/>
    <w:rsid w:val="00D60858"/>
    <w:rPr>
      <w:sz w:val="20"/>
      <w:szCs w:val="20"/>
    </w:rPr>
  </w:style>
  <w:style w:type="character" w:customStyle="1" w:styleId="KommentarerChar">
    <w:name w:val="Kommentarer Char"/>
    <w:basedOn w:val="Standardstycketeckensnitt"/>
    <w:link w:val="Kommentarer"/>
    <w:uiPriority w:val="99"/>
    <w:semiHidden/>
    <w:rsid w:val="00D60858"/>
    <w:rPr>
      <w:sz w:val="20"/>
      <w:szCs w:val="20"/>
    </w:rPr>
  </w:style>
  <w:style w:type="paragraph" w:styleId="Kommentarsmne">
    <w:name w:val="annotation subject"/>
    <w:basedOn w:val="Kommentarer"/>
    <w:next w:val="Kommentarer"/>
    <w:link w:val="KommentarsmneChar"/>
    <w:uiPriority w:val="99"/>
    <w:semiHidden/>
    <w:unhideWhenUsed/>
    <w:rsid w:val="00D60858"/>
    <w:rPr>
      <w:b/>
      <w:bCs/>
    </w:rPr>
  </w:style>
  <w:style w:type="character" w:customStyle="1" w:styleId="KommentarsmneChar">
    <w:name w:val="Kommentarsämne Char"/>
    <w:basedOn w:val="KommentarerChar"/>
    <w:link w:val="Kommentarsmne"/>
    <w:uiPriority w:val="99"/>
    <w:semiHidden/>
    <w:rsid w:val="00D60858"/>
    <w:rPr>
      <w:b/>
      <w:bCs/>
      <w:sz w:val="20"/>
      <w:szCs w:val="20"/>
    </w:rPr>
  </w:style>
  <w:style w:type="character" w:customStyle="1" w:styleId="Rubrik6Char">
    <w:name w:val="Rubrik 6 Char"/>
    <w:basedOn w:val="Standardstycketeckensnitt"/>
    <w:link w:val="Rubrik6"/>
    <w:uiPriority w:val="9"/>
    <w:semiHidden/>
    <w:rsid w:val="000849DF"/>
    <w:rPr>
      <w:rFonts w:asciiTheme="majorHAnsi" w:eastAsiaTheme="majorEastAsia" w:hAnsiTheme="majorHAnsi" w:cstheme="majorBidi"/>
      <w:color w:val="000000" w:themeColor="text1"/>
      <w:szCs w:val="22"/>
    </w:rPr>
  </w:style>
  <w:style w:type="character" w:customStyle="1" w:styleId="Rubrik7Char">
    <w:name w:val="Rubrik 7 Char"/>
    <w:basedOn w:val="Standardstycketeckensnitt"/>
    <w:link w:val="Rubrik7"/>
    <w:uiPriority w:val="9"/>
    <w:semiHidden/>
    <w:rsid w:val="000849DF"/>
    <w:rPr>
      <w:rFonts w:asciiTheme="majorHAnsi" w:eastAsiaTheme="majorEastAsia" w:hAnsiTheme="majorHAnsi" w:cstheme="majorBidi"/>
      <w:i/>
      <w:iCs/>
      <w:color w:val="000000" w:themeColor="text1"/>
      <w:szCs w:val="22"/>
    </w:rPr>
  </w:style>
  <w:style w:type="character" w:customStyle="1" w:styleId="Rubrik8Char">
    <w:name w:val="Rubrik 8 Char"/>
    <w:basedOn w:val="Standardstycketeckensnitt"/>
    <w:link w:val="Rubrik8"/>
    <w:uiPriority w:val="9"/>
    <w:semiHidden/>
    <w:rsid w:val="000849DF"/>
    <w:rPr>
      <w:rFonts w:asciiTheme="majorHAnsi" w:eastAsiaTheme="majorEastAsia" w:hAnsiTheme="majorHAnsi" w:cstheme="majorBidi"/>
      <w:color w:val="000000" w:themeColor="text1"/>
      <w:sz w:val="21"/>
      <w:szCs w:val="21"/>
    </w:rPr>
  </w:style>
  <w:style w:type="character" w:customStyle="1" w:styleId="Rubrik9Char">
    <w:name w:val="Rubrik 9 Char"/>
    <w:basedOn w:val="Standardstycketeckensnitt"/>
    <w:link w:val="Rubrik9"/>
    <w:uiPriority w:val="9"/>
    <w:semiHidden/>
    <w:rsid w:val="000849DF"/>
    <w:rPr>
      <w:rFonts w:asciiTheme="majorHAnsi" w:eastAsiaTheme="majorEastAsia" w:hAnsiTheme="majorHAnsi" w:cstheme="majorBidi"/>
      <w:i/>
      <w:iCs/>
      <w:color w:val="000000" w:themeColor="text1"/>
      <w:sz w:val="21"/>
      <w:szCs w:val="21"/>
    </w:rPr>
  </w:style>
  <w:style w:type="paragraph" w:styleId="Fotnotstext">
    <w:name w:val="footnote text"/>
    <w:basedOn w:val="Normal"/>
    <w:link w:val="FotnotstextChar"/>
    <w:uiPriority w:val="99"/>
    <w:rsid w:val="000849DF"/>
    <w:rPr>
      <w:sz w:val="20"/>
      <w:szCs w:val="20"/>
    </w:rPr>
  </w:style>
  <w:style w:type="character" w:customStyle="1" w:styleId="FotnotstextChar">
    <w:name w:val="Fotnotstext Char"/>
    <w:basedOn w:val="Standardstycketeckensnitt"/>
    <w:link w:val="Fotnotstext"/>
    <w:uiPriority w:val="99"/>
    <w:rsid w:val="000849DF"/>
    <w:rPr>
      <w:sz w:val="20"/>
      <w:szCs w:val="20"/>
    </w:rPr>
  </w:style>
  <w:style w:type="character" w:styleId="Fotnotsreferens">
    <w:name w:val="footnote reference"/>
    <w:basedOn w:val="Standardstycketeckensnitt"/>
    <w:uiPriority w:val="99"/>
    <w:semiHidden/>
    <w:rsid w:val="000849DF"/>
    <w:rPr>
      <w:vertAlign w:val="superscript"/>
    </w:rPr>
  </w:style>
  <w:style w:type="paragraph" w:styleId="Innehllsfrteckningsrubrik">
    <w:name w:val="TOC Heading"/>
    <w:basedOn w:val="Rubrik1"/>
    <w:next w:val="Normal"/>
    <w:uiPriority w:val="39"/>
    <w:unhideWhenUsed/>
    <w:rsid w:val="000849DF"/>
    <w:pPr>
      <w:spacing w:before="240" w:after="240" w:line="259" w:lineRule="auto"/>
      <w:outlineLvl w:val="9"/>
    </w:pPr>
    <w:rPr>
      <w:bCs w:val="0"/>
      <w:color w:val="000000" w:themeColor="text1"/>
      <w:sz w:val="28"/>
      <w:szCs w:val="32"/>
      <w:lang w:eastAsia="sv-SE"/>
    </w:rPr>
  </w:style>
  <w:style w:type="paragraph" w:styleId="Innehll1">
    <w:name w:val="toc 1"/>
    <w:basedOn w:val="Normal"/>
    <w:next w:val="Normal"/>
    <w:uiPriority w:val="39"/>
    <w:rsid w:val="000849DF"/>
    <w:pPr>
      <w:tabs>
        <w:tab w:val="left" w:pos="567"/>
        <w:tab w:val="right" w:leader="dot" w:pos="6566"/>
      </w:tabs>
      <w:spacing w:after="100" w:line="300" w:lineRule="atLeast"/>
      <w:ind w:left="567" w:hanging="567"/>
    </w:pPr>
    <w:rPr>
      <w:rFonts w:asciiTheme="majorHAnsi" w:hAnsiTheme="majorHAnsi"/>
      <w:b/>
      <w:noProof/>
      <w:sz w:val="20"/>
      <w:szCs w:val="22"/>
    </w:rPr>
  </w:style>
  <w:style w:type="paragraph" w:styleId="Innehll2">
    <w:name w:val="toc 2"/>
    <w:basedOn w:val="Normal"/>
    <w:next w:val="Normal"/>
    <w:uiPriority w:val="39"/>
    <w:rsid w:val="000849DF"/>
    <w:pPr>
      <w:tabs>
        <w:tab w:val="left" w:pos="567"/>
        <w:tab w:val="right" w:leader="dot" w:pos="6566"/>
      </w:tabs>
      <w:spacing w:after="100" w:line="300" w:lineRule="atLeast"/>
      <w:ind w:left="567" w:hanging="567"/>
    </w:pPr>
    <w:rPr>
      <w:rFonts w:asciiTheme="majorHAnsi" w:hAnsiTheme="majorHAnsi"/>
      <w:noProof/>
      <w:sz w:val="20"/>
      <w:szCs w:val="22"/>
    </w:rPr>
  </w:style>
  <w:style w:type="paragraph" w:styleId="Innehll3">
    <w:name w:val="toc 3"/>
    <w:basedOn w:val="Normal"/>
    <w:next w:val="Normal"/>
    <w:uiPriority w:val="39"/>
    <w:rsid w:val="000849DF"/>
    <w:pPr>
      <w:tabs>
        <w:tab w:val="left" w:pos="851"/>
        <w:tab w:val="right" w:leader="dot" w:pos="6566"/>
      </w:tabs>
      <w:spacing w:after="100" w:line="300" w:lineRule="atLeast"/>
      <w:ind w:left="851" w:hanging="851"/>
    </w:pPr>
    <w:rPr>
      <w:rFonts w:asciiTheme="majorHAnsi" w:hAnsiTheme="majorHAnsi"/>
      <w:i/>
      <w:noProof/>
      <w:sz w:val="20"/>
      <w:szCs w:val="22"/>
    </w:rPr>
  </w:style>
  <w:style w:type="paragraph" w:styleId="Punktlista">
    <w:name w:val="List Bullet"/>
    <w:basedOn w:val="Normal"/>
    <w:uiPriority w:val="11"/>
    <w:qFormat/>
    <w:rsid w:val="000849DF"/>
    <w:pPr>
      <w:numPr>
        <w:ilvl w:val="4"/>
        <w:numId w:val="3"/>
      </w:numPr>
      <w:spacing w:after="40" w:line="300" w:lineRule="atLeast"/>
      <w:ind w:left="227"/>
      <w:contextualSpacing/>
    </w:pPr>
    <w:rPr>
      <w:szCs w:val="22"/>
    </w:rPr>
  </w:style>
  <w:style w:type="paragraph" w:styleId="Punktlista2">
    <w:name w:val="List Bullet 2"/>
    <w:basedOn w:val="Normal"/>
    <w:uiPriority w:val="11"/>
    <w:rsid w:val="000849DF"/>
    <w:pPr>
      <w:numPr>
        <w:ilvl w:val="1"/>
        <w:numId w:val="3"/>
      </w:numPr>
      <w:spacing w:after="40" w:line="300" w:lineRule="atLeast"/>
      <w:contextualSpacing/>
    </w:pPr>
    <w:rPr>
      <w:szCs w:val="22"/>
    </w:rPr>
  </w:style>
  <w:style w:type="paragraph" w:styleId="Punktlista3">
    <w:name w:val="List Bullet 3"/>
    <w:basedOn w:val="Normal"/>
    <w:uiPriority w:val="11"/>
    <w:rsid w:val="000849DF"/>
    <w:pPr>
      <w:numPr>
        <w:ilvl w:val="2"/>
        <w:numId w:val="3"/>
      </w:numPr>
      <w:spacing w:after="40" w:line="300" w:lineRule="atLeast"/>
      <w:ind w:left="681" w:hanging="227"/>
      <w:contextualSpacing/>
    </w:pPr>
    <w:rPr>
      <w:szCs w:val="22"/>
    </w:rPr>
  </w:style>
  <w:style w:type="paragraph" w:styleId="Punktlista4">
    <w:name w:val="List Bullet 4"/>
    <w:basedOn w:val="Normal"/>
    <w:uiPriority w:val="11"/>
    <w:unhideWhenUsed/>
    <w:rsid w:val="000849DF"/>
    <w:pPr>
      <w:numPr>
        <w:ilvl w:val="3"/>
        <w:numId w:val="2"/>
      </w:numPr>
      <w:spacing w:after="40" w:line="300" w:lineRule="atLeast"/>
      <w:contextualSpacing/>
    </w:pPr>
    <w:rPr>
      <w:szCs w:val="22"/>
    </w:rPr>
  </w:style>
  <w:style w:type="paragraph" w:styleId="Punktlista5">
    <w:name w:val="List Bullet 5"/>
    <w:basedOn w:val="Normal"/>
    <w:uiPriority w:val="11"/>
    <w:unhideWhenUsed/>
    <w:rsid w:val="000849DF"/>
    <w:pPr>
      <w:spacing w:after="40" w:line="300" w:lineRule="atLeast"/>
      <w:ind w:left="1134" w:hanging="227"/>
      <w:contextualSpacing/>
    </w:pPr>
    <w:rPr>
      <w:szCs w:val="22"/>
    </w:rPr>
  </w:style>
  <w:style w:type="paragraph" w:styleId="Numreradlista">
    <w:name w:val="List Number"/>
    <w:basedOn w:val="Normal"/>
    <w:uiPriority w:val="12"/>
    <w:qFormat/>
    <w:rsid w:val="000849DF"/>
    <w:pPr>
      <w:numPr>
        <w:numId w:val="2"/>
      </w:numPr>
      <w:spacing w:line="300" w:lineRule="atLeast"/>
      <w:contextualSpacing/>
    </w:pPr>
    <w:rPr>
      <w:szCs w:val="22"/>
    </w:rPr>
  </w:style>
  <w:style w:type="paragraph" w:styleId="Numreradlista2">
    <w:name w:val="List Number 2"/>
    <w:basedOn w:val="Normal"/>
    <w:uiPriority w:val="12"/>
    <w:rsid w:val="000849DF"/>
    <w:pPr>
      <w:numPr>
        <w:ilvl w:val="1"/>
        <w:numId w:val="2"/>
      </w:numPr>
      <w:spacing w:line="300" w:lineRule="atLeast"/>
      <w:contextualSpacing/>
    </w:pPr>
    <w:rPr>
      <w:szCs w:val="22"/>
    </w:rPr>
  </w:style>
  <w:style w:type="paragraph" w:styleId="Numreradlista3">
    <w:name w:val="List Number 3"/>
    <w:basedOn w:val="Normal"/>
    <w:uiPriority w:val="12"/>
    <w:rsid w:val="000849DF"/>
    <w:pPr>
      <w:spacing w:line="300" w:lineRule="atLeast"/>
      <w:ind w:left="680" w:hanging="226"/>
      <w:contextualSpacing/>
    </w:pPr>
    <w:rPr>
      <w:szCs w:val="22"/>
    </w:rPr>
  </w:style>
  <w:style w:type="paragraph" w:styleId="Figurfrteckning">
    <w:name w:val="table of figures"/>
    <w:basedOn w:val="Normal"/>
    <w:next w:val="Normal"/>
    <w:uiPriority w:val="99"/>
    <w:unhideWhenUsed/>
    <w:rsid w:val="000849DF"/>
    <w:pPr>
      <w:spacing w:line="300" w:lineRule="atLeast"/>
    </w:pPr>
    <w:rPr>
      <w:rFonts w:asciiTheme="majorHAnsi" w:hAnsiTheme="majorHAnsi"/>
      <w:sz w:val="18"/>
      <w:szCs w:val="22"/>
    </w:rPr>
  </w:style>
  <w:style w:type="paragraph" w:styleId="Innehll4">
    <w:name w:val="toc 4"/>
    <w:basedOn w:val="Normal"/>
    <w:next w:val="Normal"/>
    <w:uiPriority w:val="39"/>
    <w:rsid w:val="000849DF"/>
    <w:pPr>
      <w:tabs>
        <w:tab w:val="left" w:pos="1760"/>
        <w:tab w:val="right" w:leader="dot" w:pos="6566"/>
      </w:tabs>
      <w:spacing w:after="100" w:line="300" w:lineRule="atLeast"/>
      <w:ind w:left="851"/>
    </w:pPr>
    <w:rPr>
      <w:rFonts w:asciiTheme="majorHAnsi" w:hAnsiTheme="majorHAnsi"/>
      <w:noProof/>
      <w:sz w:val="20"/>
      <w:szCs w:val="22"/>
    </w:rPr>
  </w:style>
  <w:style w:type="paragraph" w:styleId="Innehll5">
    <w:name w:val="toc 5"/>
    <w:basedOn w:val="Normal"/>
    <w:next w:val="Normal"/>
    <w:uiPriority w:val="39"/>
    <w:rsid w:val="000849DF"/>
    <w:pPr>
      <w:tabs>
        <w:tab w:val="left" w:pos="1984"/>
        <w:tab w:val="right" w:leader="dot" w:pos="6566"/>
      </w:tabs>
      <w:spacing w:after="100" w:line="300" w:lineRule="atLeast"/>
      <w:ind w:left="851"/>
    </w:pPr>
    <w:rPr>
      <w:rFonts w:asciiTheme="majorHAnsi" w:hAnsiTheme="majorHAnsi"/>
      <w:noProof/>
      <w:sz w:val="20"/>
      <w:szCs w:val="22"/>
    </w:rPr>
  </w:style>
  <w:style w:type="paragraph" w:styleId="Normaltindrag">
    <w:name w:val="Normal Indent"/>
    <w:basedOn w:val="Normal"/>
    <w:uiPriority w:val="99"/>
    <w:rsid w:val="000849DF"/>
    <w:pPr>
      <w:spacing w:line="300" w:lineRule="atLeast"/>
      <w:ind w:left="227"/>
    </w:pPr>
    <w:rPr>
      <w:szCs w:val="22"/>
    </w:rPr>
  </w:style>
  <w:style w:type="paragraph" w:customStyle="1" w:styleId="Rubrik1mednumrering">
    <w:name w:val="Rubrik 1 med numrering"/>
    <w:basedOn w:val="Rubrik1"/>
    <w:next w:val="Normal"/>
    <w:uiPriority w:val="10"/>
    <w:rsid w:val="000849DF"/>
    <w:pPr>
      <w:numPr>
        <w:numId w:val="4"/>
      </w:numPr>
      <w:spacing w:before="280" w:after="280" w:line="280" w:lineRule="atLeast"/>
    </w:pPr>
    <w:rPr>
      <w:bCs w:val="0"/>
      <w:color w:val="000000" w:themeColor="text1"/>
      <w:sz w:val="28"/>
      <w:szCs w:val="32"/>
    </w:rPr>
  </w:style>
  <w:style w:type="paragraph" w:customStyle="1" w:styleId="Rubrik2mednumrering">
    <w:name w:val="Rubrik 2 med numrering"/>
    <w:basedOn w:val="Rubrik2"/>
    <w:next w:val="Normal"/>
    <w:uiPriority w:val="10"/>
    <w:rsid w:val="000849DF"/>
    <w:pPr>
      <w:numPr>
        <w:ilvl w:val="1"/>
        <w:numId w:val="4"/>
      </w:numPr>
      <w:spacing w:before="240" w:line="240" w:lineRule="atLeast"/>
    </w:pPr>
    <w:rPr>
      <w:bCs w:val="0"/>
      <w:color w:val="000000" w:themeColor="text1"/>
      <w:sz w:val="24"/>
    </w:rPr>
  </w:style>
  <w:style w:type="paragraph" w:customStyle="1" w:styleId="Rubrik3mednumrering">
    <w:name w:val="Rubrik 3 med numrering"/>
    <w:basedOn w:val="Rubrik3"/>
    <w:uiPriority w:val="10"/>
    <w:rsid w:val="000849DF"/>
    <w:pPr>
      <w:numPr>
        <w:ilvl w:val="2"/>
        <w:numId w:val="4"/>
      </w:numPr>
      <w:spacing w:before="240" w:line="240" w:lineRule="atLeast"/>
    </w:pPr>
    <w:rPr>
      <w:b w:val="0"/>
      <w:bCs w:val="0"/>
      <w:caps w:val="0"/>
      <w:color w:val="000000" w:themeColor="text1"/>
    </w:rPr>
  </w:style>
  <w:style w:type="paragraph" w:customStyle="1" w:styleId="Rubrik4mednumrering">
    <w:name w:val="Rubrik 4 med numrering"/>
    <w:basedOn w:val="Rubrik4"/>
    <w:next w:val="Normal"/>
    <w:uiPriority w:val="10"/>
    <w:rsid w:val="000849DF"/>
    <w:pPr>
      <w:keepNext/>
      <w:keepLines/>
      <w:numPr>
        <w:ilvl w:val="3"/>
        <w:numId w:val="4"/>
      </w:numPr>
      <w:spacing w:before="240" w:line="240" w:lineRule="atLeast"/>
    </w:pPr>
    <w:rPr>
      <w:rFonts w:eastAsiaTheme="majorEastAsia" w:cstheme="majorBidi"/>
      <w:iCs/>
      <w:color w:val="000000" w:themeColor="text1"/>
      <w:sz w:val="22"/>
      <w:szCs w:val="22"/>
    </w:rPr>
  </w:style>
  <w:style w:type="paragraph" w:customStyle="1" w:styleId="Rubrik5mednumrering">
    <w:name w:val="Rubrik 5 med numrering"/>
    <w:basedOn w:val="Rubrik5"/>
    <w:next w:val="Normal"/>
    <w:uiPriority w:val="10"/>
    <w:rsid w:val="000849DF"/>
    <w:pPr>
      <w:numPr>
        <w:ilvl w:val="4"/>
        <w:numId w:val="4"/>
      </w:numPr>
      <w:spacing w:before="220" w:line="220" w:lineRule="atLeast"/>
    </w:pPr>
    <w:rPr>
      <w:rFonts w:asciiTheme="majorHAnsi" w:hAnsiTheme="majorHAnsi"/>
      <w:b w:val="0"/>
      <w:color w:val="000000" w:themeColor="text1"/>
      <w:sz w:val="22"/>
      <w:szCs w:val="22"/>
    </w:rPr>
  </w:style>
  <w:style w:type="character" w:styleId="Sidnummer">
    <w:name w:val="page number"/>
    <w:basedOn w:val="Standardstycketeckensnitt"/>
    <w:uiPriority w:val="99"/>
    <w:rsid w:val="000849DF"/>
    <w:rPr>
      <w:rFonts w:asciiTheme="majorHAnsi" w:hAnsiTheme="majorHAnsi"/>
      <w:sz w:val="20"/>
    </w:rPr>
  </w:style>
  <w:style w:type="table" w:customStyle="1" w:styleId="Stockholmsstad">
    <w:name w:val="Stockholms stad"/>
    <w:basedOn w:val="Normaltabell"/>
    <w:uiPriority w:val="99"/>
    <w:rsid w:val="000849DF"/>
    <w:rPr>
      <w:rFonts w:asciiTheme="majorHAnsi" w:hAnsiTheme="majorHAnsi"/>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afterLines="60" w:after="60" w:afterAutospacing="0"/>
      </w:pPr>
      <w:rPr>
        <w:b/>
      </w:rPr>
    </w:tblStylePr>
  </w:style>
  <w:style w:type="character" w:styleId="Platshllartext">
    <w:name w:val="Placeholder Text"/>
    <w:basedOn w:val="Standardstycketeckensnitt"/>
    <w:uiPriority w:val="99"/>
    <w:semiHidden/>
    <w:rsid w:val="000849DF"/>
    <w:rPr>
      <w:color w:val="808080"/>
    </w:rPr>
  </w:style>
  <w:style w:type="paragraph" w:customStyle="1" w:styleId="Titel">
    <w:name w:val="Titel"/>
    <w:basedOn w:val="Normal"/>
    <w:uiPriority w:val="24"/>
    <w:rsid w:val="000849DF"/>
    <w:pPr>
      <w:framePr w:wrap="around" w:vAnchor="page" w:hAnchor="page" w:x="1135" w:y="795"/>
      <w:spacing w:before="400" w:line="600" w:lineRule="atLeast"/>
      <w:ind w:left="397" w:right="397"/>
      <w:suppressOverlap/>
    </w:pPr>
    <w:rPr>
      <w:rFonts w:asciiTheme="majorHAnsi" w:hAnsiTheme="majorHAnsi"/>
      <w:b/>
      <w:color w:val="FFFFFF" w:themeColor="background1"/>
      <w:sz w:val="60"/>
      <w:szCs w:val="60"/>
    </w:rPr>
  </w:style>
  <w:style w:type="paragraph" w:customStyle="1" w:styleId="Mnad">
    <w:name w:val="Månad"/>
    <w:basedOn w:val="Normal"/>
    <w:uiPriority w:val="24"/>
    <w:rsid w:val="000849DF"/>
    <w:pPr>
      <w:framePr w:wrap="around" w:vAnchor="page" w:hAnchor="page" w:x="1135" w:y="795"/>
      <w:spacing w:line="259" w:lineRule="auto"/>
      <w:ind w:left="397" w:right="397"/>
      <w:suppressOverlap/>
    </w:pPr>
    <w:rPr>
      <w:rFonts w:asciiTheme="majorHAnsi" w:hAnsiTheme="majorHAnsi" w:cstheme="majorHAnsi"/>
      <w:color w:val="FFFFFF" w:themeColor="background1"/>
      <w:sz w:val="60"/>
      <w:szCs w:val="60"/>
    </w:rPr>
  </w:style>
  <w:style w:type="paragraph" w:customStyle="1" w:styleId="RubrikFrsttsblad">
    <w:name w:val="RubrikFörsättsblad"/>
    <w:rsid w:val="000849DF"/>
    <w:pPr>
      <w:framePr w:wrap="auto" w:vAnchor="page" w:hAnchor="text" w:y="5671"/>
      <w:spacing w:line="204" w:lineRule="auto"/>
    </w:pPr>
    <w:rPr>
      <w:rFonts w:ascii="Stockholm Type Bold" w:hAnsi="Stockholm Type Bold" w:cstheme="majorHAnsi"/>
      <w:color w:val="FFFFFF" w:themeColor="background1"/>
      <w:sz w:val="80"/>
      <w:szCs w:val="60"/>
    </w:rPr>
  </w:style>
  <w:style w:type="paragraph" w:customStyle="1" w:styleId="FrsttsbladUnderrubrik">
    <w:name w:val="FörsättsbladUnderrubrik"/>
    <w:rsid w:val="000849DF"/>
    <w:pPr>
      <w:framePr w:wrap="around" w:vAnchor="page" w:hAnchor="page" w:x="1702" w:y="3687"/>
      <w:spacing w:before="120" w:after="120" w:line="204" w:lineRule="auto"/>
      <w:suppressOverlap/>
    </w:pPr>
    <w:rPr>
      <w:rFonts w:ascii="Stockholm Type Regular" w:eastAsiaTheme="minorEastAsia" w:hAnsi="Stockholm Type Regular"/>
      <w:color w:val="FFFFFF" w:themeColor="background1"/>
      <w:sz w:val="66"/>
      <w:szCs w:val="22"/>
    </w:rPr>
  </w:style>
  <w:style w:type="paragraph" w:styleId="Brdtext">
    <w:name w:val="Body Text"/>
    <w:basedOn w:val="Normal"/>
    <w:link w:val="BrdtextChar"/>
    <w:uiPriority w:val="1"/>
    <w:qFormat/>
    <w:rsid w:val="000849DF"/>
    <w:pPr>
      <w:autoSpaceDE w:val="0"/>
      <w:autoSpaceDN w:val="0"/>
      <w:adjustRightInd w:val="0"/>
      <w:ind w:left="39"/>
    </w:pPr>
    <w:rPr>
      <w:rFonts w:ascii="Times New Roman" w:hAnsi="Times New Roman" w:cs="Times New Roman"/>
    </w:rPr>
  </w:style>
  <w:style w:type="character" w:customStyle="1" w:styleId="BrdtextChar">
    <w:name w:val="Brödtext Char"/>
    <w:basedOn w:val="Standardstycketeckensnitt"/>
    <w:link w:val="Brdtext"/>
    <w:uiPriority w:val="1"/>
    <w:rsid w:val="000849DF"/>
    <w:rPr>
      <w:rFonts w:ascii="Times New Roman" w:hAnsi="Times New Roman" w:cs="Times New Roman"/>
    </w:rPr>
  </w:style>
  <w:style w:type="character" w:styleId="Olstomnmnande">
    <w:name w:val="Unresolved Mention"/>
    <w:basedOn w:val="Standardstycketeckensnitt"/>
    <w:uiPriority w:val="99"/>
    <w:semiHidden/>
    <w:unhideWhenUsed/>
    <w:rsid w:val="000849DF"/>
    <w:rPr>
      <w:color w:val="605E5C"/>
      <w:shd w:val="clear" w:color="auto" w:fill="E1DFDD"/>
    </w:rPr>
  </w:style>
  <w:style w:type="character" w:styleId="AnvndHyperlnk">
    <w:name w:val="FollowedHyperlink"/>
    <w:basedOn w:val="Standardstycketeckensnitt"/>
    <w:uiPriority w:val="99"/>
    <w:semiHidden/>
    <w:unhideWhenUsed/>
    <w:rsid w:val="000849DF"/>
    <w:rPr>
      <w:color w:val="005288"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yperlink" Target="https://www.amazon.com/Heart-Right-Street-happiness-designing/dp/0993569811" TargetMode="External"/><Relationship Id="rId3" Type="http://schemas.openxmlformats.org/officeDocument/2006/relationships/styles" Target="styles.xml"/><Relationship Id="rId21" Type="http://schemas.openxmlformats.org/officeDocument/2006/relationships/hyperlink" Target="https://vaxer.stockholm/projekt/hagersten/utveckling-av-ornsbergs-industriomrade/"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www.facebook.com/share/p/1BVYNyJN7t/"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skrivunder.com/stoppa_hoghusbygget_i_ornsbe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hyperlink" Target="https://www.balkongforlag.se/utgivning/ohalsosam-arkitektur/"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Stockholms stads tema">
  <a:themeElements>
    <a:clrScheme name="STHLM_PROFIL">
      <a:dk1>
        <a:srgbClr val="000000"/>
      </a:dk1>
      <a:lt1>
        <a:srgbClr val="FFFFFF"/>
      </a:lt1>
      <a:dk2>
        <a:srgbClr val="0074BC"/>
      </a:dk2>
      <a:lt2>
        <a:srgbClr val="D1D3D4"/>
      </a:lt2>
      <a:accent1>
        <a:srgbClr val="009CDC"/>
      </a:accent1>
      <a:accent2>
        <a:srgbClr val="9FCBED"/>
      </a:accent2>
      <a:accent3>
        <a:srgbClr val="FFDF1A"/>
      </a:accent3>
      <a:accent4>
        <a:srgbClr val="FFEF6F"/>
      </a:accent4>
      <a:accent5>
        <a:srgbClr val="FDB812"/>
      </a:accent5>
      <a:accent6>
        <a:srgbClr val="6CB33E"/>
      </a:accent6>
      <a:hlink>
        <a:srgbClr val="005288"/>
      </a:hlink>
      <a:folHlink>
        <a:srgbClr val="005288"/>
      </a:folHlink>
    </a:clrScheme>
    <a:fontScheme name="Stockholms stads typsnitt">
      <a:majorFont>
        <a:latin typeface="Gill Sans MT"/>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59C7B0-95F5-49D0-BDE6-D9FBF7FFB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112</Pages>
  <Words>45266</Words>
  <Characters>262150</Characters>
  <Application>Microsoft Office Word</Application>
  <DocSecurity>0</DocSecurity>
  <Lines>6228</Lines>
  <Paragraphs>1782</Paragraphs>
  <ScaleCrop>false</ScaleCrop>
  <HeadingPairs>
    <vt:vector size="2" baseType="variant">
      <vt:variant>
        <vt:lpstr>Rubrik</vt:lpstr>
      </vt:variant>
      <vt:variant>
        <vt:i4>1</vt:i4>
      </vt:variant>
    </vt:vector>
  </HeadingPairs>
  <TitlesOfParts>
    <vt:vector size="1" baseType="lpstr">
      <vt:lpstr/>
    </vt:vector>
  </TitlesOfParts>
  <Company>Volvo IT</Company>
  <LinksUpToDate>false</LinksUpToDate>
  <CharactersWithSpaces>305880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Landberg</dc:creator>
  <cp:keywords/>
  <dc:description/>
  <cp:lastModifiedBy>Joel Berring</cp:lastModifiedBy>
  <cp:revision>6</cp:revision>
  <cp:lastPrinted>2024-09-30T08:52:00Z</cp:lastPrinted>
  <dcterms:created xsi:type="dcterms:W3CDTF">2025-10-15T10:55:00Z</dcterms:created>
  <dcterms:modified xsi:type="dcterms:W3CDTF">2026-01-19T12:03:00Z</dcterms:modified>
</cp:coreProperties>
</file>