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3e08e68e1f4b99" /></Relationships>
</file>

<file path=word/document.xml><?xml version="1.0" encoding="utf-8"?>
<w:document xmlns:w="http://schemas.openxmlformats.org/wordprocessingml/2006/main">
  <w:body>
    <w:p>
      <w:r>
        <w:t>Plan de Liberaciones</w:t>
      </w:r>
    </w:p>
    <w:p>
      <w:r>
        <w:t>La Dirección General de Tecnologías de la Información les comparte el plan de liberaciones de desarrollo del proyecto: “Sistema de Gestión de Auditorias y Seguimiento”, donde intentamos estimar cuando las funcionalidades nuevas, cambios al sistema o mejoras podrían ser entregados por el equipo de Desarrollo.</w:t>
      </w:r>
    </w:p>
    <w:p>
      <w:r>
        <w:t>No obstante, las fallas en el sistema no entrarán en esta planificación porque serán tratados con la urgencia que estos ameriten y se corregirán cuanto antes sea posible.</w:t>
      </w:r>
    </w:p>
    <w:p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>
      <w:r>
        <w:t>La idea es tener una guía que refleje las expectativas acerca de lo que se llevará a cabo y cuando se liberara, naturalmente de manera especulativa y por la misma razón, se espera que cambie constantemente.</w:t>
      </w:r>
    </w:p>
    <w:p>
      <w:r>
        <w:t>Metas de liberacion</w:t>
      </w:r>
    </w:p>
    <w:p>
      <w:r>
        <w:t>A continuación, presentamos las metas generales que el equipo de desarrollo pretende alcanzar a mediano plazo referente al “Sistema de Gestión de Auditorias y Seguimiento” y sistemas secundarios del Instituto</w:t>
      </w:r>
    </w:p>
    <w:p>
      <w:pPr>
        <w:numPr>
          <w:ilvl w:val="0"/>
          <w:numId w:val="1"/>
        </w:numPr>
      </w:pPr>
      <w:r>
        <w:t>Metas de liberacion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🎆"/>
    </w:lvl>
  </w:abstractNum>
  <w:num w:numId="1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efaultNumberingDefinition" /></Relationships>
</file>