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88088" cy="2160000"/>
            <wp:effectExtent b="0" l="0" r="0" t="0"/>
            <wp:wrapSquare wrapText="bothSides" distB="0" distT="0" distL="114300" distR="114300"/>
            <wp:docPr descr="Escola de Engenharia da Universidade do Minho – Wikipédia, a enciclopédia  livre" id="25" name="image10.png"/>
            <a:graphic>
              <a:graphicData uri="http://schemas.openxmlformats.org/drawingml/2006/picture">
                <pic:pic>
                  <pic:nvPicPr>
                    <pic:cNvPr descr="Escola de Engenharia da Universidade do Minho – Wikipédia, a enciclopédia  livre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8088" cy="216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Mestrado em Engenharia Informática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Unidade Curricular Complementar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de Dados NoSQL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Ficha de Exercícios 05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4º Ano, 1º Semestre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 letivo 2020/2021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Diogo Alexandre Rodrigues Lopes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PG42823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Joel Costa Carvalho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PG42837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 Margarida da Rocha Ferreira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PG44412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Bruno Xavier Brás dos Santos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PG44414</w:t>
      </w:r>
    </w:p>
    <w:p w:rsidR="00000000" w:rsidDel="00000000" w:rsidP="00000000" w:rsidRDefault="00000000" w:rsidRPr="00000000" w14:paraId="0000001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76" w:lineRule="auto"/>
        <w:jc w:val="both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Conteúdo</w:t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Tarefa 1. Operações CRUD efetuadas.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qcng71piw9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Tarefa 2. Índices criados.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_heading=h.8qcng71piw96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r2ls8chfev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Tarefa 3. Utilização de filtros na busca de dados.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_heading=h.mr2ls8chfeve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8503.511811023624"/>
            </w:tabs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d9q9tj5ivf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Tarefa 4. Dashboards criadas para cada tipo de sensor apresentado informação recolhida pelos sensores em tempo real de cada paciente.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_heading=h.hd9q9tj5ivf7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1"/>
        <w:keepLines w:val="1"/>
        <w:spacing w:after="0" w:before="240" w:lineRule="auto"/>
        <w:jc w:val="both"/>
        <w:rPr>
          <w:color w:val="000000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b w:val="1"/>
          <w:color w:val="000000"/>
          <w:rtl w:val="0"/>
        </w:rPr>
        <w:t xml:space="preserve">Tarefa 1.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Operações CRUD efetuadas.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3909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1 - Criação de um documento com os dados de um sensor através do método POST _doc.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02260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2 - Leitura dos dados de um sensor através do método GET.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PUT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43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3 - Criação de um documento com os dados de um sensor recorrendo ao método 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556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4 - Eliminação de um documento com os dados de um sensor teste através do método DELETE.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1"/>
        <w:keepLines w:val="1"/>
        <w:spacing w:after="0" w:before="24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heading=h.wkf3uzbhy3y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both"/>
        <w:rPr/>
      </w:pPr>
      <w:bookmarkStart w:colFirst="0" w:colLast="0" w:name="_heading=h.8qcng71piw96" w:id="2"/>
      <w:bookmarkEnd w:id="2"/>
      <w:r w:rsidDel="00000000" w:rsidR="00000000" w:rsidRPr="00000000">
        <w:rPr>
          <w:b w:val="1"/>
          <w:color w:val="000000"/>
          <w:rtl w:val="0"/>
        </w:rPr>
        <w:t xml:space="preserve">Tarefa 2.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Índices criados.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213868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90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3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5 - Lista dos índices criados.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347335" cy="199517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987" r="0" t="3024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99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6 - Lista dos padrões de índice criados.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both"/>
        <w:rPr>
          <w:color w:val="000000"/>
          <w:sz w:val="24"/>
          <w:szCs w:val="24"/>
        </w:rPr>
      </w:pPr>
      <w:bookmarkStart w:colFirst="0" w:colLast="0" w:name="_heading=h.mr2ls8chfeve" w:id="3"/>
      <w:bookmarkEnd w:id="3"/>
      <w:r w:rsidDel="00000000" w:rsidR="00000000" w:rsidRPr="00000000">
        <w:rPr>
          <w:b w:val="1"/>
          <w:color w:val="000000"/>
          <w:rtl w:val="0"/>
        </w:rPr>
        <w:t xml:space="preserve">Tarefa 3.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Utilização de filtros na busca de dados.</w:t>
      </w:r>
    </w:p>
    <w:p w:rsidR="00000000" w:rsidDel="00000000" w:rsidP="00000000" w:rsidRDefault="00000000" w:rsidRPr="00000000" w14:paraId="00000055">
      <w:pPr>
        <w:pStyle w:val="Heading1"/>
        <w:jc w:val="both"/>
        <w:rPr/>
      </w:pPr>
      <w:bookmarkStart w:colFirst="0" w:colLast="0" w:name="_heading=h.45deofgllvw" w:id="4"/>
      <w:bookmarkEnd w:id="4"/>
      <w:r w:rsidDel="00000000" w:rsidR="00000000" w:rsidRPr="00000000">
        <w:rPr/>
        <w:drawing>
          <wp:inline distB="114300" distT="114300" distL="114300" distR="114300">
            <wp:extent cx="5399730" cy="2933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7 - Lista de sensores do ID 3001, com temperatura corporal superior a 36.</w:t>
      </w:r>
    </w:p>
    <w:p w:rsidR="00000000" w:rsidDel="00000000" w:rsidP="00000000" w:rsidRDefault="00000000" w:rsidRPr="00000000" w14:paraId="00000057">
      <w:pPr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5399730" cy="34798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8 - Lista de sensores do ID 3002, que contêm a pressão arterial diastólica. </w:t>
      </w:r>
    </w:p>
    <w:p w:rsidR="00000000" w:rsidDel="00000000" w:rsidP="00000000" w:rsidRDefault="00000000" w:rsidRPr="00000000" w14:paraId="00000059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1"/>
        <w:keepLines w:val="1"/>
        <w:spacing w:after="0" w:before="240" w:lineRule="auto"/>
        <w:jc w:val="both"/>
        <w:rPr>
          <w:color w:val="000000"/>
          <w:sz w:val="24"/>
          <w:szCs w:val="24"/>
        </w:rPr>
      </w:pPr>
      <w:bookmarkStart w:colFirst="0" w:colLast="0" w:name="_heading=h.hd9q9tj5ivf7" w:id="5"/>
      <w:bookmarkEnd w:id="5"/>
      <w:r w:rsidDel="00000000" w:rsidR="00000000" w:rsidRPr="00000000">
        <w:rPr>
          <w:b w:val="1"/>
          <w:color w:val="000000"/>
          <w:vertAlign w:val="baseline"/>
          <w:rtl w:val="0"/>
        </w:rPr>
        <w:t xml:space="preserve">Tarefa </w:t>
      </w:r>
      <w:r w:rsidDel="00000000" w:rsidR="00000000" w:rsidRPr="00000000">
        <w:rPr>
          <w:b w:val="1"/>
          <w:color w:val="000000"/>
          <w:rtl w:val="0"/>
        </w:rPr>
        <w:t xml:space="preserve">4</w:t>
      </w:r>
      <w:r w:rsidDel="00000000" w:rsidR="00000000" w:rsidRPr="00000000">
        <w:rPr>
          <w:b w:val="1"/>
          <w:color w:val="000000"/>
          <w:vertAlign w:val="baseline"/>
          <w:rtl w:val="0"/>
        </w:rPr>
        <w:t xml:space="preserve">.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Dashboards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criadas para cada tipo de sensor apresentado informação recolhida pelos sensores em tempo real de cada paciente.</w:t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Através da ferramenta </w:t>
      </w:r>
      <w:r w:rsidDel="00000000" w:rsidR="00000000" w:rsidRPr="00000000">
        <w:rPr>
          <w:i w:val="1"/>
          <w:sz w:val="24"/>
          <w:szCs w:val="24"/>
          <w:rtl w:val="0"/>
        </w:rPr>
        <w:t xml:space="preserve">Kibana</w:t>
      </w:r>
      <w:r w:rsidDel="00000000" w:rsidR="00000000" w:rsidRPr="00000000">
        <w:rPr>
          <w:sz w:val="24"/>
          <w:szCs w:val="24"/>
          <w:rtl w:val="0"/>
        </w:rPr>
        <w:t xml:space="preserve"> foram gerados </w:t>
      </w:r>
      <w:r w:rsidDel="00000000" w:rsidR="00000000" w:rsidRPr="00000000">
        <w:rPr>
          <w:i w:val="1"/>
          <w:sz w:val="24"/>
          <w:szCs w:val="24"/>
          <w:rtl w:val="0"/>
        </w:rPr>
        <w:t xml:space="preserve">dashboards</w:t>
      </w:r>
      <w:r w:rsidDel="00000000" w:rsidR="00000000" w:rsidRPr="00000000">
        <w:rPr>
          <w:sz w:val="24"/>
          <w:szCs w:val="24"/>
          <w:rtl w:val="0"/>
        </w:rPr>
        <w:t xml:space="preserve"> para os sensores do tipo </w:t>
      </w:r>
      <w:r w:rsidDel="00000000" w:rsidR="00000000" w:rsidRPr="00000000">
        <w:rPr>
          <w:i w:val="1"/>
          <w:sz w:val="24"/>
          <w:szCs w:val="24"/>
          <w:rtl w:val="0"/>
        </w:rPr>
        <w:t xml:space="preserve">cardiac</w:t>
      </w:r>
      <w:r w:rsidDel="00000000" w:rsidR="00000000" w:rsidRPr="00000000">
        <w:rPr>
          <w:sz w:val="24"/>
          <w:szCs w:val="24"/>
          <w:rtl w:val="0"/>
        </w:rPr>
        <w:t xml:space="preserve"> com diferentes tipos de gráficos apresentando a variação da informação recolhida ao longo do tempo e tabela com os valores médios durante um determinado intervalo de tempo.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Gráfico 1 - Média da temperatura corporal do sensor ID: 3001.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Gráfico 2 - Média dos batimentos cardíacos do sensor ID: 3002.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Gráfico 3 - Tabela com alguns valores médios do sensor ID: 3003.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Gráfico 4 - Gráfico de barras com a média de percentagem de oxigénio no sangue do sensor ID: 3004.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Gráfico 5 - Comparação entre os diferentes tipos de pressão arterial do sensor ID: 3005.</w:t>
      </w:r>
    </w:p>
    <w:p w:rsidR="00000000" w:rsidDel="00000000" w:rsidP="00000000" w:rsidRDefault="00000000" w:rsidRPr="00000000" w14:paraId="0000006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9 - </w:t>
      </w:r>
      <w:r w:rsidDel="00000000" w:rsidR="00000000" w:rsidRPr="00000000">
        <w:rPr>
          <w:sz w:val="20"/>
          <w:szCs w:val="20"/>
          <w:rtl w:val="0"/>
        </w:rPr>
        <w:t xml:space="preserve">Dashboard</w:t>
      </w:r>
      <w:r w:rsidDel="00000000" w:rsidR="00000000" w:rsidRPr="00000000">
        <w:rPr>
          <w:i w:val="1"/>
          <w:sz w:val="20"/>
          <w:szCs w:val="20"/>
          <w:rtl w:val="0"/>
        </w:rPr>
        <w:t xml:space="preserve"> criado.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05231" cy="4276407"/>
            <wp:effectExtent b="0" l="0" r="0" t="0"/>
            <wp:wrapSquare wrapText="bothSides" distB="114300" distT="114300" distL="114300" distR="11430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231" cy="4276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360" w:lineRule="auto"/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  <w:rtl w:val="0"/>
      </w:rPr>
      <w:t xml:space="preserve">Página </w:t>
    </w: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20"/>
        <w:szCs w:val="20"/>
        <w:rtl w:val="0"/>
      </w:rPr>
      <w:t xml:space="preserve"> de </w:t>
    </w:r>
    <w:r w:rsidDel="00000000" w:rsidR="00000000" w:rsidRPr="00000000">
      <w:rPr>
        <w:color w:val="000000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ter"/>
    <w:uiPriority w:val="9"/>
    <w:qFormat w:val="1"/>
    <w:rsid w:val="006B646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 w:val="1"/>
    <w:qFormat w:val="1"/>
    <w:rsid w:val="006B646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arter" w:customStyle="1">
    <w:name w:val="Título 1 Caráter"/>
    <w:basedOn w:val="Tipodeletrapredefinidodopargrafo"/>
    <w:link w:val="Ttulo1"/>
    <w:uiPriority w:val="9"/>
    <w:rsid w:val="006B646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Ttulo2Carter" w:customStyle="1">
    <w:name w:val="Título 2 Caráter"/>
    <w:basedOn w:val="Tipodeletrapredefinidodopargrafo"/>
    <w:link w:val="Ttulo2"/>
    <w:uiPriority w:val="9"/>
    <w:rsid w:val="006B6461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 w:val="1"/>
    <w:qFormat w:val="1"/>
    <w:rsid w:val="00A266C7"/>
    <w:pPr>
      <w:outlineLvl w:val="9"/>
    </w:pPr>
  </w:style>
  <w:style w:type="paragraph" w:styleId="ndice1">
    <w:name w:val="toc 1"/>
    <w:basedOn w:val="Normal"/>
    <w:next w:val="Normal"/>
    <w:autoRedefine w:val="1"/>
    <w:uiPriority w:val="39"/>
    <w:unhideWhenUsed w:val="1"/>
    <w:rsid w:val="008B5006"/>
    <w:pPr>
      <w:tabs>
        <w:tab w:val="right" w:pos="8494"/>
      </w:tabs>
      <w:spacing w:after="100"/>
    </w:pPr>
  </w:style>
  <w:style w:type="paragraph" w:styleId="ndice2">
    <w:name w:val="toc 2"/>
    <w:basedOn w:val="Normal"/>
    <w:next w:val="Normal"/>
    <w:autoRedefine w:val="1"/>
    <w:uiPriority w:val="39"/>
    <w:unhideWhenUsed w:val="1"/>
    <w:rsid w:val="00A266C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 w:val="1"/>
    <w:rsid w:val="00A266C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 w:val="1"/>
    <w:rsid w:val="00B961EB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B961EB"/>
  </w:style>
  <w:style w:type="paragraph" w:styleId="Rodap">
    <w:name w:val="footer"/>
    <w:basedOn w:val="Normal"/>
    <w:link w:val="RodapCarter"/>
    <w:uiPriority w:val="99"/>
    <w:unhideWhenUsed w:val="1"/>
    <w:rsid w:val="00B961EB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B961EB"/>
  </w:style>
  <w:style w:type="paragraph" w:styleId="PargrafodaLista">
    <w:name w:val="List Paragraph"/>
    <w:basedOn w:val="Normal"/>
    <w:uiPriority w:val="34"/>
    <w:qFormat w:val="1"/>
    <w:rsid w:val="008D3673"/>
    <w:pPr>
      <w:ind w:left="720"/>
      <w:contextualSpacing w:val="1"/>
    </w:pPr>
  </w:style>
  <w:style w:type="table" w:styleId="TabelacomGrelha">
    <w:name w:val="Table Grid"/>
    <w:basedOn w:val="Tabelanormal"/>
    <w:uiPriority w:val="39"/>
    <w:rsid w:val="0067488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aSimples1">
    <w:name w:val="Plain Table 1"/>
    <w:basedOn w:val="Tabelanormal"/>
    <w:uiPriority w:val="41"/>
    <w:rsid w:val="0067488B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eladeGrelha1Clara-Destaque3">
    <w:name w:val="Grid Table 1 Light Accent 3"/>
    <w:basedOn w:val="Tabelanormal"/>
    <w:uiPriority w:val="46"/>
    <w:rsid w:val="00024D0A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NormalWeb">
    <w:name w:val="Normal (Web)"/>
    <w:basedOn w:val="Normal"/>
    <w:uiPriority w:val="99"/>
    <w:unhideWhenUsed w:val="1"/>
    <w:rsid w:val="00C0756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EE7029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eladeGrelha1Clara">
    <w:name w:val="Grid Table 1 Light"/>
    <w:basedOn w:val="Tabelanormal"/>
    <w:uiPriority w:val="46"/>
    <w:rsid w:val="00C87229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elha3">
    <w:name w:val="Grid Table 3"/>
    <w:basedOn w:val="Tabelanormal"/>
    <w:uiPriority w:val="48"/>
    <w:rsid w:val="00C8722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TabeladeGrelha4-Destaque3">
    <w:name w:val="Grid Table 4 Accent 3"/>
    <w:basedOn w:val="Tabelanormal"/>
    <w:uiPriority w:val="49"/>
    <w:rsid w:val="00C8722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spcyooKy+En86KHbz6RHUeDZuQ==">AMUW2mUbCRalo7/nnvMFxC3t+iPpeGOmGcu0UFWJEIXTeSl5dn8EjVUBsG2UhVEkzKIMnUQPhcY3noWvOVBBFqvaWzcICvLAvOhyF9d5nrOj4axtxFwf0tMSQBEY5EVc1d8Rw90Mo2HH3qlEKz2Ho6oq/mltxfdRtSN0ttoJEGggp7Si9qU+RhnT1Er5Yr+FqQKHN8crHUAWWur/x/cVtPEa8d3L8NQxdJOb0RfuI8oI5srTpBkesVo=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2020-11-04T19:02:00Z</dcterms:created>
  <dc:creator>Diogo Lopes</dc:creator>
</cp:coreProperties>
</file>