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2F363D">
      <w:pPr>
        <w:rPr>
          <w:rFonts w:asciiTheme="majorHAnsi" w:eastAsiaTheme="majorEastAsia" w:hAnsiTheme="majorHAnsi" w:cstheme="majorBidi"/>
          <w:color w:val="17365D" w:themeColor="text2" w:themeShade="BF"/>
          <w:spacing w:val="5"/>
          <w:kern w:val="28"/>
          <w:sz w:val="52"/>
          <w:szCs w:val="52"/>
        </w:rPr>
      </w:pPr>
    </w:p>
    <w:p w:rsidR="002F363D" w:rsidRDefault="002F363D" w:rsidP="002F363D">
      <w:pPr>
        <w:pStyle w:val="Corpsdetexte"/>
        <w:jc w:val="center"/>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2F363D">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2F363D">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2F363D">
      <w:pPr>
        <w:pStyle w:val="Corpsdetexte"/>
        <w:jc w:val="center"/>
        <w:rPr>
          <w:rFonts w:ascii="Arial" w:hAnsi="Arial" w:cs="Arial"/>
          <w:bCs/>
          <w:sz w:val="24"/>
          <w:szCs w:val="24"/>
        </w:rPr>
      </w:pPr>
    </w:p>
    <w:p w:rsidR="002F363D" w:rsidRDefault="002F363D"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Pr>
          <w:rFonts w:ascii="Arial" w:hAnsi="Arial" w:cs="Arial"/>
          <w:bCs/>
          <w:sz w:val="28"/>
          <w:szCs w:val="28"/>
        </w:rPr>
        <w:t xml:space="preserve">Etude n°5 : </w:t>
      </w:r>
    </w:p>
    <w:p w:rsidR="00EE0CC0" w:rsidRDefault="00EE0CC0"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2F363D">
      <w:pPr>
        <w:pStyle w:val="Corpsdetexte"/>
        <w:jc w:val="center"/>
        <w:rPr>
          <w:rFonts w:ascii="Arial" w:hAnsi="Arial" w:cs="Arial"/>
          <w:bCs/>
          <w:sz w:val="28"/>
          <w:szCs w:val="28"/>
        </w:rPr>
      </w:pPr>
    </w:p>
    <w:p w:rsidR="00EE0CC0" w:rsidRDefault="00EE0CC0" w:rsidP="002F363D">
      <w:pPr>
        <w:jc w:val="center"/>
        <w:rPr>
          <w:rFonts w:ascii="Arial" w:hAnsi="Arial" w:cs="Arial"/>
        </w:rPr>
      </w:pPr>
    </w:p>
    <w:p w:rsidR="00EE0CC0" w:rsidRDefault="00EE0CC0" w:rsidP="002F363D">
      <w:pPr>
        <w:jc w:val="center"/>
        <w:rPr>
          <w:rFonts w:ascii="Arial" w:hAnsi="Arial" w:cs="Arial"/>
        </w:rPr>
      </w:pPr>
    </w:p>
    <w:p w:rsidR="002F363D" w:rsidRPr="00EE0CC0" w:rsidRDefault="002F363D" w:rsidP="002F363D">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2F363D">
      <w:pPr>
        <w:jc w:val="center"/>
        <w:rPr>
          <w:rFonts w:ascii="Arial" w:hAnsi="Arial" w:cs="Arial"/>
        </w:rPr>
      </w:pPr>
      <w:r w:rsidRPr="00EE0CC0">
        <w:rPr>
          <w:rFonts w:ascii="Arial" w:hAnsi="Arial" w:cs="Arial"/>
        </w:rPr>
        <w:t>ENSTA Bretagne</w:t>
      </w:r>
    </w:p>
    <w:p w:rsidR="002F363D" w:rsidRPr="00EE0CC0" w:rsidRDefault="002F363D" w:rsidP="002F363D">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2F363D">
      <w:pPr>
        <w:jc w:val="center"/>
        <w:rPr>
          <w:rFonts w:ascii="Garamond" w:hAnsi="Garamond" w:cs="Times New Roman"/>
          <w:sz w:val="24"/>
          <w:szCs w:val="24"/>
        </w:rPr>
      </w:pPr>
      <w:r w:rsidRPr="00EE0CC0">
        <w:rPr>
          <w:rFonts w:ascii="Arial" w:hAnsi="Arial" w:cs="Arial"/>
        </w:rPr>
        <w:t>Joel.champeau@ensta-bretagne.fr</w:t>
      </w:r>
    </w:p>
    <w:p w:rsidR="002F363D" w:rsidRDefault="002F363D" w:rsidP="002F363D">
      <w:pP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507DE9"/>
    <w:p w:rsidR="00EB4F80" w:rsidRDefault="00EB4F80">
      <w:r>
        <w:br w:type="page"/>
      </w:r>
    </w:p>
    <w:sdt>
      <w:sdtPr>
        <w:rPr>
          <w:rFonts w:ascii="Arial" w:eastAsiaTheme="minorHAnsi" w:hAnsi="Arial" w:cs="Arial"/>
          <w:b w:val="0"/>
          <w:bCs w:val="0"/>
          <w:color w:val="auto"/>
          <w:sz w:val="22"/>
          <w:szCs w:val="22"/>
        </w:rPr>
        <w:id w:val="11512142"/>
        <w:docPartObj>
          <w:docPartGallery w:val="Table of Contents"/>
          <w:docPartUnique/>
        </w:docPartObj>
      </w:sdtPr>
      <w:sdtEndPr/>
      <w:sdtContent>
        <w:p w:rsidR="00AF0BEC" w:rsidRPr="00EE0CC0" w:rsidRDefault="00AF0BEC">
          <w:pPr>
            <w:pStyle w:val="En-ttedetabledesmatires"/>
            <w:rPr>
              <w:rFonts w:ascii="Arial" w:hAnsi="Arial" w:cs="Arial"/>
            </w:rPr>
          </w:pPr>
          <w:r w:rsidRPr="00EE0CC0">
            <w:rPr>
              <w:rFonts w:ascii="Arial" w:hAnsi="Arial" w:cs="Arial"/>
            </w:rPr>
            <w:t>Table des matières</w:t>
          </w:r>
        </w:p>
        <w:p w:rsidR="00EC2979" w:rsidRDefault="006A7626">
          <w:pPr>
            <w:pStyle w:val="TM1"/>
            <w:tabs>
              <w:tab w:val="right" w:leader="dot" w:pos="9062"/>
            </w:tabs>
            <w:rPr>
              <w:noProof/>
              <w:lang w:val="en-US"/>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095732" w:history="1">
            <w:r w:rsidR="00EC2979" w:rsidRPr="00435F9C">
              <w:rPr>
                <w:rStyle w:val="Lienhypertexte"/>
                <w:rFonts w:ascii="Arial" w:hAnsi="Arial" w:cs="Arial"/>
                <w:noProof/>
              </w:rPr>
              <w:t>INTRODUCTION</w:t>
            </w:r>
            <w:r w:rsidR="00EC2979">
              <w:rPr>
                <w:noProof/>
                <w:webHidden/>
              </w:rPr>
              <w:tab/>
            </w:r>
            <w:r w:rsidR="00EC2979">
              <w:rPr>
                <w:noProof/>
                <w:webHidden/>
              </w:rPr>
              <w:fldChar w:fldCharType="begin"/>
            </w:r>
            <w:r w:rsidR="00EC2979">
              <w:rPr>
                <w:noProof/>
                <w:webHidden/>
              </w:rPr>
              <w:instrText xml:space="preserve"> PAGEREF _Toc447095732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1A38C8">
          <w:pPr>
            <w:pStyle w:val="TM2"/>
            <w:tabs>
              <w:tab w:val="right" w:leader="dot" w:pos="9062"/>
            </w:tabs>
            <w:rPr>
              <w:noProof/>
              <w:lang w:val="en-US"/>
            </w:rPr>
          </w:pPr>
          <w:hyperlink w:anchor="_Toc447095733" w:history="1">
            <w:r w:rsidR="00EC2979" w:rsidRPr="00435F9C">
              <w:rPr>
                <w:rStyle w:val="Lienhypertexte"/>
                <w:rFonts w:ascii="Arial" w:hAnsi="Arial" w:cs="Arial"/>
                <w:noProof/>
              </w:rPr>
              <w:t>Contexte</w:t>
            </w:r>
            <w:r w:rsidR="00EC2979">
              <w:rPr>
                <w:noProof/>
                <w:webHidden/>
              </w:rPr>
              <w:tab/>
            </w:r>
            <w:r w:rsidR="00EC2979">
              <w:rPr>
                <w:noProof/>
                <w:webHidden/>
              </w:rPr>
              <w:fldChar w:fldCharType="begin"/>
            </w:r>
            <w:r w:rsidR="00EC2979">
              <w:rPr>
                <w:noProof/>
                <w:webHidden/>
              </w:rPr>
              <w:instrText xml:space="preserve"> PAGEREF _Toc447095733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1A38C8">
          <w:pPr>
            <w:pStyle w:val="TM2"/>
            <w:tabs>
              <w:tab w:val="right" w:leader="dot" w:pos="9062"/>
            </w:tabs>
            <w:rPr>
              <w:noProof/>
              <w:lang w:val="en-US"/>
            </w:rPr>
          </w:pPr>
          <w:hyperlink w:anchor="_Toc447095734" w:history="1">
            <w:r w:rsidR="00EC2979" w:rsidRPr="00435F9C">
              <w:rPr>
                <w:rStyle w:val="Lienhypertexte"/>
                <w:rFonts w:ascii="Arial" w:hAnsi="Arial" w:cs="Arial"/>
                <w:noProof/>
              </w:rPr>
              <w:t>Objectifs</w:t>
            </w:r>
            <w:r w:rsidR="00EC2979">
              <w:rPr>
                <w:noProof/>
                <w:webHidden/>
              </w:rPr>
              <w:tab/>
            </w:r>
            <w:r w:rsidR="00EC2979">
              <w:rPr>
                <w:noProof/>
                <w:webHidden/>
              </w:rPr>
              <w:fldChar w:fldCharType="begin"/>
            </w:r>
            <w:r w:rsidR="00EC2979">
              <w:rPr>
                <w:noProof/>
                <w:webHidden/>
              </w:rPr>
              <w:instrText xml:space="preserve"> PAGEREF _Toc447095734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1A38C8">
          <w:pPr>
            <w:pStyle w:val="TM2"/>
            <w:tabs>
              <w:tab w:val="right" w:leader="dot" w:pos="9062"/>
            </w:tabs>
            <w:rPr>
              <w:noProof/>
              <w:lang w:val="en-US"/>
            </w:rPr>
          </w:pPr>
          <w:hyperlink w:anchor="_Toc447095735" w:history="1">
            <w:r w:rsidR="00EC2979" w:rsidRPr="00435F9C">
              <w:rPr>
                <w:rStyle w:val="Lienhypertexte"/>
                <w:rFonts w:ascii="Arial" w:hAnsi="Arial" w:cs="Arial"/>
                <w:noProof/>
              </w:rPr>
              <w:t>Cas d'usage</w:t>
            </w:r>
            <w:r w:rsidR="00EC2979">
              <w:rPr>
                <w:noProof/>
                <w:webHidden/>
              </w:rPr>
              <w:tab/>
            </w:r>
            <w:r w:rsidR="00EC2979">
              <w:rPr>
                <w:noProof/>
                <w:webHidden/>
              </w:rPr>
              <w:fldChar w:fldCharType="begin"/>
            </w:r>
            <w:r w:rsidR="00EC2979">
              <w:rPr>
                <w:noProof/>
                <w:webHidden/>
              </w:rPr>
              <w:instrText xml:space="preserve"> PAGEREF _Toc447095735 \h </w:instrText>
            </w:r>
            <w:r w:rsidR="00EC2979">
              <w:rPr>
                <w:noProof/>
                <w:webHidden/>
              </w:rPr>
            </w:r>
            <w:r w:rsidR="00EC2979">
              <w:rPr>
                <w:noProof/>
                <w:webHidden/>
              </w:rPr>
              <w:fldChar w:fldCharType="separate"/>
            </w:r>
            <w:r w:rsidR="00EC2979">
              <w:rPr>
                <w:noProof/>
                <w:webHidden/>
              </w:rPr>
              <w:t>5</w:t>
            </w:r>
            <w:r w:rsidR="00EC2979">
              <w:rPr>
                <w:noProof/>
                <w:webHidden/>
              </w:rPr>
              <w:fldChar w:fldCharType="end"/>
            </w:r>
          </w:hyperlink>
        </w:p>
        <w:p w:rsidR="00EC2979" w:rsidRDefault="001A38C8">
          <w:pPr>
            <w:pStyle w:val="TM1"/>
            <w:tabs>
              <w:tab w:val="right" w:leader="dot" w:pos="9062"/>
            </w:tabs>
            <w:rPr>
              <w:noProof/>
              <w:lang w:val="en-US"/>
            </w:rPr>
          </w:pPr>
          <w:hyperlink w:anchor="_Toc447095736" w:history="1">
            <w:r w:rsidR="00EC2979" w:rsidRPr="00435F9C">
              <w:rPr>
                <w:rStyle w:val="Lienhypertexte"/>
                <w:rFonts w:ascii="Arial" w:hAnsi="Arial" w:cs="Arial"/>
                <w:noProof/>
              </w:rPr>
              <w:t>APPROCHE</w:t>
            </w:r>
            <w:r w:rsidR="00EC2979">
              <w:rPr>
                <w:noProof/>
                <w:webHidden/>
              </w:rPr>
              <w:tab/>
            </w:r>
            <w:r w:rsidR="00EC2979">
              <w:rPr>
                <w:noProof/>
                <w:webHidden/>
              </w:rPr>
              <w:fldChar w:fldCharType="begin"/>
            </w:r>
            <w:r w:rsidR="00EC2979">
              <w:rPr>
                <w:noProof/>
                <w:webHidden/>
              </w:rPr>
              <w:instrText xml:space="preserve"> PAGEREF _Toc447095736 \h </w:instrText>
            </w:r>
            <w:r w:rsidR="00EC2979">
              <w:rPr>
                <w:noProof/>
                <w:webHidden/>
              </w:rPr>
            </w:r>
            <w:r w:rsidR="00EC2979">
              <w:rPr>
                <w:noProof/>
                <w:webHidden/>
              </w:rPr>
              <w:fldChar w:fldCharType="separate"/>
            </w:r>
            <w:r w:rsidR="00EC2979">
              <w:rPr>
                <w:noProof/>
                <w:webHidden/>
              </w:rPr>
              <w:t>6</w:t>
            </w:r>
            <w:r w:rsidR="00EC2979">
              <w:rPr>
                <w:noProof/>
                <w:webHidden/>
              </w:rPr>
              <w:fldChar w:fldCharType="end"/>
            </w:r>
          </w:hyperlink>
        </w:p>
        <w:p w:rsidR="00EC2979" w:rsidRDefault="001A38C8">
          <w:pPr>
            <w:pStyle w:val="TM2"/>
            <w:tabs>
              <w:tab w:val="right" w:leader="dot" w:pos="9062"/>
            </w:tabs>
            <w:rPr>
              <w:noProof/>
              <w:lang w:val="en-US"/>
            </w:rPr>
          </w:pPr>
          <w:hyperlink w:anchor="_Toc447095737" w:history="1">
            <w:r w:rsidR="00EC2979" w:rsidRPr="00435F9C">
              <w:rPr>
                <w:rStyle w:val="Lienhypertexte"/>
                <w:rFonts w:ascii="Arial" w:hAnsi="Arial" w:cs="Arial"/>
                <w:noProof/>
              </w:rPr>
              <w:t>Présentation</w:t>
            </w:r>
            <w:r w:rsidR="00EC2979">
              <w:rPr>
                <w:noProof/>
                <w:webHidden/>
              </w:rPr>
              <w:tab/>
            </w:r>
            <w:r w:rsidR="00EC2979">
              <w:rPr>
                <w:noProof/>
                <w:webHidden/>
              </w:rPr>
              <w:fldChar w:fldCharType="begin"/>
            </w:r>
            <w:r w:rsidR="00EC2979">
              <w:rPr>
                <w:noProof/>
                <w:webHidden/>
              </w:rPr>
              <w:instrText xml:space="preserve"> PAGEREF _Toc447095737 \h </w:instrText>
            </w:r>
            <w:r w:rsidR="00EC2979">
              <w:rPr>
                <w:noProof/>
                <w:webHidden/>
              </w:rPr>
            </w:r>
            <w:r w:rsidR="00EC2979">
              <w:rPr>
                <w:noProof/>
                <w:webHidden/>
              </w:rPr>
              <w:fldChar w:fldCharType="separate"/>
            </w:r>
            <w:r w:rsidR="00EC2979">
              <w:rPr>
                <w:noProof/>
                <w:webHidden/>
              </w:rPr>
              <w:t>7</w:t>
            </w:r>
            <w:r w:rsidR="00EC2979">
              <w:rPr>
                <w:noProof/>
                <w:webHidden/>
              </w:rPr>
              <w:fldChar w:fldCharType="end"/>
            </w:r>
          </w:hyperlink>
        </w:p>
        <w:p w:rsidR="00EC2979" w:rsidRDefault="001A38C8">
          <w:pPr>
            <w:pStyle w:val="TM2"/>
            <w:tabs>
              <w:tab w:val="right" w:leader="dot" w:pos="9062"/>
            </w:tabs>
            <w:rPr>
              <w:noProof/>
              <w:lang w:val="en-US"/>
            </w:rPr>
          </w:pPr>
          <w:hyperlink w:anchor="_Toc447095738" w:history="1">
            <w:r w:rsidR="00EC2979" w:rsidRPr="00435F9C">
              <w:rPr>
                <w:rStyle w:val="Lienhypertexte"/>
                <w:rFonts w:ascii="Arial" w:hAnsi="Arial" w:cs="Arial"/>
                <w:noProof/>
              </w:rPr>
              <w:t>Scénario</w:t>
            </w:r>
            <w:r w:rsidR="00EC2979">
              <w:rPr>
                <w:noProof/>
                <w:webHidden/>
              </w:rPr>
              <w:tab/>
            </w:r>
            <w:r w:rsidR="00EC2979">
              <w:rPr>
                <w:noProof/>
                <w:webHidden/>
              </w:rPr>
              <w:fldChar w:fldCharType="begin"/>
            </w:r>
            <w:r w:rsidR="00EC2979">
              <w:rPr>
                <w:noProof/>
                <w:webHidden/>
              </w:rPr>
              <w:instrText xml:space="preserve"> PAGEREF _Toc447095738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1A38C8">
          <w:pPr>
            <w:pStyle w:val="TM1"/>
            <w:tabs>
              <w:tab w:val="right" w:leader="dot" w:pos="9062"/>
            </w:tabs>
            <w:rPr>
              <w:noProof/>
              <w:lang w:val="en-US"/>
            </w:rPr>
          </w:pPr>
          <w:hyperlink w:anchor="_Toc447095739" w:history="1">
            <w:r w:rsidR="00EC2979">
              <w:rPr>
                <w:noProof/>
                <w:webHidden/>
              </w:rPr>
              <w:tab/>
            </w:r>
            <w:r w:rsidR="00EC2979">
              <w:rPr>
                <w:noProof/>
                <w:webHidden/>
              </w:rPr>
              <w:fldChar w:fldCharType="begin"/>
            </w:r>
            <w:r w:rsidR="00EC2979">
              <w:rPr>
                <w:noProof/>
                <w:webHidden/>
              </w:rPr>
              <w:instrText xml:space="preserve"> PAGEREF _Toc447095739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1A38C8">
          <w:pPr>
            <w:pStyle w:val="TM1"/>
            <w:tabs>
              <w:tab w:val="right" w:leader="dot" w:pos="9062"/>
            </w:tabs>
            <w:rPr>
              <w:noProof/>
              <w:lang w:val="en-US"/>
            </w:rPr>
          </w:pPr>
          <w:hyperlink w:anchor="_Toc447095740" w:history="1">
            <w:r w:rsidR="00EC2979" w:rsidRPr="00435F9C">
              <w:rPr>
                <w:rStyle w:val="Lienhypertexte"/>
                <w:rFonts w:ascii="Arial" w:hAnsi="Arial" w:cs="Arial"/>
                <w:noProof/>
              </w:rPr>
              <w:t>CHAINE D'OUTIL DETAILLEE</w:t>
            </w:r>
            <w:r w:rsidR="00EC2979">
              <w:rPr>
                <w:noProof/>
                <w:webHidden/>
              </w:rPr>
              <w:tab/>
            </w:r>
            <w:r w:rsidR="00EC2979">
              <w:rPr>
                <w:noProof/>
                <w:webHidden/>
              </w:rPr>
              <w:fldChar w:fldCharType="begin"/>
            </w:r>
            <w:r w:rsidR="00EC2979">
              <w:rPr>
                <w:noProof/>
                <w:webHidden/>
              </w:rPr>
              <w:instrText xml:space="preserve"> PAGEREF _Toc447095740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1A38C8">
          <w:pPr>
            <w:pStyle w:val="TM2"/>
            <w:tabs>
              <w:tab w:val="right" w:leader="dot" w:pos="9062"/>
            </w:tabs>
            <w:rPr>
              <w:noProof/>
              <w:lang w:val="en-US"/>
            </w:rPr>
          </w:pPr>
          <w:hyperlink w:anchor="_Toc447095741" w:history="1">
            <w:r w:rsidR="00EC2979" w:rsidRPr="00435F9C">
              <w:rPr>
                <w:rStyle w:val="Lienhypertexte"/>
                <w:rFonts w:ascii="Arial" w:hAnsi="Arial" w:cs="Arial"/>
                <w:noProof/>
              </w:rPr>
              <w:t>Les Outils</w:t>
            </w:r>
            <w:r w:rsidR="00EC2979">
              <w:rPr>
                <w:noProof/>
                <w:webHidden/>
              </w:rPr>
              <w:tab/>
            </w:r>
            <w:r w:rsidR="00EC2979">
              <w:rPr>
                <w:noProof/>
                <w:webHidden/>
              </w:rPr>
              <w:fldChar w:fldCharType="begin"/>
            </w:r>
            <w:r w:rsidR="00EC2979">
              <w:rPr>
                <w:noProof/>
                <w:webHidden/>
              </w:rPr>
              <w:instrText xml:space="preserve"> PAGEREF _Toc447095741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1A38C8">
          <w:pPr>
            <w:pStyle w:val="TM3"/>
            <w:tabs>
              <w:tab w:val="right" w:leader="dot" w:pos="9062"/>
            </w:tabs>
            <w:rPr>
              <w:noProof/>
              <w:lang w:val="en-US"/>
            </w:rPr>
          </w:pPr>
          <w:hyperlink w:anchor="_Toc447095742" w:history="1">
            <w:r w:rsidR="00EC2979" w:rsidRPr="00435F9C">
              <w:rPr>
                <w:rStyle w:val="Lienhypertexte"/>
                <w:rFonts w:ascii="Arial" w:hAnsi="Arial" w:cs="Arial"/>
                <w:noProof/>
              </w:rPr>
              <w:t>PimCA</w:t>
            </w:r>
            <w:r w:rsidR="00EC2979">
              <w:rPr>
                <w:noProof/>
                <w:webHidden/>
              </w:rPr>
              <w:tab/>
            </w:r>
            <w:r w:rsidR="00EC2979">
              <w:rPr>
                <w:noProof/>
                <w:webHidden/>
              </w:rPr>
              <w:fldChar w:fldCharType="begin"/>
            </w:r>
            <w:r w:rsidR="00EC2979">
              <w:rPr>
                <w:noProof/>
                <w:webHidden/>
              </w:rPr>
              <w:instrText xml:space="preserve"> PAGEREF _Toc447095742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1A38C8">
          <w:pPr>
            <w:pStyle w:val="TM3"/>
            <w:tabs>
              <w:tab w:val="right" w:leader="dot" w:pos="9062"/>
            </w:tabs>
            <w:rPr>
              <w:noProof/>
              <w:lang w:val="en-US"/>
            </w:rPr>
          </w:pPr>
          <w:hyperlink w:anchor="_Toc447095743" w:history="1">
            <w:r w:rsidR="00EC2979" w:rsidRPr="00435F9C">
              <w:rPr>
                <w:rStyle w:val="Lienhypertexte"/>
                <w:rFonts w:ascii="Arial" w:hAnsi="Arial" w:cs="Arial"/>
                <w:noProof/>
              </w:rPr>
              <w:t>Le graphe d’attaque</w:t>
            </w:r>
            <w:r w:rsidR="00EC2979">
              <w:rPr>
                <w:noProof/>
                <w:webHidden/>
              </w:rPr>
              <w:tab/>
            </w:r>
            <w:r w:rsidR="00EC2979">
              <w:rPr>
                <w:noProof/>
                <w:webHidden/>
              </w:rPr>
              <w:fldChar w:fldCharType="begin"/>
            </w:r>
            <w:r w:rsidR="00EC2979">
              <w:rPr>
                <w:noProof/>
                <w:webHidden/>
              </w:rPr>
              <w:instrText xml:space="preserve"> PAGEREF _Toc447095743 \h </w:instrText>
            </w:r>
            <w:r w:rsidR="00EC2979">
              <w:rPr>
                <w:noProof/>
                <w:webHidden/>
              </w:rPr>
            </w:r>
            <w:r w:rsidR="00EC2979">
              <w:rPr>
                <w:noProof/>
                <w:webHidden/>
              </w:rPr>
              <w:fldChar w:fldCharType="separate"/>
            </w:r>
            <w:r w:rsidR="00EC2979">
              <w:rPr>
                <w:noProof/>
                <w:webHidden/>
              </w:rPr>
              <w:t>13</w:t>
            </w:r>
            <w:r w:rsidR="00EC2979">
              <w:rPr>
                <w:noProof/>
                <w:webHidden/>
              </w:rPr>
              <w:fldChar w:fldCharType="end"/>
            </w:r>
          </w:hyperlink>
        </w:p>
        <w:p w:rsidR="00EC2979" w:rsidRDefault="001A38C8">
          <w:pPr>
            <w:pStyle w:val="TM3"/>
            <w:tabs>
              <w:tab w:val="right" w:leader="dot" w:pos="9062"/>
            </w:tabs>
            <w:rPr>
              <w:noProof/>
              <w:lang w:val="en-US"/>
            </w:rPr>
          </w:pPr>
          <w:hyperlink w:anchor="_Toc447095744" w:history="1">
            <w:r w:rsidR="00EC2979" w:rsidRPr="00435F9C">
              <w:rPr>
                <w:rStyle w:val="Lienhypertexte"/>
                <w:rFonts w:ascii="Arial" w:hAnsi="Arial" w:cs="Arial"/>
                <w:noProof/>
              </w:rPr>
              <w:t>Rhapsody</w:t>
            </w:r>
            <w:r w:rsidR="00EC2979">
              <w:rPr>
                <w:noProof/>
                <w:webHidden/>
              </w:rPr>
              <w:tab/>
            </w:r>
            <w:r w:rsidR="00EC2979">
              <w:rPr>
                <w:noProof/>
                <w:webHidden/>
              </w:rPr>
              <w:fldChar w:fldCharType="begin"/>
            </w:r>
            <w:r w:rsidR="00EC2979">
              <w:rPr>
                <w:noProof/>
                <w:webHidden/>
              </w:rPr>
              <w:instrText xml:space="preserve"> PAGEREF _Toc447095744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1A38C8">
          <w:pPr>
            <w:pStyle w:val="TM3"/>
            <w:tabs>
              <w:tab w:val="right" w:leader="dot" w:pos="9062"/>
            </w:tabs>
            <w:rPr>
              <w:noProof/>
              <w:lang w:val="en-US"/>
            </w:rPr>
          </w:pPr>
          <w:hyperlink w:anchor="_Toc447095745" w:history="1">
            <w:r w:rsidR="00EC2979" w:rsidRPr="00435F9C">
              <w:rPr>
                <w:rStyle w:val="Lienhypertexte"/>
                <w:rFonts w:ascii="Arial" w:hAnsi="Arial" w:cs="Arial"/>
                <w:noProof/>
              </w:rPr>
              <w:t>Role4All(TODO)</w:t>
            </w:r>
            <w:r w:rsidR="00EC2979">
              <w:rPr>
                <w:noProof/>
                <w:webHidden/>
              </w:rPr>
              <w:tab/>
            </w:r>
            <w:r w:rsidR="00EC2979">
              <w:rPr>
                <w:noProof/>
                <w:webHidden/>
              </w:rPr>
              <w:fldChar w:fldCharType="begin"/>
            </w:r>
            <w:r w:rsidR="00EC2979">
              <w:rPr>
                <w:noProof/>
                <w:webHidden/>
              </w:rPr>
              <w:instrText xml:space="preserve"> PAGEREF _Toc447095745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1A38C8">
          <w:pPr>
            <w:pStyle w:val="TM3"/>
            <w:tabs>
              <w:tab w:val="right" w:leader="dot" w:pos="9062"/>
            </w:tabs>
            <w:rPr>
              <w:noProof/>
              <w:lang w:val="en-US"/>
            </w:rPr>
          </w:pPr>
          <w:hyperlink w:anchor="_Toc447095746" w:history="1">
            <w:r w:rsidR="00EC2979" w:rsidRPr="00435F9C">
              <w:rPr>
                <w:rStyle w:val="Lienhypertexte"/>
                <w:rFonts w:ascii="Arial" w:hAnsi="Arial" w:cs="Arial"/>
                <w:noProof/>
              </w:rPr>
              <w:t>Morphose(TODO)</w:t>
            </w:r>
            <w:r w:rsidR="00EC2979">
              <w:rPr>
                <w:noProof/>
                <w:webHidden/>
              </w:rPr>
              <w:tab/>
            </w:r>
            <w:r w:rsidR="00EC2979">
              <w:rPr>
                <w:noProof/>
                <w:webHidden/>
              </w:rPr>
              <w:fldChar w:fldCharType="begin"/>
            </w:r>
            <w:r w:rsidR="00EC2979">
              <w:rPr>
                <w:noProof/>
                <w:webHidden/>
              </w:rPr>
              <w:instrText xml:space="preserve"> PAGEREF _Toc447095746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1A38C8">
          <w:pPr>
            <w:pStyle w:val="TM3"/>
            <w:tabs>
              <w:tab w:val="right" w:leader="dot" w:pos="9062"/>
            </w:tabs>
            <w:rPr>
              <w:noProof/>
              <w:lang w:val="en-US"/>
            </w:rPr>
          </w:pPr>
          <w:hyperlink w:anchor="_Toc447095747" w:history="1">
            <w:r w:rsidR="00EC2979" w:rsidRPr="00435F9C">
              <w:rPr>
                <w:rStyle w:val="Lienhypertexte"/>
                <w:rFonts w:ascii="Arial" w:hAnsi="Arial" w:cs="Arial"/>
                <w:noProof/>
              </w:rPr>
              <w:t>Génération de code Json à partir d’un modèle de cybersécurité</w:t>
            </w:r>
            <w:r w:rsidR="00EC2979">
              <w:rPr>
                <w:noProof/>
                <w:webHidden/>
              </w:rPr>
              <w:tab/>
            </w:r>
            <w:r w:rsidR="00EC2979">
              <w:rPr>
                <w:noProof/>
                <w:webHidden/>
              </w:rPr>
              <w:fldChar w:fldCharType="begin"/>
            </w:r>
            <w:r w:rsidR="00EC2979">
              <w:rPr>
                <w:noProof/>
                <w:webHidden/>
              </w:rPr>
              <w:instrText xml:space="preserve"> PAGEREF _Toc447095747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1A38C8">
          <w:pPr>
            <w:pStyle w:val="TM3"/>
            <w:tabs>
              <w:tab w:val="right" w:leader="dot" w:pos="9062"/>
            </w:tabs>
            <w:rPr>
              <w:noProof/>
              <w:lang w:val="en-US"/>
            </w:rPr>
          </w:pPr>
          <w:hyperlink w:anchor="_Toc447095748" w:history="1">
            <w:r w:rsidR="00EC2979" w:rsidRPr="00435F9C">
              <w:rPr>
                <w:rStyle w:val="Lienhypertexte"/>
                <w:rFonts w:ascii="Arial" w:hAnsi="Arial" w:cs="Arial"/>
                <w:noProof/>
              </w:rPr>
              <w:t>Génération de code à partir d’un modèle de cybersécurité</w:t>
            </w:r>
            <w:r w:rsidR="00EC2979">
              <w:rPr>
                <w:noProof/>
                <w:webHidden/>
              </w:rPr>
              <w:tab/>
            </w:r>
            <w:r w:rsidR="00EC2979">
              <w:rPr>
                <w:noProof/>
                <w:webHidden/>
              </w:rPr>
              <w:fldChar w:fldCharType="begin"/>
            </w:r>
            <w:r w:rsidR="00EC2979">
              <w:rPr>
                <w:noProof/>
                <w:webHidden/>
              </w:rPr>
              <w:instrText xml:space="preserve"> PAGEREF _Toc447095748 \h </w:instrText>
            </w:r>
            <w:r w:rsidR="00EC2979">
              <w:rPr>
                <w:noProof/>
                <w:webHidden/>
              </w:rPr>
            </w:r>
            <w:r w:rsidR="00EC2979">
              <w:rPr>
                <w:noProof/>
                <w:webHidden/>
              </w:rPr>
              <w:fldChar w:fldCharType="separate"/>
            </w:r>
            <w:r w:rsidR="00EC2979">
              <w:rPr>
                <w:noProof/>
                <w:webHidden/>
              </w:rPr>
              <w:t>16</w:t>
            </w:r>
            <w:r w:rsidR="00EC2979">
              <w:rPr>
                <w:noProof/>
                <w:webHidden/>
              </w:rPr>
              <w:fldChar w:fldCharType="end"/>
            </w:r>
          </w:hyperlink>
        </w:p>
        <w:p w:rsidR="00EC2979" w:rsidRDefault="001A38C8">
          <w:pPr>
            <w:pStyle w:val="TM1"/>
            <w:tabs>
              <w:tab w:val="right" w:leader="dot" w:pos="9062"/>
            </w:tabs>
            <w:rPr>
              <w:noProof/>
              <w:lang w:val="en-US"/>
            </w:rPr>
          </w:pPr>
          <w:hyperlink w:anchor="_Toc447095749" w:history="1">
            <w:r w:rsidR="00EC2979" w:rsidRPr="00435F9C">
              <w:rPr>
                <w:rStyle w:val="Lienhypertexte"/>
                <w:rFonts w:ascii="Arial" w:hAnsi="Arial" w:cs="Arial"/>
                <w:noProof/>
                <w:lang w:val="en-US"/>
              </w:rPr>
              <w:t>Perspectives</w:t>
            </w:r>
            <w:r w:rsidR="00EC2979">
              <w:rPr>
                <w:noProof/>
                <w:webHidden/>
              </w:rPr>
              <w:tab/>
            </w:r>
            <w:r w:rsidR="00EC2979">
              <w:rPr>
                <w:noProof/>
                <w:webHidden/>
              </w:rPr>
              <w:fldChar w:fldCharType="begin"/>
            </w:r>
            <w:r w:rsidR="00EC2979">
              <w:rPr>
                <w:noProof/>
                <w:webHidden/>
              </w:rPr>
              <w:instrText xml:space="preserve"> PAGEREF _Toc447095749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EC2979" w:rsidRDefault="001A38C8">
          <w:pPr>
            <w:pStyle w:val="TM1"/>
            <w:tabs>
              <w:tab w:val="right" w:leader="dot" w:pos="9062"/>
            </w:tabs>
            <w:rPr>
              <w:noProof/>
              <w:lang w:val="en-US"/>
            </w:rPr>
          </w:pPr>
          <w:hyperlink w:anchor="_Toc447095750" w:history="1">
            <w:r w:rsidR="00EC2979" w:rsidRPr="00435F9C">
              <w:rPr>
                <w:rStyle w:val="Lienhypertexte"/>
                <w:rFonts w:ascii="Arial" w:hAnsi="Arial" w:cs="Arial"/>
                <w:noProof/>
                <w:lang w:val="en-US"/>
              </w:rPr>
              <w:t>REF</w:t>
            </w:r>
            <w:r w:rsidR="00EC2979">
              <w:rPr>
                <w:noProof/>
                <w:webHidden/>
              </w:rPr>
              <w:tab/>
            </w:r>
            <w:r w:rsidR="00EC2979">
              <w:rPr>
                <w:noProof/>
                <w:webHidden/>
              </w:rPr>
              <w:fldChar w:fldCharType="begin"/>
            </w:r>
            <w:r w:rsidR="00EC2979">
              <w:rPr>
                <w:noProof/>
                <w:webHidden/>
              </w:rPr>
              <w:instrText xml:space="preserve"> PAGEREF _Toc447095750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AF0BEC" w:rsidRPr="00EE0CC0" w:rsidRDefault="006A7626">
          <w:pPr>
            <w:rPr>
              <w:rFonts w:ascii="Arial" w:hAnsi="Arial" w:cs="Arial"/>
            </w:rPr>
          </w:pPr>
          <w:r w:rsidRPr="00EE0CC0">
            <w:rPr>
              <w:rFonts w:ascii="Arial" w:hAnsi="Arial" w:cs="Arial"/>
            </w:rPr>
            <w:fldChar w:fldCharType="end"/>
          </w:r>
        </w:p>
      </w:sdtContent>
    </w:sdt>
    <w:p w:rsidR="00AF0BEC" w:rsidRPr="00EE0CC0" w:rsidRDefault="00AF0BEC">
      <w:pPr>
        <w:rPr>
          <w:rFonts w:ascii="Arial" w:hAnsi="Arial" w:cs="Arial"/>
        </w:rPr>
      </w:pPr>
      <w:r w:rsidRPr="00EE0CC0">
        <w:rPr>
          <w:rFonts w:ascii="Arial" w:hAnsi="Arial" w:cs="Arial"/>
        </w:rPr>
        <w:br w:type="page"/>
      </w:r>
    </w:p>
    <w:p w:rsidR="00EB4F80" w:rsidRPr="00EE0CC0" w:rsidRDefault="00EB4F80" w:rsidP="00F97C75">
      <w:pPr>
        <w:jc w:val="both"/>
        <w:rPr>
          <w:rFonts w:ascii="Arial" w:hAnsi="Arial" w:cs="Arial"/>
        </w:rPr>
      </w:pPr>
    </w:p>
    <w:p w:rsidR="00F50A6A" w:rsidRPr="00EE0CC0" w:rsidRDefault="00EB4F80" w:rsidP="00507DE9">
      <w:pPr>
        <w:pStyle w:val="Titre1"/>
        <w:rPr>
          <w:rFonts w:ascii="Arial" w:hAnsi="Arial" w:cs="Arial"/>
        </w:rPr>
      </w:pPr>
      <w:bookmarkStart w:id="0" w:name="_Toc447095732"/>
      <w:r w:rsidRPr="00EE0CC0">
        <w:rPr>
          <w:rFonts w:ascii="Arial" w:hAnsi="Arial" w:cs="Arial"/>
        </w:rPr>
        <w:t>INTRODUCTION</w:t>
      </w:r>
      <w:bookmarkEnd w:id="0"/>
    </w:p>
    <w:p w:rsidR="005A7AF3" w:rsidRPr="00EE0CC0" w:rsidRDefault="005A7AF3" w:rsidP="005A7AF3">
      <w:pPr>
        <w:jc w:val="both"/>
        <w:rPr>
          <w:rFonts w:ascii="Arial" w:hAnsi="Arial" w:cs="Arial"/>
        </w:rPr>
      </w:pPr>
    </w:p>
    <w:p w:rsidR="005A7AF3" w:rsidRDefault="005A7AF3" w:rsidP="00E56E4D">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E56E4D">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EB4F80">
      <w:pPr>
        <w:pStyle w:val="Titre2"/>
        <w:rPr>
          <w:rFonts w:ascii="Arial" w:hAnsi="Arial" w:cs="Arial"/>
        </w:rPr>
      </w:pPr>
    </w:p>
    <w:p w:rsidR="00EB4F80" w:rsidRPr="00EE0CC0" w:rsidRDefault="00EB4F80" w:rsidP="00EB4F80">
      <w:pPr>
        <w:pStyle w:val="Titre2"/>
        <w:rPr>
          <w:rFonts w:ascii="Arial" w:hAnsi="Arial" w:cs="Arial"/>
        </w:rPr>
      </w:pPr>
      <w:bookmarkStart w:id="1" w:name="_Toc447095733"/>
      <w:r w:rsidRPr="00EE0CC0">
        <w:rPr>
          <w:rFonts w:ascii="Arial" w:hAnsi="Arial" w:cs="Arial"/>
        </w:rPr>
        <w:t>Contexte</w:t>
      </w:r>
      <w:bookmarkEnd w:id="1"/>
      <w:r w:rsidRPr="00EE0CC0">
        <w:rPr>
          <w:rFonts w:ascii="Arial" w:hAnsi="Arial" w:cs="Arial"/>
        </w:rPr>
        <w:t xml:space="preserve"> </w:t>
      </w:r>
    </w:p>
    <w:p w:rsidR="00EB4F80" w:rsidRPr="00EE0CC0" w:rsidRDefault="00A120FF" w:rsidP="00EB4F80">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EB4F80">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mieux </w:t>
      </w:r>
      <w:r w:rsidR="00266265" w:rsidRPr="00EE0CC0">
        <w:rPr>
          <w:rFonts w:ascii="Arial" w:eastAsia="Batang" w:hAnsi="Arial" w:cs="Arial"/>
          <w:szCs w:val="24"/>
        </w:rPr>
        <w:t xml:space="preserve">caractériser cette méthodologie de découverte et par conséquent mieux </w:t>
      </w:r>
      <w:r w:rsidR="00EB4F80" w:rsidRPr="00EE0CC0">
        <w:rPr>
          <w:rFonts w:ascii="Arial" w:eastAsia="Batang" w:hAnsi="Arial" w:cs="Arial"/>
          <w:szCs w:val="24"/>
        </w:rPr>
        <w:t>maitriser les systèmes à sécuriser</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EB4F80" w:rsidP="00EB4F80">
      <w:pPr>
        <w:spacing w:before="100" w:beforeAutospacing="1" w:after="100" w:afterAutospacing="1"/>
        <w:jc w:val="both"/>
        <w:rPr>
          <w:rFonts w:ascii="Arial" w:hAnsi="Arial" w:cs="Arial"/>
          <w:szCs w:val="24"/>
        </w:rPr>
      </w:pPr>
      <w:r w:rsidRPr="00EE0CC0">
        <w:rPr>
          <w:rFonts w:ascii="Arial" w:hAnsi="Arial" w:cs="Arial"/>
          <w:szCs w:val="24"/>
        </w:rPr>
        <w:t xml:space="preserve">Des méthodologies de capitalisation des connaissances sur les systèmes </w:t>
      </w:r>
      <w:r w:rsidR="00266265" w:rsidRPr="00EE0CC0">
        <w:rPr>
          <w:rFonts w:ascii="Arial" w:hAnsi="Arial" w:cs="Arial"/>
          <w:szCs w:val="24"/>
        </w:rPr>
        <w:t xml:space="preserve">embarqués </w:t>
      </w:r>
      <w:r w:rsidRPr="00EE0CC0">
        <w:rPr>
          <w:rFonts w:ascii="Arial" w:hAnsi="Arial" w:cs="Arial"/>
          <w:szCs w:val="24"/>
        </w:rPr>
        <w:t>à sécuriser ou à découvrir, notamment sur l’interfaçage matériel</w:t>
      </w:r>
      <w:r w:rsidR="00266265" w:rsidRPr="00EE0CC0">
        <w:rPr>
          <w:rFonts w:ascii="Arial" w:hAnsi="Arial" w:cs="Arial"/>
          <w:szCs w:val="24"/>
        </w:rPr>
        <w:t>-</w:t>
      </w:r>
      <w:r w:rsidRPr="00EE0CC0">
        <w:rPr>
          <w:rFonts w:ascii="Arial" w:hAnsi="Arial" w:cs="Arial"/>
          <w:szCs w:val="24"/>
        </w:rPr>
        <w:t xml:space="preserve">logiciel, restent à identifier et prototyper. Ces méthodologies doivent s’appuyer conceptuellement sur les cycles de conception traditionnels et bien maitrisés pour être transposé vers la sécurisation de systèmes connus et aussi à découvrir. Cet objectif doit permettre de réutiliser les connaissances antérieures </w:t>
      </w:r>
      <w:r w:rsidR="00266265" w:rsidRPr="00EE0CC0">
        <w:rPr>
          <w:rFonts w:ascii="Arial" w:hAnsi="Arial" w:cs="Arial"/>
          <w:szCs w:val="24"/>
        </w:rPr>
        <w:t>sur les flots de conception et la capacité à mettre en relation différents points de vue, ceci pour</w:t>
      </w:r>
      <w:r w:rsidRPr="00EE0CC0">
        <w:rPr>
          <w:rFonts w:ascii="Arial" w:hAnsi="Arial" w:cs="Arial"/>
          <w:szCs w:val="24"/>
        </w:rPr>
        <w:t xml:space="preserve"> les adapter </w:t>
      </w:r>
      <w:r w:rsidR="00266265" w:rsidRPr="00EE0CC0">
        <w:rPr>
          <w:rFonts w:ascii="Arial" w:hAnsi="Arial" w:cs="Arial"/>
          <w:szCs w:val="24"/>
        </w:rPr>
        <w:t>et chercher à</w:t>
      </w:r>
      <w:r w:rsidRPr="00EE0CC0">
        <w:rPr>
          <w:rFonts w:ascii="Arial" w:hAnsi="Arial" w:cs="Arial"/>
          <w:szCs w:val="24"/>
        </w:rPr>
        <w:t xml:space="preserve"> couvrir les enjeux de la cyber-sécurité.  </w:t>
      </w:r>
    </w:p>
    <w:p w:rsidR="00266265" w:rsidRPr="00EE0CC0" w:rsidRDefault="00266265" w:rsidP="00EB4F80">
      <w:pPr>
        <w:spacing w:before="100" w:beforeAutospacing="1" w:after="100" w:afterAutospacing="1"/>
        <w:jc w:val="both"/>
        <w:rPr>
          <w:rFonts w:ascii="Arial" w:hAnsi="Arial" w:cs="Arial"/>
          <w:szCs w:val="24"/>
        </w:rPr>
      </w:pPr>
    </w:p>
    <w:p w:rsidR="00B139F7" w:rsidRPr="00EE0CC0" w:rsidRDefault="00B139F7" w:rsidP="00B139F7">
      <w:pPr>
        <w:pStyle w:val="Titre2"/>
        <w:rPr>
          <w:rFonts w:ascii="Arial" w:hAnsi="Arial" w:cs="Arial"/>
        </w:rPr>
      </w:pPr>
      <w:bookmarkStart w:id="2" w:name="_Toc447095734"/>
      <w:r w:rsidRPr="00EE0CC0">
        <w:rPr>
          <w:rFonts w:ascii="Arial" w:hAnsi="Arial" w:cs="Arial"/>
        </w:rPr>
        <w:t>Objectifs</w:t>
      </w:r>
      <w:bookmarkEnd w:id="2"/>
    </w:p>
    <w:p w:rsidR="002623E6" w:rsidRPr="00EE0CC0" w:rsidRDefault="002623E6" w:rsidP="00F97C75">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2623E6" w:rsidRPr="00EE0CC0" w:rsidRDefault="00C07429" w:rsidP="00F97C75">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SCADA</w:t>
      </w:r>
      <w:r w:rsidR="00EE0CC0">
        <w:rPr>
          <w:rFonts w:ascii="Arial" w:hAnsi="Arial" w:cs="Arial"/>
          <w:lang w:eastAsia="zh-CN"/>
        </w:rPr>
        <w:t xml:space="preserve"> ou les architectures </w:t>
      </w:r>
      <w:proofErr w:type="spellStart"/>
      <w:r w:rsidR="00EE0CC0">
        <w:rPr>
          <w:rFonts w:ascii="Arial" w:hAnsi="Arial" w:cs="Arial"/>
          <w:lang w:eastAsia="zh-CN"/>
        </w:rPr>
        <w:t>MPSoC</w:t>
      </w:r>
      <w:proofErr w:type="spellEnd"/>
      <w:r w:rsidR="002623E6" w:rsidRPr="00EE0CC0">
        <w:rPr>
          <w:rFonts w:ascii="Arial" w:hAnsi="Arial" w:cs="Arial"/>
          <w:lang w:eastAsia="zh-CN"/>
        </w:rPr>
        <w:t xml:space="preserve"> 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 : quels processeurs sont susceptibles d'intervenir dans la conception ? Quels bus ? Quelle est la structure de la memory </w:t>
      </w:r>
      <w:proofErr w:type="spellStart"/>
      <w:r w:rsidR="002623E6" w:rsidRPr="00EE0CC0">
        <w:rPr>
          <w:rFonts w:ascii="Arial" w:hAnsi="Arial" w:cs="Arial"/>
          <w:lang w:eastAsia="zh-CN"/>
        </w:rPr>
        <w:t>map</w:t>
      </w:r>
      <w:proofErr w:type="spellEnd"/>
      <w:r w:rsidR="002623E6" w:rsidRPr="00EE0CC0">
        <w:rPr>
          <w:rFonts w:ascii="Arial" w:hAnsi="Arial" w:cs="Arial"/>
          <w:lang w:eastAsia="zh-CN"/>
        </w:rPr>
        <w:t xml:space="preserve"> ? Quels périphériques? De quelles marques ? </w:t>
      </w:r>
    </w:p>
    <w:p w:rsidR="00AE4580" w:rsidRPr="00AE4580" w:rsidRDefault="00AE4580" w:rsidP="00F97C75">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 xml:space="preserve">des approches de conception descendante classiques, où les spécifications subissent des changements incessants et où les raffinements (introduction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xml:space="preserve">) correspondent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2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F97C75">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p>
    <w:p w:rsidR="00B139F7" w:rsidRPr="00EE0CC0" w:rsidRDefault="002623E6" w:rsidP="00F97C75">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 xml:space="preserve">génération de code, synthèse comportementale, estimation de paramètres, etc…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F97C75">
      <w:pPr>
        <w:jc w:val="both"/>
        <w:rPr>
          <w:rFonts w:ascii="Arial" w:eastAsia="Batang" w:hAnsi="Arial" w:cs="Arial"/>
          <w:szCs w:val="24"/>
        </w:rPr>
      </w:pPr>
    </w:p>
    <w:p w:rsidR="002A3D56" w:rsidRPr="00EE0CC0" w:rsidRDefault="00F97C75" w:rsidP="00EB4F80">
      <w:pPr>
        <w:pStyle w:val="Titre2"/>
        <w:rPr>
          <w:rFonts w:ascii="Arial" w:hAnsi="Arial" w:cs="Arial"/>
        </w:rPr>
      </w:pPr>
      <w:bookmarkStart w:id="3" w:name="_Toc447095735"/>
      <w:r w:rsidRPr="00EE0CC0">
        <w:rPr>
          <w:rStyle w:val="Emphaseple"/>
          <w:rFonts w:ascii="Arial" w:hAnsi="Arial" w:cs="Arial"/>
          <w:i w:val="0"/>
          <w:iCs w:val="0"/>
          <w:color w:val="4F81BD" w:themeColor="accent1"/>
        </w:rPr>
        <w:t>Cas d'usage</w:t>
      </w:r>
      <w:bookmarkEnd w:id="3"/>
    </w:p>
    <w:p w:rsidR="00F50A6A" w:rsidRPr="00EE0CC0" w:rsidRDefault="00F50A6A" w:rsidP="00F97C75">
      <w:pPr>
        <w:jc w:val="both"/>
        <w:rPr>
          <w:rFonts w:ascii="Arial" w:hAnsi="Arial" w:cs="Arial"/>
        </w:rPr>
      </w:pPr>
      <w:r w:rsidRPr="00EE0CC0">
        <w:rPr>
          <w:rFonts w:ascii="Arial" w:hAnsi="Arial" w:cs="Arial"/>
        </w:rPr>
        <w:t xml:space="preserve">Supposons une application sensible de traitement d'un flux vidéo permettant la détection de </w:t>
      </w:r>
      <w:proofErr w:type="gramStart"/>
      <w:r w:rsidRPr="00EE0CC0">
        <w:rPr>
          <w:rFonts w:ascii="Arial" w:hAnsi="Arial" w:cs="Arial"/>
        </w:rPr>
        <w:t>formes(</w:t>
      </w:r>
      <w:proofErr w:type="gramEnd"/>
      <w:r w:rsidRPr="00EE0CC0">
        <w:rPr>
          <w:rFonts w:ascii="Arial" w:hAnsi="Arial" w:cs="Arial"/>
        </w:rPr>
        <w:t xml:space="preserve">drones, personnes...).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 xml:space="preserve"> ou WIFI.</w:t>
      </w:r>
      <w:r w:rsidRPr="00EE0CC0">
        <w:rPr>
          <w:rFonts w:ascii="Arial" w:hAnsi="Arial" w:cs="Arial"/>
        </w:rPr>
        <w:t xml:space="preserve"> </w:t>
      </w:r>
    </w:p>
    <w:p w:rsidR="00401AB2" w:rsidRPr="00EE0CC0" w:rsidRDefault="00F50A6A" w:rsidP="00F97C75">
      <w:pPr>
        <w:jc w:val="both"/>
        <w:rPr>
          <w:rFonts w:ascii="Arial" w:hAnsi="Arial" w:cs="Arial"/>
        </w:rPr>
      </w:pPr>
      <w:r w:rsidRPr="00EE0CC0">
        <w:rPr>
          <w:rFonts w:ascii="Arial" w:hAnsi="Arial" w:cs="Arial"/>
        </w:rPr>
        <w:lastRenderedPageBreak/>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F97C75">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F97C75">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Pr="00EE0CC0" w:rsidRDefault="00401AB2" w:rsidP="00F97C75">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p>
    <w:p w:rsidR="00EB4F80" w:rsidRPr="00EE0CC0" w:rsidRDefault="001A38C8" w:rsidP="00EB4F80">
      <w:pPr>
        <w:keepNext/>
        <w:jc w:val="both"/>
        <w:rPr>
          <w:rFonts w:ascii="Arial" w:hAnsi="Arial" w:cs="Arial"/>
        </w:rPr>
      </w:pPr>
      <w:r>
        <w:rPr>
          <w:rFonts w:ascii="Arial" w:hAnsi="Arial" w:cs="Arial"/>
          <w:noProof/>
          <w:lang w:eastAsia="fr-FR"/>
        </w:rPr>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9" o:title="pirate"/>
            </v:shape>
            <v:shape id="_x0000_s1101" type="#_x0000_t75" style="position:absolute;left:9579;top:6803;width:1114;height:1115">
              <v:imagedata r:id="rId10" o:title="Crystal_Clear_app_camera"/>
            </v:shape>
            <v:shape id="_x0000_s1102" type="#_x0000_t75" style="position:absolute;left:2869;top:6853;width:1031;height:1029">
              <v:imagedata r:id="rId11"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style="mso-next-textbox:#_x0000_s1105">
                <w:txbxContent>
                  <w:p w:rsidR="00BC6011" w:rsidRDefault="00BC6011"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style="mso-next-textbox:#_x0000_s1106">
                <w:txbxContent>
                  <w:p w:rsidR="00BC6011" w:rsidRDefault="00BC6011"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559607,-152429" strokecolor="black [3200]" strokeweight="2.5pt">
              <v:shadow color="#868686"/>
            </v:shape>
            <v:shape id="_x0000_s1119" type="#_x0000_t34" style="position:absolute;left:6025;top:7295;width:826;height:74;flip:y" o:connectortype="elbow" adj="11114,2540919,-152429" strokecolor="black [3200]" strokeweight="2.5pt">
              <v:shadow color="#868686"/>
            </v:shape>
            <v:shape id="_x0000_s1120" type="#_x0000_t34" style="position:absolute;left:6025;top:7369;width:826;height:156" o:connectortype="elbow" adj="11114,-1205308,-152429" strokecolor="black [3200]" strokeweight="2.5pt">
              <v:shadow color="#868686"/>
            </v:shape>
            <v:shape id="_x0000_s1121" type="#_x0000_t34" style="position:absolute;left:6025;top:7369;width:826;height:418" o:connectortype="elbow" adj="11114,-449828,-152429" strokecolor="black [3200]" strokeweight="2.5pt">
              <v:shadow color="#868686"/>
            </v:shape>
            <v:shape id="_x0000_s1122" type="#_x0000_t34" style="position:absolute;left:8868;top:7361;width:711;height:8;flip:y" o:connectortype="elbow" adj="10785,235035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style="mso-next-textbox:#_x0000_s1123">
                <w:txbxContent>
                  <w:p w:rsidR="00BC6011" w:rsidRDefault="00BC6011" w:rsidP="00AE3942">
                    <w:r>
                      <w:t>Soc</w:t>
                    </w:r>
                  </w:p>
                </w:txbxContent>
              </v:textbox>
            </v:shape>
            <v:shape id="_x0000_s1124" type="#_x0000_t202" style="position:absolute;left:9636;top:7740;width:1188;height:541" filled="f" stroked="f">
              <v:textbox style="mso-next-textbox:#_x0000_s1124">
                <w:txbxContent>
                  <w:p w:rsidR="00BC6011" w:rsidRDefault="00BC6011"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20911200,-92957" strokecolor="black [3200]" strokeweight="2.5pt">
              <v:shadow color="#868686"/>
            </v:shape>
            <v:shape id="_x0000_s1126" type="#_x0000_t202" style="position:absolute;left:3744;top:6792;width:1536;height:541" filled="f" stroked="f">
              <v:textbox style="mso-next-textbox:#_x0000_s1126">
                <w:txbxContent>
                  <w:p w:rsidR="00BC6011" w:rsidRDefault="00BC6011" w:rsidP="00AE3942">
                    <w:r>
                      <w:t>Ethernet</w:t>
                    </w:r>
                  </w:p>
                </w:txbxContent>
              </v:textbox>
            </v:shape>
            <v:shape id="_x0000_s1127" type="#_x0000_t202" style="position:absolute;left:6156;top:6623;width:1536;height:541" filled="f" stroked="f">
              <v:textbox style="mso-next-textbox:#_x0000_s1127">
                <w:txbxContent>
                  <w:p w:rsidR="00BC6011" w:rsidRDefault="00BC6011" w:rsidP="00AE3942">
                    <w:r>
                      <w:t>Bus</w:t>
                    </w:r>
                  </w:p>
                </w:txbxContent>
              </v:textbox>
            </v:shape>
          </v:group>
        </w:pict>
      </w:r>
      <w:r>
        <w:rPr>
          <w:rFonts w:ascii="Arial" w:hAnsi="Arial" w:cs="Arial"/>
        </w:rPr>
        <w:pict>
          <v:shape id="_x0000_i1025" type="#_x0000_t75" style="width:453.75pt;height:89.25pt">
            <v:imagedata croptop="-65520f" cropbottom="65520f"/>
          </v:shape>
        </w:pict>
      </w:r>
    </w:p>
    <w:p w:rsidR="000D2373" w:rsidRPr="00EE0CC0" w:rsidRDefault="00EB4F80" w:rsidP="00EB4F80">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1</w:t>
      </w:r>
      <w:r w:rsidR="00F77FA2" w:rsidRPr="00EE0CC0">
        <w:rPr>
          <w:rFonts w:ascii="Arial" w:hAnsi="Arial" w:cs="Arial"/>
          <w:noProof/>
        </w:rPr>
        <w:fldChar w:fldCharType="end"/>
      </w:r>
      <w:r w:rsidRPr="00EE0CC0">
        <w:rPr>
          <w:rFonts w:ascii="Arial" w:hAnsi="Arial" w:cs="Arial"/>
        </w:rPr>
        <w:t>: Cas d'utilisation</w:t>
      </w:r>
    </w:p>
    <w:p w:rsidR="00F97C75" w:rsidRPr="00EE0CC0" w:rsidRDefault="00EB4F80" w:rsidP="00EB4F80">
      <w:pPr>
        <w:pStyle w:val="Titre1"/>
        <w:rPr>
          <w:rFonts w:ascii="Arial" w:hAnsi="Arial" w:cs="Arial"/>
        </w:rPr>
      </w:pPr>
      <w:bookmarkStart w:id="4" w:name="_Toc447095736"/>
      <w:r w:rsidRPr="00EE0CC0">
        <w:rPr>
          <w:rFonts w:ascii="Arial" w:hAnsi="Arial" w:cs="Arial"/>
        </w:rPr>
        <w:t>APPROCHE</w:t>
      </w:r>
      <w:bookmarkEnd w:id="4"/>
    </w:p>
    <w:p w:rsidR="00F97C75" w:rsidRPr="00EE0CC0" w:rsidRDefault="00F97C75" w:rsidP="006A02D6">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particulièrement employées dans la conception  de </w:t>
      </w:r>
      <w:proofErr w:type="spellStart"/>
      <w:r w:rsidRPr="00EE0CC0">
        <w:rPr>
          <w:rFonts w:ascii="Arial" w:hAnsi="Arial" w:cs="Arial"/>
          <w:szCs w:val="24"/>
        </w:rPr>
        <w:t>SoC</w:t>
      </w:r>
      <w:proofErr w:type="spellEnd"/>
      <w:r w:rsidRPr="00EE0CC0">
        <w:rPr>
          <w:rFonts w:ascii="Arial" w:hAnsi="Arial" w:cs="Arial"/>
          <w:szCs w:val="24"/>
        </w:rPr>
        <w:t xml:space="preserve"> (system-on-chip), où 2 à trois niveaux d'abstraction différents ont cours : comportemental, architectural et détaillé [1</w:t>
      </w:r>
      <w:proofErr w:type="gramStart"/>
      <w:r w:rsidRPr="00EE0CC0">
        <w:rPr>
          <w:rFonts w:ascii="Arial" w:hAnsi="Arial" w:cs="Arial"/>
          <w:szCs w:val="24"/>
        </w:rPr>
        <w:t>,2,9</w:t>
      </w:r>
      <w:proofErr w:type="gramEnd"/>
      <w:r w:rsidRPr="00EE0CC0">
        <w:rPr>
          <w:rFonts w:ascii="Arial" w:hAnsi="Arial" w:cs="Arial"/>
          <w:szCs w:val="24"/>
        </w:rPr>
        <w:t>]. Ce projet nous permet donc d'envisager une stratégie de capitalisation des connaissances d’un système, par analogie et transposition, selon une ingénierie (conceptuellement)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A231A9" w:rsidRPr="00EE0CC0" w:rsidRDefault="00F50A6A" w:rsidP="001E363E">
      <w:pPr>
        <w:pStyle w:val="Titre2"/>
        <w:rPr>
          <w:rFonts w:ascii="Arial" w:hAnsi="Arial" w:cs="Arial"/>
        </w:rPr>
      </w:pPr>
      <w:bookmarkStart w:id="5" w:name="_Toc447095737"/>
      <w:r w:rsidRPr="00EE0CC0">
        <w:rPr>
          <w:rFonts w:ascii="Arial" w:hAnsi="Arial" w:cs="Arial"/>
        </w:rPr>
        <w:lastRenderedPageBreak/>
        <w:t>Présentation</w:t>
      </w:r>
      <w:bookmarkEnd w:id="5"/>
    </w:p>
    <w:p w:rsidR="001E363E" w:rsidRPr="00EE0CC0" w:rsidRDefault="00A231A9" w:rsidP="006A02D6">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Pimca).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proofErr w:type="gramStart"/>
      <w:r w:rsidR="00F97C75" w:rsidRPr="00EE0CC0">
        <w:rPr>
          <w:rFonts w:ascii="Arial" w:hAnsi="Arial" w:cs="Arial"/>
        </w:rPr>
        <w:t>nécessaires</w:t>
      </w:r>
      <w:r w:rsidRPr="00EE0CC0">
        <w:rPr>
          <w:rFonts w:ascii="Arial" w:hAnsi="Arial" w:cs="Arial"/>
        </w:rPr>
        <w:t>(</w:t>
      </w:r>
      <w:proofErr w:type="gramEnd"/>
      <w:r w:rsidRPr="00EE0CC0">
        <w:rPr>
          <w:rFonts w:ascii="Arial" w:hAnsi="Arial" w:cs="Arial"/>
        </w:rPr>
        <w:t>mot de passes, adresses IP...) qui pourraient être fournie par d'autre modèles ou sources d'informations(fe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1E363E">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différents langages définissant le système avec différents degrés de précision et aussi être capable d’assurer une fédération entre ces modèles. Cette fédération de modèles évoluant au cours de la découverte du système, elle doit reposer conceptuellement et technologiquement sur une approche permettant une évolution dynamique des modèles et de leur fédération au cours du temps. Cette fédération reposera sur une modélisation par rôle qui offre cette capacité de modélisation dynamique de la fédération au cours du processus de modélisation.</w:t>
      </w:r>
    </w:p>
    <w:p w:rsidR="001E363E" w:rsidRPr="00EE0CC0" w:rsidRDefault="001E363E" w:rsidP="001E363E">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par des rôles.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rôle(Role4All)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p>
    <w:p w:rsidR="00A136CA" w:rsidRPr="00EE0CC0" w:rsidRDefault="006A02D6" w:rsidP="006A02D6">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la synthèse de haut niveau permet la production de circuits matériels à partir de spécification modélisées</w:t>
      </w:r>
      <w:r w:rsidR="001E363E" w:rsidRPr="00EE0CC0">
        <w:rPr>
          <w:rFonts w:ascii="Arial" w:eastAsia="Batang" w:hAnsi="Arial" w:cs="Arial"/>
          <w:szCs w:val="24"/>
        </w:rPr>
        <w:t>(Morphose)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Enfin un outil</w:t>
      </w:r>
      <w:r w:rsidR="00724171" w:rsidRPr="00EE0CC0">
        <w:rPr>
          <w:rFonts w:ascii="Arial" w:eastAsia="Batang" w:hAnsi="Arial" w:cs="Arial"/>
          <w:szCs w:val="24"/>
        </w:rPr>
        <w:t>(</w:t>
      </w:r>
      <w:proofErr w:type="spellStart"/>
      <w:r w:rsidR="00724171" w:rsidRPr="00EE0CC0">
        <w:rPr>
          <w:rFonts w:ascii="Arial" w:eastAsia="Batang" w:hAnsi="Arial" w:cs="Arial"/>
          <w:szCs w:val="24"/>
        </w:rPr>
        <w:t>ModSocTool</w:t>
      </w:r>
      <w:proofErr w:type="spellEnd"/>
      <w:r w:rsidR="00724171" w:rsidRPr="00EE0CC0">
        <w:rPr>
          <w:rFonts w:ascii="Arial" w:eastAsia="Batang" w:hAnsi="Arial" w:cs="Arial"/>
          <w:szCs w:val="24"/>
        </w:rPr>
        <w:t>)</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sera développé. Il permettra notamment de mettre en œuvre la méthodologie, et fournira des interfaces utilisateur </w:t>
      </w:r>
      <w:proofErr w:type="gramStart"/>
      <w:r w:rsidR="009654CA" w:rsidRPr="00EE0CC0">
        <w:rPr>
          <w:rFonts w:ascii="Arial" w:eastAsia="Batang" w:hAnsi="Arial" w:cs="Arial"/>
          <w:szCs w:val="24"/>
        </w:rPr>
        <w:t>adaptés(</w:t>
      </w:r>
      <w:proofErr w:type="spellStart"/>
      <w:proofErr w:type="gramEnd"/>
      <w:r w:rsidR="009654CA" w:rsidRPr="00EE0CC0">
        <w:rPr>
          <w:rFonts w:ascii="Arial" w:eastAsia="Batang" w:hAnsi="Arial" w:cs="Arial"/>
          <w:szCs w:val="24"/>
        </w:rPr>
        <w:t>KPI's</w:t>
      </w:r>
      <w:proofErr w:type="spellEnd"/>
      <w:r w:rsidR="009654CA" w:rsidRPr="00EE0CC0">
        <w:rPr>
          <w:rFonts w:ascii="Arial" w:eastAsia="Batang" w:hAnsi="Arial" w:cs="Arial"/>
          <w:szCs w:val="24"/>
        </w:rPr>
        <w:t>, Dashboard...).</w:t>
      </w:r>
    </w:p>
    <w:p w:rsidR="001E363E" w:rsidRPr="00EE0CC0" w:rsidRDefault="00E5516E" w:rsidP="001E363E">
      <w:pPr>
        <w:keepNext/>
        <w:jc w:val="both"/>
        <w:rPr>
          <w:rFonts w:ascii="Arial" w:hAnsi="Arial" w:cs="Arial"/>
        </w:rPr>
      </w:pPr>
      <w:r w:rsidRPr="00EE0CC0">
        <w:rPr>
          <w:rFonts w:ascii="Arial" w:eastAsia="Batang" w:hAnsi="Arial" w:cs="Arial"/>
          <w:noProof/>
          <w:szCs w:val="24"/>
          <w:lang w:val="en-US"/>
        </w:rPr>
        <w:lastRenderedPageBreak/>
        <w:drawing>
          <wp:inline distT="0" distB="0" distL="0" distR="0" wp14:anchorId="7E7C05CA" wp14:editId="76F70C2B">
            <wp:extent cx="2686050" cy="2636520"/>
            <wp:effectExtent l="76200" t="19050" r="5715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1E363E" w:rsidRPr="00EE0CC0">
        <w:rPr>
          <w:rFonts w:ascii="Arial" w:eastAsia="Batang" w:hAnsi="Arial" w:cs="Arial"/>
          <w:noProof/>
          <w:szCs w:val="24"/>
          <w:lang w:val="en-US"/>
        </w:rPr>
        <w:drawing>
          <wp:inline distT="0" distB="0" distL="0" distR="0" wp14:anchorId="7E9ABC23" wp14:editId="113087EC">
            <wp:extent cx="2659380" cy="2636520"/>
            <wp:effectExtent l="57150" t="0" r="4572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F0BEC" w:rsidRPr="00EE0CC0" w:rsidRDefault="001E363E" w:rsidP="001E363E">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2</w:t>
      </w:r>
      <w:r w:rsidR="00F77FA2" w:rsidRPr="00EE0CC0">
        <w:rPr>
          <w:rFonts w:ascii="Arial" w:hAnsi="Arial" w:cs="Arial"/>
          <w:noProof/>
        </w:rPr>
        <w:fldChar w:fldCharType="end"/>
      </w:r>
      <w:r w:rsidRPr="00EE0CC0">
        <w:rPr>
          <w:rFonts w:ascii="Arial" w:hAnsi="Arial" w:cs="Arial"/>
        </w:rPr>
        <w:t xml:space="preserve">: L'approche                                                      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3</w:t>
      </w:r>
      <w:r w:rsidR="00F77FA2" w:rsidRPr="00EE0CC0">
        <w:rPr>
          <w:rFonts w:ascii="Arial" w:hAnsi="Arial" w:cs="Arial"/>
          <w:noProof/>
        </w:rPr>
        <w:fldChar w:fldCharType="end"/>
      </w:r>
      <w:r w:rsidRPr="00EE0CC0">
        <w:rPr>
          <w:rFonts w:ascii="Arial" w:hAnsi="Arial" w:cs="Arial"/>
        </w:rPr>
        <w:t>: Nos Outils</w:t>
      </w:r>
    </w:p>
    <w:p w:rsidR="00F9501E" w:rsidRPr="00EE0CC0" w:rsidRDefault="00F9501E" w:rsidP="00F9501E">
      <w:pPr>
        <w:pStyle w:val="Titre2"/>
        <w:rPr>
          <w:rFonts w:ascii="Arial" w:hAnsi="Arial" w:cs="Arial"/>
        </w:rPr>
      </w:pPr>
      <w:bookmarkStart w:id="6" w:name="_Toc447095738"/>
      <w:r w:rsidRPr="00EE0CC0">
        <w:rPr>
          <w:rFonts w:ascii="Arial" w:hAnsi="Arial" w:cs="Arial"/>
        </w:rPr>
        <w:lastRenderedPageBreak/>
        <w:t>Scénario</w:t>
      </w:r>
      <w:bookmarkEnd w:id="6"/>
    </w:p>
    <w:p w:rsidR="00F9501E" w:rsidRPr="00EE0CC0" w:rsidRDefault="00E32392" w:rsidP="00E32392">
      <w:pPr>
        <w:pStyle w:val="Titre1"/>
        <w:jc w:val="center"/>
        <w:rPr>
          <w:rFonts w:ascii="Arial" w:hAnsi="Arial" w:cs="Arial"/>
        </w:rPr>
      </w:pPr>
      <w:bookmarkStart w:id="7" w:name="_Toc447095739"/>
      <w:r w:rsidRPr="00EE0CC0">
        <w:rPr>
          <w:rFonts w:ascii="Arial" w:hAnsi="Arial" w:cs="Arial"/>
          <w:noProof/>
          <w:lang w:val="en-US"/>
        </w:rPr>
        <w:drawing>
          <wp:inline distT="0" distB="0" distL="0" distR="0" wp14:anchorId="0DDB304B" wp14:editId="2CD872A2">
            <wp:extent cx="4324350" cy="4675820"/>
            <wp:effectExtent l="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22" cstate="print"/>
                    <a:srcRect/>
                    <a:stretch>
                      <a:fillRect/>
                    </a:stretch>
                  </pic:blipFill>
                  <pic:spPr bwMode="auto">
                    <a:xfrm>
                      <a:off x="0" y="0"/>
                      <a:ext cx="4325641" cy="4677216"/>
                    </a:xfrm>
                    <a:prstGeom prst="rect">
                      <a:avLst/>
                    </a:prstGeom>
                    <a:noFill/>
                    <a:ln w="9525">
                      <a:noFill/>
                      <a:miter lim="800000"/>
                      <a:headEnd/>
                      <a:tailEnd/>
                    </a:ln>
                  </pic:spPr>
                </pic:pic>
              </a:graphicData>
            </a:graphic>
          </wp:inline>
        </w:drawing>
      </w:r>
      <w:bookmarkEnd w:id="7"/>
    </w:p>
    <w:p w:rsidR="006A02D6" w:rsidRPr="00EE0CC0" w:rsidRDefault="009654CA" w:rsidP="006A02D6">
      <w:pPr>
        <w:pStyle w:val="Titre1"/>
        <w:rPr>
          <w:rFonts w:ascii="Arial" w:hAnsi="Arial" w:cs="Arial"/>
        </w:rPr>
      </w:pPr>
      <w:bookmarkStart w:id="8" w:name="_Toc447095740"/>
      <w:r w:rsidRPr="00EE0CC0">
        <w:rPr>
          <w:rFonts w:ascii="Arial" w:hAnsi="Arial" w:cs="Arial"/>
        </w:rPr>
        <w:t>CHAINE D'OUTIL DETAILLEE</w:t>
      </w:r>
      <w:bookmarkEnd w:id="8"/>
    </w:p>
    <w:p w:rsidR="0094582F" w:rsidRPr="00EE0CC0" w:rsidRDefault="009654CA" w:rsidP="00724171">
      <w:pPr>
        <w:jc w:val="both"/>
        <w:rPr>
          <w:rFonts w:ascii="Arial" w:hAnsi="Arial" w:cs="Arial"/>
        </w:rPr>
      </w:pPr>
      <w:r w:rsidRPr="00EE0CC0">
        <w:rPr>
          <w:rFonts w:ascii="Arial" w:hAnsi="Arial" w:cs="Arial"/>
        </w:rPr>
        <w:t xml:space="preserve">La fédération permet la connexion des différentes sources d'informations d'un point de vue sémantique. </w:t>
      </w:r>
    </w:p>
    <w:p w:rsidR="00724171" w:rsidRPr="00EE0CC0" w:rsidRDefault="009654CA" w:rsidP="00724171">
      <w:pPr>
        <w:jc w:val="both"/>
        <w:rPr>
          <w:rFonts w:ascii="Arial" w:hAnsi="Arial" w:cs="Arial"/>
        </w:rPr>
      </w:pPr>
      <w:r w:rsidRPr="00EE0CC0">
        <w:rPr>
          <w:rFonts w:ascii="Arial" w:hAnsi="Arial" w:cs="Arial"/>
        </w:rPr>
        <w:t xml:space="preserve">D'un point de vue </w:t>
      </w:r>
      <w:r w:rsidR="0094582F" w:rsidRPr="00EE0CC0">
        <w:rPr>
          <w:rFonts w:ascii="Arial" w:hAnsi="Arial" w:cs="Arial"/>
        </w:rPr>
        <w:t xml:space="preserve">communication </w:t>
      </w:r>
      <w:r w:rsidRPr="00EE0CC0">
        <w:rPr>
          <w:rFonts w:ascii="Arial" w:hAnsi="Arial" w:cs="Arial"/>
        </w:rPr>
        <w:t xml:space="preserve">le moyen le plus efficace pour établir des </w:t>
      </w:r>
      <w:proofErr w:type="gramStart"/>
      <w:r w:rsidR="00724171" w:rsidRPr="00EE0CC0">
        <w:rPr>
          <w:rFonts w:ascii="Arial" w:hAnsi="Arial" w:cs="Arial"/>
        </w:rPr>
        <w:t>connexion</w:t>
      </w:r>
      <w:proofErr w:type="gramEnd"/>
      <w:r w:rsidRPr="00EE0CC0">
        <w:rPr>
          <w:rFonts w:ascii="Arial" w:hAnsi="Arial" w:cs="Arial"/>
        </w:rPr>
        <w:t xml:space="preserve"> entre outils est de les faire communiquer sur le réseau. Nous avons choisit d'opter pour </w:t>
      </w:r>
      <w:r w:rsidR="00724171" w:rsidRPr="00EE0CC0">
        <w:rPr>
          <w:rFonts w:ascii="Arial" w:hAnsi="Arial" w:cs="Arial"/>
        </w:rPr>
        <w:t xml:space="preserve">une architecture de type </w:t>
      </w:r>
      <w:proofErr w:type="gramStart"/>
      <w:r w:rsidR="00724171" w:rsidRPr="00EE0CC0">
        <w:rPr>
          <w:rFonts w:ascii="Arial" w:hAnsi="Arial" w:cs="Arial"/>
        </w:rPr>
        <w:t>REST[</w:t>
      </w:r>
      <w:proofErr w:type="gramEnd"/>
      <w:r w:rsidR="00724171" w:rsidRPr="00EE0CC0">
        <w:rPr>
          <w:rFonts w:ascii="Arial" w:hAnsi="Arial" w:cs="Arial"/>
        </w:rPr>
        <w:t xml:space="preserve">]. REST à la particularité d'être </w:t>
      </w:r>
      <w:r w:rsidR="0094582F" w:rsidRPr="00EE0CC0">
        <w:rPr>
          <w:rFonts w:ascii="Arial" w:hAnsi="Arial" w:cs="Arial"/>
        </w:rPr>
        <w:t>extrêmement simple et adaptable</w:t>
      </w:r>
      <w:r w:rsidR="00724171" w:rsidRPr="00EE0CC0">
        <w:rPr>
          <w:rFonts w:ascii="Arial" w:hAnsi="Arial" w:cs="Arial"/>
        </w:rPr>
        <w:t xml:space="preserve">, c'est aussi un type de web service qui </w:t>
      </w:r>
      <w:r w:rsidR="0094582F" w:rsidRPr="00EE0CC0">
        <w:rPr>
          <w:rFonts w:ascii="Arial" w:hAnsi="Arial" w:cs="Arial"/>
        </w:rPr>
        <w:t>a</w:t>
      </w:r>
      <w:r w:rsidR="00724171" w:rsidRPr="00EE0CC0">
        <w:rPr>
          <w:rFonts w:ascii="Arial" w:hAnsi="Arial" w:cs="Arial"/>
        </w:rPr>
        <w:t xml:space="preserve"> de plus en plus d'attrait pour l'intégration de logiciels </w:t>
      </w:r>
      <w:r w:rsidR="0094582F" w:rsidRPr="00EE0CC0">
        <w:rPr>
          <w:rFonts w:ascii="Arial" w:hAnsi="Arial" w:cs="Arial"/>
        </w:rPr>
        <w:t xml:space="preserve">notamment </w:t>
      </w:r>
      <w:r w:rsidR="00724171" w:rsidRPr="00EE0CC0">
        <w:rPr>
          <w:rFonts w:ascii="Arial" w:hAnsi="Arial" w:cs="Arial"/>
        </w:rPr>
        <w:t>pour la conception de systèmes embarqués(REF[</w:t>
      </w:r>
      <w:proofErr w:type="spellStart"/>
      <w:r w:rsidR="00724171" w:rsidRPr="00EE0CC0">
        <w:rPr>
          <w:rFonts w:ascii="Arial" w:hAnsi="Arial" w:cs="Arial"/>
        </w:rPr>
        <w:t>iFEST</w:t>
      </w:r>
      <w:proofErr w:type="spellEnd"/>
      <w:r w:rsidR="00724171" w:rsidRPr="00EE0CC0">
        <w:rPr>
          <w:rFonts w:ascii="Arial" w:hAnsi="Arial" w:cs="Arial"/>
        </w:rPr>
        <w:t xml:space="preserve">/OSLC]). Dans REST chaque ressource ou service proposé par l'outil est identifiée par une </w:t>
      </w:r>
      <w:proofErr w:type="gramStart"/>
      <w:r w:rsidR="00724171" w:rsidRPr="00EE0CC0">
        <w:rPr>
          <w:rFonts w:ascii="Arial" w:hAnsi="Arial" w:cs="Arial"/>
        </w:rPr>
        <w:t>URI(</w:t>
      </w:r>
      <w:proofErr w:type="gramEnd"/>
      <w:r w:rsidR="00724171" w:rsidRPr="00EE0CC0">
        <w:rPr>
          <w:rFonts w:ascii="Arial" w:hAnsi="Arial" w:cs="Arial"/>
        </w:rPr>
        <w:t>ex http://monoutil.mesresources/resource1), et l'accès à cette ressource s'effectue par les commandes HTTP(GET, POST, PUT, DELETE...).</w:t>
      </w:r>
      <w:r w:rsidR="0094582F" w:rsidRPr="00EE0CC0">
        <w:rPr>
          <w:rFonts w:ascii="Arial" w:hAnsi="Arial" w:cs="Arial"/>
        </w:rPr>
        <w:t xml:space="preserve"> REST est supposé </w:t>
      </w:r>
      <w:proofErr w:type="spellStart"/>
      <w:r w:rsidR="0094582F" w:rsidRPr="00EE0CC0">
        <w:rPr>
          <w:rFonts w:ascii="Arial" w:hAnsi="Arial" w:cs="Arial"/>
        </w:rPr>
        <w:t>Stateless</w:t>
      </w:r>
      <w:proofErr w:type="spellEnd"/>
      <w:r w:rsidR="0094582F" w:rsidRPr="00EE0CC0">
        <w:rPr>
          <w:rFonts w:ascii="Arial" w:hAnsi="Arial" w:cs="Arial"/>
        </w:rPr>
        <w:t xml:space="preserve"> ce qui impose que le serveur ne conserve pas d'informations relatives aux requêtes passées du client. </w:t>
      </w:r>
    </w:p>
    <w:p w:rsidR="0094582F" w:rsidRPr="00EE0CC0" w:rsidRDefault="0094582F" w:rsidP="00724171">
      <w:pPr>
        <w:jc w:val="both"/>
        <w:rPr>
          <w:rFonts w:ascii="Arial" w:hAnsi="Arial" w:cs="Arial"/>
        </w:rPr>
      </w:pPr>
      <w:r w:rsidRPr="00EE0CC0">
        <w:rPr>
          <w:rFonts w:ascii="Arial" w:hAnsi="Arial" w:cs="Arial"/>
        </w:rP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rsidRPr="00EE0CC0">
        <w:rPr>
          <w:rFonts w:ascii="Arial" w:hAnsi="Arial" w:cs="Arial"/>
        </w:rPr>
        <w:lastRenderedPageBreak/>
        <w:t>web</w:t>
      </w:r>
      <w:r w:rsidRPr="00EE0CC0">
        <w:rPr>
          <w:rFonts w:ascii="Arial" w:hAnsi="Arial" w:cs="Arial"/>
        </w:rPr>
        <w:t xml:space="preserve">. Il faut noter par ailleurs que l'outillage Role4All est également capable de digérer d'autres </w:t>
      </w:r>
      <w:proofErr w:type="gramStart"/>
      <w:r w:rsidRPr="00EE0CC0">
        <w:rPr>
          <w:rFonts w:ascii="Arial" w:hAnsi="Arial" w:cs="Arial"/>
        </w:rPr>
        <w:t>format</w:t>
      </w:r>
      <w:proofErr w:type="gramEnd"/>
      <w:r w:rsidRPr="00EE0CC0">
        <w:rPr>
          <w:rFonts w:ascii="Arial" w:hAnsi="Arial" w:cs="Arial"/>
        </w:rPr>
        <w:t xml:space="preserve"> de données. JSON </w:t>
      </w:r>
      <w:r w:rsidR="006A4CFE" w:rsidRPr="00EE0CC0">
        <w:rPr>
          <w:rFonts w:ascii="Arial" w:hAnsi="Arial" w:cs="Arial"/>
        </w:rPr>
        <w:t>présupposant</w:t>
      </w:r>
      <w:r w:rsidR="00184C74" w:rsidRPr="00EE0CC0">
        <w:rPr>
          <w:rFonts w:ascii="Arial" w:hAnsi="Arial" w:cs="Arial"/>
        </w:rPr>
        <w:t xml:space="preserve"> que l'on connaisse la structure de la ressource, il sera peut-être nécessaire de transmettre</w:t>
      </w:r>
      <w:r w:rsidR="006A4CFE" w:rsidRPr="00EE0CC0">
        <w:rPr>
          <w:rFonts w:ascii="Arial" w:hAnsi="Arial" w:cs="Arial"/>
        </w:rPr>
        <w:t xml:space="preserve"> initialement</w:t>
      </w:r>
      <w:r w:rsidR="00184C74" w:rsidRPr="00EE0CC0">
        <w:rPr>
          <w:rFonts w:ascii="Arial" w:hAnsi="Arial" w:cs="Arial"/>
        </w:rPr>
        <w:t xml:space="preserve"> cette information à role4All afin qu'il puisse </w:t>
      </w:r>
      <w:r w:rsidR="006A4CFE" w:rsidRPr="00EE0CC0">
        <w:rPr>
          <w:rFonts w:ascii="Arial" w:hAnsi="Arial" w:cs="Arial"/>
        </w:rPr>
        <w:t>interpréter</w:t>
      </w:r>
      <w:r w:rsidR="00184C74" w:rsidRPr="00EE0CC0">
        <w:rPr>
          <w:rFonts w:ascii="Arial" w:hAnsi="Arial" w:cs="Arial"/>
        </w:rPr>
        <w:t xml:space="preserve"> par la suite les données JSON. </w:t>
      </w:r>
      <w:r w:rsidRPr="00EE0CC0">
        <w:rPr>
          <w:rFonts w:ascii="Arial" w:hAnsi="Arial" w:cs="Arial"/>
        </w:rPr>
        <w:t xml:space="preserve"> </w:t>
      </w:r>
    </w:p>
    <w:p w:rsidR="00724171" w:rsidRPr="00EE0CC0" w:rsidRDefault="00724171" w:rsidP="00724171">
      <w:pPr>
        <w:jc w:val="both"/>
        <w:rPr>
          <w:rFonts w:ascii="Arial" w:hAnsi="Arial" w:cs="Arial"/>
        </w:rPr>
      </w:pPr>
      <w:r w:rsidRPr="00EE0CC0">
        <w:rPr>
          <w:rFonts w:ascii="Arial" w:hAnsi="Arial" w:cs="Arial"/>
        </w:rPr>
        <w:t xml:space="preserve">Pour chaque outil il faudra donc réaliser un adapter reposant sur l'architecture REST. Il devra fournir un ensemble de services </w:t>
      </w:r>
      <w:r w:rsidR="00C37E89" w:rsidRPr="00EE0CC0">
        <w:rPr>
          <w:rFonts w:ascii="Arial" w:hAnsi="Arial" w:cs="Arial"/>
        </w:rPr>
        <w:t>qui seront ensuite découverts et utilisés par Role4All.</w:t>
      </w:r>
      <w:r w:rsidR="006A4CFE" w:rsidRPr="00EE0CC0">
        <w:rPr>
          <w:rFonts w:ascii="Arial" w:hAnsi="Arial" w:cs="Arial"/>
        </w:rPr>
        <w:t xml:space="preserve"> Dans la mesure du possible ces adapter devront fournir une représentation de leurs ressources au format JSON.</w:t>
      </w:r>
    </w:p>
    <w:p w:rsidR="0094582F" w:rsidRPr="00EE0CC0" w:rsidRDefault="0094582F" w:rsidP="00724171">
      <w:pPr>
        <w:jc w:val="both"/>
        <w:rPr>
          <w:rFonts w:ascii="Arial" w:hAnsi="Arial" w:cs="Arial"/>
        </w:rPr>
      </w:pPr>
    </w:p>
    <w:p w:rsidR="00623D4A" w:rsidRPr="00EE0CC0" w:rsidRDefault="001A38C8" w:rsidP="00C8757E">
      <w:pPr>
        <w:rPr>
          <w:rFonts w:ascii="Arial" w:hAnsi="Arial" w:cs="Arial"/>
        </w:rPr>
      </w:pPr>
      <w:r>
        <w:rPr>
          <w:rFonts w:ascii="Arial" w:hAnsi="Arial" w:cs="Arial"/>
        </w:rPr>
      </w:r>
      <w:r>
        <w:rPr>
          <w:rFonts w:ascii="Arial" w:hAnsi="Arial" w:cs="Arial"/>
        </w:rP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style="mso-next-textbox:#_x0000_s1354">
                <w:txbxContent>
                  <w:p w:rsidR="00BC6011" w:rsidRPr="0053045A" w:rsidRDefault="00BC6011"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style="mso-next-textbox:#_x0000_s1332">
                <w:txbxContent>
                  <w:p w:rsidR="00BC6011" w:rsidRDefault="00BC6011"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style="mso-next-textbox:#_x0000_s1337">
                <w:txbxContent>
                  <w:p w:rsidR="00BC6011" w:rsidRDefault="00BC6011" w:rsidP="003517A7">
                    <w:proofErr w:type="spellStart"/>
                    <w:r>
                      <w:t>Rhapsody</w:t>
                    </w:r>
                    <w:proofErr w:type="spellEnd"/>
                  </w:p>
                </w:txbxContent>
              </v:textbox>
            </v:roundrect>
            <v:roundrect id="_x0000_s1344" style="position:absolute;left:2388;top:10861;width:1701;height:427" arcsize="10923f">
              <v:textbox style="mso-next-textbox:#_x0000_s1344">
                <w:txbxContent>
                  <w:p w:rsidR="00BC6011" w:rsidRDefault="00BC6011" w:rsidP="003517A7">
                    <w:r>
                      <w:t>Adapter REST</w:t>
                    </w:r>
                  </w:p>
                  <w:p w:rsidR="00BC6011" w:rsidRDefault="00BC6011"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style="mso-next-textbox:#_x0000_s1345">
                <w:txbxContent>
                  <w:p w:rsidR="00BC6011" w:rsidRDefault="00BC6011" w:rsidP="003517A7">
                    <w:r>
                      <w:t>Morphose</w:t>
                    </w:r>
                  </w:p>
                </w:txbxContent>
              </v:textbox>
            </v:roundrect>
            <v:roundrect id="_x0000_s1349" style="position:absolute;left:4682;top:10872;width:1701;height:427" arcsize="10923f">
              <v:textbox style="mso-next-textbox:#_x0000_s1349">
                <w:txbxContent>
                  <w:p w:rsidR="00BC6011" w:rsidRDefault="00BC6011" w:rsidP="003517A7">
                    <w:r>
                      <w:t>Adapter REST</w:t>
                    </w:r>
                  </w:p>
                </w:txbxContent>
              </v:textbox>
            </v:roundrect>
            <v:roundrect id="_x0000_s1350" style="position:absolute;left:6938;top:10872;width:1701;height:427" arcsize="10923f">
              <v:textbox style="mso-next-textbox:#_x0000_s1350">
                <w:txbxContent>
                  <w:p w:rsidR="00BC6011" w:rsidRDefault="00BC6011"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style="mso-next-textbox:#_x0000_s1339">
                <w:txbxContent>
                  <w:p w:rsidR="00BC6011" w:rsidRDefault="00BC6011"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style="mso-next-textbox:#_x0000_s1347">
                <w:txbxContent>
                  <w:p w:rsidR="00BC6011" w:rsidRDefault="00BC6011" w:rsidP="003517A7">
                    <w:proofErr w:type="spellStart"/>
                    <w:r>
                      <w:t>ModSocTool</w:t>
                    </w:r>
                    <w:proofErr w:type="spellEnd"/>
                  </w:p>
                </w:txbxContent>
              </v:textbox>
            </v:roundrect>
            <v:roundrect id="_x0000_s1351" style="position:absolute;left:3588;top:12102;width:1701;height:427" arcsize="10923f">
              <v:textbox style="mso-next-textbox:#_x0000_s1351">
                <w:txbxContent>
                  <w:p w:rsidR="00BC6011" w:rsidRDefault="00BC6011" w:rsidP="003517A7">
                    <w:r>
                      <w:t>Adapter REST</w:t>
                    </w:r>
                  </w:p>
                </w:txbxContent>
              </v:textbox>
            </v:roundrect>
            <v:roundrect id="_x0000_s1352" style="position:absolute;left:5952;top:12102;width:1701;height:427" arcsize="10923f">
              <v:textbox style="mso-next-textbox:#_x0000_s1352">
                <w:txbxContent>
                  <w:p w:rsidR="00BC6011" w:rsidRDefault="00BC6011" w:rsidP="003517A7">
                    <w:r>
                      <w:t>Adapter REST</w:t>
                    </w:r>
                  </w:p>
                </w:txbxContent>
              </v:textbox>
            </v:roundrect>
            <w10:wrap type="none"/>
            <w10:anchorlock/>
          </v:group>
        </w:pict>
      </w:r>
    </w:p>
    <w:p w:rsidR="00C37E89" w:rsidRPr="00EE0CC0" w:rsidRDefault="00C37E89" w:rsidP="00C37E89">
      <w:pPr>
        <w:rPr>
          <w:rFonts w:ascii="Arial" w:hAnsi="Arial" w:cs="Arial"/>
        </w:rPr>
      </w:pPr>
      <w:r w:rsidRPr="00EE0CC0">
        <w:rPr>
          <w:rFonts w:ascii="Arial" w:hAnsi="Arial" w:cs="Arial"/>
          <w:highlight w:val="yellow"/>
        </w:rPr>
        <w:t xml:space="preserve">QUESTION: est-ce que les adapter au niveau des outils doivent être spécifiques à </w:t>
      </w:r>
      <w:proofErr w:type="gramStart"/>
      <w:r w:rsidRPr="00EE0CC0">
        <w:rPr>
          <w:rFonts w:ascii="Arial" w:hAnsi="Arial" w:cs="Arial"/>
          <w:highlight w:val="yellow"/>
        </w:rPr>
        <w:t>role4All(</w:t>
      </w:r>
      <w:proofErr w:type="spellStart"/>
      <w:proofErr w:type="gramEnd"/>
      <w:r w:rsidRPr="00EE0CC0">
        <w:rPr>
          <w:rFonts w:ascii="Arial" w:hAnsi="Arial" w:cs="Arial"/>
          <w:highlight w:val="yellow"/>
        </w:rPr>
        <w:t>requiere</w:t>
      </w:r>
      <w:proofErr w:type="spellEnd"/>
      <w:r w:rsidRPr="00EE0CC0">
        <w:rPr>
          <w:rFonts w:ascii="Arial" w:hAnsi="Arial" w:cs="Arial"/>
          <w:highlight w:val="yellow"/>
        </w:rPr>
        <w:t xml:space="preserve"> des services de role4All) ou bien pas besoin(dans ce cas c'est dans </w:t>
      </w:r>
      <w:proofErr w:type="spellStart"/>
      <w:r w:rsidRPr="00EE0CC0">
        <w:rPr>
          <w:rFonts w:ascii="Arial" w:hAnsi="Arial" w:cs="Arial"/>
          <w:highlight w:val="yellow"/>
        </w:rPr>
        <w:t>role</w:t>
      </w:r>
      <w:proofErr w:type="spellEnd"/>
      <w:r w:rsidRPr="00EE0CC0">
        <w:rPr>
          <w:rFonts w:ascii="Arial" w:hAnsi="Arial" w:cs="Arial"/>
          <w:highlight w:val="yellow"/>
        </w:rPr>
        <w:t xml:space="preserve"> 4All au niveau de l'adaptateur technique qu'on fait ça)?</w:t>
      </w:r>
      <w:r w:rsidRPr="00EE0CC0">
        <w:rPr>
          <w:rFonts w:ascii="Arial" w:hAnsi="Arial" w:cs="Arial"/>
        </w:rPr>
        <w:t xml:space="preserve"> Dans tout les cas, il faudra surement un ensemble de services commun à </w:t>
      </w:r>
      <w:proofErr w:type="gramStart"/>
      <w:r w:rsidRPr="00EE0CC0">
        <w:rPr>
          <w:rFonts w:ascii="Arial" w:hAnsi="Arial" w:cs="Arial"/>
        </w:rPr>
        <w:t>tout nos outils</w:t>
      </w:r>
      <w:proofErr w:type="gramEnd"/>
      <w:r w:rsidRPr="00EE0CC0">
        <w:rPr>
          <w:rFonts w:ascii="Arial" w:hAnsi="Arial" w:cs="Arial"/>
        </w:rPr>
        <w:t xml:space="preserve">? </w:t>
      </w:r>
    </w:p>
    <w:p w:rsidR="006A4CFE" w:rsidRPr="00EE0CC0" w:rsidRDefault="006A4CFE" w:rsidP="00C37E89">
      <w:pPr>
        <w:rPr>
          <w:rFonts w:ascii="Arial" w:hAnsi="Arial" w:cs="Arial"/>
        </w:rPr>
      </w:pPr>
      <w:r w:rsidRPr="00EE0CC0">
        <w:rPr>
          <w:rFonts w:ascii="Arial" w:hAnsi="Arial" w:cs="Arial"/>
        </w:rPr>
        <w:t>TODO Diagramme de séquence</w:t>
      </w:r>
    </w:p>
    <w:p w:rsidR="00D43332" w:rsidRPr="00EE0CC0" w:rsidRDefault="00D43332" w:rsidP="00D43332">
      <w:pPr>
        <w:pStyle w:val="Titre4"/>
        <w:rPr>
          <w:rFonts w:ascii="Arial" w:hAnsi="Arial" w:cs="Arial"/>
        </w:rPr>
      </w:pPr>
      <w:r w:rsidRPr="00EE0CC0">
        <w:rPr>
          <w:rFonts w:ascii="Arial" w:hAnsi="Arial" w:cs="Arial"/>
        </w:rPr>
        <w:t>Technos possibles pour l'architecture REST</w:t>
      </w:r>
    </w:p>
    <w:p w:rsidR="00D43332" w:rsidRPr="00EE0CC0" w:rsidRDefault="00D43332" w:rsidP="00D43332">
      <w:pPr>
        <w:pStyle w:val="Titre5"/>
        <w:rPr>
          <w:rFonts w:ascii="Arial" w:hAnsi="Arial" w:cs="Arial"/>
          <w:lang w:val="en-US"/>
        </w:rPr>
      </w:pPr>
      <w:proofErr w:type="spellStart"/>
      <w:r w:rsidRPr="00EE0CC0">
        <w:rPr>
          <w:rFonts w:ascii="Arial" w:hAnsi="Arial" w:cs="Arial"/>
          <w:lang w:val="en-US"/>
        </w:rPr>
        <w:t>Vertx</w:t>
      </w:r>
      <w:proofErr w:type="spellEnd"/>
    </w:p>
    <w:p w:rsidR="00D43332" w:rsidRPr="00EE0CC0" w:rsidRDefault="00D43332" w:rsidP="00D43332">
      <w:pPr>
        <w:rPr>
          <w:rFonts w:ascii="Arial" w:hAnsi="Arial" w:cs="Arial"/>
        </w:rPr>
      </w:pPr>
      <w:proofErr w:type="spellStart"/>
      <w:r w:rsidRPr="00EE0CC0">
        <w:rPr>
          <w:rFonts w:ascii="Arial" w:hAnsi="Arial" w:cs="Arial"/>
          <w:lang w:val="en-US"/>
        </w:rPr>
        <w:t>Polyglotte</w:t>
      </w:r>
      <w:proofErr w:type="gramStart"/>
      <w:r w:rsidRPr="00EE0CC0">
        <w:rPr>
          <w:rFonts w:ascii="Arial" w:hAnsi="Arial" w:cs="Arial"/>
          <w:lang w:val="en-US"/>
        </w:rPr>
        <w:t>:Java</w:t>
      </w:r>
      <w:proofErr w:type="spellEnd"/>
      <w:proofErr w:type="gramEnd"/>
      <w:r w:rsidRPr="00EE0CC0">
        <w:rPr>
          <w:rFonts w:ascii="Arial" w:hAnsi="Arial" w:cs="Arial"/>
          <w:lang w:val="en-US"/>
        </w:rPr>
        <w:t xml:space="preserve"> &amp; Ruby), leger, HTTP et Rest. </w:t>
      </w:r>
      <w:r w:rsidRPr="00EE0CC0">
        <w:rPr>
          <w:rFonts w:ascii="Arial" w:hAnsi="Arial" w:cs="Arial"/>
        </w:rPr>
        <w:t xml:space="preserve">Bus d'évènements permettant de faire du </w:t>
      </w:r>
      <w:proofErr w:type="spellStart"/>
      <w:r w:rsidRPr="00EE0CC0">
        <w:rPr>
          <w:rFonts w:ascii="Arial" w:hAnsi="Arial" w:cs="Arial"/>
        </w:rPr>
        <w:t>synchonisme</w:t>
      </w:r>
      <w:proofErr w:type="spellEnd"/>
      <w:r w:rsidRPr="00EE0CC0">
        <w:rPr>
          <w:rFonts w:ascii="Arial" w:hAnsi="Arial" w:cs="Arial"/>
        </w:rPr>
        <w:t>/asynchronisme entre des bout d'application(</w:t>
      </w:r>
      <w:proofErr w:type="spellStart"/>
      <w:r w:rsidRPr="00EE0CC0">
        <w:rPr>
          <w:rFonts w:ascii="Arial" w:hAnsi="Arial" w:cs="Arial"/>
        </w:rPr>
        <w:t>verticles</w:t>
      </w:r>
      <w:proofErr w:type="spellEnd"/>
      <w:r w:rsidRPr="00EE0CC0">
        <w:rPr>
          <w:rFonts w:ascii="Arial" w:hAnsi="Arial" w:cs="Arial"/>
        </w:rPr>
        <w:t xml:space="preserve">), potentiellement utile pour des services qui seraient dépendant, ou qui seraient bloquant(chargement d'un modèle/versus modification), </w:t>
      </w:r>
      <w:r w:rsidR="00A73CD9" w:rsidRPr="00EE0CC0">
        <w:rPr>
          <w:rFonts w:ascii="Arial" w:hAnsi="Arial" w:cs="Arial"/>
        </w:rPr>
        <w:t>traitements long d'</w:t>
      </w:r>
      <w:r w:rsidRPr="00EE0CC0">
        <w:rPr>
          <w:rFonts w:ascii="Arial" w:hAnsi="Arial" w:cs="Arial"/>
        </w:rPr>
        <w:t>OBP)</w:t>
      </w:r>
    </w:p>
    <w:p w:rsidR="00D43332" w:rsidRPr="00EE0CC0" w:rsidRDefault="00D43332" w:rsidP="00D43332">
      <w:pPr>
        <w:pStyle w:val="Titre5"/>
        <w:rPr>
          <w:rFonts w:ascii="Arial" w:hAnsi="Arial" w:cs="Arial"/>
        </w:rPr>
      </w:pPr>
      <w:r w:rsidRPr="00EE0CC0">
        <w:rPr>
          <w:rFonts w:ascii="Arial" w:hAnsi="Arial" w:cs="Arial"/>
        </w:rPr>
        <w:t xml:space="preserve">Apache </w:t>
      </w:r>
      <w:proofErr w:type="spellStart"/>
      <w:r w:rsidRPr="00EE0CC0">
        <w:rPr>
          <w:rFonts w:ascii="Arial" w:hAnsi="Arial" w:cs="Arial"/>
        </w:rPr>
        <w:t>Tomcat</w:t>
      </w:r>
      <w:proofErr w:type="spellEnd"/>
      <w:r w:rsidRPr="00EE0CC0">
        <w:rPr>
          <w:rFonts w:ascii="Arial" w:hAnsi="Arial" w:cs="Arial"/>
        </w:rPr>
        <w:t>/Servlet/JSP</w:t>
      </w:r>
    </w:p>
    <w:p w:rsidR="00D43332" w:rsidRPr="00EE0CC0" w:rsidRDefault="00D43332" w:rsidP="00D43332">
      <w:pPr>
        <w:rPr>
          <w:rFonts w:ascii="Arial" w:hAnsi="Arial" w:cs="Arial"/>
        </w:rPr>
      </w:pPr>
      <w:r w:rsidRPr="00EE0CC0">
        <w:rPr>
          <w:rFonts w:ascii="Arial" w:hAnsi="Arial" w:cs="Arial"/>
        </w:rPr>
        <w:t xml:space="preserve">Dans </w:t>
      </w:r>
      <w:proofErr w:type="spellStart"/>
      <w:r w:rsidRPr="00EE0CC0">
        <w:rPr>
          <w:rFonts w:ascii="Arial" w:hAnsi="Arial" w:cs="Arial"/>
        </w:rPr>
        <w:t>iFEST</w:t>
      </w:r>
      <w:proofErr w:type="spellEnd"/>
      <w:r w:rsidRPr="00EE0CC0">
        <w:rPr>
          <w:rFonts w:ascii="Arial" w:hAnsi="Arial" w:cs="Arial"/>
        </w:rPr>
        <w:t>, lourds à mettre en place.</w:t>
      </w:r>
    </w:p>
    <w:p w:rsidR="00D43332" w:rsidRPr="00EE0CC0" w:rsidRDefault="00D43332" w:rsidP="00D43332">
      <w:pPr>
        <w:pStyle w:val="Titre5"/>
        <w:rPr>
          <w:rFonts w:ascii="Arial" w:hAnsi="Arial" w:cs="Arial"/>
        </w:rPr>
      </w:pPr>
      <w:proofErr w:type="spellStart"/>
      <w:r w:rsidRPr="00EE0CC0">
        <w:rPr>
          <w:rFonts w:ascii="Arial" w:hAnsi="Arial" w:cs="Arial"/>
        </w:rPr>
        <w:t>Teapot</w:t>
      </w:r>
      <w:proofErr w:type="spellEnd"/>
    </w:p>
    <w:p w:rsidR="00D43332" w:rsidRPr="00EE0CC0" w:rsidRDefault="00D43332" w:rsidP="00D43332">
      <w:pPr>
        <w:rPr>
          <w:rFonts w:ascii="Arial" w:hAnsi="Arial" w:cs="Arial"/>
        </w:rPr>
      </w:pPr>
      <w:r w:rsidRPr="00EE0CC0">
        <w:rPr>
          <w:rFonts w:ascii="Arial" w:hAnsi="Arial" w:cs="Arial"/>
        </w:rPr>
        <w:t xml:space="preserve">Server HTTP </w:t>
      </w:r>
      <w:proofErr w:type="spellStart"/>
      <w:r w:rsidRPr="00EE0CC0">
        <w:rPr>
          <w:rFonts w:ascii="Arial" w:hAnsi="Arial" w:cs="Arial"/>
        </w:rPr>
        <w:t>smaltalk</w:t>
      </w:r>
      <w:proofErr w:type="spellEnd"/>
      <w:r w:rsidRPr="00EE0CC0">
        <w:rPr>
          <w:rFonts w:ascii="Arial" w:hAnsi="Arial" w:cs="Arial"/>
        </w:rPr>
        <w:t xml:space="preserve">, à coupler avec le </w:t>
      </w:r>
      <w:proofErr w:type="spellStart"/>
      <w:r w:rsidRPr="00EE0CC0">
        <w:rPr>
          <w:rFonts w:ascii="Arial" w:hAnsi="Arial" w:cs="Arial"/>
        </w:rPr>
        <w:t>framework</w:t>
      </w:r>
      <w:proofErr w:type="spellEnd"/>
      <w:r w:rsidRPr="00EE0CC0">
        <w:rPr>
          <w:rFonts w:ascii="Arial" w:hAnsi="Arial" w:cs="Arial"/>
        </w:rPr>
        <w:t xml:space="preserve"> de l'étudiant pour le REST. Uniquement pour Role4All</w:t>
      </w:r>
      <w:r w:rsidR="00A73CD9" w:rsidRPr="00EE0CC0">
        <w:rPr>
          <w:rFonts w:ascii="Arial" w:hAnsi="Arial" w:cs="Arial"/>
        </w:rPr>
        <w:t>!</w:t>
      </w:r>
    </w:p>
    <w:p w:rsidR="00C37E89" w:rsidRPr="00EE0CC0" w:rsidRDefault="00C37E89" w:rsidP="00C37E89">
      <w:pPr>
        <w:pStyle w:val="Titre2"/>
        <w:rPr>
          <w:rFonts w:ascii="Arial" w:hAnsi="Arial" w:cs="Arial"/>
        </w:rPr>
      </w:pPr>
      <w:bookmarkStart w:id="9" w:name="_Toc447095741"/>
      <w:r w:rsidRPr="00EE0CC0">
        <w:rPr>
          <w:rFonts w:ascii="Arial" w:hAnsi="Arial" w:cs="Arial"/>
        </w:rPr>
        <w:lastRenderedPageBreak/>
        <w:t>Les Outils</w:t>
      </w:r>
      <w:bookmarkEnd w:id="9"/>
    </w:p>
    <w:p w:rsidR="002E5E2C" w:rsidRPr="00EE0CC0" w:rsidRDefault="002E5E2C" w:rsidP="00C37E89">
      <w:pPr>
        <w:pStyle w:val="Titre3"/>
        <w:rPr>
          <w:rFonts w:ascii="Arial" w:hAnsi="Arial" w:cs="Arial"/>
        </w:rPr>
      </w:pPr>
      <w:bookmarkStart w:id="10" w:name="_Toc447095742"/>
      <w:proofErr w:type="spellStart"/>
      <w:r w:rsidRPr="00EE0CC0">
        <w:rPr>
          <w:rFonts w:ascii="Arial" w:hAnsi="Arial" w:cs="Arial"/>
        </w:rPr>
        <w:t>Pim</w:t>
      </w:r>
      <w:r w:rsidR="00B16583" w:rsidRPr="00EE0CC0">
        <w:rPr>
          <w:rFonts w:ascii="Arial" w:hAnsi="Arial" w:cs="Arial"/>
        </w:rPr>
        <w:t>CA</w:t>
      </w:r>
      <w:bookmarkEnd w:id="10"/>
      <w:proofErr w:type="spellEnd"/>
    </w:p>
    <w:p w:rsidR="00C37E89" w:rsidRPr="00EE0CC0" w:rsidRDefault="00C37E89" w:rsidP="00C37E89">
      <w:pPr>
        <w:rPr>
          <w:rFonts w:ascii="Arial" w:hAnsi="Arial" w:cs="Arial"/>
        </w:rPr>
      </w:pPr>
      <w:r w:rsidRPr="00EE0CC0">
        <w:rPr>
          <w:rFonts w:ascii="Arial" w:hAnsi="Arial" w:cs="Arial"/>
        </w:rPr>
        <w:t>L'objectif du langage est de fournir un cadre pour guider l’utilisateur dans la réalisation d’attaque de systèmes cyber-physiques.</w:t>
      </w:r>
    </w:p>
    <w:p w:rsidR="00C37E89" w:rsidRPr="00EE0CC0" w:rsidRDefault="00C37E89" w:rsidP="00C37E89">
      <w:pPr>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Pr="00EE0CC0" w:rsidRDefault="00530A92" w:rsidP="00C37E89">
      <w:pPr>
        <w:keepNext/>
        <w:rPr>
          <w:rFonts w:ascii="Arial" w:hAnsi="Arial" w:cs="Arial"/>
        </w:rPr>
      </w:pPr>
      <w:r w:rsidRPr="00EE0CC0">
        <w:rPr>
          <w:rFonts w:ascii="Arial" w:hAnsi="Arial" w:cs="Arial"/>
          <w:noProof/>
          <w:lang w:val="en-US"/>
        </w:rPr>
        <w:drawing>
          <wp:inline distT="0" distB="0" distL="0" distR="0" wp14:anchorId="06B26BF9" wp14:editId="05E4EF0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3"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C37E89">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Pr="00EE0CC0">
        <w:rPr>
          <w:rFonts w:ascii="Arial" w:hAnsi="Arial" w:cs="Arial"/>
          <w:noProof/>
        </w:rPr>
        <w:t>4</w:t>
      </w:r>
      <w:r w:rsidR="00F77FA2" w:rsidRPr="00EE0CC0">
        <w:rPr>
          <w:rFonts w:ascii="Arial" w:hAnsi="Arial" w:cs="Arial"/>
          <w:noProof/>
        </w:rPr>
        <w:fldChar w:fldCharType="end"/>
      </w:r>
      <w:r w:rsidRPr="00EE0CC0">
        <w:rPr>
          <w:rFonts w:ascii="Arial" w:hAnsi="Arial" w:cs="Arial"/>
        </w:rPr>
        <w:t xml:space="preserve">: Un diagramme fait avec l'outil </w:t>
      </w:r>
      <w:proofErr w:type="spellStart"/>
      <w:r w:rsidRPr="00EE0CC0">
        <w:rPr>
          <w:rFonts w:ascii="Arial" w:hAnsi="Arial" w:cs="Arial"/>
        </w:rPr>
        <w:t>PimCA</w:t>
      </w:r>
      <w:proofErr w:type="spellEnd"/>
    </w:p>
    <w:p w:rsidR="008B792B" w:rsidRPr="00EE0CC0" w:rsidRDefault="008B792B" w:rsidP="00C37E89">
      <w:pPr>
        <w:rPr>
          <w:rFonts w:ascii="Arial" w:hAnsi="Arial" w:cs="Arial"/>
        </w:rPr>
      </w:pPr>
      <w:r w:rsidRPr="00EE0CC0">
        <w:rPr>
          <w:rFonts w:ascii="Arial" w:hAnsi="Arial" w:cs="Arial"/>
        </w:rPr>
        <w:t xml:space="preserve">Le langage possède trois composantes :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modèle de connaissance,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graphe d’attaque,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Un modèle de scénarii d’attaque.</w:t>
      </w:r>
    </w:p>
    <w:p w:rsidR="00C9454A" w:rsidRPr="00EE0CC0" w:rsidRDefault="00C9454A" w:rsidP="00C37E89">
      <w:pPr>
        <w:pStyle w:val="Titre5"/>
        <w:rPr>
          <w:rFonts w:ascii="Arial" w:hAnsi="Arial" w:cs="Arial"/>
        </w:rPr>
      </w:pPr>
      <w:bookmarkStart w:id="11" w:name="_Toc427943480"/>
    </w:p>
    <w:p w:rsidR="008B792B" w:rsidRPr="00EE0CC0" w:rsidRDefault="008B792B" w:rsidP="00C37E89">
      <w:pPr>
        <w:pStyle w:val="Titre5"/>
        <w:rPr>
          <w:rFonts w:ascii="Arial" w:hAnsi="Arial" w:cs="Arial"/>
        </w:rPr>
      </w:pPr>
      <w:r w:rsidRPr="00EE0CC0">
        <w:rPr>
          <w:rFonts w:ascii="Arial" w:hAnsi="Arial" w:cs="Arial"/>
        </w:rPr>
        <w:t>Le modèle de connaissance</w:t>
      </w:r>
      <w:bookmarkEnd w:id="11"/>
    </w:p>
    <w:p w:rsidR="008B792B" w:rsidRPr="00EE0CC0" w:rsidRDefault="008B792B" w:rsidP="00773A66">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B792B">
      <w:pPr>
        <w:jc w:val="center"/>
        <w:rPr>
          <w:rFonts w:ascii="Arial" w:hAnsi="Arial" w:cs="Arial"/>
        </w:rPr>
      </w:pPr>
      <w:r w:rsidRPr="00EE0CC0">
        <w:rPr>
          <w:rFonts w:ascii="Arial" w:hAnsi="Arial" w:cs="Arial"/>
          <w:noProof/>
          <w:lang w:val="en-US"/>
        </w:rPr>
        <w:lastRenderedPageBreak/>
        <w:drawing>
          <wp:inline distT="0" distB="0" distL="0" distR="0" wp14:anchorId="3AB187AD" wp14:editId="47AEC5EC">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962763" cy="1780706"/>
                    </a:xfrm>
                    <a:prstGeom prst="rect">
                      <a:avLst/>
                    </a:prstGeom>
                  </pic:spPr>
                </pic:pic>
              </a:graphicData>
            </a:graphic>
          </wp:inline>
        </w:drawing>
      </w:r>
    </w:p>
    <w:p w:rsidR="008B792B" w:rsidRPr="00EE0CC0" w:rsidRDefault="008B792B" w:rsidP="008B792B">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C37E89">
      <w:pPr>
        <w:pStyle w:val="Titre4"/>
        <w:rPr>
          <w:rFonts w:ascii="Arial" w:hAnsi="Arial" w:cs="Arial"/>
        </w:rPr>
      </w:pPr>
      <w:bookmarkStart w:id="12" w:name="_Toc427943481"/>
      <w:r w:rsidRPr="00EE0CC0">
        <w:rPr>
          <w:rFonts w:ascii="Arial" w:hAnsi="Arial" w:cs="Arial"/>
        </w:rPr>
        <w:t>Les concepts principaux</w:t>
      </w:r>
      <w:bookmarkEnd w:id="12"/>
    </w:p>
    <w:p w:rsidR="008B792B" w:rsidRPr="00EE0CC0" w:rsidRDefault="008B792B" w:rsidP="008B792B">
      <w:pPr>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16EBD2EB" wp14:editId="70072F39">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5EABA434" wp14:editId="79C73A86">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B1D2C80" wp14:editId="59411413">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0ABF432" wp14:editId="4FC3ED17">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8"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2A6B7DC6" wp14:editId="78C4D66A">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9"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2629745" wp14:editId="0B52082A">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0"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50FDB6B" wp14:editId="2C617F8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3650CFF" wp14:editId="46B04EA7">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2"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74C64976" wp14:editId="75FD2A2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3"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0C47F95C" wp14:editId="4035FF63">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lastRenderedPageBreak/>
              <w:t>Attribut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Value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Comment</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Data</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Type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Name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relations : </w:t>
      </w:r>
    </w:p>
    <w:p w:rsidR="008B792B" w:rsidRPr="00EE0CC0" w:rsidRDefault="001A38C8" w:rsidP="008B792B">
      <w:pPr>
        <w:rPr>
          <w:rFonts w:ascii="Arial" w:hAnsi="Arial" w:cs="Arial"/>
        </w:rPr>
      </w:pPr>
      <w:r>
        <w:rPr>
          <w:rFonts w:ascii="Arial" w:hAnsi="Arial" w:cs="Arial"/>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style="mso-next-textbox:#Zone de texte 2">
              <w:txbxContent>
                <w:tbl>
                  <w:tblPr>
                    <w:tblStyle w:val="Trameclaire-Accent11"/>
                    <w:tblW w:w="0" w:type="auto"/>
                    <w:tblLook w:val="04A0" w:firstRow="1" w:lastRow="0" w:firstColumn="1" w:lastColumn="0" w:noHBand="0" w:noVBand="1"/>
                  </w:tblPr>
                  <w:tblGrid>
                    <w:gridCol w:w="3026"/>
                    <w:gridCol w:w="5151"/>
                  </w:tblGrid>
                  <w:tr w:rsidR="004B6A70"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BC6011" w:rsidRDefault="00BC6011" w:rsidP="00AF0BEC">
                        <w:proofErr w:type="spellStart"/>
                        <w:r>
                          <w:t>Verification</w:t>
                        </w:r>
                        <w:proofErr w:type="spellEnd"/>
                      </w:p>
                    </w:tc>
                    <w:tc>
                      <w:tcPr>
                        <w:tcW w:w="5158" w:type="dxa"/>
                        <w:tcBorders>
                          <w:left w:val="single" w:sz="4" w:space="0" w:color="auto"/>
                          <w:bottom w:val="single" w:sz="4" w:space="0" w:color="auto"/>
                        </w:tcBorders>
                      </w:tcPr>
                      <w:p w:rsidR="00BC6011" w:rsidRDefault="00BC6011"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4B6A70"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 xml:space="preserve">Swap </w:t>
                        </w:r>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4B6A70"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Control</w:t>
                        </w:r>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4B6A70"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Use</w:t>
                        </w:r>
                      </w:p>
                    </w:tc>
                    <w:tc>
                      <w:tcPr>
                        <w:tcW w:w="5158" w:type="dxa"/>
                        <w:tcBorders>
                          <w:top w:val="single" w:sz="4" w:space="0" w:color="auto"/>
                          <w:left w:val="single" w:sz="4" w:space="0" w:color="auto"/>
                          <w:bottom w:val="single" w:sz="4" w:space="0" w:color="auto"/>
                        </w:tcBorders>
                      </w:tcPr>
                      <w:p w:rsidR="00BC6011" w:rsidRDefault="00BC6011"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4B6A70"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4B6A70"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4B6A70"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BC6011" w:rsidRPr="00C9400A" w:rsidRDefault="00BC6011" w:rsidP="00AF0BEC">
                        <w:proofErr w:type="spellStart"/>
                        <w:r>
                          <w:t>atd</w:t>
                        </w:r>
                        <w:proofErr w:type="spellEnd"/>
                      </w:p>
                    </w:tc>
                    <w:tc>
                      <w:tcPr>
                        <w:tcW w:w="5158" w:type="dxa"/>
                        <w:tcBorders>
                          <w:top w:val="single" w:sz="4" w:space="0" w:color="auto"/>
                          <w:left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BC6011" w:rsidRDefault="00BC6011" w:rsidP="008B792B"/>
              </w:txbxContent>
            </v:textbox>
          </v:shape>
        </w:pict>
      </w:r>
      <w:r w:rsidR="008B792B" w:rsidRPr="00EE0CC0">
        <w:rPr>
          <w:rFonts w:ascii="Arial" w:hAnsi="Arial" w:cs="Arial"/>
          <w:noProof/>
          <w:lang w:val="en-US"/>
        </w:rPr>
        <w:drawing>
          <wp:inline distT="0" distB="0" distL="0" distR="0" wp14:anchorId="72933EF2" wp14:editId="15E2BCC8">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43201" cy="2928978"/>
                    </a:xfrm>
                    <a:prstGeom prst="rect">
                      <a:avLst/>
                    </a:prstGeom>
                  </pic:spPr>
                </pic:pic>
              </a:graphicData>
            </a:graphic>
          </wp:inline>
        </w:drawing>
      </w:r>
    </w:p>
    <w:p w:rsidR="008B792B" w:rsidRPr="00EE0CC0" w:rsidRDefault="008B792B" w:rsidP="00C37E89">
      <w:pPr>
        <w:pStyle w:val="Titre3"/>
        <w:rPr>
          <w:rFonts w:ascii="Arial" w:hAnsi="Arial" w:cs="Arial"/>
        </w:rPr>
      </w:pPr>
      <w:bookmarkStart w:id="13" w:name="_Toc427943482"/>
      <w:bookmarkStart w:id="14" w:name="_Toc447095743"/>
      <w:r w:rsidRPr="00EE0CC0">
        <w:rPr>
          <w:rFonts w:ascii="Arial" w:hAnsi="Arial" w:cs="Arial"/>
        </w:rPr>
        <w:t>Le graphe d’attaque</w:t>
      </w:r>
      <w:bookmarkEnd w:id="13"/>
      <w:bookmarkEnd w:id="14"/>
    </w:p>
    <w:p w:rsidR="008B792B" w:rsidRPr="00EE0CC0" w:rsidRDefault="008B792B" w:rsidP="008B792B">
      <w:pPr>
        <w:rPr>
          <w:rFonts w:ascii="Arial" w:hAnsi="Arial" w:cs="Arial"/>
        </w:rPr>
      </w:pPr>
      <w:r w:rsidRPr="00EE0CC0">
        <w:rPr>
          <w:rFonts w:ascii="Arial" w:hAnsi="Arial" w:cs="Arial"/>
        </w:rP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Pr="00EE0CC0" w:rsidRDefault="00773A66" w:rsidP="00773A66">
      <w:pPr>
        <w:pStyle w:val="Titre4"/>
        <w:rPr>
          <w:rFonts w:ascii="Arial" w:hAnsi="Arial" w:cs="Arial"/>
        </w:rPr>
      </w:pPr>
      <w:r w:rsidRPr="00EE0CC0">
        <w:rPr>
          <w:rFonts w:ascii="Arial" w:hAnsi="Arial" w:cs="Arial"/>
        </w:rPr>
        <w:t xml:space="preserve">Adapter </w:t>
      </w:r>
      <w:proofErr w:type="spellStart"/>
      <w:r w:rsidRPr="00EE0CC0">
        <w:rPr>
          <w:rFonts w:ascii="Arial" w:hAnsi="Arial" w:cs="Arial"/>
        </w:rPr>
        <w:t>PimCA</w:t>
      </w:r>
      <w:proofErr w:type="spellEnd"/>
    </w:p>
    <w:p w:rsidR="00773A66" w:rsidRPr="00EE0CC0" w:rsidRDefault="00773A66" w:rsidP="008B792B">
      <w:pPr>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 Un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peut être </w:t>
      </w:r>
      <w:r w:rsidRPr="00EE0CC0">
        <w:rPr>
          <w:rFonts w:ascii="Arial" w:hAnsi="Arial" w:cs="Arial"/>
        </w:rPr>
        <w:lastRenderedPageBreak/>
        <w:t xml:space="preserve">instancié en un modèle conforme au format stand XMI. Il existe un </w:t>
      </w:r>
      <w:proofErr w:type="spellStart"/>
      <w:r w:rsidRPr="00EE0CC0">
        <w:rPr>
          <w:rFonts w:ascii="Arial" w:hAnsi="Arial" w:cs="Arial"/>
        </w:rPr>
        <w:t>editeur</w:t>
      </w:r>
      <w:proofErr w:type="spellEnd"/>
      <w:r w:rsidRPr="00EE0CC0">
        <w:rPr>
          <w:rFonts w:ascii="Arial" w:hAnsi="Arial" w:cs="Arial"/>
        </w:rPr>
        <w:t xml:space="preserve"> graphique réalisé sous Sirius permettant d'éditer un diagramme de connaissance, et bientôt un diagramme d'attaque graphiquement.</w:t>
      </w:r>
    </w:p>
    <w:p w:rsidR="00773A66" w:rsidRPr="00EE0CC0" w:rsidRDefault="00773A66" w:rsidP="008B792B">
      <w:pPr>
        <w:rPr>
          <w:rFonts w:ascii="Arial" w:hAnsi="Arial" w:cs="Arial"/>
        </w:rPr>
      </w:pPr>
      <w:r w:rsidRPr="00EE0CC0">
        <w:rPr>
          <w:rFonts w:ascii="Arial" w:hAnsi="Arial" w:cs="Arial"/>
        </w:rPr>
        <w:t>L'</w:t>
      </w:r>
      <w:proofErr w:type="spellStart"/>
      <w:r w:rsidRPr="00EE0CC0">
        <w:rPr>
          <w:rFonts w:ascii="Arial" w:hAnsi="Arial" w:cs="Arial"/>
        </w:rPr>
        <w:t>adapteur</w:t>
      </w:r>
      <w:proofErr w:type="spellEnd"/>
      <w:r w:rsidRPr="00EE0CC0">
        <w:rPr>
          <w:rFonts w:ascii="Arial" w:hAnsi="Arial" w:cs="Arial"/>
        </w:rPr>
        <w:t xml:space="preserve"> Pimca reposera sur un </w:t>
      </w:r>
      <w:proofErr w:type="spellStart"/>
      <w:r w:rsidRPr="00EE0CC0">
        <w:rPr>
          <w:rFonts w:ascii="Arial" w:hAnsi="Arial" w:cs="Arial"/>
        </w:rPr>
        <w:t>adapteur</w:t>
      </w:r>
      <w:proofErr w:type="spellEnd"/>
      <w:r w:rsidRPr="00EE0CC0">
        <w:rPr>
          <w:rFonts w:ascii="Arial" w:hAnsi="Arial" w:cs="Arial"/>
        </w:rPr>
        <w:t xml:space="preserve"> générique Ecore, proposant par la même occasion une transformation de Ecore/</w:t>
      </w:r>
      <w:proofErr w:type="spellStart"/>
      <w:r w:rsidRPr="00EE0CC0">
        <w:rPr>
          <w:rFonts w:ascii="Arial" w:hAnsi="Arial" w:cs="Arial"/>
        </w:rPr>
        <w:t>Xmi</w:t>
      </w:r>
      <w:proofErr w:type="spellEnd"/>
      <w:r w:rsidRPr="00EE0CC0">
        <w:rPr>
          <w:rFonts w:ascii="Arial" w:hAnsi="Arial" w:cs="Arial"/>
        </w:rPr>
        <w:t>-&gt;JSON</w:t>
      </w:r>
    </w:p>
    <w:p w:rsidR="00773A66" w:rsidRPr="00EE0CC0" w:rsidRDefault="00773A66" w:rsidP="008B792B">
      <w:pPr>
        <w:rPr>
          <w:rFonts w:ascii="Arial" w:hAnsi="Arial" w:cs="Arial"/>
        </w:rPr>
      </w:pPr>
      <w:r w:rsidRPr="00EE0CC0">
        <w:rPr>
          <w:rFonts w:ascii="Arial" w:hAnsi="Arial" w:cs="Arial"/>
          <w:highlight w:val="yellow"/>
        </w:rPr>
        <w:t xml:space="preserve">COMMENTAIRE: Il faudrait avoir un </w:t>
      </w:r>
      <w:proofErr w:type="spellStart"/>
      <w:r w:rsidRPr="00EE0CC0">
        <w:rPr>
          <w:rFonts w:ascii="Arial" w:hAnsi="Arial" w:cs="Arial"/>
          <w:highlight w:val="yellow"/>
        </w:rPr>
        <w:t>adapteur</w:t>
      </w:r>
      <w:proofErr w:type="spellEnd"/>
      <w:r w:rsidRPr="00EE0CC0">
        <w:rPr>
          <w:rFonts w:ascii="Arial" w:hAnsi="Arial" w:cs="Arial"/>
          <w:highlight w:val="yellow"/>
        </w:rPr>
        <w:t xml:space="preserve"> générique ECORE, auquel on rajoute une surcouche Pimca</w:t>
      </w:r>
      <w:r w:rsidRPr="00EE0CC0">
        <w:rPr>
          <w:rFonts w:ascii="Arial" w:hAnsi="Arial" w:cs="Arial"/>
        </w:rPr>
        <w:t>?</w:t>
      </w:r>
    </w:p>
    <w:p w:rsidR="00773A66" w:rsidRPr="00EE0CC0" w:rsidRDefault="00773A66" w:rsidP="008B792B">
      <w:pPr>
        <w:rPr>
          <w:rFonts w:ascii="Arial" w:hAnsi="Arial" w:cs="Arial"/>
        </w:rPr>
      </w:pPr>
      <w:r w:rsidRPr="00EE0CC0">
        <w:rPr>
          <w:rFonts w:ascii="Arial" w:hAnsi="Arial" w:cs="Arial"/>
        </w:rPr>
        <w:t>Les services exposés seront les suivants:</w:t>
      </w:r>
    </w:p>
    <w:tbl>
      <w:tblPr>
        <w:tblStyle w:val="Listeclaire-Accent5"/>
        <w:tblW w:w="0" w:type="auto"/>
        <w:tblLook w:val="04A0" w:firstRow="1" w:lastRow="0" w:firstColumn="1" w:lastColumn="0" w:noHBand="0" w:noVBand="1"/>
      </w:tblPr>
      <w:tblGrid>
        <w:gridCol w:w="1925"/>
        <w:gridCol w:w="1806"/>
        <w:gridCol w:w="2181"/>
        <w:gridCol w:w="1720"/>
        <w:gridCol w:w="1656"/>
      </w:tblGrid>
      <w:tr w:rsidR="00773A66" w:rsidRPr="00EE0CC0" w:rsidTr="00801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URI</w:t>
            </w:r>
          </w:p>
        </w:tc>
        <w:tc>
          <w:tcPr>
            <w:tcW w:w="1842"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COMMANDE</w:t>
            </w:r>
          </w:p>
        </w:tc>
        <w:tc>
          <w:tcPr>
            <w:tcW w:w="2236"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PARAMETRES</w:t>
            </w:r>
          </w:p>
        </w:tc>
        <w:tc>
          <w:tcPr>
            <w:tcW w:w="1449"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c>
          <w:tcPr>
            <w:tcW w:w="1843"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73A66" w:rsidRPr="00EE0CC0"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w:t>
            </w:r>
            <w:proofErr w:type="spellStart"/>
            <w:r w:rsidR="0080156E" w:rsidRPr="00EE0CC0">
              <w:rPr>
                <w:rFonts w:ascii="Arial" w:hAnsi="Arial" w:cs="Arial"/>
              </w:rPr>
              <w:t>models</w:t>
            </w:r>
            <w:proofErr w:type="spellEnd"/>
            <w:r w:rsidR="0080156E" w:rsidRPr="00EE0CC0">
              <w:rPr>
                <w:rFonts w:ascii="Arial" w:hAnsi="Arial" w:cs="Arial"/>
              </w:rPr>
              <w:t>/</w:t>
            </w:r>
          </w:p>
        </w:tc>
        <w:tc>
          <w:tcPr>
            <w:tcW w:w="1842"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GET</w:t>
            </w:r>
          </w:p>
        </w:tc>
        <w:tc>
          <w:tcPr>
            <w:tcW w:w="2236"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N/A</w:t>
            </w:r>
          </w:p>
        </w:tc>
        <w:tc>
          <w:tcPr>
            <w:tcW w:w="1449" w:type="dxa"/>
          </w:tcPr>
          <w:p w:rsidR="00773A66" w:rsidRPr="00EE0CC0" w:rsidRDefault="00773A66" w:rsidP="0080156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 xml:space="preserve">Récupérer la liste des modèles </w:t>
            </w:r>
          </w:p>
        </w:tc>
        <w:tc>
          <w:tcPr>
            <w:tcW w:w="1843" w:type="dxa"/>
          </w:tcPr>
          <w:p w:rsidR="00773A66" w:rsidRPr="00EE0CC0" w:rsidRDefault="00773A66"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A66" w:rsidTr="0080156E">
        <w:tc>
          <w:tcPr>
            <w:cnfStyle w:val="001000000000" w:firstRow="0" w:lastRow="0" w:firstColumn="1" w:lastColumn="0" w:oddVBand="0" w:evenVBand="0" w:oddHBand="0" w:evenHBand="0" w:firstRowFirstColumn="0" w:firstRowLastColumn="0" w:lastRowFirstColumn="0" w:lastRowLastColumn="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GET</w:t>
            </w:r>
          </w:p>
        </w:tc>
        <w:tc>
          <w:tcPr>
            <w:tcW w:w="2236"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ID ou Uri</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 xml:space="preserve">Récupérer un modèle dans </w:t>
            </w:r>
            <w:proofErr w:type="gramStart"/>
            <w:r>
              <w:t>le</w:t>
            </w:r>
            <w:proofErr w:type="gramEnd"/>
            <w:r>
              <w:t xml:space="preserve"> liste des modèles présents</w:t>
            </w:r>
          </w:p>
        </w:tc>
        <w:tc>
          <w:tcPr>
            <w:tcW w:w="1843" w:type="dxa"/>
          </w:tcPr>
          <w:p w:rsidR="00773A66" w:rsidRDefault="00773A66"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GET</w:t>
            </w:r>
          </w:p>
        </w:tc>
        <w:tc>
          <w:tcPr>
            <w:tcW w:w="2236" w:type="dxa"/>
          </w:tcPr>
          <w:p w:rsidR="0080156E" w:rsidRDefault="0080156E" w:rsidP="0080156E">
            <w:pPr>
              <w:cnfStyle w:val="000000100000" w:firstRow="0" w:lastRow="0" w:firstColumn="0" w:lastColumn="0" w:oddVBand="0" w:evenVBand="0" w:oddHBand="1" w:evenHBand="0" w:firstRowFirstColumn="0" w:firstRowLastColumn="0" w:lastRowFirstColumn="0" w:lastRowLastColumn="0"/>
            </w:pPr>
            <w:r>
              <w:t>Type d'</w:t>
            </w:r>
            <w:proofErr w:type="spellStart"/>
            <w:r>
              <w:t>élement</w:t>
            </w:r>
            <w:proofErr w:type="spellEnd"/>
            <w:r>
              <w:t>, ID</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Requêter un sous ensemble d'un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PUT</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r>
              <w:t>attribut, valeur</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Modifier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POST</w:t>
            </w:r>
          </w:p>
        </w:tc>
        <w:tc>
          <w:tcPr>
            <w:tcW w:w="2236"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roofErr w:type="spellStart"/>
            <w:r>
              <w:t>Json</w:t>
            </w:r>
            <w:proofErr w:type="spellEnd"/>
            <w:r>
              <w:t xml:space="preserve"> </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Ajouter un élément de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DELETE</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Supprimer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bl>
    <w:p w:rsidR="00C8757E" w:rsidRPr="00EE0CC0" w:rsidRDefault="0080156E" w:rsidP="00C76263">
      <w:pPr>
        <w:pStyle w:val="Titre5"/>
        <w:rPr>
          <w:rFonts w:ascii="Arial" w:hAnsi="Arial" w:cs="Arial"/>
        </w:rPr>
      </w:pPr>
      <w:r w:rsidRPr="00EE0CC0">
        <w:rPr>
          <w:rFonts w:ascii="Arial" w:hAnsi="Arial" w:cs="Arial"/>
        </w:rPr>
        <w:t>Travail à effectuer:</w:t>
      </w:r>
    </w:p>
    <w:p w:rsidR="00623D4A" w:rsidRPr="00EE0CC0" w:rsidRDefault="00C76263" w:rsidP="0080156E">
      <w:pPr>
        <w:pStyle w:val="Paragraphedeliste"/>
        <w:numPr>
          <w:ilvl w:val="0"/>
          <w:numId w:val="10"/>
        </w:numPr>
        <w:rPr>
          <w:rFonts w:ascii="Arial" w:hAnsi="Arial" w:cs="Arial"/>
        </w:rPr>
      </w:pPr>
      <w:proofErr w:type="spellStart"/>
      <w:r w:rsidRPr="00EE0CC0">
        <w:rPr>
          <w:rFonts w:ascii="Arial" w:hAnsi="Arial" w:cs="Arial"/>
        </w:rPr>
        <w:t>Modèlisation</w:t>
      </w:r>
      <w:proofErr w:type="spellEnd"/>
      <w:r w:rsidRPr="00EE0CC0">
        <w:rPr>
          <w:rFonts w:ascii="Arial" w:hAnsi="Arial" w:cs="Arial"/>
        </w:rPr>
        <w:t xml:space="preserve"> des </w:t>
      </w:r>
      <w:proofErr w:type="spellStart"/>
      <w:r w:rsidRPr="00EE0CC0">
        <w:rPr>
          <w:rFonts w:ascii="Arial" w:hAnsi="Arial" w:cs="Arial"/>
        </w:rPr>
        <w:t>abres</w:t>
      </w:r>
      <w:proofErr w:type="spellEnd"/>
      <w:r w:rsidRPr="00EE0CC0">
        <w:rPr>
          <w:rFonts w:ascii="Arial" w:hAnsi="Arial" w:cs="Arial"/>
        </w:rPr>
        <w:t xml:space="preserve"> d'attaque</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Transformation EMF vers JSON</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Connecteur REST</w:t>
      </w:r>
    </w:p>
    <w:p w:rsidR="00623D4A" w:rsidRPr="00EE0CC0" w:rsidRDefault="00623D4A" w:rsidP="00623D4A">
      <w:pPr>
        <w:rPr>
          <w:rFonts w:ascii="Arial" w:hAnsi="Arial" w:cs="Arial"/>
        </w:rPr>
      </w:pPr>
    </w:p>
    <w:p w:rsidR="00E070A0" w:rsidRPr="00EE0CC0" w:rsidRDefault="00623D4A" w:rsidP="00E434CD">
      <w:pPr>
        <w:pStyle w:val="Titre3"/>
        <w:rPr>
          <w:rFonts w:ascii="Arial" w:hAnsi="Arial" w:cs="Arial"/>
        </w:rPr>
      </w:pPr>
      <w:bookmarkStart w:id="15" w:name="_Toc447095744"/>
      <w:proofErr w:type="spellStart"/>
      <w:r w:rsidRPr="00EE0CC0">
        <w:rPr>
          <w:rFonts w:ascii="Arial" w:hAnsi="Arial" w:cs="Arial"/>
        </w:rPr>
        <w:t>Rhapsody</w:t>
      </w:r>
      <w:bookmarkEnd w:id="15"/>
      <w:proofErr w:type="spellEnd"/>
    </w:p>
    <w:p w:rsidR="00E070A0" w:rsidRPr="00EE0CC0" w:rsidRDefault="0080156E" w:rsidP="00E070A0">
      <w:pPr>
        <w:rPr>
          <w:rFonts w:ascii="Arial" w:hAnsi="Arial" w:cs="Arial"/>
        </w:rPr>
      </w:pPr>
      <w:r w:rsidRPr="00EE0CC0">
        <w:rPr>
          <w:rFonts w:ascii="Arial" w:hAnsi="Arial" w:cs="Arial"/>
        </w:rPr>
        <w:t xml:space="preserve">Nous allons nous servir du modeleur UML </w:t>
      </w:r>
      <w:proofErr w:type="spellStart"/>
      <w:r w:rsidRPr="00EE0CC0">
        <w:rPr>
          <w:rFonts w:ascii="Arial" w:hAnsi="Arial" w:cs="Arial"/>
        </w:rPr>
        <w:t>Rhapsody</w:t>
      </w:r>
      <w:proofErr w:type="spellEnd"/>
      <w:r w:rsidRPr="00EE0CC0">
        <w:rPr>
          <w:rFonts w:ascii="Arial" w:hAnsi="Arial" w:cs="Arial"/>
        </w:rPr>
        <w:t>,</w:t>
      </w:r>
      <w:r w:rsidR="00E434CD" w:rsidRPr="00EE0CC0">
        <w:rPr>
          <w:rFonts w:ascii="Arial" w:hAnsi="Arial" w:cs="Arial"/>
        </w:rPr>
        <w:t xml:space="preserve"> et</w:t>
      </w:r>
      <w:r w:rsidRPr="00EE0CC0">
        <w:rPr>
          <w:rFonts w:ascii="Arial" w:hAnsi="Arial" w:cs="Arial"/>
        </w:rPr>
        <w:t xml:space="preserve"> plus précisément des machines à états. </w:t>
      </w:r>
      <w:proofErr w:type="spellStart"/>
      <w:r w:rsidRPr="00EE0CC0">
        <w:rPr>
          <w:rFonts w:ascii="Arial" w:hAnsi="Arial" w:cs="Arial"/>
        </w:rPr>
        <w:t>Rhapsody</w:t>
      </w:r>
      <w:proofErr w:type="spellEnd"/>
      <w:r w:rsidRPr="00EE0CC0">
        <w:rPr>
          <w:rFonts w:ascii="Arial" w:hAnsi="Arial" w:cs="Arial"/>
        </w:rPr>
        <w:t xml:space="preserve"> fournit une API Java permettant communiquer et manipuler le modèle</w:t>
      </w:r>
      <w:r w:rsidR="00E434CD" w:rsidRPr="00EE0CC0">
        <w:rPr>
          <w:rFonts w:ascii="Arial" w:hAnsi="Arial" w:cs="Arial"/>
        </w:rPr>
        <w:t xml:space="preserve"> en cours</w:t>
      </w:r>
      <w:r w:rsidRPr="00EE0CC0">
        <w:rPr>
          <w:rFonts w:ascii="Arial" w:hAnsi="Arial" w:cs="Arial"/>
        </w:rPr>
        <w:t xml:space="preserve"> de conception.</w:t>
      </w:r>
      <w:r w:rsidR="00E434CD" w:rsidRPr="00EE0CC0">
        <w:rPr>
          <w:rFonts w:ascii="Arial" w:hAnsi="Arial" w:cs="Arial"/>
        </w:rPr>
        <w:t xml:space="preserve"> Un adapter </w:t>
      </w:r>
      <w:proofErr w:type="spellStart"/>
      <w:r w:rsidR="00E434CD" w:rsidRPr="00EE0CC0">
        <w:rPr>
          <w:rFonts w:ascii="Arial" w:hAnsi="Arial" w:cs="Arial"/>
        </w:rPr>
        <w:t>Rhapsody</w:t>
      </w:r>
      <w:proofErr w:type="spellEnd"/>
      <w:r w:rsidR="00E434CD" w:rsidRPr="00EE0CC0">
        <w:rPr>
          <w:rFonts w:ascii="Arial" w:hAnsi="Arial" w:cs="Arial"/>
        </w:rPr>
        <w:t xml:space="preserve"> sera réalisé, il </w:t>
      </w:r>
      <w:proofErr w:type="spellStart"/>
      <w:r w:rsidR="00E434CD" w:rsidRPr="00EE0CC0">
        <w:rPr>
          <w:rFonts w:ascii="Arial" w:hAnsi="Arial" w:cs="Arial"/>
        </w:rPr>
        <w:t>permettera</w:t>
      </w:r>
      <w:proofErr w:type="spellEnd"/>
      <w:r w:rsidR="00E434CD" w:rsidRPr="00EE0CC0">
        <w:rPr>
          <w:rFonts w:ascii="Arial" w:hAnsi="Arial" w:cs="Arial"/>
        </w:rPr>
        <w:t xml:space="preserve"> de récupérer et manipuler le modèle ouvert dans l'instance de </w:t>
      </w:r>
      <w:proofErr w:type="spellStart"/>
      <w:r w:rsidR="00E434CD" w:rsidRPr="00EE0CC0">
        <w:rPr>
          <w:rFonts w:ascii="Arial" w:hAnsi="Arial" w:cs="Arial"/>
        </w:rPr>
        <w:t>Rhapsody</w:t>
      </w:r>
      <w:proofErr w:type="spellEnd"/>
      <w:r w:rsidR="00E434CD" w:rsidRPr="00EE0CC0">
        <w:rPr>
          <w:rFonts w:ascii="Arial" w:hAnsi="Arial" w:cs="Arial"/>
        </w:rPr>
        <w:t>.</w:t>
      </w:r>
      <w:r w:rsidRPr="00EE0CC0">
        <w:rPr>
          <w:rFonts w:ascii="Arial" w:hAnsi="Arial" w:cs="Arial"/>
        </w:rPr>
        <w:t xml:space="preserve"> </w:t>
      </w:r>
    </w:p>
    <w:p w:rsidR="00EC2979" w:rsidRDefault="00EC2979">
      <w:pPr>
        <w:rPr>
          <w:rFonts w:ascii="Arial" w:hAnsi="Arial" w:cs="Arial"/>
        </w:rPr>
      </w:pPr>
      <w:r>
        <w:rPr>
          <w:rFonts w:ascii="Arial" w:hAnsi="Arial" w:cs="Arial"/>
        </w:rPr>
        <w:br w:type="page"/>
      </w:r>
    </w:p>
    <w:p w:rsidR="00E070A0" w:rsidRPr="00EE0CC0" w:rsidRDefault="00E070A0" w:rsidP="00F97C75">
      <w:pPr>
        <w:pStyle w:val="Titre3"/>
        <w:rPr>
          <w:rFonts w:ascii="Arial" w:hAnsi="Arial" w:cs="Arial"/>
        </w:rPr>
      </w:pPr>
      <w:bookmarkStart w:id="16" w:name="_Toc447095745"/>
      <w:r w:rsidRPr="00EE0CC0">
        <w:rPr>
          <w:rFonts w:ascii="Arial" w:hAnsi="Arial" w:cs="Arial"/>
        </w:rPr>
        <w:lastRenderedPageBreak/>
        <w:t>Role4All</w:t>
      </w:r>
      <w:r w:rsidR="0080156E" w:rsidRPr="00EE0CC0">
        <w:rPr>
          <w:rFonts w:ascii="Arial" w:hAnsi="Arial" w:cs="Arial"/>
        </w:rPr>
        <w:t>(TODO)</w:t>
      </w:r>
      <w:bookmarkEnd w:id="16"/>
    </w:p>
    <w:p w:rsidR="004B6A70" w:rsidRPr="004B6A70" w:rsidRDefault="004B6A70" w:rsidP="004B6A70">
      <w:pPr>
        <w:ind w:firstLine="708"/>
        <w:rPr>
          <w:rFonts w:ascii="Arial" w:hAnsi="Arial" w:cs="Arial"/>
          <w:lang w:val="en-US"/>
        </w:rPr>
      </w:pPr>
      <w:r w:rsidRPr="004B6A70">
        <w:rPr>
          <w:rFonts w:ascii="Arial" w:hAnsi="Arial" w:cs="Arial"/>
          <w:lang w:val="en-US"/>
        </w:rPr>
        <w:t xml:space="preserve">La majorité des projets, qu’ils soient industriels ou de recherche, demandent à l’heure actuelle l’utilisation de plusieurs outils métiers. Ces divers outils manipulent dans la majorité des cas un grand nombre de données non spécifiques, ce qui signifie qu’une même donnée est amenée à être manipulée par plusieurs outils ; on parle alors d’interopérabilité. La manipulation concurrente de données est l’un des problèmes sérieux des domaines du numérique, il existe alors de nombreux concepts solutionnant tout ou une partie de ces problèmes, regroupés en trois grandes écoles : l’intégration, l’unification et la fédération. </w:t>
      </w:r>
    </w:p>
    <w:p w:rsidR="004B6A70" w:rsidRPr="004B6A70" w:rsidRDefault="004B6A70" w:rsidP="004B6A70">
      <w:pPr>
        <w:rPr>
          <w:rFonts w:ascii="Arial" w:hAnsi="Arial" w:cs="Arial"/>
          <w:lang w:val="en-US"/>
        </w:rPr>
      </w:pPr>
      <w:r w:rsidRPr="004B6A70">
        <w:rPr>
          <w:rFonts w:ascii="Arial" w:hAnsi="Arial" w:cs="Arial"/>
          <w:lang w:val="en-US"/>
        </w:rPr>
        <w:t xml:space="preserve">L’intégration consiste en la fusion des modèles de données utilisés, ce qui correspond à la création d’un modèle de donnée standard. L’intégration est une solution simple et adaptée au problème d’interopérabilité, elle permet de résoudre les problèmes de concurrences à la source en forçant l’utilisation d’un modèle standard. Une telle approche oblige par contre à adapter chaque outil utilisé à un standard unique, ce qui n’est plus envisageable sur les systèmes actuels, à cause de la complexité croissante des systèmes d’information, intégrant de plus en plus d’informations fondées sur des sémantiques différentes. L’intégration est donc une solution adaptée aux systèmes fixes, ne connaissant plus d’évolution. </w:t>
      </w:r>
    </w:p>
    <w:p w:rsidR="004B6A70" w:rsidRPr="004B6A70" w:rsidRDefault="004B6A70" w:rsidP="004B6A70">
      <w:pPr>
        <w:rPr>
          <w:rFonts w:ascii="Arial" w:hAnsi="Arial" w:cs="Arial"/>
          <w:lang w:val="en-US"/>
        </w:rPr>
      </w:pPr>
      <w:r w:rsidRPr="004B6A70">
        <w:rPr>
          <w:rFonts w:ascii="Arial" w:hAnsi="Arial" w:cs="Arial"/>
          <w:lang w:val="en-US"/>
        </w:rPr>
        <w:t>L’unification consiste en la création de correspondances sémantiques entre différents modèles via un méta-modèle commun à tous les composants d’un système, appelé modèle “pivot”. Le modèle pivot permet d’interconnecter des outils métiers possédants des modèles différents, ce qui permet de se libérer des problèmes liés à la notion de modèle standard. L’augmentation de la complexité des applications métier, des processus, des demandes en terme d’échanges, etc., nécessite le développement de systèmes de plus en plus complexes. Il est alors nécessaire d’adapter le modèle pivot à l’évolution des systèmes, or la complexifications des systèmes ne permet pas la création d’un modèle pivot unique. Il est donc nécessaire de créer plusieurs modèles pivots pour créer l’interopérabilité entre plusieurs outils. La vitesse d’évolution actuelle des systèmes est trop importante pour permettre la gestion des modèles pivots pour un système complexe. L’unification est donc une solution adaptée aux systèmes à évolution lente ou à faible complexité.</w:t>
      </w:r>
    </w:p>
    <w:p w:rsidR="004B6A70" w:rsidRPr="004B6A70" w:rsidRDefault="004B6A70" w:rsidP="004B6A70">
      <w:pPr>
        <w:rPr>
          <w:rFonts w:ascii="Arial" w:hAnsi="Arial" w:cs="Arial"/>
          <w:lang w:val="en-US"/>
        </w:rPr>
      </w:pPr>
      <w:r w:rsidRPr="004B6A70">
        <w:rPr>
          <w:rFonts w:ascii="Arial" w:hAnsi="Arial" w:cs="Arial"/>
          <w:lang w:val="en-US"/>
        </w:rPr>
        <w:t>La fédération consiste en l’utilisation de « </w:t>
      </w:r>
      <w:proofErr w:type="spellStart"/>
      <w:r w:rsidRPr="004B6A70">
        <w:rPr>
          <w:rFonts w:ascii="Arial" w:hAnsi="Arial" w:cs="Arial"/>
          <w:lang w:val="en-US"/>
        </w:rPr>
        <w:t>mapping</w:t>
      </w:r>
      <w:proofErr w:type="spellEnd"/>
      <w:r w:rsidRPr="004B6A70">
        <w:rPr>
          <w:rFonts w:ascii="Arial" w:hAnsi="Arial" w:cs="Arial"/>
          <w:lang w:val="en-US"/>
        </w:rPr>
        <w:t> » (cartes de correspondance codées) pour associer dynamiquement des modèles distincts. Les modèles fédérés partagent des concepts similaires ou équivalents, ils sont donc basés sur une ontologie commune (un même méta-méta-modèle). La mise en exergue des concepts communs à plusieurs modèles est complexe et fortement liée au contexte d’utilisation de l’outil, mais elle est indispensable à la fédération. Une relation basée sur les concepts permet d’être indépendant du méta-modèle d’un outil et donc de ses variations, de plus cela permet de relier entre eux tous types d’outils, quel que soit leur méta-modèle. Finalement la fédération est l’approche d’interopérabilité permettant le plus de flexibilité et de dynamisme, c’est pourquoi la fédération est une solution adaptée aux systèmes complexes évoluant rapidement.</w:t>
      </w:r>
    </w:p>
    <w:p w:rsidR="004B6A70" w:rsidRPr="004B6A70" w:rsidRDefault="004B6A70" w:rsidP="004B6A70">
      <w:pPr>
        <w:autoSpaceDE w:val="0"/>
        <w:autoSpaceDN w:val="0"/>
        <w:adjustRightInd w:val="0"/>
        <w:spacing w:after="0" w:line="240" w:lineRule="auto"/>
        <w:rPr>
          <w:rFonts w:ascii="Arial" w:hAnsi="Arial" w:cs="Arial"/>
          <w:lang w:val="en-US"/>
        </w:rPr>
      </w:pPr>
      <w:r w:rsidRPr="004B6A70">
        <w:rPr>
          <w:rFonts w:ascii="Arial" w:hAnsi="Arial" w:cs="Arial"/>
          <w:lang w:val="en-US"/>
        </w:rPr>
        <w:t xml:space="preserve">Role4All est un outil architecturé autour de la notion de rôle, un rôle étant défini ici comme un élément de modèle dont les instances sont associées à des instances de types des langages de modélisation [thèse de Jean-Philippe SCHNEIDER]. Cette définition permet de créer un modèle de rôle séparé des modèles à manipuler puis d’associer ce modèle de rôles aux éléments des modèles de travail. Ainsi, il n’est pas nécessaire de modifier les éléments des modèles manipulés, de plus il est possible de faire évoluer le modèle de rôle indépendant des modèles outils, on a alors une grande flexibilité du rôle. </w:t>
      </w:r>
    </w:p>
    <w:p w:rsidR="004B6A70" w:rsidRPr="004B6A70" w:rsidRDefault="004B6A70" w:rsidP="004B6A70">
      <w:pPr>
        <w:autoSpaceDE w:val="0"/>
        <w:autoSpaceDN w:val="0"/>
        <w:adjustRightInd w:val="0"/>
        <w:spacing w:after="0" w:line="240" w:lineRule="auto"/>
        <w:rPr>
          <w:rFonts w:ascii="Arial" w:hAnsi="Arial" w:cs="Arial"/>
          <w:lang w:val="en-US"/>
        </w:rPr>
      </w:pPr>
    </w:p>
    <w:p w:rsidR="004B6A70" w:rsidRPr="004B6A70" w:rsidRDefault="004B6A70" w:rsidP="004B6A70">
      <w:pPr>
        <w:autoSpaceDE w:val="0"/>
        <w:autoSpaceDN w:val="0"/>
        <w:adjustRightInd w:val="0"/>
        <w:spacing w:after="0" w:line="240" w:lineRule="auto"/>
        <w:rPr>
          <w:rFonts w:ascii="Arial" w:hAnsi="Arial" w:cs="Arial"/>
          <w:lang w:val="en-US"/>
        </w:rPr>
      </w:pPr>
      <w:r w:rsidRPr="004B6A70">
        <w:rPr>
          <w:rFonts w:ascii="Arial" w:hAnsi="Arial" w:cs="Arial"/>
          <w:lang w:val="en-US"/>
        </w:rPr>
        <w:lastRenderedPageBreak/>
        <w:t xml:space="preserve">Role4All permet à un rôle de jouer un rôle c’est-à-dire de considérer une instance de rôle comme une instance de modèle et de lier cette instance à un rôle. Cela permet, entre autre, de créer des points de vue sur un modèle ou de centraliser dans un même point de vue des informations provenant de divers outils. Un rôle est donc un élément indépendant des modèles de travail associé à un ou plusieurs éléments de modèle, cette indépendance permet une allocation dynamique des rôles. </w:t>
      </w:r>
    </w:p>
    <w:p w:rsidR="004B6A70" w:rsidRPr="004B6A70" w:rsidRDefault="004B6A70" w:rsidP="004B6A70">
      <w:pPr>
        <w:autoSpaceDE w:val="0"/>
        <w:autoSpaceDN w:val="0"/>
        <w:adjustRightInd w:val="0"/>
        <w:spacing w:after="0" w:line="240" w:lineRule="auto"/>
        <w:rPr>
          <w:rFonts w:ascii="Arial" w:hAnsi="Arial" w:cs="Arial"/>
          <w:lang w:val="en-US"/>
        </w:rPr>
      </w:pPr>
    </w:p>
    <w:p w:rsidR="004B6A70" w:rsidRPr="004B6A70" w:rsidRDefault="004B6A70" w:rsidP="004B6A70">
      <w:pPr>
        <w:autoSpaceDE w:val="0"/>
        <w:autoSpaceDN w:val="0"/>
        <w:adjustRightInd w:val="0"/>
        <w:spacing w:after="0" w:line="240" w:lineRule="auto"/>
        <w:rPr>
          <w:rFonts w:ascii="Arial" w:hAnsi="Arial" w:cs="Arial"/>
          <w:lang w:val="en-US"/>
        </w:rPr>
      </w:pPr>
      <w:r w:rsidRPr="004B6A70">
        <w:rPr>
          <w:rFonts w:ascii="Arial" w:hAnsi="Arial" w:cs="Arial"/>
          <w:lang w:val="en-US"/>
        </w:rPr>
        <w:t>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créait un lien unidirectionnel entre les modèles des outils et Role4All, ce qui est incompatible avec la notion de fédération (nécessitant une communication bidirectionnelle). De plus il n’existait pas de liens entre deux instances d’éléments de modèle jouant le même rôle, ce qui dans l’architecture de Role4All est nécessaire à la fédération. La partie suivante présente l’architecture de Role4All dans sa première version.</w:t>
      </w:r>
    </w:p>
    <w:p w:rsidR="004B6A70" w:rsidRPr="004B6A70" w:rsidRDefault="004B6A70" w:rsidP="004B6A70">
      <w:pPr>
        <w:rPr>
          <w:rFonts w:ascii="Arial" w:hAnsi="Arial" w:cs="Arial"/>
          <w:lang w:val="en-US"/>
        </w:rPr>
      </w:pPr>
    </w:p>
    <w:p w:rsidR="004B6A70" w:rsidRPr="0004023B" w:rsidRDefault="004B6A70" w:rsidP="004B6A70">
      <w:pPr>
        <w:ind w:firstLine="720"/>
        <w:rPr>
          <w:rFonts w:ascii="Arial" w:hAnsi="Arial" w:cs="Arial"/>
          <w:lang w:val="en-US"/>
        </w:rPr>
      </w:pPr>
      <w:r w:rsidRPr="0004023B">
        <w:rPr>
          <w:rFonts w:ascii="Arial" w:hAnsi="Arial" w:cs="Arial"/>
          <w:lang w:val="en-US"/>
        </w:rPr>
        <w:t>Role4All is structure</w:t>
      </w:r>
      <w:r>
        <w:rPr>
          <w:rFonts w:ascii="Arial" w:hAnsi="Arial" w:cs="Arial"/>
          <w:lang w:val="en-US"/>
        </w:rPr>
        <w:t>d</w:t>
      </w:r>
      <w:r w:rsidRPr="0004023B">
        <w:rPr>
          <w:rFonts w:ascii="Arial" w:hAnsi="Arial" w:cs="Arial"/>
          <w:lang w:val="en-US"/>
        </w:rPr>
        <w:t xml:space="preserve"> around four main classes: </w:t>
      </w:r>
      <w:r w:rsidRPr="004B6A70">
        <w:rPr>
          <w:rFonts w:ascii="Arial" w:hAnsi="Arial" w:cs="Arial"/>
          <w:i/>
          <w:lang w:val="en-US"/>
        </w:rPr>
        <w:t>Player</w:t>
      </w:r>
      <w:r w:rsidRPr="0004023B">
        <w:rPr>
          <w:rFonts w:ascii="Arial" w:hAnsi="Arial" w:cs="Arial"/>
          <w:lang w:val="en-US"/>
        </w:rPr>
        <w:t xml:space="preserve">, </w:t>
      </w:r>
      <w:r w:rsidRPr="004B6A70">
        <w:rPr>
          <w:rFonts w:ascii="Arial" w:hAnsi="Arial" w:cs="Arial"/>
          <w:i/>
          <w:lang w:val="en-US"/>
        </w:rPr>
        <w:t>Role</w:t>
      </w:r>
      <w:r w:rsidRPr="0004023B">
        <w:rPr>
          <w:rFonts w:ascii="Arial" w:hAnsi="Arial" w:cs="Arial"/>
          <w:lang w:val="en-US"/>
        </w:rPr>
        <w:t xml:space="preserve">, </w:t>
      </w:r>
      <w:r w:rsidRPr="004B6A70">
        <w:rPr>
          <w:rFonts w:ascii="Arial" w:hAnsi="Arial" w:cs="Arial"/>
          <w:i/>
          <w:lang w:val="en-US"/>
        </w:rPr>
        <w:t>DynamicAdapter</w:t>
      </w:r>
      <w:r w:rsidRPr="0004023B">
        <w:rPr>
          <w:rFonts w:ascii="Arial" w:hAnsi="Arial" w:cs="Arial"/>
          <w:lang w:val="en-US"/>
        </w:rPr>
        <w:t xml:space="preserve"> and </w:t>
      </w:r>
      <w:r w:rsidRPr="004B6A70">
        <w:rPr>
          <w:rFonts w:ascii="Arial" w:hAnsi="Arial" w:cs="Arial"/>
          <w:i/>
          <w:lang w:val="en-US"/>
        </w:rPr>
        <w:t>PlayRelation</w:t>
      </w:r>
      <w:r w:rsidRPr="0004023B">
        <w:rPr>
          <w:rFonts w:ascii="Arial" w:hAnsi="Arial" w:cs="Arial"/>
          <w:lang w:val="en-US"/>
        </w:rPr>
        <w:t xml:space="preserve">. </w:t>
      </w:r>
    </w:p>
    <w:p w:rsidR="004B6A70" w:rsidRPr="0004023B" w:rsidRDefault="004B6A70" w:rsidP="004B6A70">
      <w:pPr>
        <w:tabs>
          <w:tab w:val="left" w:pos="1320"/>
        </w:tabs>
        <w:rPr>
          <w:rFonts w:ascii="Arial" w:hAnsi="Arial" w:cs="Arial"/>
          <w:lang w:val="en-US"/>
        </w:rPr>
      </w:pPr>
      <w:r w:rsidRPr="004B6A70">
        <w:rPr>
          <w:rFonts w:ascii="Arial" w:hAnsi="Arial" w:cs="Arial"/>
          <w:lang w:val="en-US"/>
        </w:rPr>
        <w:t xml:space="preserve">The figure 4 illustrates the relation between Role4All’s classes through the example of the role </w:t>
      </w:r>
      <w:r w:rsidRPr="004B6A70">
        <w:rPr>
          <w:rFonts w:ascii="Arial" w:hAnsi="Arial" w:cs="Arial"/>
          <w:i/>
          <w:lang w:val="en-US"/>
        </w:rPr>
        <w:t>RoleFPGA</w:t>
      </w:r>
      <w:r w:rsidRPr="004B6A70">
        <w:rPr>
          <w:rFonts w:ascii="Arial" w:hAnsi="Arial" w:cs="Arial"/>
          <w:lang w:val="en-US"/>
        </w:rPr>
        <w:t xml:space="preserve"> played by the Pimca element </w:t>
      </w:r>
      <w:r w:rsidRPr="004B6A70">
        <w:rPr>
          <w:rFonts w:ascii="Arial" w:hAnsi="Arial" w:cs="Arial"/>
          <w:i/>
          <w:lang w:val="en-US"/>
        </w:rPr>
        <w:t>pimcaMachinery0</w:t>
      </w:r>
      <w:r w:rsidRPr="0004023B">
        <w:rPr>
          <w:rFonts w:ascii="Arial" w:hAnsi="Arial" w:cs="Arial"/>
          <w:lang w:val="en-US"/>
        </w:rPr>
        <w:t xml:space="preserve"> and the Excel element </w:t>
      </w:r>
      <w:r w:rsidRPr="004B6A70">
        <w:rPr>
          <w:rFonts w:ascii="Arial" w:hAnsi="Arial" w:cs="Arial"/>
          <w:i/>
          <w:lang w:val="en-US"/>
        </w:rPr>
        <w:t>excelGroup0</w:t>
      </w:r>
      <w:r w:rsidRPr="0004023B">
        <w:rPr>
          <w:rFonts w:ascii="Arial" w:hAnsi="Arial" w:cs="Arial"/>
          <w:lang w:val="en-US"/>
        </w:rPr>
        <w:t>.</w:t>
      </w:r>
    </w:p>
    <w:p w:rsidR="0004023B" w:rsidRPr="0004023B" w:rsidRDefault="0004023B" w:rsidP="0004023B">
      <w:pPr>
        <w:tabs>
          <w:tab w:val="left" w:pos="1320"/>
        </w:tabs>
        <w:rPr>
          <w:lang w:val="en-US"/>
        </w:rPr>
      </w:pPr>
    </w:p>
    <w:p w:rsidR="0004023B" w:rsidRDefault="0004023B" w:rsidP="0004023B">
      <w:pPr>
        <w:tabs>
          <w:tab w:val="left" w:pos="1320"/>
        </w:tabs>
        <w:jc w:val="center"/>
        <w:rPr>
          <w:color w:val="000000" w:themeColor="text1"/>
        </w:rPr>
      </w:pPr>
      <w:r>
        <w:rPr>
          <w:noProof/>
          <w:color w:val="000000" w:themeColor="text1"/>
          <w:lang w:val="en-US"/>
        </w:rPr>
        <w:drawing>
          <wp:inline distT="0" distB="0" distL="0" distR="0" wp14:anchorId="6DB2C01A" wp14:editId="7D808FD7">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04023B">
      <w:pPr>
        <w:pStyle w:val="Lgende"/>
        <w:jc w:val="center"/>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Pr="0004023B">
        <w:rPr>
          <w:rFonts w:ascii="Arial" w:hAnsi="Arial" w:cs="Arial"/>
          <w:noProof/>
          <w:lang w:val="en-US"/>
        </w:rPr>
        <w:t>4</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4B6A70" w:rsidRPr="0004023B" w:rsidRDefault="004B6A70" w:rsidP="004B6A70">
      <w:pPr>
        <w:rPr>
          <w:rFonts w:ascii="Arial" w:hAnsi="Arial" w:cs="Arial"/>
          <w:lang w:val="en-US"/>
        </w:rPr>
      </w:pPr>
      <w:r w:rsidRPr="0004023B">
        <w:rPr>
          <w:rFonts w:ascii="Arial" w:hAnsi="Arial" w:cs="Arial"/>
          <w:lang w:val="en-US"/>
        </w:rPr>
        <w:lastRenderedPageBreak/>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w:t>
      </w:r>
      <w:r>
        <w:rPr>
          <w:rFonts w:ascii="Arial" w:hAnsi="Arial" w:cs="Arial"/>
          <w:lang w:val="en-US"/>
        </w:rPr>
        <w:t xml:space="preserve">ents </w:t>
      </w:r>
      <w:r w:rsidRPr="0004023B">
        <w:rPr>
          <w:rFonts w:ascii="Arial" w:hAnsi="Arial" w:cs="Arial"/>
          <w:lang w:val="en-US"/>
        </w:rPr>
        <w:t xml:space="preserve">tools, they are called “player”. For example </w:t>
      </w:r>
      <w:r w:rsidRPr="0004023B">
        <w:rPr>
          <w:rFonts w:ascii="Arial" w:hAnsi="Arial" w:cs="Arial"/>
          <w:i/>
          <w:lang w:val="en-US"/>
        </w:rPr>
        <w:t>PimcaMachinery</w:t>
      </w:r>
      <w:r>
        <w:rPr>
          <w:rFonts w:ascii="Arial" w:hAnsi="Arial" w:cs="Arial"/>
          <w:lang w:val="en-US"/>
        </w:rPr>
        <w:t xml:space="preserve"> is an element of</w:t>
      </w:r>
      <w:r w:rsidRPr="0004023B">
        <w:rPr>
          <w:rFonts w:ascii="Arial" w:hAnsi="Arial" w:cs="Arial"/>
          <w:lang w:val="en-US"/>
        </w:rPr>
        <w:t xml:space="preserve"> Pimca’s meta-model and p</w:t>
      </w:r>
      <w:r w:rsidRPr="0004023B">
        <w:rPr>
          <w:rFonts w:ascii="Arial" w:hAnsi="Arial" w:cs="Arial"/>
          <w:i/>
          <w:lang w:val="en-US"/>
        </w:rPr>
        <w:t>imcaMachinery0</w:t>
      </w:r>
      <w:r>
        <w:rPr>
          <w:rFonts w:ascii="Arial" w:hAnsi="Arial" w:cs="Arial"/>
          <w:lang w:val="en-US"/>
        </w:rPr>
        <w:t xml:space="preserve"> is an element of</w:t>
      </w:r>
      <w:r w:rsidRPr="0004023B">
        <w:rPr>
          <w:rFonts w:ascii="Arial" w:hAnsi="Arial" w:cs="Arial"/>
          <w:lang w:val="en-US"/>
        </w:rPr>
        <w:t xml:space="preserve">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 want</w:t>
      </w:r>
      <w:r w:rsidRPr="0004023B">
        <w:rPr>
          <w:rFonts w:ascii="Arial" w:hAnsi="Arial" w:cs="Arial"/>
          <w:lang w:val="en-US"/>
        </w:rPr>
        <w:t xml:space="preserve"> Pimca’s model element </w:t>
      </w:r>
      <w:r w:rsidRPr="0004023B">
        <w:rPr>
          <w:rFonts w:ascii="Arial" w:hAnsi="Arial" w:cs="Arial"/>
          <w:i/>
          <w:lang w:val="en-US"/>
        </w:rPr>
        <w:t xml:space="preserve">pimcaMachinery0 </w:t>
      </w:r>
      <w:r>
        <w:rPr>
          <w:rFonts w:ascii="Arial" w:hAnsi="Arial" w:cs="Arial"/>
          <w:lang w:val="en-US"/>
        </w:rPr>
        <w:t xml:space="preserve">to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i/>
          <w:lang w:val="en-US"/>
        </w:rPr>
        <w:t>,</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w:t>
      </w:r>
      <w:r w:rsidRPr="00A9431C">
        <w:rPr>
          <w:rFonts w:ascii="Arial" w:hAnsi="Arial" w:cs="Arial"/>
          <w:lang w:val="en-US"/>
        </w:rPr>
        <w:t>extends the class</w:t>
      </w:r>
      <w:r>
        <w:rPr>
          <w:rFonts w:ascii="Arial" w:hAnsi="Arial" w:cs="Arial"/>
          <w:i/>
          <w:lang w:val="en-US"/>
        </w:rPr>
        <w:t xml:space="preserve">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Pr>
          <w:rFonts w:ascii="Arial" w:hAnsi="Arial" w:cs="Arial"/>
          <w:lang w:val="en-US"/>
        </w:rPr>
        <w:t>) is formatted by an adapter</w:t>
      </w:r>
      <w:r w:rsidRPr="0004023B">
        <w:rPr>
          <w:rFonts w:ascii="Arial" w:hAnsi="Arial" w:cs="Arial"/>
          <w:lang w:val="en-US"/>
        </w:rPr>
        <w:t xml:space="preserve">. </w:t>
      </w:r>
    </w:p>
    <w:p w:rsidR="004B6A70" w:rsidRPr="0004023B" w:rsidRDefault="004B6A70" w:rsidP="004B6A70">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in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4B6A70" w:rsidRPr="001E6114" w:rsidRDefault="004B6A70" w:rsidP="004B6A70">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r w:rsidRPr="001E6114">
        <w:rPr>
          <w:rFonts w:ascii="Arial" w:hAnsi="Arial" w:cs="Arial"/>
          <w:i/>
          <w:lang w:val="en-US"/>
        </w:rPr>
        <w:t>RoleFPGA</w:t>
      </w:r>
      <w:r>
        <w:rPr>
          <w:rFonts w:ascii="Arial" w:hAnsi="Arial" w:cs="Arial"/>
          <w:lang w:val="en-US"/>
        </w:rPr>
        <w:t xml:space="preserve"> and </w:t>
      </w:r>
      <w:proofErr w:type="spellStart"/>
      <w:r w:rsidRPr="001E6114">
        <w:rPr>
          <w:rFonts w:ascii="Arial" w:hAnsi="Arial" w:cs="Arial"/>
          <w:i/>
          <w:lang w:val="en-US"/>
        </w:rPr>
        <w:t>DynamicAdapterFPGA_Excel</w:t>
      </w:r>
      <w:proofErr w:type="spellEnd"/>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proofErr w:type="spellStart"/>
      <w:r>
        <w:rPr>
          <w:rFonts w:ascii="Arial" w:hAnsi="Arial" w:cs="Arial"/>
          <w:i/>
          <w:lang w:val="en-US"/>
        </w:rPr>
        <w:t>ExcelGroup</w:t>
      </w:r>
      <w:proofErr w:type="spellEnd"/>
      <w:r>
        <w:rPr>
          <w:rFonts w:ascii="Arial" w:hAnsi="Arial" w:cs="Arial"/>
          <w:lang w:val="en-US"/>
        </w:rPr>
        <w:t xml:space="preserve"> and the role </w:t>
      </w:r>
      <w:r w:rsidRPr="001E6114">
        <w:rPr>
          <w:rFonts w:ascii="Arial" w:hAnsi="Arial" w:cs="Arial"/>
          <w:i/>
          <w:lang w:val="en-US"/>
        </w:rPr>
        <w:t>RoleFPGA</w:t>
      </w:r>
    </w:p>
    <w:p w:rsidR="004B6A70" w:rsidRPr="0004023B" w:rsidRDefault="004B6A70" w:rsidP="004B6A70">
      <w:pPr>
        <w:tabs>
          <w:tab w:val="left" w:pos="1320"/>
        </w:tabs>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4B6A70" w:rsidRPr="0004023B" w:rsidRDefault="004B6A70" w:rsidP="004B6A70">
      <w:pPr>
        <w:rPr>
          <w:rFonts w:ascii="Arial" w:hAnsi="Arial" w:cs="Arial"/>
          <w:lang w:val="en-US"/>
        </w:rPr>
      </w:pPr>
      <w:r>
        <w:rPr>
          <w:rFonts w:ascii="Arial" w:hAnsi="Arial" w:cs="Arial"/>
          <w:bCs/>
          <w:color w:val="000000" w:themeColor="text1"/>
          <w:szCs w:val="18"/>
          <w:lang w:val="en-US"/>
        </w:rPr>
        <w:t>So according to</w:t>
      </w:r>
      <w:r w:rsidRPr="0004023B">
        <w:rPr>
          <w:rFonts w:ascii="Arial" w:hAnsi="Arial" w:cs="Arial"/>
          <w:bCs/>
          <w:color w:val="000000" w:themeColor="text1"/>
          <w:szCs w:val="18"/>
          <w:lang w:val="en-US"/>
        </w:rPr>
        <w:t xml:space="preserve"> figure 4, the player </w:t>
      </w:r>
      <w:r w:rsidRPr="0004023B">
        <w:rPr>
          <w:rFonts w:ascii="Arial" w:hAnsi="Arial" w:cs="Arial"/>
          <w:bCs/>
          <w:i/>
          <w:color w:val="000000" w:themeColor="text1"/>
          <w:szCs w:val="18"/>
          <w:lang w:val="en-US"/>
        </w:rPr>
        <w:t>pimcaMachinery0</w:t>
      </w:r>
      <w:r w:rsidRPr="0004023B">
        <w:rPr>
          <w:rFonts w:ascii="Arial" w:hAnsi="Arial" w:cs="Arial"/>
          <w:bCs/>
          <w:color w:val="000000" w:themeColor="text1"/>
          <w:szCs w:val="18"/>
          <w:lang w:val="en-US"/>
        </w:rPr>
        <w:t xml:space="preserve"> plays the role of </w:t>
      </w:r>
      <w:r w:rsidRPr="0004023B">
        <w:rPr>
          <w:rFonts w:ascii="Arial" w:hAnsi="Arial" w:cs="Arial"/>
          <w:bCs/>
          <w:i/>
          <w:color w:val="000000" w:themeColor="text1"/>
          <w:szCs w:val="18"/>
          <w:lang w:val="en-US"/>
        </w:rPr>
        <w:t>RoleFPGA</w:t>
      </w:r>
      <w:r w:rsidRPr="0004023B">
        <w:rPr>
          <w:rFonts w:ascii="Arial" w:hAnsi="Arial" w:cs="Arial"/>
          <w:bCs/>
          <w:color w:val="000000" w:themeColor="text1"/>
          <w:szCs w:val="18"/>
          <w:lang w:val="en-US"/>
        </w:rPr>
        <w:t xml:space="preserve"> and the </w:t>
      </w:r>
      <w:r w:rsidRPr="0004023B">
        <w:rPr>
          <w:rFonts w:ascii="Arial" w:hAnsi="Arial" w:cs="Arial"/>
          <w:lang w:val="en-US"/>
        </w:rPr>
        <w:t xml:space="preserve">behavior of this relation </w:t>
      </w:r>
      <w:proofErr w:type="gramStart"/>
      <w:r w:rsidRPr="0004023B">
        <w:rPr>
          <w:rFonts w:ascii="Arial" w:hAnsi="Arial" w:cs="Arial"/>
          <w:lang w:val="en-US"/>
        </w:rPr>
        <w:t>is</w:t>
      </w:r>
      <w:proofErr w:type="gramEnd"/>
      <w:r w:rsidRPr="0004023B">
        <w:rPr>
          <w:rFonts w:ascii="Arial" w:hAnsi="Arial" w:cs="Arial"/>
          <w:lang w:val="en-US"/>
        </w:rPr>
        <w:t xml:space="preserve"> defined in the adapter </w:t>
      </w:r>
      <w:r w:rsidRPr="0004023B">
        <w:rPr>
          <w:rFonts w:ascii="Arial" w:hAnsi="Arial" w:cs="Arial"/>
          <w:i/>
          <w:lang w:val="en-US"/>
        </w:rPr>
        <w:t>DynamicAdapterFPGA_Pimca</w:t>
      </w:r>
      <w:r w:rsidRPr="0004023B">
        <w:rPr>
          <w:rFonts w:ascii="Arial" w:hAnsi="Arial" w:cs="Arial"/>
          <w:lang w:val="en-US"/>
        </w:rPr>
        <w:t xml:space="preserve">. </w:t>
      </w:r>
      <w:r w:rsidRPr="0004023B">
        <w:rPr>
          <w:rFonts w:ascii="Arial" w:hAnsi="Arial" w:cs="Arial"/>
          <w:bCs/>
          <w:color w:val="000000" w:themeColor="text1"/>
          <w:szCs w:val="18"/>
          <w:lang w:val="en-US"/>
        </w:rPr>
        <w:t xml:space="preserve">Finally a Pimca element and an Excel element play the same role, </w:t>
      </w:r>
      <w:r>
        <w:rPr>
          <w:rFonts w:ascii="Arial" w:hAnsi="Arial" w:cs="Arial"/>
          <w:bCs/>
          <w:color w:val="000000" w:themeColor="text1"/>
          <w:szCs w:val="18"/>
          <w:lang w:val="en-US"/>
        </w:rPr>
        <w:t xml:space="preserve">so </w:t>
      </w:r>
      <w:r>
        <w:rPr>
          <w:rFonts w:ascii="Arial" w:hAnsi="Arial" w:cs="Arial"/>
          <w:lang w:val="en-US"/>
        </w:rPr>
        <w:t>we</w:t>
      </w:r>
      <w:r w:rsidRPr="0004023B">
        <w:rPr>
          <w:rFonts w:ascii="Arial" w:hAnsi="Arial" w:cs="Arial"/>
          <w:lang w:val="en-US"/>
        </w:rPr>
        <w:t xml:space="preserve"> created a unique point of view on two different elements of two different tools. Now </w:t>
      </w:r>
      <w:r>
        <w:rPr>
          <w:rFonts w:ascii="Arial" w:hAnsi="Arial" w:cs="Arial"/>
          <w:lang w:val="en-US"/>
        </w:rPr>
        <w:t>we can use</w:t>
      </w:r>
      <w:r w:rsidRPr="0004023B">
        <w:rPr>
          <w:rFonts w:ascii="Arial" w:hAnsi="Arial" w:cs="Arial"/>
          <w:lang w:val="en-US"/>
        </w:rPr>
        <w:t xml:space="preserve"> the role </w:t>
      </w:r>
      <w:r w:rsidRPr="0004023B">
        <w:rPr>
          <w:rFonts w:ascii="Arial" w:hAnsi="Arial" w:cs="Arial"/>
          <w:i/>
          <w:lang w:val="en-US"/>
        </w:rPr>
        <w:t xml:space="preserve">RoleFPGA </w:t>
      </w:r>
      <w:r w:rsidRPr="0004023B">
        <w:rPr>
          <w:rFonts w:ascii="Arial" w:hAnsi="Arial" w:cs="Arial"/>
          <w:lang w:val="en-US"/>
        </w:rPr>
        <w:t>to manipulate the concep</w:t>
      </w:r>
      <w:r>
        <w:rPr>
          <w:rFonts w:ascii="Arial" w:hAnsi="Arial" w:cs="Arial"/>
          <w:lang w:val="en-US"/>
        </w:rPr>
        <w:t>t of FPGA instead of the</w:t>
      </w:r>
      <w:r w:rsidRPr="0004023B">
        <w:rPr>
          <w:rFonts w:ascii="Arial" w:hAnsi="Arial" w:cs="Arial"/>
          <w:lang w:val="en-US"/>
        </w:rPr>
        <w:t xml:space="preserve"> tools Excel and Pimca. </w:t>
      </w:r>
    </w:p>
    <w:p w:rsidR="0004023B" w:rsidRPr="0004023B" w:rsidRDefault="0004023B" w:rsidP="00040EA4">
      <w:pPr>
        <w:rPr>
          <w:rFonts w:ascii="SFRM1095" w:hAnsi="SFRM1095" w:cs="SFRM1095"/>
          <w:lang w:val="en-US"/>
        </w:rPr>
      </w:pPr>
    </w:p>
    <w:p w:rsidR="00130736" w:rsidRPr="001E6114" w:rsidRDefault="00130736" w:rsidP="00040EA4">
      <w:pPr>
        <w:rPr>
          <w:rFonts w:ascii="Arial" w:hAnsi="Arial" w:cs="Arial"/>
          <w:color w:val="1F497D" w:themeColor="text2"/>
          <w:lang w:val="en-US"/>
        </w:rPr>
      </w:pPr>
    </w:p>
    <w:p w:rsidR="00F77FA2" w:rsidRPr="001E6114" w:rsidRDefault="00F77FA2" w:rsidP="00040EA4">
      <w:pPr>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040EA4">
      <w:pPr>
        <w:rPr>
          <w:rFonts w:ascii="Arial" w:hAnsi="Arial" w:cs="Arial"/>
        </w:rPr>
      </w:pPr>
    </w:p>
    <w:p w:rsidR="00040EA4" w:rsidRPr="00EE0CC0" w:rsidRDefault="00F77FA2" w:rsidP="00040EA4">
      <w:pPr>
        <w:pStyle w:val="Titre4"/>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4B6A70" w:rsidRPr="002643CB" w:rsidRDefault="004B6A70" w:rsidP="004B6A70">
      <w:pPr>
        <w:ind w:firstLine="708"/>
        <w:rPr>
          <w:rFonts w:ascii="Arial" w:hAnsi="Arial" w:cs="Arial"/>
        </w:rPr>
      </w:pPr>
      <w:r>
        <w:rPr>
          <w:rFonts w:ascii="Arial" w:hAnsi="Arial" w:cs="Arial"/>
        </w:rPr>
        <w:t>Nous avons mis</w:t>
      </w:r>
      <w:r w:rsidRPr="002643CB">
        <w:rPr>
          <w:rFonts w:ascii="Arial" w:hAnsi="Arial" w:cs="Arial"/>
        </w:rPr>
        <w:t xml:space="preserve"> en avant la nécessité de mettre à jour Role4All afin d’en faire un outil de fédération. En effet, actuellement Role4All permet de récupérer des informations dans divers modèles et de créer un point de vue sur ces informations. Cependant aucun lien n’est gardé entre le point de vue ainsi généré et la source des informations, ainsi si l’utilisateur modifie des informations via un point de vue</w:t>
      </w:r>
      <w:r>
        <w:rPr>
          <w:rFonts w:ascii="Arial" w:hAnsi="Arial" w:cs="Arial"/>
        </w:rPr>
        <w:t>,</w:t>
      </w:r>
      <w:r w:rsidRPr="002643CB">
        <w:rPr>
          <w:rFonts w:ascii="Arial" w:hAnsi="Arial" w:cs="Arial"/>
        </w:rPr>
        <w:t xml:space="preserve"> aucune de ces modifications n’est effective sur les sources. C’est pour remédier à ce manque qu’il est nécessaire d’apporter deux mises à jour majeures à Role4All :</w:t>
      </w:r>
    </w:p>
    <w:p w:rsidR="004B6A70" w:rsidRPr="002643CB" w:rsidRDefault="004B6A70" w:rsidP="004B6A70">
      <w:pPr>
        <w:pStyle w:val="Paragraphedeliste"/>
        <w:numPr>
          <w:ilvl w:val="0"/>
          <w:numId w:val="11"/>
        </w:numPr>
        <w:rPr>
          <w:rFonts w:ascii="Arial" w:hAnsi="Arial" w:cs="Arial"/>
          <w:sz w:val="22"/>
          <w:szCs w:val="22"/>
        </w:rPr>
      </w:pPr>
      <w:r w:rsidRPr="002643CB">
        <w:rPr>
          <w:rFonts w:ascii="Arial" w:hAnsi="Arial" w:cs="Arial"/>
          <w:sz w:val="22"/>
          <w:szCs w:val="22"/>
        </w:rPr>
        <w:lastRenderedPageBreak/>
        <w:t>Création d’une synchronisation entre les instances de rôles</w:t>
      </w:r>
    </w:p>
    <w:p w:rsidR="004B6A70" w:rsidRPr="002643CB" w:rsidRDefault="004B6A70" w:rsidP="004B6A70">
      <w:pPr>
        <w:pStyle w:val="Paragraphedeliste"/>
        <w:numPr>
          <w:ilvl w:val="0"/>
          <w:numId w:val="11"/>
        </w:numPr>
        <w:rPr>
          <w:rFonts w:ascii="Arial" w:hAnsi="Arial" w:cs="Arial"/>
          <w:sz w:val="22"/>
          <w:szCs w:val="22"/>
        </w:rPr>
      </w:pPr>
      <w:r w:rsidRPr="002643CB">
        <w:rPr>
          <w:rFonts w:ascii="Arial" w:hAnsi="Arial" w:cs="Arial"/>
          <w:sz w:val="22"/>
          <w:szCs w:val="22"/>
        </w:rPr>
        <w:t xml:space="preserve">Mise en jours du lien modèle-rôle afin de le rendre bidirectionnel </w:t>
      </w:r>
    </w:p>
    <w:p w:rsidR="004B6A70" w:rsidRPr="002643CB" w:rsidRDefault="004B6A70" w:rsidP="004B6A70">
      <w:pPr>
        <w:tabs>
          <w:tab w:val="left" w:pos="3195"/>
        </w:tabs>
        <w:rPr>
          <w:lang w:eastAsia="zh-CN"/>
        </w:rPr>
      </w:pPr>
      <w:r w:rsidRPr="002643CB">
        <w:rPr>
          <w:lang w:eastAsia="zh-CN"/>
        </w:rPr>
        <w:tab/>
      </w:r>
    </w:p>
    <w:p w:rsidR="004B6A70" w:rsidRPr="002643CB" w:rsidRDefault="004B6A70" w:rsidP="004B6A70">
      <w:pPr>
        <w:rPr>
          <w:rFonts w:ascii="Arial" w:hAnsi="Arial" w:cs="Arial"/>
        </w:rPr>
      </w:pPr>
      <w:r w:rsidRPr="002643CB">
        <w:rPr>
          <w:rFonts w:ascii="Arial" w:hAnsi="Arial" w:cs="Arial"/>
        </w:rPr>
        <w:t>La première étape vise à créer un lien entre deux instances de rôles afin de permette la communication entre ces instances. Cela permettrait de répercuter les modifications apporté</w:t>
      </w:r>
      <w:r>
        <w:rPr>
          <w:rFonts w:ascii="Arial" w:hAnsi="Arial" w:cs="Arial"/>
        </w:rPr>
        <w:t>es</w:t>
      </w:r>
      <w:r w:rsidRPr="002643CB">
        <w:rPr>
          <w:rFonts w:ascii="Arial" w:hAnsi="Arial" w:cs="Arial"/>
        </w:rPr>
        <w:t xml:space="preserve"> sur une instance de rôle à une autre. L</w:t>
      </w:r>
      <w:r>
        <w:rPr>
          <w:rFonts w:ascii="Arial" w:hAnsi="Arial" w:cs="Arial"/>
        </w:rPr>
        <w:t xml:space="preserve">a deuxième étape </w:t>
      </w:r>
      <w:r w:rsidRPr="002643CB">
        <w:rPr>
          <w:rFonts w:ascii="Arial" w:hAnsi="Arial" w:cs="Arial"/>
        </w:rPr>
        <w:t>répercuter</w:t>
      </w:r>
      <w:r>
        <w:rPr>
          <w:rFonts w:ascii="Arial" w:hAnsi="Arial" w:cs="Arial"/>
        </w:rPr>
        <w:t>ait alors</w:t>
      </w:r>
      <w:r w:rsidRPr="002643CB">
        <w:rPr>
          <w:rFonts w:ascii="Arial" w:hAnsi="Arial" w:cs="Arial"/>
        </w:rPr>
        <w:t xml:space="preserve"> les modifications effectuées sur une instance rôle à l’instance d’élément de modèle outils qui lui est lié</w:t>
      </w:r>
      <w:r>
        <w:rPr>
          <w:rFonts w:ascii="Arial" w:hAnsi="Arial" w:cs="Arial"/>
        </w:rPr>
        <w:t>e</w:t>
      </w:r>
      <w:r w:rsidRPr="002643CB">
        <w:rPr>
          <w:rFonts w:ascii="Arial" w:hAnsi="Arial" w:cs="Arial"/>
        </w:rPr>
        <w:t>. Finalement nous aurions un lien entre instances de modèle et instances de rôle et un lien entre deux instances de rôle, nous aurions alors un lien entre deux instances de modèles différents. La synchronisation des instances de rôles est abordée dans</w:t>
      </w:r>
      <w:r>
        <w:rPr>
          <w:rFonts w:ascii="Arial" w:hAnsi="Arial" w:cs="Arial"/>
        </w:rPr>
        <w:t xml:space="preserve"> le chapitre suivant, la mise à jour</w:t>
      </w:r>
      <w:r w:rsidRPr="002643CB">
        <w:rPr>
          <w:rFonts w:ascii="Arial" w:hAnsi="Arial" w:cs="Arial"/>
        </w:rPr>
        <w:t xml:space="preserve"> du lien</w:t>
      </w:r>
      <w:r>
        <w:rPr>
          <w:rFonts w:ascii="Arial" w:hAnsi="Arial" w:cs="Arial"/>
        </w:rPr>
        <w:t xml:space="preserve"> modèle-rôle ne sera pas abordée</w:t>
      </w:r>
      <w:r w:rsidRPr="002643CB">
        <w:rPr>
          <w:rFonts w:ascii="Arial" w:hAnsi="Arial" w:cs="Arial"/>
        </w:rPr>
        <w:t xml:space="preserve"> dans ce rapport. </w:t>
      </w:r>
    </w:p>
    <w:p w:rsidR="004B6A70" w:rsidRPr="0060724C" w:rsidRDefault="004B6A70" w:rsidP="004B6A70">
      <w:pPr>
        <w:rPr>
          <w:rFonts w:ascii="Arial" w:hAnsi="Arial" w:cs="Arial"/>
          <w:color w:val="0070C0"/>
        </w:rPr>
      </w:pPr>
      <w:r w:rsidRPr="0060724C">
        <w:rPr>
          <w:rFonts w:ascii="Arial" w:hAnsi="Arial" w:cs="Arial"/>
          <w:color w:val="0070C0"/>
        </w:rPr>
        <w:t>Description du problème et de la solution adoptée.</w:t>
      </w:r>
    </w:p>
    <w:p w:rsidR="004B6A70" w:rsidRPr="0060724C" w:rsidRDefault="004B6A70" w:rsidP="004B6A70">
      <w:pPr>
        <w:rPr>
          <w:rFonts w:ascii="Arial" w:hAnsi="Arial" w:cs="Arial"/>
          <w:color w:val="0070C0"/>
        </w:rPr>
      </w:pPr>
      <w:r w:rsidRPr="0060724C">
        <w:rPr>
          <w:rFonts w:ascii="Arial" w:hAnsi="Arial" w:cs="Arial"/>
          <w:color w:val="0070C0"/>
        </w:rPr>
        <w:t xml:space="preserve">Actuellement Role4All est capable d'importer un modèle, le lien vers la source n'est ensuite plus gardé (duplication de l'information). Il n'y a fédération que si le lien vers la source est gardé, et que l'on est capable de faire autant de la lecture/écriture vers les informations. </w:t>
      </w:r>
    </w:p>
    <w:p w:rsidR="004B6A70" w:rsidRPr="004B6A70" w:rsidRDefault="004B6A70" w:rsidP="004B6A70">
      <w:pPr>
        <w:pStyle w:val="Titre3"/>
        <w:rPr>
          <w:rFonts w:ascii="Arial" w:hAnsi="Arial" w:cs="Arial"/>
        </w:rPr>
      </w:pPr>
    </w:p>
    <w:p w:rsidR="004B6A70" w:rsidRPr="00223A0F" w:rsidRDefault="004B6A70" w:rsidP="004B6A70">
      <w:pPr>
        <w:ind w:firstLine="720"/>
        <w:rPr>
          <w:rFonts w:ascii="Arial" w:hAnsi="Arial" w:cs="Arial"/>
          <w:bCs/>
          <w:szCs w:val="18"/>
          <w:lang w:val="en-US"/>
        </w:rPr>
      </w:pPr>
      <w:r w:rsidRPr="00223A0F">
        <w:rPr>
          <w:rFonts w:ascii="Arial" w:hAnsi="Arial" w:cs="Arial"/>
          <w:bCs/>
          <w:szCs w:val="18"/>
          <w:lang w:val="en-US"/>
        </w:rPr>
        <w:t>In Role4All all model elements play a role therefore all instances are stron</w:t>
      </w:r>
      <w:r>
        <w:rPr>
          <w:rFonts w:ascii="Arial" w:hAnsi="Arial" w:cs="Arial"/>
          <w:bCs/>
          <w:szCs w:val="18"/>
          <w:lang w:val="en-US"/>
        </w:rPr>
        <w:t>gly linked with a role instance, as it</w:t>
      </w:r>
      <w:r w:rsidRPr="00223A0F">
        <w:rPr>
          <w:rFonts w:ascii="Arial" w:hAnsi="Arial" w:cs="Arial"/>
          <w:bCs/>
          <w:szCs w:val="18"/>
          <w:lang w:val="en-US"/>
        </w:rPr>
        <w:t xml:space="preserve"> was explained in th</w:t>
      </w:r>
      <w:r>
        <w:rPr>
          <w:rFonts w:ascii="Arial" w:hAnsi="Arial" w:cs="Arial"/>
          <w:bCs/>
          <w:szCs w:val="18"/>
          <w:lang w:val="en-US"/>
        </w:rPr>
        <w:t>e previous part. As an example, in figure 4</w:t>
      </w:r>
      <w:r w:rsidRPr="00223A0F">
        <w:rPr>
          <w:rFonts w:ascii="Arial" w:hAnsi="Arial" w:cs="Arial"/>
          <w:bCs/>
          <w:szCs w:val="18"/>
          <w:lang w:val="en-US"/>
        </w:rPr>
        <w:t xml:space="preserve"> the Pimca model element </w:t>
      </w:r>
      <w:r w:rsidRPr="00223A0F">
        <w:rPr>
          <w:rFonts w:ascii="Arial" w:hAnsi="Arial" w:cs="Arial"/>
          <w:bCs/>
          <w:i/>
          <w:szCs w:val="18"/>
          <w:lang w:val="en-US"/>
        </w:rPr>
        <w:t>pimcaMachinery0</w:t>
      </w:r>
      <w:r w:rsidRPr="00223A0F">
        <w:rPr>
          <w:rFonts w:ascii="Arial" w:hAnsi="Arial" w:cs="Arial"/>
          <w:bCs/>
          <w:szCs w:val="18"/>
          <w:lang w:val="en-US"/>
        </w:rPr>
        <w:t xml:space="preserve"> plays the role </w:t>
      </w:r>
      <w:r w:rsidRPr="00223A0F">
        <w:rPr>
          <w:rFonts w:ascii="Arial" w:hAnsi="Arial" w:cs="Arial"/>
          <w:bCs/>
          <w:i/>
          <w:szCs w:val="18"/>
          <w:lang w:val="en-US"/>
        </w:rPr>
        <w:t xml:space="preserve">RoleFPGA </w:t>
      </w:r>
      <w:r w:rsidRPr="00223A0F">
        <w:rPr>
          <w:rFonts w:ascii="Arial" w:hAnsi="Arial" w:cs="Arial"/>
          <w:bCs/>
          <w:szCs w:val="18"/>
          <w:lang w:val="en-US"/>
        </w:rPr>
        <w:t xml:space="preserve">therefore the instance </w:t>
      </w:r>
      <w:r w:rsidRPr="00223A0F">
        <w:rPr>
          <w:rFonts w:ascii="Arial" w:hAnsi="Arial" w:cs="Arial"/>
          <w:bCs/>
          <w:i/>
          <w:szCs w:val="18"/>
          <w:lang w:val="en-US"/>
        </w:rPr>
        <w:t>pimcaMachinery0</w:t>
      </w:r>
      <w:r w:rsidRPr="00223A0F">
        <w:rPr>
          <w:rFonts w:ascii="Arial" w:hAnsi="Arial" w:cs="Arial"/>
          <w:bCs/>
          <w:szCs w:val="18"/>
          <w:lang w:val="en-US"/>
        </w:rPr>
        <w:t xml:space="preserve"> is linked with an instance of </w:t>
      </w:r>
      <w:r w:rsidRPr="00223A0F">
        <w:rPr>
          <w:rFonts w:ascii="Arial" w:hAnsi="Arial" w:cs="Arial"/>
          <w:bCs/>
          <w:i/>
          <w:szCs w:val="18"/>
          <w:lang w:val="en-US"/>
        </w:rPr>
        <w:t>RoleFPGA</w:t>
      </w:r>
      <w:r w:rsidRPr="00223A0F">
        <w:rPr>
          <w:rFonts w:ascii="Arial" w:hAnsi="Arial" w:cs="Arial"/>
          <w:bCs/>
          <w:szCs w:val="18"/>
          <w:lang w:val="en-US"/>
        </w:rPr>
        <w:t xml:space="preserve"> call</w:t>
      </w:r>
      <w:r>
        <w:rPr>
          <w:rFonts w:ascii="Arial" w:hAnsi="Arial" w:cs="Arial"/>
          <w:bCs/>
          <w:szCs w:val="18"/>
          <w:lang w:val="en-US"/>
        </w:rPr>
        <w:t xml:space="preserve">ed </w:t>
      </w:r>
      <w:r>
        <w:rPr>
          <w:rFonts w:ascii="Arial" w:hAnsi="Arial" w:cs="Arial"/>
          <w:bCs/>
          <w:i/>
          <w:szCs w:val="18"/>
          <w:lang w:val="en-US"/>
        </w:rPr>
        <w:t>r</w:t>
      </w:r>
      <w:r w:rsidRPr="00223A0F">
        <w:rPr>
          <w:rFonts w:ascii="Arial" w:hAnsi="Arial" w:cs="Arial"/>
          <w:bCs/>
          <w:i/>
          <w:szCs w:val="18"/>
          <w:lang w:val="en-US"/>
        </w:rPr>
        <w:t>oleFPGA0</w:t>
      </w:r>
      <w:r w:rsidRPr="00223A0F">
        <w:rPr>
          <w:rFonts w:ascii="Arial" w:hAnsi="Arial" w:cs="Arial"/>
          <w:bCs/>
          <w:szCs w:val="18"/>
          <w:lang w:val="en-US"/>
        </w:rPr>
        <w:t>.</w:t>
      </w:r>
    </w:p>
    <w:p w:rsidR="004B6A70" w:rsidRPr="00223A0F" w:rsidRDefault="004B6A70" w:rsidP="004B6A70">
      <w:pPr>
        <w:rPr>
          <w:rFonts w:ascii="Arial" w:hAnsi="Arial" w:cs="Arial"/>
          <w:bCs/>
          <w:szCs w:val="18"/>
          <w:lang w:val="en-US"/>
        </w:rPr>
      </w:pPr>
      <w:r w:rsidRPr="00223A0F">
        <w:rPr>
          <w:rFonts w:ascii="Arial" w:hAnsi="Arial" w:cs="Arial"/>
          <w:bCs/>
          <w:szCs w:val="18"/>
          <w:lang w:val="en-US"/>
        </w:rPr>
        <w:t xml:space="preserve">A role has two instance variables called </w:t>
      </w:r>
      <w:r w:rsidRPr="00223A0F">
        <w:rPr>
          <w:rFonts w:ascii="Arial" w:hAnsi="Arial" w:cs="Arial"/>
          <w:bCs/>
          <w:i/>
          <w:szCs w:val="18"/>
          <w:lang w:val="en-US"/>
        </w:rPr>
        <w:t>containedRoles</w:t>
      </w:r>
      <w:r w:rsidRPr="00223A0F">
        <w:rPr>
          <w:rFonts w:ascii="Arial" w:hAnsi="Arial" w:cs="Arial"/>
          <w:bCs/>
          <w:szCs w:val="18"/>
          <w:lang w:val="en-US"/>
        </w:rPr>
        <w:t xml:space="preserve"> and </w:t>
      </w:r>
      <w:r w:rsidRPr="00223A0F">
        <w:rPr>
          <w:rFonts w:ascii="Arial" w:hAnsi="Arial" w:cs="Arial"/>
          <w:bCs/>
          <w:i/>
          <w:szCs w:val="18"/>
          <w:lang w:val="en-US"/>
        </w:rPr>
        <w:t>containerRoles</w:t>
      </w:r>
      <w:r w:rsidRPr="00223A0F">
        <w:rPr>
          <w:rFonts w:ascii="Arial" w:hAnsi="Arial" w:cs="Arial"/>
          <w:bCs/>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4B6A70" w:rsidRDefault="004B6A70" w:rsidP="004B6A70">
      <w:pPr>
        <w:rPr>
          <w:rFonts w:ascii="Arial" w:hAnsi="Arial" w:cs="Arial"/>
          <w:szCs w:val="18"/>
          <w:lang w:val="en-US"/>
        </w:rPr>
      </w:pPr>
    </w:p>
    <w:p w:rsidR="0060724C" w:rsidRDefault="004B6A70" w:rsidP="004B6A70">
      <w:pPr>
        <w:tabs>
          <w:tab w:val="left" w:pos="2205"/>
        </w:tabs>
        <w:rPr>
          <w:rFonts w:ascii="Arial" w:hAnsi="Arial" w:cs="Arial"/>
          <w:szCs w:val="18"/>
          <w:lang w:val="en-US"/>
        </w:rPr>
      </w:pPr>
      <w:r>
        <w:rPr>
          <w:rFonts w:ascii="Arial" w:hAnsi="Arial" w:cs="Arial"/>
          <w:szCs w:val="18"/>
          <w:lang w:val="en-US"/>
        </w:rPr>
        <w:tab/>
      </w:r>
    </w:p>
    <w:p w:rsidR="004B6A70" w:rsidRDefault="004B6A70" w:rsidP="004B6A70">
      <w:pPr>
        <w:tabs>
          <w:tab w:val="left" w:pos="2205"/>
        </w:tabs>
        <w:rPr>
          <w:rFonts w:ascii="Arial" w:hAnsi="Arial" w:cs="Arial"/>
          <w:szCs w:val="18"/>
          <w:lang w:val="en-US"/>
        </w:rPr>
      </w:pPr>
    </w:p>
    <w:p w:rsidR="004B6A70" w:rsidRPr="004B6A70" w:rsidRDefault="004B6A70" w:rsidP="004B6A70">
      <w:pPr>
        <w:tabs>
          <w:tab w:val="left" w:pos="2205"/>
        </w:tabs>
        <w:rPr>
          <w:rFonts w:ascii="Arial" w:hAnsi="Arial" w:cs="Arial"/>
          <w:szCs w:val="18"/>
        </w:rPr>
      </w:pPr>
    </w:p>
    <w:p w:rsidR="0060724C" w:rsidRPr="00C013F6" w:rsidRDefault="0060724C" w:rsidP="0060724C">
      <w:pPr>
        <w:rPr>
          <w:rFonts w:ascii="Arial" w:hAnsi="Arial" w:cs="Arial"/>
          <w:bCs/>
          <w:color w:val="C00000"/>
          <w:szCs w:val="18"/>
        </w:rPr>
      </w:pPr>
      <w:r w:rsidRPr="00C013F6">
        <w:rPr>
          <w:rFonts w:ascii="Arial" w:hAnsi="Arial" w:cs="Arial"/>
          <w:noProof/>
          <w:color w:val="C00000"/>
          <w:szCs w:val="18"/>
          <w:lang w:val="en-US"/>
        </w:rPr>
        <w:lastRenderedPageBreak/>
        <w:drawing>
          <wp:inline distT="0" distB="0" distL="0" distR="0" wp14:anchorId="56755506" wp14:editId="6E4B9806">
            <wp:extent cx="5972175" cy="4914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4914900"/>
                    </a:xfrm>
                    <a:prstGeom prst="rect">
                      <a:avLst/>
                    </a:prstGeom>
                    <a:noFill/>
                    <a:ln>
                      <a:noFill/>
                    </a:ln>
                  </pic:spPr>
                </pic:pic>
              </a:graphicData>
            </a:graphic>
          </wp:inline>
        </w:drawing>
      </w:r>
    </w:p>
    <w:p w:rsidR="0060724C" w:rsidRPr="004B6A70" w:rsidRDefault="0060724C" w:rsidP="004B6A70">
      <w:pPr>
        <w:pStyle w:val="Lgende"/>
        <w:jc w:val="center"/>
        <w:rPr>
          <w:rFonts w:ascii="Arial" w:hAnsi="Arial" w:cs="Arial"/>
          <w:lang w:val="en-US"/>
        </w:rPr>
      </w:pPr>
      <w:r w:rsidRPr="004B6A70">
        <w:rPr>
          <w:rFonts w:ascii="Arial" w:hAnsi="Arial" w:cs="Arial"/>
          <w:lang w:val="en-US"/>
        </w:rPr>
        <w:t xml:space="preserve">Figure </w:t>
      </w:r>
      <w:r w:rsidRPr="004B6A70">
        <w:rPr>
          <w:rFonts w:ascii="Arial" w:hAnsi="Arial" w:cs="Arial"/>
          <w:lang w:val="en-US"/>
        </w:rPr>
        <w:fldChar w:fldCharType="begin"/>
      </w:r>
      <w:r w:rsidRPr="004B6A70">
        <w:rPr>
          <w:rFonts w:ascii="Arial" w:hAnsi="Arial" w:cs="Arial"/>
          <w:lang w:val="en-US"/>
        </w:rPr>
        <w:instrText xml:space="preserve"> SEQ Figure \* ARABIC </w:instrText>
      </w:r>
      <w:r w:rsidRPr="004B6A70">
        <w:rPr>
          <w:rFonts w:ascii="Arial" w:hAnsi="Arial" w:cs="Arial"/>
          <w:lang w:val="en-US"/>
        </w:rPr>
        <w:fldChar w:fldCharType="separate"/>
      </w:r>
      <w:r w:rsidRPr="004B6A70">
        <w:rPr>
          <w:rFonts w:ascii="Arial" w:hAnsi="Arial" w:cs="Arial"/>
          <w:lang w:val="en-US"/>
        </w:rPr>
        <w:t>6</w:t>
      </w:r>
      <w:r w:rsidRPr="004B6A70">
        <w:rPr>
          <w:rFonts w:ascii="Arial" w:hAnsi="Arial" w:cs="Arial"/>
          <w:lang w:val="en-US"/>
        </w:rPr>
        <w:fldChar w:fldCharType="end"/>
      </w:r>
      <w:r w:rsidRPr="004B6A70">
        <w:rPr>
          <w:rFonts w:ascii="Arial" w:hAnsi="Arial" w:cs="Arial"/>
          <w:lang w:val="en-US"/>
        </w:rPr>
        <w:t> : Roles synchronization in Role4All</w:t>
      </w:r>
    </w:p>
    <w:p w:rsidR="004B6A70" w:rsidRPr="00EF6848" w:rsidRDefault="004B6A70" w:rsidP="004B6A70">
      <w:pPr>
        <w:rPr>
          <w:rFonts w:ascii="Arial" w:hAnsi="Arial" w:cs="Arial"/>
          <w:bCs/>
          <w:szCs w:val="18"/>
          <w:lang w:val="en-US"/>
        </w:rPr>
      </w:pPr>
      <w:r w:rsidRPr="00EF6848">
        <w:rPr>
          <w:rFonts w:ascii="Arial" w:hAnsi="Arial" w:cs="Arial"/>
          <w:bCs/>
          <w:szCs w:val="18"/>
          <w:lang w:val="en-US"/>
        </w:rPr>
        <w:t>The figure 6 presents how the role instances</w:t>
      </w:r>
      <w:r>
        <w:rPr>
          <w:rFonts w:ascii="Arial" w:hAnsi="Arial" w:cs="Arial"/>
          <w:bCs/>
          <w:szCs w:val="18"/>
          <w:lang w:val="en-US"/>
        </w:rPr>
        <w:t xml:space="preserve"> were connected</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contain</w:t>
      </w:r>
      <w:r>
        <w:rPr>
          <w:rFonts w:ascii="Arial" w:hAnsi="Arial" w:cs="Arial"/>
          <w:bCs/>
          <w:szCs w:val="18"/>
          <w:lang w:val="en-US"/>
        </w:rPr>
        <w:t>s</w:t>
      </w:r>
      <w:r w:rsidRPr="00EF6848">
        <w:rPr>
          <w:rFonts w:ascii="Arial" w:hAnsi="Arial" w:cs="Arial"/>
          <w:bCs/>
          <w:szCs w:val="18"/>
          <w:lang w:val="en-US"/>
        </w:rPr>
        <w:t xml:space="preserve"> two role instances</w:t>
      </w:r>
      <w:r w:rsidRPr="00EF6848">
        <w:rPr>
          <w:rFonts w:ascii="Arial" w:hAnsi="Arial" w:cs="Arial"/>
          <w:bCs/>
          <w:i/>
          <w:szCs w:val="18"/>
          <w:lang w:val="en-US"/>
        </w:rPr>
        <w:t>: 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knows which instances it contains through the variable </w:t>
      </w:r>
      <w:r w:rsidRPr="00EF6848">
        <w:rPr>
          <w:rFonts w:ascii="Arial" w:hAnsi="Arial" w:cs="Arial"/>
          <w:bCs/>
          <w:i/>
          <w:szCs w:val="18"/>
          <w:lang w:val="en-US"/>
        </w:rPr>
        <w:t>containedRoles</w:t>
      </w:r>
      <w:r w:rsidRPr="00EF6848">
        <w:rPr>
          <w:rFonts w:ascii="Arial" w:hAnsi="Arial" w:cs="Arial"/>
          <w:bCs/>
          <w:szCs w:val="18"/>
          <w:lang w:val="en-US"/>
        </w:rPr>
        <w:t xml:space="preserve"> and the instances </w:t>
      </w:r>
      <w:r w:rsidRPr="00EF6848">
        <w:rPr>
          <w:rFonts w:ascii="Arial" w:hAnsi="Arial" w:cs="Arial"/>
          <w:bCs/>
          <w:i/>
          <w:szCs w:val="18"/>
          <w:lang w:val="en-US"/>
        </w:rPr>
        <w:t>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Pr>
          <w:rFonts w:ascii="Arial" w:hAnsi="Arial" w:cs="Arial"/>
          <w:bCs/>
          <w:szCs w:val="18"/>
          <w:lang w:val="en-US"/>
        </w:rPr>
        <w:t>, which</w:t>
      </w:r>
      <w:r w:rsidRPr="00EF6848">
        <w:rPr>
          <w:rFonts w:ascii="Arial" w:hAnsi="Arial" w:cs="Arial"/>
          <w:bCs/>
          <w:i/>
          <w:szCs w:val="18"/>
          <w:lang w:val="en-US"/>
        </w:rPr>
        <w:t xml:space="preserve"> </w:t>
      </w:r>
      <w:r>
        <w:rPr>
          <w:rFonts w:ascii="Arial" w:hAnsi="Arial" w:cs="Arial"/>
          <w:bCs/>
          <w:szCs w:val="18"/>
          <w:lang w:val="en-US"/>
        </w:rPr>
        <w:t>know</w:t>
      </w:r>
      <w:r w:rsidRPr="00EF6848">
        <w:rPr>
          <w:rFonts w:ascii="Arial" w:hAnsi="Arial" w:cs="Arial"/>
          <w:bCs/>
          <w:szCs w:val="18"/>
          <w:lang w:val="en-US"/>
        </w:rPr>
        <w:t xml:space="preserve"> in which instances they are contained through the variable </w:t>
      </w:r>
      <w:r w:rsidRPr="00EF6848">
        <w:rPr>
          <w:rFonts w:ascii="Arial" w:hAnsi="Arial" w:cs="Arial"/>
          <w:bCs/>
          <w:i/>
          <w:szCs w:val="18"/>
          <w:lang w:val="en-US"/>
        </w:rPr>
        <w:t>containerRoles</w:t>
      </w:r>
      <w:r>
        <w:rPr>
          <w:rFonts w:ascii="Arial" w:hAnsi="Arial" w:cs="Arial"/>
          <w:bCs/>
          <w:szCs w:val="18"/>
          <w:lang w:val="en-US"/>
        </w:rPr>
        <w:t>. So we have</w:t>
      </w:r>
      <w:r w:rsidRPr="00EF6848">
        <w:rPr>
          <w:rFonts w:ascii="Arial" w:hAnsi="Arial" w:cs="Arial"/>
          <w:bCs/>
          <w:szCs w:val="18"/>
          <w:lang w:val="en-US"/>
        </w:rPr>
        <w:t xml:space="preserve"> a bidirectional relation between role instances through a role container (</w:t>
      </w:r>
      <w:r w:rsidRPr="00EF6848">
        <w:rPr>
          <w:rFonts w:ascii="Arial" w:hAnsi="Arial" w:cs="Arial"/>
          <w:bCs/>
          <w:i/>
          <w:szCs w:val="18"/>
          <w:lang w:val="en-US"/>
        </w:rPr>
        <w:t>roleFPGA0</w:t>
      </w:r>
      <w:r w:rsidRPr="00EF6848">
        <w:rPr>
          <w:rFonts w:ascii="Arial" w:hAnsi="Arial" w:cs="Arial"/>
          <w:bCs/>
          <w:szCs w:val="18"/>
          <w:lang w:val="en-US"/>
        </w:rPr>
        <w:t xml:space="preserve">). Furthermore the container role is a facade to the contained </w:t>
      </w:r>
      <w:proofErr w:type="gramStart"/>
      <w:r w:rsidRPr="00EF6848">
        <w:rPr>
          <w:rFonts w:ascii="Arial" w:hAnsi="Arial" w:cs="Arial"/>
          <w:bCs/>
          <w:szCs w:val="18"/>
          <w:lang w:val="en-US"/>
        </w:rPr>
        <w:t>ones</w:t>
      </w:r>
      <w:r>
        <w:rPr>
          <w:rFonts w:ascii="Arial" w:hAnsi="Arial" w:cs="Arial"/>
          <w:bCs/>
          <w:szCs w:val="18"/>
          <w:lang w:val="en-US"/>
        </w:rPr>
        <w:t>,</w:t>
      </w:r>
      <w:proofErr w:type="gramEnd"/>
      <w:r>
        <w:rPr>
          <w:rFonts w:ascii="Arial" w:hAnsi="Arial" w:cs="Arial"/>
          <w:bCs/>
          <w:szCs w:val="18"/>
          <w:lang w:val="en-US"/>
        </w:rPr>
        <w:t xml:space="preserve"> </w:t>
      </w:r>
      <w:r w:rsidRPr="00EF6848">
        <w:rPr>
          <w:rFonts w:ascii="Arial" w:hAnsi="Arial" w:cs="Arial"/>
          <w:bCs/>
          <w:szCs w:val="18"/>
          <w:lang w:val="en-US"/>
        </w:rPr>
        <w:t>therefore it is possible to work di</w:t>
      </w:r>
      <w:r>
        <w:rPr>
          <w:rFonts w:ascii="Arial" w:hAnsi="Arial" w:cs="Arial"/>
          <w:bCs/>
          <w:szCs w:val="18"/>
          <w:lang w:val="en-US"/>
        </w:rPr>
        <w:t>rectly with the containers, which</w:t>
      </w:r>
      <w:r w:rsidRPr="00EF6848">
        <w:rPr>
          <w:rFonts w:ascii="Arial" w:hAnsi="Arial" w:cs="Arial"/>
          <w:bCs/>
          <w:szCs w:val="18"/>
          <w:lang w:val="en-US"/>
        </w:rPr>
        <w:t xml:space="preserve"> allow</w:t>
      </w:r>
      <w:r>
        <w:rPr>
          <w:rFonts w:ascii="Arial" w:hAnsi="Arial" w:cs="Arial"/>
          <w:bCs/>
          <w:szCs w:val="18"/>
          <w:lang w:val="en-US"/>
        </w:rPr>
        <w:t>s</w:t>
      </w:r>
      <w:r w:rsidRPr="00EF6848">
        <w:rPr>
          <w:rFonts w:ascii="Arial" w:hAnsi="Arial" w:cs="Arial"/>
          <w:bCs/>
          <w:szCs w:val="18"/>
          <w:lang w:val="en-US"/>
        </w:rPr>
        <w:t xml:space="preserve"> to use a specific point of view.</w:t>
      </w:r>
    </w:p>
    <w:p w:rsidR="004B6A70" w:rsidRPr="00EF6848" w:rsidRDefault="004B6A70" w:rsidP="004B6A70">
      <w:pPr>
        <w:rPr>
          <w:rFonts w:ascii="Arial" w:hAnsi="Arial" w:cs="Arial"/>
          <w:bCs/>
          <w:szCs w:val="18"/>
          <w:lang w:val="en-US"/>
        </w:rPr>
      </w:pPr>
      <w:r w:rsidRPr="00EF6848">
        <w:rPr>
          <w:rFonts w:ascii="Arial" w:hAnsi="Arial" w:cs="Arial"/>
          <w:bCs/>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w:t>
      </w:r>
      <w:r>
        <w:rPr>
          <w:rFonts w:ascii="Arial" w:hAnsi="Arial" w:cs="Arial"/>
          <w:bCs/>
          <w:szCs w:val="18"/>
          <w:lang w:val="en-US"/>
        </w:rPr>
        <w:t>to depend on</w:t>
      </w:r>
      <w:r w:rsidRPr="00EF6848">
        <w:rPr>
          <w:rFonts w:ascii="Arial" w:hAnsi="Arial" w:cs="Arial"/>
          <w:bCs/>
          <w:szCs w:val="18"/>
          <w:lang w:val="en-US"/>
        </w:rPr>
        <w:t xml:space="preserve"> the context (Network management, </w:t>
      </w:r>
      <w:r w:rsidRPr="00EF6848">
        <w:rPr>
          <w:rFonts w:ascii="Arial" w:hAnsi="Arial" w:cs="Arial"/>
          <w:lang w:val="en-US"/>
        </w:rPr>
        <w:t>Cybersecurity</w:t>
      </w:r>
      <w:r w:rsidRPr="00EF6848">
        <w:rPr>
          <w:rFonts w:ascii="Arial" w:hAnsi="Arial" w:cs="Arial"/>
          <w:bCs/>
          <w:szCs w:val="18"/>
          <w:lang w:val="en-US"/>
        </w:rPr>
        <w:t>, etc.)</w:t>
      </w:r>
      <w:r>
        <w:rPr>
          <w:rFonts w:ascii="Arial" w:hAnsi="Arial" w:cs="Arial"/>
          <w:bCs/>
          <w:szCs w:val="18"/>
          <w:lang w:val="en-US"/>
        </w:rPr>
        <w:t>,</w:t>
      </w:r>
      <w:r w:rsidRPr="00EF6848">
        <w:rPr>
          <w:rFonts w:ascii="Arial" w:hAnsi="Arial" w:cs="Arial"/>
          <w:bCs/>
          <w:szCs w:val="18"/>
          <w:lang w:val="en-US"/>
        </w:rPr>
        <w:t xml:space="preserve"> therefore Role4All allows to personalize each synchronization. A user can</w:t>
      </w:r>
      <w:r>
        <w:rPr>
          <w:rFonts w:ascii="Arial" w:hAnsi="Arial" w:cs="Arial"/>
          <w:bCs/>
          <w:szCs w:val="18"/>
          <w:lang w:val="en-US"/>
        </w:rPr>
        <w:t xml:space="preserve"> define various rules and check</w:t>
      </w:r>
      <w:r w:rsidRPr="00EF6848">
        <w:rPr>
          <w:rFonts w:ascii="Arial" w:hAnsi="Arial" w:cs="Arial"/>
          <w:bCs/>
          <w:szCs w:val="18"/>
          <w:lang w:val="en-US"/>
        </w:rPr>
        <w:t xml:space="preserve"> when he creates synchronization</w:t>
      </w:r>
      <w:r>
        <w:rPr>
          <w:rFonts w:ascii="Arial" w:hAnsi="Arial" w:cs="Arial"/>
          <w:bCs/>
          <w:szCs w:val="18"/>
          <w:lang w:val="en-US"/>
        </w:rPr>
        <w:t>s between tools with Role4All, for example</w:t>
      </w:r>
      <w:r w:rsidRPr="00EF6848">
        <w:rPr>
          <w:rFonts w:ascii="Arial" w:hAnsi="Arial" w:cs="Arial"/>
          <w:bCs/>
          <w:szCs w:val="18"/>
          <w:lang w:val="en-US"/>
        </w:rPr>
        <w:t xml:space="preserve"> a prioritization of the synchronizations according to the role of the user. Moreover it is possible to change the default synchronization method for another one, like the Long Transaction Model designed to support the evolution of whole systems as a series of </w:t>
      </w:r>
      <w:r w:rsidRPr="00EF6848">
        <w:rPr>
          <w:rFonts w:ascii="Arial" w:hAnsi="Arial" w:cs="Arial"/>
          <w:bCs/>
          <w:szCs w:val="18"/>
          <w:lang w:val="en-US"/>
        </w:rPr>
        <w:lastRenderedPageBreak/>
        <w:t xml:space="preserve">apparently atomic changes [thesis synchro]. The main idea with the synchronization in Role4All is to be independent of the tools and easily editable. </w:t>
      </w:r>
    </w:p>
    <w:p w:rsidR="00F77FA2" w:rsidRPr="0060724C" w:rsidRDefault="004B6A70" w:rsidP="004B6A70">
      <w:pPr>
        <w:pStyle w:val="Titre3"/>
        <w:tabs>
          <w:tab w:val="left" w:pos="8205"/>
        </w:tabs>
        <w:rPr>
          <w:rFonts w:ascii="Arial" w:hAnsi="Arial" w:cs="Arial"/>
          <w:lang w:val="en-US"/>
        </w:rPr>
      </w:pPr>
      <w:bookmarkStart w:id="17" w:name="_GoBack"/>
      <w:bookmarkEnd w:id="17"/>
      <w:r>
        <w:rPr>
          <w:rFonts w:ascii="Arial" w:hAnsi="Arial" w:cs="Arial"/>
          <w:lang w:val="en-US"/>
        </w:rPr>
        <w:tab/>
      </w: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97C75" w:rsidRPr="00EE0CC0" w:rsidRDefault="00F97C75" w:rsidP="00F97C75">
      <w:pPr>
        <w:pStyle w:val="Titre3"/>
        <w:rPr>
          <w:rFonts w:ascii="Arial" w:hAnsi="Arial" w:cs="Arial"/>
        </w:rPr>
      </w:pPr>
      <w:bookmarkStart w:id="18" w:name="_Toc447095746"/>
      <w:r w:rsidRPr="00EE0CC0">
        <w:rPr>
          <w:rFonts w:ascii="Arial" w:hAnsi="Arial" w:cs="Arial"/>
        </w:rPr>
        <w:t>Morphose</w:t>
      </w:r>
      <w:r w:rsidR="0080156E" w:rsidRPr="00EE0CC0">
        <w:rPr>
          <w:rFonts w:ascii="Arial" w:hAnsi="Arial" w:cs="Arial"/>
        </w:rPr>
        <w:t>(TODO)</w:t>
      </w:r>
      <w:bookmarkEnd w:id="18"/>
    </w:p>
    <w:p w:rsidR="00F77FA2" w:rsidRDefault="00F77FA2" w:rsidP="006A02D6">
      <w:pPr>
        <w:rPr>
          <w:rFonts w:ascii="Arial" w:hAnsi="Arial" w:cs="Arial"/>
        </w:rPr>
      </w:pPr>
      <w:r>
        <w:rPr>
          <w:rFonts w:ascii="Arial" w:hAnsi="Arial" w:cs="Arial"/>
        </w:rPr>
        <w:t>Mettre la description de Morphose sans la description du use case.</w:t>
      </w:r>
    </w:p>
    <w:p w:rsidR="006A02D6" w:rsidRPr="00EE0CC0" w:rsidRDefault="006A02D6" w:rsidP="006A02D6">
      <w:pPr>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0D2373" w:rsidRPr="00EE0CC0" w:rsidRDefault="000D2373" w:rsidP="006A02D6">
      <w:pPr>
        <w:rPr>
          <w:rFonts w:ascii="Arial" w:hAnsi="Arial" w:cs="Arial"/>
        </w:rPr>
      </w:pPr>
    </w:p>
    <w:p w:rsidR="008627C4" w:rsidRPr="00EE0CC0" w:rsidRDefault="008627C4" w:rsidP="008627C4">
      <w:pPr>
        <w:pStyle w:val="Titre2"/>
        <w:rPr>
          <w:rFonts w:ascii="Arial" w:hAnsi="Arial" w:cs="Arial"/>
        </w:rPr>
      </w:pPr>
    </w:p>
    <w:p w:rsidR="008627C4" w:rsidRPr="00EE0CC0" w:rsidRDefault="008627C4" w:rsidP="008627C4">
      <w:pPr>
        <w:pStyle w:val="Titre3"/>
        <w:rPr>
          <w:rFonts w:ascii="Arial" w:hAnsi="Arial" w:cs="Arial"/>
        </w:rPr>
      </w:pPr>
      <w:bookmarkStart w:id="19" w:name="_Toc447095747"/>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9"/>
      <w:proofErr w:type="spellEnd"/>
    </w:p>
    <w:p w:rsidR="008627C4" w:rsidRPr="00EE0CC0" w:rsidRDefault="008627C4"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F97C75">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F97C75">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F97C75">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F97C75">
      <w:pPr>
        <w:jc w:val="both"/>
        <w:rPr>
          <w:rFonts w:ascii="Arial" w:hAnsi="Arial" w:cs="Arial"/>
        </w:rPr>
      </w:pPr>
    </w:p>
    <w:p w:rsidR="008627C4" w:rsidRPr="00EE0CC0" w:rsidRDefault="008627C4" w:rsidP="00F97C75">
      <w:pPr>
        <w:jc w:val="both"/>
        <w:rPr>
          <w:rFonts w:ascii="Arial" w:hAnsi="Arial" w:cs="Arial"/>
        </w:rPr>
      </w:pPr>
      <w:r w:rsidRPr="00EE0CC0">
        <w:rPr>
          <w:rFonts w:ascii="Arial" w:hAnsi="Arial" w:cs="Arial"/>
        </w:rPr>
        <w:t>Le travail va se décomposer dans les étapes suivantes :</w:t>
      </w:r>
    </w:p>
    <w:p w:rsidR="008627C4" w:rsidRPr="00EE0CC0" w:rsidRDefault="008627C4" w:rsidP="00F97C75">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F97C75">
      <w:pPr>
        <w:jc w:val="both"/>
        <w:rPr>
          <w:rFonts w:ascii="Arial" w:hAnsi="Arial" w:cs="Arial"/>
        </w:rPr>
      </w:pPr>
      <w:r w:rsidRPr="00EE0CC0">
        <w:rPr>
          <w:rFonts w:ascii="Arial" w:hAnsi="Arial" w:cs="Arial"/>
        </w:rPr>
        <w:t>Etudes des importateurs Role4All</w:t>
      </w:r>
    </w:p>
    <w:p w:rsidR="008627C4" w:rsidRPr="00EE0CC0" w:rsidRDefault="008627C4" w:rsidP="00F97C75">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F97C75">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627C4">
      <w:pPr>
        <w:rPr>
          <w:rFonts w:ascii="Arial" w:hAnsi="Arial" w:cs="Arial"/>
        </w:rPr>
      </w:pPr>
    </w:p>
    <w:p w:rsidR="008627C4" w:rsidRPr="00EE0CC0" w:rsidRDefault="008627C4" w:rsidP="008627C4">
      <w:pPr>
        <w:pStyle w:val="Titre3"/>
        <w:rPr>
          <w:rFonts w:ascii="Arial" w:hAnsi="Arial" w:cs="Arial"/>
        </w:rPr>
      </w:pPr>
      <w:bookmarkStart w:id="20" w:name="_Toc447095748"/>
      <w:r w:rsidRPr="00EE0CC0">
        <w:rPr>
          <w:rFonts w:ascii="Arial" w:hAnsi="Arial" w:cs="Arial"/>
        </w:rPr>
        <w:t xml:space="preserve">Génération de code à partir d’un modèle de </w:t>
      </w:r>
      <w:proofErr w:type="spellStart"/>
      <w:r w:rsidRPr="00EE0CC0">
        <w:rPr>
          <w:rFonts w:ascii="Arial" w:hAnsi="Arial" w:cs="Arial"/>
        </w:rPr>
        <w:t>cybersécurité</w:t>
      </w:r>
      <w:bookmarkEnd w:id="20"/>
      <w:proofErr w:type="spellEnd"/>
    </w:p>
    <w:p w:rsidR="00513313" w:rsidRPr="00EE0CC0" w:rsidRDefault="00513313"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F97C75">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F97C75">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F97C75">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F97C75">
      <w:pPr>
        <w:jc w:val="both"/>
        <w:rPr>
          <w:rFonts w:ascii="Arial" w:hAnsi="Arial" w:cs="Arial"/>
        </w:rPr>
      </w:pPr>
      <w:r w:rsidRPr="00EE0CC0">
        <w:rPr>
          <w:rFonts w:ascii="Arial" w:hAnsi="Arial" w:cs="Arial"/>
        </w:rPr>
        <w:t>Le travail va se décomposer dans les étapes suivantes :</w:t>
      </w:r>
    </w:p>
    <w:p w:rsidR="00513313" w:rsidRPr="00EE0CC0" w:rsidRDefault="00513313" w:rsidP="00F97C75">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F97C75">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F97C75">
      <w:pPr>
        <w:jc w:val="both"/>
        <w:rPr>
          <w:rFonts w:ascii="Arial" w:hAnsi="Arial" w:cs="Arial"/>
        </w:rPr>
      </w:pPr>
      <w:r w:rsidRPr="00EE0CC0">
        <w:rPr>
          <w:rFonts w:ascii="Arial" w:hAnsi="Arial" w:cs="Arial"/>
        </w:rPr>
        <w:t>· Modélisation de l’API Python</w:t>
      </w:r>
    </w:p>
    <w:p w:rsidR="00513313" w:rsidRPr="00EE0CC0" w:rsidRDefault="00513313" w:rsidP="00F97C75">
      <w:pPr>
        <w:jc w:val="both"/>
        <w:rPr>
          <w:rFonts w:ascii="Arial" w:hAnsi="Arial" w:cs="Arial"/>
        </w:rPr>
      </w:pPr>
      <w:r w:rsidRPr="00EE0CC0">
        <w:rPr>
          <w:rFonts w:ascii="Arial" w:hAnsi="Arial" w:cs="Arial"/>
        </w:rPr>
        <w:t>· Réalisation du générateur de code Python</w:t>
      </w:r>
    </w:p>
    <w:p w:rsidR="00513313" w:rsidRPr="00EE0CC0" w:rsidRDefault="00513313" w:rsidP="00F97C75">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513313">
      <w:pPr>
        <w:rPr>
          <w:rFonts w:ascii="Arial" w:hAnsi="Arial" w:cs="Arial"/>
        </w:rPr>
      </w:pPr>
    </w:p>
    <w:p w:rsidR="008627C4" w:rsidRPr="00EE0CC0" w:rsidRDefault="008627C4" w:rsidP="008627C4">
      <w:pPr>
        <w:rPr>
          <w:rFonts w:ascii="Arial" w:hAnsi="Arial" w:cs="Arial"/>
        </w:rPr>
      </w:pPr>
    </w:p>
    <w:p w:rsidR="000A4C39" w:rsidRPr="00EE0CC0" w:rsidRDefault="000A4C39" w:rsidP="000A4C39">
      <w:pPr>
        <w:pStyle w:val="Titre1"/>
        <w:rPr>
          <w:rFonts w:ascii="Arial" w:hAnsi="Arial" w:cs="Arial"/>
          <w:lang w:val="en-US"/>
        </w:rPr>
      </w:pPr>
      <w:bookmarkStart w:id="21" w:name="_Toc447095749"/>
      <w:r w:rsidRPr="00EE0CC0">
        <w:rPr>
          <w:rFonts w:ascii="Arial" w:hAnsi="Arial" w:cs="Arial"/>
          <w:lang w:val="en-US"/>
        </w:rPr>
        <w:lastRenderedPageBreak/>
        <w:t>Perspectives</w:t>
      </w:r>
      <w:bookmarkEnd w:id="21"/>
    </w:p>
    <w:p w:rsidR="00385B95" w:rsidRPr="00EE0CC0" w:rsidRDefault="00385B95" w:rsidP="00385B95">
      <w:pPr>
        <w:rPr>
          <w:rFonts w:ascii="Arial" w:hAnsi="Arial" w:cs="Arial"/>
          <w:lang w:val="en-US"/>
        </w:rPr>
      </w:pPr>
    </w:p>
    <w:p w:rsidR="00385B95" w:rsidRPr="00EE0CC0" w:rsidRDefault="00385B95" w:rsidP="00385B95">
      <w:pPr>
        <w:pStyle w:val="Titre1"/>
        <w:rPr>
          <w:rFonts w:ascii="Arial" w:hAnsi="Arial" w:cs="Arial"/>
          <w:lang w:val="en-US"/>
        </w:rPr>
      </w:pPr>
      <w:bookmarkStart w:id="22" w:name="_Toc447095750"/>
      <w:r w:rsidRPr="00EE0CC0">
        <w:rPr>
          <w:rFonts w:ascii="Arial" w:hAnsi="Arial" w:cs="Arial"/>
          <w:lang w:val="en-US"/>
        </w:rPr>
        <w:t>REF</w:t>
      </w:r>
      <w:bookmarkEnd w:id="22"/>
    </w:p>
    <w:p w:rsidR="0028033A" w:rsidRPr="00EE0CC0" w:rsidRDefault="0028033A"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385B95">
      <w:pPr>
        <w:pStyle w:val="Titre5"/>
        <w:rPr>
          <w:rFonts w:ascii="Arial" w:hAnsi="Arial" w:cs="Arial"/>
          <w:lang w:val="en-US"/>
        </w:rPr>
      </w:pPr>
    </w:p>
    <w:p w:rsidR="00385B95" w:rsidRPr="00EE0CC0" w:rsidRDefault="00385B95" w:rsidP="00385B95">
      <w:pPr>
        <w:pStyle w:val="Titre5"/>
        <w:rPr>
          <w:rFonts w:ascii="Arial" w:hAnsi="Arial" w:cs="Arial"/>
        </w:rPr>
      </w:pPr>
      <w:proofErr w:type="spellStart"/>
      <w:r w:rsidRPr="00EE0CC0">
        <w:rPr>
          <w:rFonts w:ascii="Arial" w:hAnsi="Arial" w:cs="Arial"/>
        </w:rPr>
        <w:t>Openflexo</w:t>
      </w:r>
      <w:proofErr w:type="spellEnd"/>
    </w:p>
    <w:p w:rsidR="0028033A" w:rsidRPr="00EE0CC0" w:rsidRDefault="0028033A" w:rsidP="0028033A">
      <w:pPr>
        <w:rPr>
          <w:rFonts w:ascii="Arial" w:hAnsi="Arial" w:cs="Arial"/>
        </w:rPr>
      </w:pPr>
    </w:p>
    <w:p w:rsidR="00F97C75" w:rsidRPr="00EE0CC0" w:rsidRDefault="00F97C75" w:rsidP="00F97C75">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28033A">
      <w:pPr>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C8" w:rsidRDefault="001A38C8" w:rsidP="008664CE">
      <w:pPr>
        <w:spacing w:after="0" w:line="240" w:lineRule="auto"/>
      </w:pPr>
      <w:r>
        <w:separator/>
      </w:r>
    </w:p>
  </w:endnote>
  <w:endnote w:type="continuationSeparator" w:id="0">
    <w:p w:rsidR="001A38C8" w:rsidRDefault="001A38C8"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C8" w:rsidRDefault="001A38C8" w:rsidP="008664CE">
      <w:pPr>
        <w:spacing w:after="0" w:line="240" w:lineRule="auto"/>
      </w:pPr>
      <w:r>
        <w:separator/>
      </w:r>
    </w:p>
  </w:footnote>
  <w:footnote w:type="continuationSeparator" w:id="0">
    <w:p w:rsidR="001A38C8" w:rsidRDefault="001A38C8"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4C39"/>
    <w:rsid w:val="00035C2E"/>
    <w:rsid w:val="00035C51"/>
    <w:rsid w:val="0004023B"/>
    <w:rsid w:val="00040EA4"/>
    <w:rsid w:val="000434CB"/>
    <w:rsid w:val="0008020C"/>
    <w:rsid w:val="00081F46"/>
    <w:rsid w:val="000859EF"/>
    <w:rsid w:val="000A4C39"/>
    <w:rsid w:val="000C0C86"/>
    <w:rsid w:val="000D2373"/>
    <w:rsid w:val="001270F0"/>
    <w:rsid w:val="00130736"/>
    <w:rsid w:val="00137D69"/>
    <w:rsid w:val="00153709"/>
    <w:rsid w:val="00162919"/>
    <w:rsid w:val="00184C74"/>
    <w:rsid w:val="001864C9"/>
    <w:rsid w:val="001A38C8"/>
    <w:rsid w:val="001D714A"/>
    <w:rsid w:val="001E363E"/>
    <w:rsid w:val="001E4907"/>
    <w:rsid w:val="001E6114"/>
    <w:rsid w:val="001F1029"/>
    <w:rsid w:val="00223A0F"/>
    <w:rsid w:val="00261B2F"/>
    <w:rsid w:val="002623E6"/>
    <w:rsid w:val="002643CB"/>
    <w:rsid w:val="00266265"/>
    <w:rsid w:val="0028033A"/>
    <w:rsid w:val="00281F50"/>
    <w:rsid w:val="002A3D56"/>
    <w:rsid w:val="002C4E0A"/>
    <w:rsid w:val="002E0904"/>
    <w:rsid w:val="002E5E2C"/>
    <w:rsid w:val="002E5F97"/>
    <w:rsid w:val="002F363D"/>
    <w:rsid w:val="00302119"/>
    <w:rsid w:val="00306AF7"/>
    <w:rsid w:val="0032253D"/>
    <w:rsid w:val="00330E5F"/>
    <w:rsid w:val="0033516B"/>
    <w:rsid w:val="003517A7"/>
    <w:rsid w:val="003746BC"/>
    <w:rsid w:val="00382B16"/>
    <w:rsid w:val="00385B95"/>
    <w:rsid w:val="003C4887"/>
    <w:rsid w:val="00401AB2"/>
    <w:rsid w:val="00434A5B"/>
    <w:rsid w:val="00484E40"/>
    <w:rsid w:val="004A0ED9"/>
    <w:rsid w:val="004A38D2"/>
    <w:rsid w:val="004A4F91"/>
    <w:rsid w:val="004B6074"/>
    <w:rsid w:val="004B6A70"/>
    <w:rsid w:val="004B6D73"/>
    <w:rsid w:val="004C72C1"/>
    <w:rsid w:val="004D76C8"/>
    <w:rsid w:val="00507DE9"/>
    <w:rsid w:val="00513313"/>
    <w:rsid w:val="0052007B"/>
    <w:rsid w:val="0053045A"/>
    <w:rsid w:val="00530A92"/>
    <w:rsid w:val="005454F8"/>
    <w:rsid w:val="00555582"/>
    <w:rsid w:val="005A7AF3"/>
    <w:rsid w:val="005D4537"/>
    <w:rsid w:val="0060724C"/>
    <w:rsid w:val="00623D4A"/>
    <w:rsid w:val="00627DBF"/>
    <w:rsid w:val="006323A3"/>
    <w:rsid w:val="00657158"/>
    <w:rsid w:val="00671724"/>
    <w:rsid w:val="006A02D6"/>
    <w:rsid w:val="006A4CFE"/>
    <w:rsid w:val="006A7626"/>
    <w:rsid w:val="006C6C8D"/>
    <w:rsid w:val="006D7938"/>
    <w:rsid w:val="006E79BD"/>
    <w:rsid w:val="00714DFB"/>
    <w:rsid w:val="00724171"/>
    <w:rsid w:val="00773A66"/>
    <w:rsid w:val="007779D6"/>
    <w:rsid w:val="00791142"/>
    <w:rsid w:val="007C12AD"/>
    <w:rsid w:val="007D2445"/>
    <w:rsid w:val="007D6A44"/>
    <w:rsid w:val="007F08EA"/>
    <w:rsid w:val="0080156E"/>
    <w:rsid w:val="00805132"/>
    <w:rsid w:val="008627C4"/>
    <w:rsid w:val="008664CE"/>
    <w:rsid w:val="00874446"/>
    <w:rsid w:val="00880DEF"/>
    <w:rsid w:val="008B2061"/>
    <w:rsid w:val="008B617E"/>
    <w:rsid w:val="008B792B"/>
    <w:rsid w:val="0094582F"/>
    <w:rsid w:val="009654CA"/>
    <w:rsid w:val="00980004"/>
    <w:rsid w:val="009808EB"/>
    <w:rsid w:val="00996C60"/>
    <w:rsid w:val="009E2C52"/>
    <w:rsid w:val="00A024FE"/>
    <w:rsid w:val="00A120FF"/>
    <w:rsid w:val="00A136CA"/>
    <w:rsid w:val="00A231A9"/>
    <w:rsid w:val="00A43EF0"/>
    <w:rsid w:val="00A73CD9"/>
    <w:rsid w:val="00AA2466"/>
    <w:rsid w:val="00AE3942"/>
    <w:rsid w:val="00AE4580"/>
    <w:rsid w:val="00AF0BEC"/>
    <w:rsid w:val="00AF6633"/>
    <w:rsid w:val="00B139F7"/>
    <w:rsid w:val="00B16583"/>
    <w:rsid w:val="00B42109"/>
    <w:rsid w:val="00B7463D"/>
    <w:rsid w:val="00BB008D"/>
    <w:rsid w:val="00BC6011"/>
    <w:rsid w:val="00C013F6"/>
    <w:rsid w:val="00C07429"/>
    <w:rsid w:val="00C17BB5"/>
    <w:rsid w:val="00C3293B"/>
    <w:rsid w:val="00C36522"/>
    <w:rsid w:val="00C37E89"/>
    <w:rsid w:val="00C46871"/>
    <w:rsid w:val="00C76263"/>
    <w:rsid w:val="00C81026"/>
    <w:rsid w:val="00C8757E"/>
    <w:rsid w:val="00C9454A"/>
    <w:rsid w:val="00CA20E5"/>
    <w:rsid w:val="00D1183B"/>
    <w:rsid w:val="00D24F68"/>
    <w:rsid w:val="00D2735F"/>
    <w:rsid w:val="00D43332"/>
    <w:rsid w:val="00DD798E"/>
    <w:rsid w:val="00E03C3E"/>
    <w:rsid w:val="00E070A0"/>
    <w:rsid w:val="00E31B33"/>
    <w:rsid w:val="00E32392"/>
    <w:rsid w:val="00E32D9B"/>
    <w:rsid w:val="00E41BE8"/>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13BCE"/>
    <w:rsid w:val="00F47436"/>
    <w:rsid w:val="00F50A6A"/>
    <w:rsid w:val="00F55643"/>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rules v:ext="edit">
        <o:r id="V:Rule1" type="connector" idref="#_x0000_s1121">
          <o:proxy start="" idref="#_x0000_s1105" connectloc="3"/>
          <o:proxy end="" idref="#_x0000_s1115" connectloc="1"/>
        </o:r>
        <o:r id="V:Rule2" type="connector" idref="#_x0000_s1120">
          <o:proxy start="" idref="#_x0000_s1105" connectloc="3"/>
          <o:proxy end="" idref="#_x0000_s1114" connectloc="1"/>
        </o:r>
        <o:r id="V:Rule3" type="connector" idref="#_x0000_s1125">
          <o:proxy start="" idref="#_x0000_s1100" connectloc="3"/>
          <o:proxy end="" idref="#_x0000_s1102" connectloc="1"/>
        </o:r>
        <o:r id="V:Rule4" type="connector" idref="#_x0000_s1118">
          <o:proxy start="" idref="#_x0000_s1105" connectloc="3"/>
          <o:proxy end="" idref="#_x0000_s1113" connectloc="1"/>
        </o:r>
        <o:r id="V:Rule5" type="connector" idref="#_x0000_s1119">
          <o:proxy start="" idref="#_x0000_s1105" connectloc="3"/>
          <o:proxy end="" idref="#_x0000_s1116" connectloc="1"/>
        </o:r>
        <o:r id="V:Rule6" type="connector" idref="#_x0000_s1122">
          <o:proxy start="" idref="#_x0000_s1106" connectloc="3"/>
          <o:proxy end="" idref="#_x0000_s1101" connectloc="1"/>
        </o:r>
        <o:r id="V:Rule7" type="connector" idref="#_x0000_s1117">
          <o:proxy start="" idref="#_x0000_s1102" connectloc="3"/>
          <o:proxy end="" idref="#_x0000_s1105"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5F069125-152F-44BA-BCCF-3CC6B06D94ED}" type="presOf" srcId="{46D3D9BA-A5B6-44EE-8ADD-A6CE56DE9AE9}" destId="{82BAC38A-B10F-49C3-8962-AEC952104616}"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50E1F56E-FA35-4051-AAEB-B4E7CBCB6CD3}" type="presOf" srcId="{667FCAE9-09BE-4F1E-BEAE-6B70A8EE2395}" destId="{495CAAE2-5E98-43B6-9892-8B6F1B9F881F}" srcOrd="0" destOrd="0" presId="urn:microsoft.com/office/officeart/2005/8/layout/radial3"/>
    <dgm:cxn modelId="{1D7E27F6-31D7-4E4E-8C7C-45552AEEF02B}" type="presOf" srcId="{278BDD44-B7E3-43B0-A53C-55236BD0CB29}" destId="{4BC71F48-0568-434C-AC1A-ED290022B49A}" srcOrd="0" destOrd="2" presId="urn:microsoft.com/office/officeart/2005/8/layout/radial3"/>
    <dgm:cxn modelId="{74D544B5-E5CA-4A96-9B03-C457C400EB3E}" type="presOf" srcId="{7B807B1C-EC7B-4965-90F8-D4A6AB918618}" destId="{4BC71F48-0568-434C-AC1A-ED290022B49A}" srcOrd="0" destOrd="1"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29E5666B-4CA5-41DF-AB75-D2DEBF961A8E}" type="presOf" srcId="{C49BE5DB-07F9-45A3-BA57-C15DA25F7F45}" destId="{89708447-7FC2-4A8D-8ADD-02463DBE6A2E}" srcOrd="0" destOrd="0" presId="urn:microsoft.com/office/officeart/2005/8/layout/radial3"/>
    <dgm:cxn modelId="{CF7B9FFE-FC05-4DD8-A05F-F31494F5F429}" type="presOf" srcId="{8BD561DC-1BA9-4B98-8898-957F7AECCCA2}" destId="{B2A64C9D-739C-420B-A15E-AADEE6C47D4D}" srcOrd="0" destOrd="0" presId="urn:microsoft.com/office/officeart/2005/8/layout/radial3"/>
    <dgm:cxn modelId="{F89ED9AC-D346-4D7E-B3EF-985BD6E1E73B}" type="presOf" srcId="{3FF746A6-D981-4572-8F0F-3A9A436A4B94}" destId="{4BC71F48-0568-434C-AC1A-ED290022B49A}"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F252E115-D785-4BE3-ADAC-14F0919C4127}" srcId="{8BD561DC-1BA9-4B98-8898-957F7AECCCA2}" destId="{42754379-F56C-4B98-B9EF-103DDFA584E5}" srcOrd="0" destOrd="0" parTransId="{934F8A91-1FF1-4732-93AB-1D5468C1E72B}" sibTransId="{38526B72-F95C-478C-96FA-191731D6E083}"/>
    <dgm:cxn modelId="{D5C94C2F-8F4B-4A0B-B333-097CD2852C99}" type="presOf" srcId="{CEEF09E8-CEB1-4AEB-8A66-2068F98C570D}" destId="{334E0CBB-C7E5-4E1E-9167-07B9B4DB9A4E}"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D7F7CA9-049C-43D0-AB2D-4820259468FF}" srcId="{46D3D9BA-A5B6-44EE-8ADD-A6CE56DE9AE9}" destId="{8BD561DC-1BA9-4B98-8898-957F7AECCCA2}" srcOrd="2" destOrd="0" parTransId="{BD76251C-887B-453C-B90D-CB31BCC68262}" sibTransId="{9AD27677-E830-4F63-ACBD-F5CF96370E1D}"/>
    <dgm:cxn modelId="{806CDF80-2DDC-4C29-BA9D-884C712C2244}" type="presOf" srcId="{612E7B99-9915-4C07-B264-4A0FD712B83E}" destId="{B2A64C9D-739C-420B-A15E-AADEE6C47D4D}" srcOrd="0" destOrd="2"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B7B3FA80-978C-47C8-966A-2E79692D48A4}" srcId="{46D3D9BA-A5B6-44EE-8ADD-A6CE56DE9AE9}" destId="{667FCAE9-09BE-4F1E-BEAE-6B70A8EE2395}" srcOrd="1" destOrd="0" parTransId="{E9E4910B-2223-4D92-9DA3-E3E998438A68}" sibTransId="{805D00B7-A605-4BA5-80D0-2875916138DB}"/>
    <dgm:cxn modelId="{6E210CD4-703F-426E-9E7D-A9E757AEDDA8}" srcId="{3FF746A6-D981-4572-8F0F-3A9A436A4B94}" destId="{278BDD44-B7E3-43B0-A53C-55236BD0CB29}" srcOrd="1" destOrd="0" parTransId="{AC61A32C-DBDF-4DB2-90D1-D901AD5879E2}" sibTransId="{42C3B0CF-9EE0-4880-A66D-17B5B853CE8A}"/>
    <dgm:cxn modelId="{5902F622-4B08-4EBD-92E4-C5061B790B7C}" type="presOf" srcId="{42754379-F56C-4B98-B9EF-103DDFA584E5}" destId="{B2A64C9D-739C-420B-A15E-AADEE6C47D4D}" srcOrd="0" destOrd="1" presId="urn:microsoft.com/office/officeart/2005/8/layout/radial3"/>
    <dgm:cxn modelId="{F341AA4A-2242-4322-9E75-5D439A4FA055}" type="presParOf" srcId="{89708447-7FC2-4A8D-8ADD-02463DBE6A2E}" destId="{5ED3E13E-474C-4311-A47B-3652553499F7}" srcOrd="0" destOrd="0" presId="urn:microsoft.com/office/officeart/2005/8/layout/radial3"/>
    <dgm:cxn modelId="{470DC2C1-3CD4-4A1A-AE90-CD5E2DA102FE}" type="presParOf" srcId="{5ED3E13E-474C-4311-A47B-3652553499F7}" destId="{82BAC38A-B10F-49C3-8962-AEC952104616}" srcOrd="0" destOrd="0" presId="urn:microsoft.com/office/officeart/2005/8/layout/radial3"/>
    <dgm:cxn modelId="{1941C5B0-8047-49D2-8910-59504B83C01C}" type="presParOf" srcId="{5ED3E13E-474C-4311-A47B-3652553499F7}" destId="{4BC71F48-0568-434C-AC1A-ED290022B49A}" srcOrd="1" destOrd="0" presId="urn:microsoft.com/office/officeart/2005/8/layout/radial3"/>
    <dgm:cxn modelId="{18C210B8-E2B5-4C81-B113-BC8F499FD67B}" type="presParOf" srcId="{5ED3E13E-474C-4311-A47B-3652553499F7}" destId="{495CAAE2-5E98-43B6-9892-8B6F1B9F881F}" srcOrd="2" destOrd="0" presId="urn:microsoft.com/office/officeart/2005/8/layout/radial3"/>
    <dgm:cxn modelId="{E6FE2572-5C5B-4669-A2ED-69FAB7243068}" type="presParOf" srcId="{5ED3E13E-474C-4311-A47B-3652553499F7}" destId="{B2A64C9D-739C-420B-A15E-AADEE6C47D4D}" srcOrd="3" destOrd="0" presId="urn:microsoft.com/office/officeart/2005/8/layout/radial3"/>
    <dgm:cxn modelId="{4E4D0653-D2E3-422E-901E-D2E41681648F}"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3FC3D783-22FE-43BE-8F73-8082DA5E6F25}" type="presOf" srcId="{CEEF09E8-CEB1-4AEB-8A66-2068F98C570D}" destId="{334E0CBB-C7E5-4E1E-9167-07B9B4DB9A4E}"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9D7F7CA9-049C-43D0-AB2D-4820259468FF}" srcId="{46D3D9BA-A5B6-44EE-8ADD-A6CE56DE9AE9}" destId="{8BD561DC-1BA9-4B98-8898-957F7AECCCA2}" srcOrd="2" destOrd="0" parTransId="{BD76251C-887B-453C-B90D-CB31BCC68262}" sibTransId="{9AD27677-E830-4F63-ACBD-F5CF96370E1D}"/>
    <dgm:cxn modelId="{F116539C-B8FA-423E-ADB1-522CFA3EAAAB}" type="presOf" srcId="{3FF746A6-D981-4572-8F0F-3A9A436A4B94}" destId="{4BC71F48-0568-434C-AC1A-ED290022B49A}"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364523FB-5F57-4A1C-AF8C-62D397E89AFC}" type="presOf" srcId="{46D3D9BA-A5B6-44EE-8ADD-A6CE56DE9AE9}" destId="{82BAC38A-B10F-49C3-8962-AEC952104616}" srcOrd="0" destOrd="0" presId="urn:microsoft.com/office/officeart/2005/8/layout/radial3"/>
    <dgm:cxn modelId="{59B8A4C2-4522-4B0E-BF2C-77BBF4934113}" type="presOf" srcId="{8BD561DC-1BA9-4B98-8898-957F7AECCCA2}" destId="{B2A64C9D-739C-420B-A15E-AADEE6C47D4D}" srcOrd="0" destOrd="0" presId="urn:microsoft.com/office/officeart/2005/8/layout/radial3"/>
    <dgm:cxn modelId="{8C3BDD05-F84D-4809-82BD-69BE2005E629}" type="presOf" srcId="{667FCAE9-09BE-4F1E-BEAE-6B70A8EE2395}" destId="{495CAAE2-5E98-43B6-9892-8B6F1B9F881F}"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7C978FBD-1FD0-4A4C-9CE0-6F3FC0AD0C57}" type="presOf" srcId="{C49BE5DB-07F9-45A3-BA57-C15DA25F7F45}" destId="{89708447-7FC2-4A8D-8ADD-02463DBE6A2E}"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F30AA871-AE90-4317-A373-17D21A5BED4F}" type="presParOf" srcId="{89708447-7FC2-4A8D-8ADD-02463DBE6A2E}" destId="{5ED3E13E-474C-4311-A47B-3652553499F7}" srcOrd="0" destOrd="0" presId="urn:microsoft.com/office/officeart/2005/8/layout/radial3"/>
    <dgm:cxn modelId="{9C353CCC-1D35-43B1-8616-A9AD2F97611D}" type="presParOf" srcId="{5ED3E13E-474C-4311-A47B-3652553499F7}" destId="{82BAC38A-B10F-49C3-8962-AEC952104616}" srcOrd="0" destOrd="0" presId="urn:microsoft.com/office/officeart/2005/8/layout/radial3"/>
    <dgm:cxn modelId="{77B2CD9F-8AFF-445F-874F-BFBFC3605286}" type="presParOf" srcId="{5ED3E13E-474C-4311-A47B-3652553499F7}" destId="{4BC71F48-0568-434C-AC1A-ED290022B49A}" srcOrd="1" destOrd="0" presId="urn:microsoft.com/office/officeart/2005/8/layout/radial3"/>
    <dgm:cxn modelId="{C2D6BCB4-9AA2-45F7-93F8-AEFEB5C36F59}" type="presParOf" srcId="{5ED3E13E-474C-4311-A47B-3652553499F7}" destId="{495CAAE2-5E98-43B6-9892-8B6F1B9F881F}" srcOrd="2" destOrd="0" presId="urn:microsoft.com/office/officeart/2005/8/layout/radial3"/>
    <dgm:cxn modelId="{7774F548-A2E1-4A77-BAD8-C4578954E4E7}" type="presParOf" srcId="{5ED3E13E-474C-4311-A47B-3652553499F7}" destId="{B2A64C9D-739C-420B-A15E-AADEE6C47D4D}" srcOrd="3" destOrd="0" presId="urn:microsoft.com/office/officeart/2005/8/layout/radial3"/>
    <dgm:cxn modelId="{E255C802-1B92-4503-B874-BE02E7053618}"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239F6-FC62-4C5F-BE59-E2517792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21</Pages>
  <Words>5739</Words>
  <Characters>32715</Characters>
  <Application>Microsoft Office Word</Application>
  <DocSecurity>0</DocSecurity>
  <Lines>272</Lines>
  <Paragraphs>76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68</cp:revision>
  <dcterms:created xsi:type="dcterms:W3CDTF">2015-10-09T13:39:00Z</dcterms:created>
  <dcterms:modified xsi:type="dcterms:W3CDTF">2016-04-01T15:38:00Z</dcterms:modified>
</cp:coreProperties>
</file>