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3D5A" w:rsidRPr="003B3763" w:rsidRDefault="00303508" w:rsidP="00292789">
      <w:pPr>
        <w:pStyle w:val="Titre"/>
        <w:jc w:val="center"/>
      </w:pPr>
      <w:r w:rsidRPr="003B3763">
        <w:t>Role4All Use Case</w:t>
      </w:r>
    </w:p>
    <w:p w:rsidR="00303508" w:rsidRDefault="003B3763" w:rsidP="003B3763">
      <w:pPr>
        <w:pStyle w:val="Titre1"/>
      </w:pPr>
      <w:bookmarkStart w:id="0" w:name="_Toc437422001"/>
      <w:r w:rsidRPr="003B3763">
        <w:t>Introduction</w:t>
      </w:r>
      <w:bookmarkEnd w:id="0"/>
    </w:p>
    <w:p w:rsidR="003B3763" w:rsidRDefault="003B3763" w:rsidP="003B3763">
      <w:r>
        <w:tab/>
        <w:t xml:space="preserve">This document presents Role4All through a simple example. </w:t>
      </w:r>
      <w:r w:rsidR="005872E4">
        <w:t>….</w:t>
      </w:r>
    </w:p>
    <w:p w:rsidR="005872E4" w:rsidRDefault="005872E4" w:rsidP="003B3763"/>
    <w:sdt>
      <w:sdtPr>
        <w:rPr>
          <w:rFonts w:asciiTheme="minorHAnsi" w:eastAsiaTheme="minorHAnsi" w:hAnsiTheme="minorHAnsi" w:cstheme="minorBidi"/>
          <w:b w:val="0"/>
          <w:bCs w:val="0"/>
          <w:color w:val="auto"/>
          <w:sz w:val="22"/>
          <w:szCs w:val="22"/>
          <w:lang w:val="fr-FR"/>
        </w:rPr>
        <w:id w:val="-1478294710"/>
        <w:docPartObj>
          <w:docPartGallery w:val="Table of Contents"/>
          <w:docPartUnique/>
        </w:docPartObj>
      </w:sdtPr>
      <w:sdtEndPr/>
      <w:sdtContent>
        <w:p w:rsidR="005872E4" w:rsidRDefault="005872E4">
          <w:pPr>
            <w:pStyle w:val="En-ttedetabledesmatires"/>
          </w:pPr>
          <w:r>
            <w:rPr>
              <w:lang w:val="fr-FR"/>
            </w:rPr>
            <w:t>Contents</w:t>
          </w:r>
        </w:p>
        <w:p w:rsidR="00E125DC" w:rsidRDefault="005872E4">
          <w:pPr>
            <w:pStyle w:val="TM1"/>
            <w:tabs>
              <w:tab w:val="right" w:leader="dot" w:pos="9396"/>
            </w:tabs>
            <w:rPr>
              <w:rFonts w:eastAsiaTheme="minorEastAsia"/>
              <w:noProof/>
            </w:rPr>
          </w:pPr>
          <w:r>
            <w:fldChar w:fldCharType="begin"/>
          </w:r>
          <w:r>
            <w:instrText xml:space="preserve"> TOC \o "1-3" \h \z \u </w:instrText>
          </w:r>
          <w:r>
            <w:fldChar w:fldCharType="separate"/>
          </w:r>
          <w:hyperlink w:anchor="_Toc437422001" w:history="1">
            <w:r w:rsidR="00E125DC" w:rsidRPr="00930679">
              <w:rPr>
                <w:rStyle w:val="Lienhypertexte"/>
                <w:noProof/>
              </w:rPr>
              <w:t>Introduction</w:t>
            </w:r>
            <w:r w:rsidR="00E125DC">
              <w:rPr>
                <w:noProof/>
                <w:webHidden/>
              </w:rPr>
              <w:tab/>
            </w:r>
            <w:r w:rsidR="00E125DC">
              <w:rPr>
                <w:noProof/>
                <w:webHidden/>
              </w:rPr>
              <w:fldChar w:fldCharType="begin"/>
            </w:r>
            <w:r w:rsidR="00E125DC">
              <w:rPr>
                <w:noProof/>
                <w:webHidden/>
              </w:rPr>
              <w:instrText xml:space="preserve"> PAGEREF _Toc437422001 \h </w:instrText>
            </w:r>
            <w:r w:rsidR="00E125DC">
              <w:rPr>
                <w:noProof/>
                <w:webHidden/>
              </w:rPr>
            </w:r>
            <w:r w:rsidR="00E125DC">
              <w:rPr>
                <w:noProof/>
                <w:webHidden/>
              </w:rPr>
              <w:fldChar w:fldCharType="separate"/>
            </w:r>
            <w:r w:rsidR="00E125DC">
              <w:rPr>
                <w:noProof/>
                <w:webHidden/>
              </w:rPr>
              <w:t>1</w:t>
            </w:r>
            <w:r w:rsidR="00E125DC">
              <w:rPr>
                <w:noProof/>
                <w:webHidden/>
              </w:rPr>
              <w:fldChar w:fldCharType="end"/>
            </w:r>
          </w:hyperlink>
        </w:p>
        <w:p w:rsidR="00E125DC" w:rsidRDefault="00C666FD">
          <w:pPr>
            <w:pStyle w:val="TM1"/>
            <w:tabs>
              <w:tab w:val="right" w:leader="dot" w:pos="9396"/>
            </w:tabs>
            <w:rPr>
              <w:rFonts w:eastAsiaTheme="minorEastAsia"/>
              <w:noProof/>
            </w:rPr>
          </w:pPr>
          <w:hyperlink w:anchor="_Toc437422002" w:history="1">
            <w:r w:rsidR="00E125DC" w:rsidRPr="00930679">
              <w:rPr>
                <w:rStyle w:val="Lienhypertexte"/>
                <w:noProof/>
              </w:rPr>
              <w:t>Context</w:t>
            </w:r>
            <w:r w:rsidR="00E125DC">
              <w:rPr>
                <w:noProof/>
                <w:webHidden/>
              </w:rPr>
              <w:tab/>
            </w:r>
            <w:r w:rsidR="00E125DC">
              <w:rPr>
                <w:noProof/>
                <w:webHidden/>
              </w:rPr>
              <w:fldChar w:fldCharType="begin"/>
            </w:r>
            <w:r w:rsidR="00E125DC">
              <w:rPr>
                <w:noProof/>
                <w:webHidden/>
              </w:rPr>
              <w:instrText xml:space="preserve"> PAGEREF _Toc437422002 \h </w:instrText>
            </w:r>
            <w:r w:rsidR="00E125DC">
              <w:rPr>
                <w:noProof/>
                <w:webHidden/>
              </w:rPr>
            </w:r>
            <w:r w:rsidR="00E125DC">
              <w:rPr>
                <w:noProof/>
                <w:webHidden/>
              </w:rPr>
              <w:fldChar w:fldCharType="separate"/>
            </w:r>
            <w:r w:rsidR="00E125DC">
              <w:rPr>
                <w:noProof/>
                <w:webHidden/>
              </w:rPr>
              <w:t>1</w:t>
            </w:r>
            <w:r w:rsidR="00E125DC">
              <w:rPr>
                <w:noProof/>
                <w:webHidden/>
              </w:rPr>
              <w:fldChar w:fldCharType="end"/>
            </w:r>
          </w:hyperlink>
        </w:p>
        <w:p w:rsidR="00E125DC" w:rsidRDefault="00C666FD">
          <w:pPr>
            <w:pStyle w:val="TM1"/>
            <w:tabs>
              <w:tab w:val="right" w:leader="dot" w:pos="9396"/>
            </w:tabs>
            <w:rPr>
              <w:rFonts w:eastAsiaTheme="minorEastAsia"/>
              <w:noProof/>
            </w:rPr>
          </w:pPr>
          <w:hyperlink w:anchor="_Toc437422003" w:history="1">
            <w:r w:rsidR="00E125DC" w:rsidRPr="00930679">
              <w:rPr>
                <w:rStyle w:val="Lienhypertexte"/>
                <w:noProof/>
              </w:rPr>
              <w:t>Initialization</w:t>
            </w:r>
            <w:r w:rsidR="00E125DC">
              <w:rPr>
                <w:noProof/>
                <w:webHidden/>
              </w:rPr>
              <w:tab/>
            </w:r>
            <w:r w:rsidR="00E125DC">
              <w:rPr>
                <w:noProof/>
                <w:webHidden/>
              </w:rPr>
              <w:fldChar w:fldCharType="begin"/>
            </w:r>
            <w:r w:rsidR="00E125DC">
              <w:rPr>
                <w:noProof/>
                <w:webHidden/>
              </w:rPr>
              <w:instrText xml:space="preserve"> PAGEREF _Toc437422003 \h </w:instrText>
            </w:r>
            <w:r w:rsidR="00E125DC">
              <w:rPr>
                <w:noProof/>
                <w:webHidden/>
              </w:rPr>
            </w:r>
            <w:r w:rsidR="00E125DC">
              <w:rPr>
                <w:noProof/>
                <w:webHidden/>
              </w:rPr>
              <w:fldChar w:fldCharType="separate"/>
            </w:r>
            <w:r w:rsidR="00E125DC">
              <w:rPr>
                <w:noProof/>
                <w:webHidden/>
              </w:rPr>
              <w:t>1</w:t>
            </w:r>
            <w:r w:rsidR="00E125DC">
              <w:rPr>
                <w:noProof/>
                <w:webHidden/>
              </w:rPr>
              <w:fldChar w:fldCharType="end"/>
            </w:r>
          </w:hyperlink>
        </w:p>
        <w:p w:rsidR="00E125DC" w:rsidRDefault="00C666FD">
          <w:pPr>
            <w:pStyle w:val="TM2"/>
            <w:tabs>
              <w:tab w:val="right" w:leader="dot" w:pos="9396"/>
            </w:tabs>
            <w:rPr>
              <w:noProof/>
            </w:rPr>
          </w:pPr>
          <w:hyperlink w:anchor="_Toc437422004" w:history="1">
            <w:r w:rsidR="00E125DC" w:rsidRPr="00930679">
              <w:rPr>
                <w:rStyle w:val="Lienhypertexte"/>
                <w:noProof/>
              </w:rPr>
              <w:t>The Excels meta-model in Smalltalk</w:t>
            </w:r>
            <w:r w:rsidR="00E125DC">
              <w:rPr>
                <w:noProof/>
                <w:webHidden/>
              </w:rPr>
              <w:tab/>
            </w:r>
            <w:r w:rsidR="00E125DC">
              <w:rPr>
                <w:noProof/>
                <w:webHidden/>
              </w:rPr>
              <w:fldChar w:fldCharType="begin"/>
            </w:r>
            <w:r w:rsidR="00E125DC">
              <w:rPr>
                <w:noProof/>
                <w:webHidden/>
              </w:rPr>
              <w:instrText xml:space="preserve"> PAGEREF _Toc437422004 \h </w:instrText>
            </w:r>
            <w:r w:rsidR="00E125DC">
              <w:rPr>
                <w:noProof/>
                <w:webHidden/>
              </w:rPr>
            </w:r>
            <w:r w:rsidR="00E125DC">
              <w:rPr>
                <w:noProof/>
                <w:webHidden/>
              </w:rPr>
              <w:fldChar w:fldCharType="separate"/>
            </w:r>
            <w:r w:rsidR="00E125DC">
              <w:rPr>
                <w:noProof/>
                <w:webHidden/>
              </w:rPr>
              <w:t>2</w:t>
            </w:r>
            <w:r w:rsidR="00E125DC">
              <w:rPr>
                <w:noProof/>
                <w:webHidden/>
              </w:rPr>
              <w:fldChar w:fldCharType="end"/>
            </w:r>
          </w:hyperlink>
        </w:p>
        <w:p w:rsidR="005872E4" w:rsidRDefault="005872E4">
          <w:r>
            <w:rPr>
              <w:b/>
              <w:bCs/>
              <w:lang w:val="fr-FR"/>
            </w:rPr>
            <w:fldChar w:fldCharType="end"/>
          </w:r>
        </w:p>
      </w:sdtContent>
    </w:sdt>
    <w:p w:rsidR="00E125DC" w:rsidRDefault="00E125DC">
      <w:pPr>
        <w:rPr>
          <w:rFonts w:asciiTheme="majorHAnsi" w:eastAsiaTheme="majorEastAsia" w:hAnsiTheme="majorHAnsi" w:cstheme="majorBidi"/>
          <w:b/>
          <w:bCs/>
          <w:color w:val="365F91" w:themeColor="accent1" w:themeShade="BF"/>
          <w:sz w:val="28"/>
          <w:szCs w:val="28"/>
        </w:rPr>
      </w:pPr>
      <w:bookmarkStart w:id="1" w:name="_Toc437422002"/>
      <w:r>
        <w:br w:type="page"/>
      </w:r>
    </w:p>
    <w:p w:rsidR="005872E4" w:rsidRDefault="005872E4" w:rsidP="005872E4">
      <w:pPr>
        <w:pStyle w:val="Titre1"/>
      </w:pPr>
      <w:r>
        <w:lastRenderedPageBreak/>
        <w:t>Context</w:t>
      </w:r>
      <w:bookmarkEnd w:id="1"/>
      <w:r>
        <w:t xml:space="preserve"> </w:t>
      </w:r>
    </w:p>
    <w:p w:rsidR="005872E4" w:rsidRDefault="00B331F5" w:rsidP="00342E4F">
      <w:pPr>
        <w:ind w:firstLine="720"/>
      </w:pPr>
      <w:r>
        <w:t>For this example we selected two file</w:t>
      </w:r>
      <w:r w:rsidR="00342E4F">
        <w:t>s</w:t>
      </w:r>
      <w:r>
        <w:t>, an Excels document gathering some systems consumption and a Pimca model exponent a system.</w:t>
      </w:r>
      <w:r w:rsidR="00E61D47">
        <w:t xml:space="preserve"> Moreover we know the global consumption of the system: 2</w:t>
      </w:r>
      <w:r w:rsidR="00CA17D4">
        <w:t> </w:t>
      </w:r>
      <w:r w:rsidR="00E61D47">
        <w:t>750</w:t>
      </w:r>
      <w:r w:rsidR="00CA17D4">
        <w:t xml:space="preserve"> </w:t>
      </w:r>
      <w:r w:rsidR="00E61D47">
        <w:t>mW/h.</w:t>
      </w:r>
    </w:p>
    <w:p w:rsidR="00342E4F" w:rsidRDefault="00342E4F" w:rsidP="00342E4F">
      <w:r>
        <w:t xml:space="preserve">The first </w:t>
      </w:r>
      <w:r w:rsidR="00F30855">
        <w:t>source of information</w:t>
      </w:r>
      <w:r>
        <w:t xml:space="preserve"> is an array with two columns (Name and Consumption) and four rows (PC, FPGA, I7 and ARM) :</w:t>
      </w:r>
    </w:p>
    <w:p w:rsidR="00672D2D" w:rsidRDefault="003B6C0D" w:rsidP="003B6C0D">
      <w:pPr>
        <w:jc w:val="center"/>
      </w:pPr>
      <w:r>
        <w:rPr>
          <w:noProof/>
        </w:rPr>
        <w:drawing>
          <wp:inline distT="0" distB="0" distL="0" distR="0" wp14:anchorId="528B0D26" wp14:editId="3B84561A">
            <wp:extent cx="2372056" cy="1152686"/>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PNG"/>
                    <pic:cNvPicPr/>
                  </pic:nvPicPr>
                  <pic:blipFill>
                    <a:blip r:embed="rId7">
                      <a:extLst>
                        <a:ext uri="{28A0092B-C50C-407E-A947-70E740481C1C}">
                          <a14:useLocalDpi xmlns:a14="http://schemas.microsoft.com/office/drawing/2010/main" val="0"/>
                        </a:ext>
                      </a:extLst>
                    </a:blip>
                    <a:stretch>
                      <a:fillRect/>
                    </a:stretch>
                  </pic:blipFill>
                  <pic:spPr>
                    <a:xfrm>
                      <a:off x="0" y="0"/>
                      <a:ext cx="2372056" cy="1152686"/>
                    </a:xfrm>
                    <a:prstGeom prst="rect">
                      <a:avLst/>
                    </a:prstGeom>
                  </pic:spPr>
                </pic:pic>
              </a:graphicData>
            </a:graphic>
          </wp:inline>
        </w:drawing>
      </w:r>
    </w:p>
    <w:p w:rsidR="003B6C0D" w:rsidRDefault="003B6C0D" w:rsidP="003B6C0D">
      <w:pPr>
        <w:pStyle w:val="Lgende"/>
      </w:pPr>
      <w:r>
        <w:t xml:space="preserve">Figure </w:t>
      </w:r>
      <w:fldSimple w:instr=" SEQ Figure \* ARABIC ">
        <w:r w:rsidR="007704FA">
          <w:rPr>
            <w:noProof/>
          </w:rPr>
          <w:t>1</w:t>
        </w:r>
      </w:fldSimple>
      <w:r>
        <w:t>: Excels file gathering some consumption</w:t>
      </w:r>
    </w:p>
    <w:p w:rsidR="00CB6D0E" w:rsidRDefault="00342E4F" w:rsidP="00B44831">
      <w:r>
        <w:t xml:space="preserve">With this array </w:t>
      </w:r>
      <w:r w:rsidR="0079562F">
        <w:t>we have a relat</w:t>
      </w:r>
      <w:r w:rsidR="00B331F5">
        <w:t>ion between some product name (</w:t>
      </w:r>
      <w:r w:rsidR="00603D9E">
        <w:t xml:space="preserve">PC, FPGA, </w:t>
      </w:r>
      <w:r w:rsidR="00B331F5">
        <w:t xml:space="preserve"> </w:t>
      </w:r>
      <w:r w:rsidR="0079562F">
        <w:t>…) and their consumptions.</w:t>
      </w:r>
    </w:p>
    <w:p w:rsidR="00F30855" w:rsidRDefault="00F30855" w:rsidP="00B44831">
      <w:r>
        <w:t>The second source of information is a model created with Pimca.</w:t>
      </w:r>
    </w:p>
    <w:p w:rsidR="00F30855" w:rsidRDefault="00E61D47" w:rsidP="00C654BE">
      <w:pPr>
        <w:jc w:val="center"/>
      </w:pPr>
      <w:r>
        <w:rPr>
          <w:noProof/>
        </w:rPr>
        <w:drawing>
          <wp:inline distT="0" distB="0" distL="0" distR="0">
            <wp:extent cx="5972810" cy="1355725"/>
            <wp:effectExtent l="0" t="0" r="889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mca_model.PNG"/>
                    <pic:cNvPicPr/>
                  </pic:nvPicPr>
                  <pic:blipFill>
                    <a:blip r:embed="rId8">
                      <a:extLst>
                        <a:ext uri="{28A0092B-C50C-407E-A947-70E740481C1C}">
                          <a14:useLocalDpi xmlns:a14="http://schemas.microsoft.com/office/drawing/2010/main" val="0"/>
                        </a:ext>
                      </a:extLst>
                    </a:blip>
                    <a:stretch>
                      <a:fillRect/>
                    </a:stretch>
                  </pic:blipFill>
                  <pic:spPr>
                    <a:xfrm>
                      <a:off x="0" y="0"/>
                      <a:ext cx="5972810" cy="1355725"/>
                    </a:xfrm>
                    <a:prstGeom prst="rect">
                      <a:avLst/>
                    </a:prstGeom>
                  </pic:spPr>
                </pic:pic>
              </a:graphicData>
            </a:graphic>
          </wp:inline>
        </w:drawing>
      </w:r>
    </w:p>
    <w:p w:rsidR="00C654BE" w:rsidRDefault="00C654BE" w:rsidP="00C654BE">
      <w:pPr>
        <w:pStyle w:val="Lgende"/>
      </w:pPr>
      <w:r>
        <w:t xml:space="preserve">Figure </w:t>
      </w:r>
      <w:fldSimple w:instr=" SEQ Figure \* ARABIC ">
        <w:r w:rsidR="007704FA">
          <w:rPr>
            <w:noProof/>
          </w:rPr>
          <w:t>2</w:t>
        </w:r>
      </w:fldSimple>
      <w:r>
        <w:t xml:space="preserve">: Pimca model of the </w:t>
      </w:r>
      <w:r w:rsidRPr="00C654BE">
        <w:t>hypothetical</w:t>
      </w:r>
      <w:r w:rsidR="00E61D47">
        <w:t xml:space="preserve"> </w:t>
      </w:r>
      <w:r>
        <w:t>system</w:t>
      </w:r>
    </w:p>
    <w:p w:rsidR="00E61D47" w:rsidRDefault="00E61D47" w:rsidP="00E61D47">
      <w:r>
        <w:t xml:space="preserve">This model described a simple system including two elements, a FPGA and a processor. But we have an undetermined about the processor, it is an ARM or an I7 and we need to know which one. </w:t>
      </w:r>
      <w:r w:rsidR="00C92037">
        <w:t xml:space="preserve">To solve our problem we simulate our system with an ARM and with an I7 and compare the consumption of the simulated system and of the real system.  </w:t>
      </w:r>
      <w:r w:rsidR="00B969A9">
        <w:t>Therefore we need to create a link between our model and our Excels array that create a link between a Pimca file and an Excels file.</w:t>
      </w:r>
    </w:p>
    <w:p w:rsidR="00FB7A9C" w:rsidRPr="00E61D47" w:rsidRDefault="00FB7A9C" w:rsidP="00E61D47">
      <w:r>
        <w:t xml:space="preserve">Role4All is one solution to create that type of link and to run simulations required. </w:t>
      </w:r>
    </w:p>
    <w:p w:rsidR="00C654BE" w:rsidRPr="00C654BE" w:rsidRDefault="00C654BE" w:rsidP="00C654BE"/>
    <w:p w:rsidR="00B331F5" w:rsidRDefault="00B331F5" w:rsidP="00B44831"/>
    <w:p w:rsidR="00E125DC" w:rsidRDefault="00E125DC">
      <w:pPr>
        <w:rPr>
          <w:rFonts w:asciiTheme="majorHAnsi" w:eastAsiaTheme="majorEastAsia" w:hAnsiTheme="majorHAnsi" w:cstheme="majorBidi"/>
          <w:b/>
          <w:bCs/>
          <w:color w:val="365F91" w:themeColor="accent1" w:themeShade="BF"/>
          <w:sz w:val="28"/>
          <w:szCs w:val="28"/>
        </w:rPr>
      </w:pPr>
      <w:bookmarkStart w:id="2" w:name="_Toc437422003"/>
      <w:r>
        <w:br w:type="page"/>
      </w:r>
    </w:p>
    <w:p w:rsidR="00CB6D0E" w:rsidRDefault="00CB6D0E" w:rsidP="00CB6D0E">
      <w:pPr>
        <w:pStyle w:val="Titre1"/>
      </w:pPr>
      <w:r>
        <w:lastRenderedPageBreak/>
        <w:t>Initialization</w:t>
      </w:r>
      <w:bookmarkEnd w:id="2"/>
    </w:p>
    <w:p w:rsidR="00F257E9" w:rsidRDefault="00CB6D0E" w:rsidP="00CB6D0E">
      <w:r>
        <w:tab/>
        <w:t xml:space="preserve">Before use </w:t>
      </w:r>
      <w:r w:rsidR="00F257E9">
        <w:t>Role4All we need to create some elements:</w:t>
      </w:r>
    </w:p>
    <w:p w:rsidR="00CB6D0E" w:rsidRDefault="00F257E9" w:rsidP="00F257E9">
      <w:pPr>
        <w:pStyle w:val="Paragraphedeliste"/>
        <w:numPr>
          <w:ilvl w:val="0"/>
          <w:numId w:val="1"/>
        </w:numPr>
      </w:pPr>
      <w:r>
        <w:t>The Excels meta-model in Smalltalk (simplify for this example).</w:t>
      </w:r>
    </w:p>
    <w:p w:rsidR="00CA5EB3" w:rsidRDefault="00F257E9" w:rsidP="00CA5EB3">
      <w:pPr>
        <w:pStyle w:val="Paragraphedeliste"/>
        <w:numPr>
          <w:ilvl w:val="0"/>
          <w:numId w:val="1"/>
        </w:numPr>
      </w:pPr>
      <w:r>
        <w:t>A conversion from Excel to Smalltalk.</w:t>
      </w:r>
    </w:p>
    <w:p w:rsidR="00CA5EB3" w:rsidRDefault="00CA5EB3" w:rsidP="00CA5EB3">
      <w:pPr>
        <w:pStyle w:val="Paragraphedeliste"/>
        <w:numPr>
          <w:ilvl w:val="0"/>
          <w:numId w:val="1"/>
        </w:numPr>
      </w:pPr>
      <w:r>
        <w:t>The Pimca meta-model in Smalltalk (simplify for this example).</w:t>
      </w:r>
    </w:p>
    <w:p w:rsidR="00CA5EB3" w:rsidRDefault="00CA5EB3" w:rsidP="00CA5EB3">
      <w:pPr>
        <w:pStyle w:val="Paragraphedeliste"/>
        <w:numPr>
          <w:ilvl w:val="0"/>
          <w:numId w:val="1"/>
        </w:numPr>
      </w:pPr>
      <w:r>
        <w:t>A conversion from Pimca to Smalltalk.</w:t>
      </w:r>
    </w:p>
    <w:p w:rsidR="00CA5EB3" w:rsidRDefault="00CA5EB3" w:rsidP="00CA5EB3">
      <w:pPr>
        <w:pStyle w:val="Paragraphedeliste"/>
        <w:numPr>
          <w:ilvl w:val="0"/>
          <w:numId w:val="1"/>
        </w:numPr>
      </w:pPr>
      <w:r>
        <w:t xml:space="preserve">Role models. </w:t>
      </w:r>
    </w:p>
    <w:p w:rsidR="003960A5" w:rsidRDefault="003960A5" w:rsidP="003960A5">
      <w:pPr>
        <w:pStyle w:val="Paragraphedeliste"/>
      </w:pPr>
    </w:p>
    <w:p w:rsidR="004D5FB5" w:rsidRDefault="003960A5" w:rsidP="003960A5">
      <w:pPr>
        <w:pStyle w:val="Titre2"/>
      </w:pPr>
      <w:bookmarkStart w:id="3" w:name="_Toc437422004"/>
      <w:r>
        <w:t>The Excels meta-model in Smalltalk</w:t>
      </w:r>
      <w:bookmarkEnd w:id="3"/>
    </w:p>
    <w:p w:rsidR="003960A5" w:rsidRDefault="003960A5" w:rsidP="003960A5"/>
    <w:p w:rsidR="0074777F" w:rsidRDefault="0074777F" w:rsidP="003960A5">
      <w:r>
        <w:tab/>
        <w:t xml:space="preserve">Excel is a complex tool </w:t>
      </w:r>
      <w:r w:rsidR="00CC0D35">
        <w:t>base one a complex meta-model therefore we defined here our own meta-model of Excels adapted for Smalltalk</w:t>
      </w:r>
      <w:r>
        <w:t>.</w:t>
      </w:r>
    </w:p>
    <w:p w:rsidR="00CB023E" w:rsidRDefault="007704FA" w:rsidP="00CB023E">
      <w:pPr>
        <w:pStyle w:val="Lgende"/>
      </w:pPr>
      <w:r>
        <w:rPr>
          <w:noProof/>
        </w:rPr>
        <w:drawing>
          <wp:inline distT="0" distB="0" distL="0" distR="0">
            <wp:extent cx="5972810" cy="1808480"/>
            <wp:effectExtent l="0" t="0" r="889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 class diagram.jpg"/>
                    <pic:cNvPicPr/>
                  </pic:nvPicPr>
                  <pic:blipFill>
                    <a:blip r:embed="rId9">
                      <a:extLst>
                        <a:ext uri="{28A0092B-C50C-407E-A947-70E740481C1C}">
                          <a14:useLocalDpi xmlns:a14="http://schemas.microsoft.com/office/drawing/2010/main" val="0"/>
                        </a:ext>
                      </a:extLst>
                    </a:blip>
                    <a:stretch>
                      <a:fillRect/>
                    </a:stretch>
                  </pic:blipFill>
                  <pic:spPr>
                    <a:xfrm>
                      <a:off x="0" y="0"/>
                      <a:ext cx="5972810" cy="1808480"/>
                    </a:xfrm>
                    <a:prstGeom prst="rect">
                      <a:avLst/>
                    </a:prstGeom>
                  </pic:spPr>
                </pic:pic>
              </a:graphicData>
            </a:graphic>
          </wp:inline>
        </w:drawing>
      </w:r>
    </w:p>
    <w:p w:rsidR="0074777F" w:rsidRDefault="00CB023E" w:rsidP="00CB023E">
      <w:pPr>
        <w:pStyle w:val="Lgende"/>
      </w:pPr>
      <w:r>
        <w:t xml:space="preserve">Figure </w:t>
      </w:r>
      <w:fldSimple w:instr=" SEQ Figure \* ARABIC ">
        <w:r w:rsidR="007704FA">
          <w:rPr>
            <w:noProof/>
          </w:rPr>
          <w:t>3</w:t>
        </w:r>
      </w:fldSimple>
      <w:r>
        <w:t>: Simplify Excel's meta-model</w:t>
      </w:r>
    </w:p>
    <w:p w:rsidR="00C56731" w:rsidRDefault="00C56731" w:rsidP="00C56731">
      <w:r>
        <w:t>No</w:t>
      </w:r>
      <w:r w:rsidR="00EC5FD7">
        <w:t>w with our Excel meta-</w:t>
      </w:r>
      <w:r>
        <w:t xml:space="preserve">model we can </w:t>
      </w:r>
      <w:r w:rsidR="00EC5FD7">
        <w:t xml:space="preserve">transform our Excel file to </w:t>
      </w:r>
      <w:r w:rsidR="0057761F">
        <w:t xml:space="preserve">a </w:t>
      </w:r>
      <w:r w:rsidR="00EC5FD7">
        <w:t>Smalltalk model.</w:t>
      </w:r>
    </w:p>
    <w:p w:rsidR="00A216D3" w:rsidRDefault="00A216D3">
      <w:pPr>
        <w:rPr>
          <w:rFonts w:asciiTheme="majorHAnsi" w:eastAsiaTheme="majorEastAsia" w:hAnsiTheme="majorHAnsi" w:cstheme="majorBidi"/>
          <w:b/>
          <w:bCs/>
          <w:color w:val="4F81BD" w:themeColor="accent1"/>
          <w:sz w:val="26"/>
          <w:szCs w:val="26"/>
        </w:rPr>
      </w:pPr>
      <w:r>
        <w:br w:type="page"/>
      </w:r>
    </w:p>
    <w:p w:rsidR="00EC5FD7" w:rsidRDefault="00EC5FD7" w:rsidP="00EC5FD7">
      <w:pPr>
        <w:pStyle w:val="Titre2"/>
      </w:pPr>
      <w:r>
        <w:lastRenderedPageBreak/>
        <w:t xml:space="preserve">Conversion from Excel to Smalltalk </w:t>
      </w:r>
    </w:p>
    <w:p w:rsidR="00957F64" w:rsidRDefault="00957F64" w:rsidP="00957F64">
      <w:r>
        <w:tab/>
        <w:t xml:space="preserve">To convert an Excel file to Smalltalk we use two model transformations, the first one between Excel and Json and the second one between Json and Smalltalk. In this document we will not develop this transformations we focus one the result of this transformation: the Smalltalk </w:t>
      </w:r>
      <w:r w:rsidR="00B517E3">
        <w:t>codes</w:t>
      </w:r>
      <w:r>
        <w:t>.</w:t>
      </w:r>
    </w:p>
    <w:p w:rsidR="00957F64" w:rsidRDefault="00957F64" w:rsidP="00957F64"/>
    <w:p w:rsidR="00957F64" w:rsidRDefault="005911C6" w:rsidP="00957F64">
      <w:r>
        <w:rPr>
          <w:noProof/>
        </w:rPr>
        <w:drawing>
          <wp:inline distT="0" distB="0" distL="0" distR="0" wp14:anchorId="6EDE0E0D" wp14:editId="57CDFA3D">
            <wp:extent cx="5972810" cy="2627630"/>
            <wp:effectExtent l="0" t="0" r="889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orm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810" cy="2627630"/>
                    </a:xfrm>
                    <a:prstGeom prst="rect">
                      <a:avLst/>
                    </a:prstGeom>
                  </pic:spPr>
                </pic:pic>
              </a:graphicData>
            </a:graphic>
          </wp:inline>
        </w:drawing>
      </w:r>
    </w:p>
    <w:p w:rsidR="00957F64" w:rsidRDefault="003729B0" w:rsidP="003729B0">
      <w:pPr>
        <w:pStyle w:val="Lgende"/>
      </w:pPr>
      <w:r>
        <w:t xml:space="preserve">Figure </w:t>
      </w:r>
      <w:fldSimple w:instr=" SEQ Figure \* ARABIC ">
        <w:r w:rsidR="007704FA">
          <w:rPr>
            <w:noProof/>
          </w:rPr>
          <w:t>4</w:t>
        </w:r>
      </w:fldSimple>
      <w:r>
        <w:t>: Model transformations between Excel and Smalltalk</w:t>
      </w:r>
    </w:p>
    <w:p w:rsidR="00B517E3" w:rsidRDefault="00B517E3" w:rsidP="003729B0">
      <w:r>
        <w:t>The Smalltalk code present in the figure 4 was automatically generated from</w:t>
      </w:r>
      <w:r w:rsidR="00B504D7">
        <w:t xml:space="preserve"> our Excels file. This code implement the Excel meta-model describe in the figure 3.</w:t>
      </w:r>
    </w:p>
    <w:p w:rsidR="007704FA" w:rsidRDefault="007704FA">
      <w:r>
        <w:br w:type="page"/>
      </w:r>
    </w:p>
    <w:p w:rsidR="008B34AC" w:rsidRDefault="008B34AC" w:rsidP="008B34AC">
      <w:pPr>
        <w:pStyle w:val="Titre2"/>
      </w:pPr>
      <w:r>
        <w:lastRenderedPageBreak/>
        <w:t>The Pimca meta-model in Smalltalk</w:t>
      </w:r>
    </w:p>
    <w:p w:rsidR="003C46D5" w:rsidRDefault="003C46D5" w:rsidP="003C46D5">
      <w:pPr>
        <w:ind w:firstLine="720"/>
      </w:pPr>
    </w:p>
    <w:p w:rsidR="003C46D5" w:rsidRDefault="003C46D5" w:rsidP="003C46D5">
      <w:pPr>
        <w:ind w:firstLine="720"/>
      </w:pPr>
      <w:r>
        <w:t xml:space="preserve">Pimca is a tool </w:t>
      </w:r>
      <w:r w:rsidR="007704FA">
        <w:t>with lots</w:t>
      </w:r>
      <w:r>
        <w:t xml:space="preserve"> of concepts, therefore for our example we created a Pimca meta-model with just the main concepts. </w:t>
      </w:r>
    </w:p>
    <w:p w:rsidR="007704FA" w:rsidRDefault="007704FA" w:rsidP="007704FA">
      <w:r>
        <w:rPr>
          <w:noProof/>
        </w:rPr>
        <w:drawing>
          <wp:inline distT="0" distB="0" distL="0" distR="0" wp14:anchorId="752E65A1" wp14:editId="0FFDBC90">
            <wp:extent cx="6464476" cy="332364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MCA class diagram.jpg"/>
                    <pic:cNvPicPr/>
                  </pic:nvPicPr>
                  <pic:blipFill>
                    <a:blip r:embed="rId11">
                      <a:extLst>
                        <a:ext uri="{28A0092B-C50C-407E-A947-70E740481C1C}">
                          <a14:useLocalDpi xmlns:a14="http://schemas.microsoft.com/office/drawing/2010/main" val="0"/>
                        </a:ext>
                      </a:extLst>
                    </a:blip>
                    <a:stretch>
                      <a:fillRect/>
                    </a:stretch>
                  </pic:blipFill>
                  <pic:spPr>
                    <a:xfrm>
                      <a:off x="0" y="0"/>
                      <a:ext cx="6467966" cy="3325439"/>
                    </a:xfrm>
                    <a:prstGeom prst="rect">
                      <a:avLst/>
                    </a:prstGeom>
                    <a:ln>
                      <a:noFill/>
                    </a:ln>
                  </pic:spPr>
                </pic:pic>
              </a:graphicData>
            </a:graphic>
          </wp:inline>
        </w:drawing>
      </w:r>
    </w:p>
    <w:p w:rsidR="007704FA" w:rsidRDefault="007704FA" w:rsidP="007704FA">
      <w:pPr>
        <w:pStyle w:val="Lgende"/>
      </w:pPr>
      <w:r>
        <w:t xml:space="preserve">Figure </w:t>
      </w:r>
      <w:fldSimple w:instr=" SEQ Figure \* ARABIC ">
        <w:r>
          <w:rPr>
            <w:noProof/>
          </w:rPr>
          <w:t>5</w:t>
        </w:r>
      </w:fldSimple>
      <w:r>
        <w:t xml:space="preserve">: </w:t>
      </w:r>
      <w:r w:rsidRPr="0027312E">
        <w:t xml:space="preserve">Simplify </w:t>
      </w:r>
      <w:r>
        <w:t>Pimca</w:t>
      </w:r>
      <w:r w:rsidRPr="0027312E">
        <w:t xml:space="preserve"> meta-model</w:t>
      </w:r>
    </w:p>
    <w:p w:rsidR="009D267B" w:rsidRDefault="009D267B" w:rsidP="009D267B">
      <w:r>
        <w:t>Now with our Pimca meta-model we can transform our Pimca model to</w:t>
      </w:r>
      <w:r w:rsidR="0057761F">
        <w:t xml:space="preserve"> a</w:t>
      </w:r>
      <w:r>
        <w:t xml:space="preserve"> Smalltalk model.</w:t>
      </w:r>
    </w:p>
    <w:p w:rsidR="007704FA" w:rsidRDefault="007704FA" w:rsidP="007C4DC1">
      <w:pPr>
        <w:pStyle w:val="Titre2"/>
      </w:pPr>
    </w:p>
    <w:p w:rsidR="00F76679" w:rsidRDefault="00F76679" w:rsidP="00F76679">
      <w:pPr>
        <w:pStyle w:val="Titre2"/>
      </w:pPr>
      <w:r>
        <w:t xml:space="preserve">Conversion from Pimca to Smalltalk </w:t>
      </w:r>
    </w:p>
    <w:p w:rsidR="00F76679" w:rsidRDefault="00F76679" w:rsidP="00F76679">
      <w:r>
        <w:tab/>
        <w:t>To convert an Pimca file to Smalltalk we use two model transformations, the first one between Pimca and Json and the second one between Json and Smalltalk. In this document we will not develop this transformations we focus one the result of this transformation: the Smalltalk codes.</w:t>
      </w:r>
    </w:p>
    <w:p w:rsidR="00F76679" w:rsidRDefault="00F76679" w:rsidP="00F76679"/>
    <w:p w:rsidR="00F76679" w:rsidRDefault="002C0D74" w:rsidP="00F76679">
      <w:r>
        <w:rPr>
          <w:noProof/>
        </w:rPr>
        <w:lastRenderedPageBreak/>
        <w:drawing>
          <wp:inline distT="0" distB="0" distL="0" distR="0">
            <wp:extent cx="5972810" cy="3489960"/>
            <wp:effectExtent l="0" t="0" r="889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mcaToSmalltal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810" cy="3489960"/>
                    </a:xfrm>
                    <a:prstGeom prst="rect">
                      <a:avLst/>
                    </a:prstGeom>
                  </pic:spPr>
                </pic:pic>
              </a:graphicData>
            </a:graphic>
          </wp:inline>
        </w:drawing>
      </w:r>
    </w:p>
    <w:p w:rsidR="00F76679" w:rsidRDefault="00F76679" w:rsidP="00F76679">
      <w:pPr>
        <w:pStyle w:val="Lgende"/>
      </w:pPr>
      <w:r>
        <w:t xml:space="preserve">Figure </w:t>
      </w:r>
      <w:r w:rsidR="0070649B">
        <w:t>6</w:t>
      </w:r>
      <w:r>
        <w:t>: Model transformations between Excel and Smalltalk</w:t>
      </w:r>
    </w:p>
    <w:p w:rsidR="00F76679" w:rsidRDefault="00F76679" w:rsidP="00F76679">
      <w:r>
        <w:t xml:space="preserve">The Smalltalk code present in </w:t>
      </w:r>
      <w:r w:rsidR="0070649B">
        <w:t>the figure 6</w:t>
      </w:r>
      <w:r>
        <w:t xml:space="preserve"> was automatically generated from our </w:t>
      </w:r>
      <w:r w:rsidR="0070649B">
        <w:t>Pimca model</w:t>
      </w:r>
      <w:r>
        <w:t xml:space="preserve">. This code implement the </w:t>
      </w:r>
      <w:r w:rsidR="0070649B">
        <w:t>Pimca</w:t>
      </w:r>
      <w:r>
        <w:t xml:space="preserve"> meta-model describe in the figure </w:t>
      </w:r>
      <w:r w:rsidR="0070649B">
        <w:t>5</w:t>
      </w:r>
      <w:r>
        <w:t>.</w:t>
      </w:r>
    </w:p>
    <w:p w:rsidR="0008646F" w:rsidRDefault="0008646F">
      <w:r>
        <w:br w:type="page"/>
      </w:r>
    </w:p>
    <w:p w:rsidR="007C4DC1" w:rsidRDefault="007C4DC1" w:rsidP="007C4DC1">
      <w:pPr>
        <w:pStyle w:val="Titre2"/>
      </w:pPr>
      <w:r>
        <w:lastRenderedPageBreak/>
        <w:t>Role models definition</w:t>
      </w:r>
    </w:p>
    <w:p w:rsidR="004B19EE" w:rsidRDefault="00C20AB6" w:rsidP="004B19EE">
      <w:r>
        <w:t xml:space="preserve">A Role model includes 3 elements: </w:t>
      </w:r>
    </w:p>
    <w:p w:rsidR="00C20AB6" w:rsidRDefault="00C20AB6" w:rsidP="00C20AB6">
      <w:pPr>
        <w:pStyle w:val="Paragraphedeliste"/>
        <w:numPr>
          <w:ilvl w:val="0"/>
          <w:numId w:val="1"/>
        </w:numPr>
      </w:pPr>
      <w:r>
        <w:t>A Role type</w:t>
      </w:r>
    </w:p>
    <w:p w:rsidR="00C20AB6" w:rsidRDefault="00C20AB6" w:rsidP="00C20AB6">
      <w:pPr>
        <w:pStyle w:val="Paragraphedeliste"/>
        <w:numPr>
          <w:ilvl w:val="0"/>
          <w:numId w:val="1"/>
        </w:numPr>
      </w:pPr>
      <w:r>
        <w:t xml:space="preserve">An adaptor </w:t>
      </w:r>
    </w:p>
    <w:p w:rsidR="00C20AB6" w:rsidRDefault="00C20AB6" w:rsidP="00C20AB6">
      <w:pPr>
        <w:pStyle w:val="Paragraphedeliste"/>
        <w:numPr>
          <w:ilvl w:val="0"/>
          <w:numId w:val="1"/>
        </w:numPr>
      </w:pPr>
      <w:r>
        <w:t>A synchronizer</w:t>
      </w:r>
    </w:p>
    <w:p w:rsidR="008742A3" w:rsidRDefault="008742A3"/>
    <w:p w:rsidR="00C20AB6" w:rsidRDefault="00C20AB6" w:rsidP="00C20AB6">
      <w:pPr>
        <w:pStyle w:val="Titre3"/>
      </w:pPr>
      <w:r>
        <w:t>Role type definition</w:t>
      </w:r>
    </w:p>
    <w:p w:rsidR="004B5555" w:rsidRDefault="008742A3" w:rsidP="00C20AB6">
      <w:r>
        <w:tab/>
      </w:r>
      <w:r w:rsidR="00A8412F">
        <w:t>In our example we create 2 main</w:t>
      </w:r>
      <w:r>
        <w:t xml:space="preserve"> role </w:t>
      </w:r>
      <w:r w:rsidR="00FB7B9F">
        <w:t>types</w:t>
      </w:r>
      <w:r w:rsidR="00A8412F">
        <w:t>: RolePlatform and RoleCPU</w:t>
      </w:r>
      <w:r>
        <w:t xml:space="preserve">. </w:t>
      </w:r>
      <w:r w:rsidR="00160B30">
        <w:t>In Role4All a role can play a role</w:t>
      </w:r>
      <w:r w:rsidR="004B5555">
        <w:t>, this functionally used to specify our main roles for each tools</w:t>
      </w:r>
      <w:r w:rsidR="00160B30">
        <w:t>.</w:t>
      </w:r>
      <w:r w:rsidR="004B5555">
        <w:t xml:space="preserve"> With 2 tools (Pimca and Excel) we have 2 specifics roles per main roles.  </w:t>
      </w:r>
      <w:r w:rsidR="00286D67">
        <w:t>Finally</w:t>
      </w:r>
      <w:r w:rsidR="004B5555">
        <w:t xml:space="preserve"> we have 1 instance of specific roles per elements whose play </w:t>
      </w:r>
      <w:r w:rsidR="00286D67">
        <w:t>these roles</w:t>
      </w:r>
      <w:r w:rsidR="004B5555">
        <w:t xml:space="preserve">. For example the Excel line I7 and Arm play the same specific role:  ExcelRoleCPU. The following figure explains the relation between main role, specific role and model element. </w:t>
      </w:r>
    </w:p>
    <w:p w:rsidR="004B5555" w:rsidRDefault="004B5555" w:rsidP="00C20AB6"/>
    <w:p w:rsidR="008742A3" w:rsidRDefault="004B7C97" w:rsidP="00C20AB6">
      <w:r>
        <w:rPr>
          <w:noProof/>
        </w:rPr>
        <w:drawing>
          <wp:inline distT="0" distB="0" distL="0" distR="0">
            <wp:extent cx="6563052" cy="227536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Model.png"/>
                    <pic:cNvPicPr/>
                  </pic:nvPicPr>
                  <pic:blipFill>
                    <a:blip r:embed="rId13">
                      <a:extLst>
                        <a:ext uri="{28A0092B-C50C-407E-A947-70E740481C1C}">
                          <a14:useLocalDpi xmlns:a14="http://schemas.microsoft.com/office/drawing/2010/main" val="0"/>
                        </a:ext>
                      </a:extLst>
                    </a:blip>
                    <a:stretch>
                      <a:fillRect/>
                    </a:stretch>
                  </pic:blipFill>
                  <pic:spPr>
                    <a:xfrm>
                      <a:off x="0" y="0"/>
                      <a:ext cx="6588563" cy="2284213"/>
                    </a:xfrm>
                    <a:prstGeom prst="rect">
                      <a:avLst/>
                    </a:prstGeom>
                  </pic:spPr>
                </pic:pic>
              </a:graphicData>
            </a:graphic>
          </wp:inline>
        </w:drawing>
      </w:r>
    </w:p>
    <w:p w:rsidR="006B3F7B" w:rsidRDefault="006B3F7B" w:rsidP="006B3F7B">
      <w:pPr>
        <w:pStyle w:val="Lgende"/>
      </w:pPr>
      <w:r>
        <w:t xml:space="preserve">Figure </w:t>
      </w:r>
      <w:fldSimple w:instr=" SEQ Figure \* ARABIC ">
        <w:r w:rsidR="007704FA">
          <w:rPr>
            <w:noProof/>
          </w:rPr>
          <w:t>6</w:t>
        </w:r>
      </w:fldSimple>
      <w:r>
        <w:t xml:space="preserve">: </w:t>
      </w:r>
      <w:r w:rsidR="004B7C97">
        <w:t>T</w:t>
      </w:r>
      <w:r w:rsidR="004B7C97">
        <w:t>he relation between main role, specific role and model element</w:t>
      </w:r>
    </w:p>
    <w:p w:rsidR="004B7C97" w:rsidRDefault="004B7C97" w:rsidP="004B7C97">
      <w:r>
        <w:t xml:space="preserve">The link between our model elements and the specific role is a </w:t>
      </w:r>
      <w:r w:rsidR="0079205F">
        <w:t>c</w:t>
      </w:r>
      <w:r>
        <w:t>omplex link call “play”</w:t>
      </w:r>
      <w:r w:rsidR="0079205F">
        <w:t>. M</w:t>
      </w:r>
      <w:r>
        <w:t>odel el</w:t>
      </w:r>
      <w:r w:rsidR="0079205F">
        <w:t xml:space="preserve">ements </w:t>
      </w:r>
      <w:r>
        <w:t xml:space="preserve">“play” </w:t>
      </w:r>
      <w:r w:rsidR="00251409">
        <w:t>specific roles</w:t>
      </w:r>
      <w:r>
        <w:t xml:space="preserve">. </w:t>
      </w:r>
      <w:r w:rsidR="00251409">
        <w:t xml:space="preserve">These relation depend on adaptors therefore we will present the adaptor before explain the “play” </w:t>
      </w:r>
      <w:r w:rsidR="00C666FD">
        <w:t xml:space="preserve">relation. </w:t>
      </w:r>
    </w:p>
    <w:p w:rsidR="00C666FD" w:rsidRDefault="00C666FD">
      <w:r>
        <w:br w:type="page"/>
      </w:r>
    </w:p>
    <w:p w:rsidR="00C666FD" w:rsidRDefault="00C666FD" w:rsidP="00C666FD">
      <w:pPr>
        <w:pStyle w:val="Titre3"/>
      </w:pPr>
      <w:r>
        <w:lastRenderedPageBreak/>
        <w:t>Adaptor</w:t>
      </w:r>
      <w:r>
        <w:t xml:space="preserve"> definition</w:t>
      </w:r>
    </w:p>
    <w:p w:rsidR="00C666FD" w:rsidRPr="00C666FD" w:rsidRDefault="00C666FD" w:rsidP="00C666FD">
      <w:bookmarkStart w:id="4" w:name="_GoBack"/>
      <w:bookmarkEnd w:id="4"/>
    </w:p>
    <w:p w:rsidR="00C666FD" w:rsidRPr="004B7C97" w:rsidRDefault="00C666FD" w:rsidP="004B7C97"/>
    <w:p w:rsidR="00FB7B9F" w:rsidRPr="00FB7B9F" w:rsidRDefault="00FB7B9F" w:rsidP="00FB7B9F"/>
    <w:sectPr w:rsidR="00FB7B9F" w:rsidRPr="00FB7B9F">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A229B7"/>
    <w:multiLevelType w:val="hybridMultilevel"/>
    <w:tmpl w:val="F2AE7C1E"/>
    <w:lvl w:ilvl="0" w:tplc="AF78FE3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57D1"/>
    <w:rsid w:val="00024452"/>
    <w:rsid w:val="00032539"/>
    <w:rsid w:val="00037F3B"/>
    <w:rsid w:val="00062AD7"/>
    <w:rsid w:val="0008646F"/>
    <w:rsid w:val="0015750A"/>
    <w:rsid w:val="00160B30"/>
    <w:rsid w:val="002357D1"/>
    <w:rsid w:val="00251409"/>
    <w:rsid w:val="00251BB6"/>
    <w:rsid w:val="00286D67"/>
    <w:rsid w:val="00292789"/>
    <w:rsid w:val="002C0D74"/>
    <w:rsid w:val="00303508"/>
    <w:rsid w:val="00342E4F"/>
    <w:rsid w:val="003729B0"/>
    <w:rsid w:val="003960A5"/>
    <w:rsid w:val="003B3763"/>
    <w:rsid w:val="003B6C0D"/>
    <w:rsid w:val="003C1F16"/>
    <w:rsid w:val="003C46D5"/>
    <w:rsid w:val="003D62D1"/>
    <w:rsid w:val="004B19EE"/>
    <w:rsid w:val="004B5555"/>
    <w:rsid w:val="004B7C97"/>
    <w:rsid w:val="004D5FB5"/>
    <w:rsid w:val="0057761F"/>
    <w:rsid w:val="005872E4"/>
    <w:rsid w:val="005911C6"/>
    <w:rsid w:val="005D6C03"/>
    <w:rsid w:val="00603D9E"/>
    <w:rsid w:val="00672D2D"/>
    <w:rsid w:val="006A40E8"/>
    <w:rsid w:val="006B3F7B"/>
    <w:rsid w:val="006C7D52"/>
    <w:rsid w:val="0070649B"/>
    <w:rsid w:val="0074777F"/>
    <w:rsid w:val="007704FA"/>
    <w:rsid w:val="00785C24"/>
    <w:rsid w:val="0079205F"/>
    <w:rsid w:val="0079562F"/>
    <w:rsid w:val="007C4DC1"/>
    <w:rsid w:val="008742A3"/>
    <w:rsid w:val="008B34AC"/>
    <w:rsid w:val="009252B5"/>
    <w:rsid w:val="00957F64"/>
    <w:rsid w:val="009D267B"/>
    <w:rsid w:val="00A014A2"/>
    <w:rsid w:val="00A152EA"/>
    <w:rsid w:val="00A216D3"/>
    <w:rsid w:val="00A8412F"/>
    <w:rsid w:val="00AA7CD5"/>
    <w:rsid w:val="00B331F5"/>
    <w:rsid w:val="00B43D5A"/>
    <w:rsid w:val="00B44831"/>
    <w:rsid w:val="00B504D7"/>
    <w:rsid w:val="00B517E3"/>
    <w:rsid w:val="00B969A9"/>
    <w:rsid w:val="00BC2DB3"/>
    <w:rsid w:val="00C20AB6"/>
    <w:rsid w:val="00C5349C"/>
    <w:rsid w:val="00C56731"/>
    <w:rsid w:val="00C654BE"/>
    <w:rsid w:val="00C666FD"/>
    <w:rsid w:val="00C92037"/>
    <w:rsid w:val="00C95450"/>
    <w:rsid w:val="00CA17D4"/>
    <w:rsid w:val="00CA5EB3"/>
    <w:rsid w:val="00CB023E"/>
    <w:rsid w:val="00CB6D0E"/>
    <w:rsid w:val="00CC0D35"/>
    <w:rsid w:val="00CF684C"/>
    <w:rsid w:val="00E04FFC"/>
    <w:rsid w:val="00E125DC"/>
    <w:rsid w:val="00E61D47"/>
    <w:rsid w:val="00EC5FD7"/>
    <w:rsid w:val="00F257E9"/>
    <w:rsid w:val="00F30855"/>
    <w:rsid w:val="00F76679"/>
    <w:rsid w:val="00FB7A9C"/>
    <w:rsid w:val="00FB7B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9278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960A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C20A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92789"/>
    <w:rPr>
      <w:rFonts w:asciiTheme="majorHAnsi" w:eastAsiaTheme="majorEastAsia" w:hAnsiTheme="majorHAnsi" w:cstheme="majorBidi"/>
      <w:b/>
      <w:bCs/>
      <w:color w:val="365F91" w:themeColor="accent1" w:themeShade="BF"/>
      <w:sz w:val="28"/>
      <w:szCs w:val="28"/>
    </w:rPr>
  </w:style>
  <w:style w:type="paragraph" w:styleId="Titre">
    <w:name w:val="Title"/>
    <w:basedOn w:val="Normal"/>
    <w:next w:val="Normal"/>
    <w:link w:val="TitreCar"/>
    <w:uiPriority w:val="10"/>
    <w:qFormat/>
    <w:rsid w:val="0029278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292789"/>
    <w:rPr>
      <w:rFonts w:asciiTheme="majorHAnsi" w:eastAsiaTheme="majorEastAsia" w:hAnsiTheme="majorHAnsi" w:cstheme="majorBidi"/>
      <w:color w:val="17365D" w:themeColor="text2" w:themeShade="BF"/>
      <w:spacing w:val="5"/>
      <w:kern w:val="28"/>
      <w:sz w:val="52"/>
      <w:szCs w:val="52"/>
    </w:rPr>
  </w:style>
  <w:style w:type="paragraph" w:styleId="En-ttedetabledesmatires">
    <w:name w:val="TOC Heading"/>
    <w:basedOn w:val="Titre1"/>
    <w:next w:val="Normal"/>
    <w:uiPriority w:val="39"/>
    <w:unhideWhenUsed/>
    <w:qFormat/>
    <w:rsid w:val="005872E4"/>
    <w:pPr>
      <w:outlineLvl w:val="9"/>
    </w:pPr>
  </w:style>
  <w:style w:type="paragraph" w:styleId="TM1">
    <w:name w:val="toc 1"/>
    <w:basedOn w:val="Normal"/>
    <w:next w:val="Normal"/>
    <w:autoRedefine/>
    <w:uiPriority w:val="39"/>
    <w:unhideWhenUsed/>
    <w:rsid w:val="005872E4"/>
    <w:pPr>
      <w:spacing w:after="100"/>
    </w:pPr>
  </w:style>
  <w:style w:type="character" w:styleId="Lienhypertexte">
    <w:name w:val="Hyperlink"/>
    <w:basedOn w:val="Policepardfaut"/>
    <w:uiPriority w:val="99"/>
    <w:unhideWhenUsed/>
    <w:rsid w:val="005872E4"/>
    <w:rPr>
      <w:color w:val="0000FF" w:themeColor="hyperlink"/>
      <w:u w:val="single"/>
    </w:rPr>
  </w:style>
  <w:style w:type="paragraph" w:styleId="Textedebulles">
    <w:name w:val="Balloon Text"/>
    <w:basedOn w:val="Normal"/>
    <w:link w:val="TextedebullesCar"/>
    <w:uiPriority w:val="99"/>
    <w:semiHidden/>
    <w:unhideWhenUsed/>
    <w:rsid w:val="005872E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872E4"/>
    <w:rPr>
      <w:rFonts w:ascii="Tahoma" w:hAnsi="Tahoma" w:cs="Tahoma"/>
      <w:sz w:val="16"/>
      <w:szCs w:val="16"/>
    </w:rPr>
  </w:style>
  <w:style w:type="table" w:styleId="Grilledutableau">
    <w:name w:val="Table Grid"/>
    <w:basedOn w:val="TableauNormal"/>
    <w:uiPriority w:val="59"/>
    <w:rsid w:val="00CF68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7704FA"/>
    <w:pPr>
      <w:spacing w:line="240" w:lineRule="auto"/>
      <w:jc w:val="center"/>
    </w:pPr>
    <w:rPr>
      <w:b/>
      <w:bCs/>
      <w:color w:val="4F81BD" w:themeColor="accent1"/>
      <w:sz w:val="18"/>
      <w:szCs w:val="18"/>
    </w:rPr>
  </w:style>
  <w:style w:type="paragraph" w:styleId="Paragraphedeliste">
    <w:name w:val="List Paragraph"/>
    <w:basedOn w:val="Normal"/>
    <w:uiPriority w:val="34"/>
    <w:qFormat/>
    <w:rsid w:val="00F257E9"/>
    <w:pPr>
      <w:ind w:left="720"/>
      <w:contextualSpacing/>
    </w:pPr>
  </w:style>
  <w:style w:type="character" w:customStyle="1" w:styleId="Titre2Car">
    <w:name w:val="Titre 2 Car"/>
    <w:basedOn w:val="Policepardfaut"/>
    <w:link w:val="Titre2"/>
    <w:uiPriority w:val="9"/>
    <w:rsid w:val="003960A5"/>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E125DC"/>
    <w:pPr>
      <w:spacing w:after="100"/>
      <w:ind w:left="220"/>
    </w:pPr>
  </w:style>
  <w:style w:type="character" w:customStyle="1" w:styleId="Titre3Car">
    <w:name w:val="Titre 3 Car"/>
    <w:basedOn w:val="Policepardfaut"/>
    <w:link w:val="Titre3"/>
    <w:uiPriority w:val="9"/>
    <w:rsid w:val="00C20AB6"/>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C654BE"/>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9278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960A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C20A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92789"/>
    <w:rPr>
      <w:rFonts w:asciiTheme="majorHAnsi" w:eastAsiaTheme="majorEastAsia" w:hAnsiTheme="majorHAnsi" w:cstheme="majorBidi"/>
      <w:b/>
      <w:bCs/>
      <w:color w:val="365F91" w:themeColor="accent1" w:themeShade="BF"/>
      <w:sz w:val="28"/>
      <w:szCs w:val="28"/>
    </w:rPr>
  </w:style>
  <w:style w:type="paragraph" w:styleId="Titre">
    <w:name w:val="Title"/>
    <w:basedOn w:val="Normal"/>
    <w:next w:val="Normal"/>
    <w:link w:val="TitreCar"/>
    <w:uiPriority w:val="10"/>
    <w:qFormat/>
    <w:rsid w:val="0029278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292789"/>
    <w:rPr>
      <w:rFonts w:asciiTheme="majorHAnsi" w:eastAsiaTheme="majorEastAsia" w:hAnsiTheme="majorHAnsi" w:cstheme="majorBidi"/>
      <w:color w:val="17365D" w:themeColor="text2" w:themeShade="BF"/>
      <w:spacing w:val="5"/>
      <w:kern w:val="28"/>
      <w:sz w:val="52"/>
      <w:szCs w:val="52"/>
    </w:rPr>
  </w:style>
  <w:style w:type="paragraph" w:styleId="En-ttedetabledesmatires">
    <w:name w:val="TOC Heading"/>
    <w:basedOn w:val="Titre1"/>
    <w:next w:val="Normal"/>
    <w:uiPriority w:val="39"/>
    <w:unhideWhenUsed/>
    <w:qFormat/>
    <w:rsid w:val="005872E4"/>
    <w:pPr>
      <w:outlineLvl w:val="9"/>
    </w:pPr>
  </w:style>
  <w:style w:type="paragraph" w:styleId="TM1">
    <w:name w:val="toc 1"/>
    <w:basedOn w:val="Normal"/>
    <w:next w:val="Normal"/>
    <w:autoRedefine/>
    <w:uiPriority w:val="39"/>
    <w:unhideWhenUsed/>
    <w:rsid w:val="005872E4"/>
    <w:pPr>
      <w:spacing w:after="100"/>
    </w:pPr>
  </w:style>
  <w:style w:type="character" w:styleId="Lienhypertexte">
    <w:name w:val="Hyperlink"/>
    <w:basedOn w:val="Policepardfaut"/>
    <w:uiPriority w:val="99"/>
    <w:unhideWhenUsed/>
    <w:rsid w:val="005872E4"/>
    <w:rPr>
      <w:color w:val="0000FF" w:themeColor="hyperlink"/>
      <w:u w:val="single"/>
    </w:rPr>
  </w:style>
  <w:style w:type="paragraph" w:styleId="Textedebulles">
    <w:name w:val="Balloon Text"/>
    <w:basedOn w:val="Normal"/>
    <w:link w:val="TextedebullesCar"/>
    <w:uiPriority w:val="99"/>
    <w:semiHidden/>
    <w:unhideWhenUsed/>
    <w:rsid w:val="005872E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872E4"/>
    <w:rPr>
      <w:rFonts w:ascii="Tahoma" w:hAnsi="Tahoma" w:cs="Tahoma"/>
      <w:sz w:val="16"/>
      <w:szCs w:val="16"/>
    </w:rPr>
  </w:style>
  <w:style w:type="table" w:styleId="Grilledutableau">
    <w:name w:val="Table Grid"/>
    <w:basedOn w:val="TableauNormal"/>
    <w:uiPriority w:val="59"/>
    <w:rsid w:val="00CF68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7704FA"/>
    <w:pPr>
      <w:spacing w:line="240" w:lineRule="auto"/>
      <w:jc w:val="center"/>
    </w:pPr>
    <w:rPr>
      <w:b/>
      <w:bCs/>
      <w:color w:val="4F81BD" w:themeColor="accent1"/>
      <w:sz w:val="18"/>
      <w:szCs w:val="18"/>
    </w:rPr>
  </w:style>
  <w:style w:type="paragraph" w:styleId="Paragraphedeliste">
    <w:name w:val="List Paragraph"/>
    <w:basedOn w:val="Normal"/>
    <w:uiPriority w:val="34"/>
    <w:qFormat/>
    <w:rsid w:val="00F257E9"/>
    <w:pPr>
      <w:ind w:left="720"/>
      <w:contextualSpacing/>
    </w:pPr>
  </w:style>
  <w:style w:type="character" w:customStyle="1" w:styleId="Titre2Car">
    <w:name w:val="Titre 2 Car"/>
    <w:basedOn w:val="Policepardfaut"/>
    <w:link w:val="Titre2"/>
    <w:uiPriority w:val="9"/>
    <w:rsid w:val="003960A5"/>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E125DC"/>
    <w:pPr>
      <w:spacing w:after="100"/>
      <w:ind w:left="220"/>
    </w:pPr>
  </w:style>
  <w:style w:type="character" w:customStyle="1" w:styleId="Titre3Car">
    <w:name w:val="Titre 3 Car"/>
    <w:basedOn w:val="Policepardfaut"/>
    <w:link w:val="Titre3"/>
    <w:uiPriority w:val="9"/>
    <w:rsid w:val="00C20AB6"/>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C654BE"/>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0472403">
      <w:bodyDiv w:val="1"/>
      <w:marLeft w:val="0"/>
      <w:marRight w:val="0"/>
      <w:marTop w:val="0"/>
      <w:marBottom w:val="0"/>
      <w:divBdr>
        <w:top w:val="none" w:sz="0" w:space="0" w:color="auto"/>
        <w:left w:val="none" w:sz="0" w:space="0" w:color="auto"/>
        <w:bottom w:val="none" w:sz="0" w:space="0" w:color="auto"/>
        <w:right w:val="none" w:sz="0" w:space="0" w:color="auto"/>
      </w:divBdr>
    </w:div>
    <w:div w:id="1005477806">
      <w:bodyDiv w:val="1"/>
      <w:marLeft w:val="0"/>
      <w:marRight w:val="0"/>
      <w:marTop w:val="0"/>
      <w:marBottom w:val="0"/>
      <w:divBdr>
        <w:top w:val="none" w:sz="0" w:space="0" w:color="auto"/>
        <w:left w:val="none" w:sz="0" w:space="0" w:color="auto"/>
        <w:bottom w:val="none" w:sz="0" w:space="0" w:color="auto"/>
        <w:right w:val="none" w:sz="0" w:space="0" w:color="auto"/>
      </w:divBdr>
    </w:div>
    <w:div w:id="1198856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60F608-C235-4208-A624-EFF748549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TotalTime>
  <Pages>8</Pages>
  <Words>699</Words>
  <Characters>3990</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ensta</dc:creator>
  <cp:lastModifiedBy>ensta</cp:lastModifiedBy>
  <cp:revision>18</cp:revision>
  <dcterms:created xsi:type="dcterms:W3CDTF">2016-01-06T15:38:00Z</dcterms:created>
  <dcterms:modified xsi:type="dcterms:W3CDTF">2016-01-11T11:09:00Z</dcterms:modified>
</cp:coreProperties>
</file>