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C23" w:rsidRPr="00613C23" w:rsidRDefault="00613C23">
      <w:pPr>
        <w:rPr>
          <w:b/>
          <w:sz w:val="32"/>
        </w:rPr>
      </w:pPr>
      <w:r w:rsidRPr="00613C23">
        <w:rPr>
          <w:b/>
          <w:sz w:val="32"/>
        </w:rPr>
        <w:t>En cours :</w:t>
      </w:r>
    </w:p>
    <w:p w:rsidR="00613C23" w:rsidRDefault="00613C23">
      <w:r>
        <w:t>Simplifier l’installation de Role4All grâce à Metacello.</w:t>
      </w:r>
    </w:p>
    <w:p w:rsidR="00613C23" w:rsidRPr="00613C23" w:rsidRDefault="00613C23"/>
    <w:p w:rsidR="00613C23" w:rsidRPr="00613C23" w:rsidRDefault="00613C23">
      <w:pPr>
        <w:rPr>
          <w:b/>
          <w:sz w:val="32"/>
        </w:rPr>
      </w:pPr>
      <w:r w:rsidRPr="00613C23">
        <w:rPr>
          <w:b/>
          <w:sz w:val="32"/>
        </w:rPr>
        <w:t>A faire</w:t>
      </w:r>
      <w:r w:rsidR="003C7590">
        <w:rPr>
          <w:b/>
          <w:sz w:val="32"/>
        </w:rPr>
        <w:t xml:space="preserve"> 1</w:t>
      </w:r>
      <w:r w:rsidRPr="00613C23">
        <w:rPr>
          <w:b/>
          <w:sz w:val="32"/>
        </w:rPr>
        <w:t> :</w:t>
      </w:r>
    </w:p>
    <w:p w:rsidR="00943728" w:rsidRDefault="00E16675">
      <w:r>
        <w:t>1 : Faire un model sous Pimca.</w:t>
      </w:r>
    </w:p>
    <w:p w:rsidR="00E16675" w:rsidRDefault="00E16675">
      <w:r>
        <w:t>1bis : Faire le même model en Json</w:t>
      </w:r>
      <w:r w:rsidR="00613C23">
        <w:t>.</w:t>
      </w:r>
    </w:p>
    <w:p w:rsidR="00E16675" w:rsidRDefault="00E16675">
      <w:r>
        <w:t>2 : Faire un model sous Excel (une feuille Excel )</w:t>
      </w:r>
      <w:r w:rsidR="00613C23">
        <w:t xml:space="preserve">. </w:t>
      </w:r>
      <w:r w:rsidR="00613C23" w:rsidRPr="00613C23">
        <w:rPr>
          <w:color w:val="FF0000"/>
        </w:rPr>
        <w:t>Remplacé Excel par Nmap</w:t>
      </w:r>
      <w:r w:rsidR="00613C23">
        <w:rPr>
          <w:color w:val="FF0000"/>
        </w:rPr>
        <w:t>.</w:t>
      </w:r>
    </w:p>
    <w:p w:rsidR="00E16675" w:rsidRDefault="00E16675">
      <w:r>
        <w:t>2bis : Faire le même model en Json</w:t>
      </w:r>
      <w:r w:rsidR="00613C23">
        <w:t>.</w:t>
      </w:r>
    </w:p>
    <w:p w:rsidR="00E16675" w:rsidRDefault="00E16675">
      <w:r>
        <w:t>3 :</w:t>
      </w:r>
      <w:r w:rsidR="00613C23">
        <w:t xml:space="preserve"> Faire un méta-</w:t>
      </w:r>
      <w:r>
        <w:t xml:space="preserve">model de </w:t>
      </w:r>
      <w:r w:rsidR="00613C23">
        <w:t>Pimca en Smalltalk</w:t>
      </w:r>
      <w:r>
        <w:t xml:space="preserve"> ( juste ce que l’on a besoin pour notre exemple ) </w:t>
      </w:r>
      <w:r w:rsidR="00613C23">
        <w:t>.</w:t>
      </w:r>
    </w:p>
    <w:p w:rsidR="00E16675" w:rsidRDefault="00E16675">
      <w:r>
        <w:t>4 :</w:t>
      </w:r>
      <w:r w:rsidR="00613C23">
        <w:t xml:space="preserve"> Faire un méta-model lite de E</w:t>
      </w:r>
      <w:r>
        <w:t>x</w:t>
      </w:r>
      <w:r w:rsidR="00613C23">
        <w:t>cel en Smalltalk</w:t>
      </w:r>
      <w:r>
        <w:t xml:space="preserve"> ( juste ce que l’on a besoin pour notre exemple </w:t>
      </w:r>
      <w:r w:rsidR="00613C23">
        <w:t xml:space="preserve">). </w:t>
      </w:r>
      <w:r w:rsidR="00613C23" w:rsidRPr="00613C23">
        <w:rPr>
          <w:color w:val="FF0000"/>
        </w:rPr>
        <w:t>Remplacé Excel par Nmap</w:t>
      </w:r>
      <w:r w:rsidR="00613C23">
        <w:rPr>
          <w:color w:val="FF0000"/>
        </w:rPr>
        <w:t>.</w:t>
      </w:r>
    </w:p>
    <w:p w:rsidR="00E16675" w:rsidRDefault="00E16675">
      <w:r>
        <w:t xml:space="preserve">5 : </w:t>
      </w:r>
      <w:r w:rsidR="00613C23">
        <w:t xml:space="preserve">Parser </w:t>
      </w:r>
      <w:r>
        <w:t xml:space="preserve"> </w:t>
      </w:r>
      <w:r w:rsidR="00613C23">
        <w:t>le</w:t>
      </w:r>
      <w:r>
        <w:t xml:space="preserve"> code Json </w:t>
      </w:r>
      <w:r w:rsidR="00613C23">
        <w:t>représentant</w:t>
      </w:r>
      <w:r>
        <w:t xml:space="preserve"> le model </w:t>
      </w:r>
      <w:r w:rsidR="00613C23">
        <w:t xml:space="preserve">défini sous </w:t>
      </w:r>
      <w:r>
        <w:t xml:space="preserve">Pimca </w:t>
      </w:r>
      <w:r w:rsidR="00613C23">
        <w:t>(étape 1bis) grâce au mé</w:t>
      </w:r>
      <w:r>
        <w:t>ta</w:t>
      </w:r>
      <w:r w:rsidR="00613C23">
        <w:t>-model de P</w:t>
      </w:r>
      <w:r>
        <w:t xml:space="preserve">imca </w:t>
      </w:r>
      <w:r w:rsidR="00613C23">
        <w:t xml:space="preserve">(étape 4). </w:t>
      </w:r>
    </w:p>
    <w:p w:rsidR="00E16675" w:rsidRDefault="00E16675">
      <w:pPr>
        <w:rPr>
          <w:color w:val="FF0000"/>
        </w:rPr>
      </w:pPr>
      <w:r>
        <w:t xml:space="preserve">6 : </w:t>
      </w:r>
      <w:r w:rsidR="00613C23">
        <w:t>Parser  le code Json représentant le model défini sous Excel (étape 2bis) grâce au méta-model de Pimca (étape 3).</w:t>
      </w:r>
      <w:r w:rsidR="00613C23" w:rsidRPr="00613C23">
        <w:rPr>
          <w:color w:val="FF0000"/>
        </w:rPr>
        <w:t xml:space="preserve"> Remplacé Excel par Nmap</w:t>
      </w:r>
      <w:r w:rsidR="00613C23">
        <w:rPr>
          <w:color w:val="FF0000"/>
        </w:rPr>
        <w:t>.</w:t>
      </w:r>
    </w:p>
    <w:p w:rsidR="003C7590" w:rsidRDefault="003C7590">
      <w:pPr>
        <w:rPr>
          <w:color w:val="FF0000"/>
        </w:rPr>
      </w:pPr>
    </w:p>
    <w:p w:rsidR="003C7590" w:rsidRDefault="003C7590">
      <w:pPr>
        <w:rPr>
          <w:b/>
          <w:sz w:val="32"/>
        </w:rPr>
      </w:pPr>
      <w:r w:rsidRPr="00613C23">
        <w:rPr>
          <w:b/>
          <w:sz w:val="32"/>
        </w:rPr>
        <w:t>A faire</w:t>
      </w:r>
      <w:r>
        <w:rPr>
          <w:b/>
          <w:sz w:val="32"/>
        </w:rPr>
        <w:t xml:space="preserve"> 2</w:t>
      </w:r>
      <w:r w:rsidRPr="00613C23">
        <w:rPr>
          <w:b/>
          <w:sz w:val="32"/>
        </w:rPr>
        <w:t> :</w:t>
      </w:r>
    </w:p>
    <w:p w:rsidR="003C7590" w:rsidRDefault="003C7590">
      <w:r>
        <w:t xml:space="preserve"> Relier les 2 modèles créé dans l’étape 1 sous R4All via la notion de rôles.  </w:t>
      </w:r>
    </w:p>
    <w:p w:rsidR="004B2AAF" w:rsidRDefault="004B2AAF">
      <w:pPr>
        <w:rPr>
          <w:b/>
          <w:sz w:val="32"/>
        </w:rPr>
      </w:pPr>
    </w:p>
    <w:p w:rsidR="003C7590" w:rsidRDefault="00C47270">
      <w:pPr>
        <w:rPr>
          <w:b/>
          <w:sz w:val="32"/>
        </w:rPr>
      </w:pPr>
      <w:r>
        <w:rPr>
          <w:b/>
          <w:sz w:val="32"/>
        </w:rPr>
        <w:t xml:space="preserve">A faire 3 : </w:t>
      </w:r>
    </w:p>
    <w:p w:rsidR="00C47270" w:rsidRDefault="00C47270">
      <w:pPr>
        <w:rPr>
          <w:sz w:val="24"/>
        </w:rPr>
      </w:pPr>
      <w:r w:rsidRPr="00C47270">
        <w:rPr>
          <w:sz w:val="24"/>
        </w:rPr>
        <w:t xml:space="preserve">Regarder le travail de Matthieu Lacaton  </w:t>
      </w:r>
      <w:r>
        <w:rPr>
          <w:sz w:val="24"/>
        </w:rPr>
        <w:t xml:space="preserve">(Ajout de pragma à des méthodes, parcours de l’ensemble des méthode, détection des pragma , génération de requête REST . ) </w:t>
      </w:r>
    </w:p>
    <w:p w:rsidR="004B2AAF" w:rsidRDefault="004B2AAF">
      <w:pPr>
        <w:rPr>
          <w:sz w:val="24"/>
        </w:rPr>
      </w:pPr>
      <w:bookmarkStart w:id="0" w:name="_GoBack"/>
      <w:bookmarkEnd w:id="0"/>
    </w:p>
    <w:p w:rsidR="00C47270" w:rsidRDefault="00C47270" w:rsidP="00C47270">
      <w:pPr>
        <w:rPr>
          <w:b/>
          <w:sz w:val="32"/>
        </w:rPr>
      </w:pPr>
      <w:r>
        <w:rPr>
          <w:b/>
          <w:sz w:val="32"/>
        </w:rPr>
        <w:t>A faire 4</w:t>
      </w:r>
      <w:r>
        <w:rPr>
          <w:b/>
          <w:sz w:val="32"/>
        </w:rPr>
        <w:t xml:space="preserve"> : </w:t>
      </w:r>
    </w:p>
    <w:p w:rsidR="00C47270" w:rsidRPr="00C47270" w:rsidRDefault="00C47270">
      <w:r>
        <w:t>Formation Teapot</w:t>
      </w:r>
    </w:p>
    <w:sectPr w:rsidR="00C47270" w:rsidRPr="00C47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75"/>
    <w:rsid w:val="003C7590"/>
    <w:rsid w:val="004B2AAF"/>
    <w:rsid w:val="00613C23"/>
    <w:rsid w:val="00943728"/>
    <w:rsid w:val="00C47270"/>
    <w:rsid w:val="00E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4</cp:revision>
  <dcterms:created xsi:type="dcterms:W3CDTF">2015-11-04T15:39:00Z</dcterms:created>
  <dcterms:modified xsi:type="dcterms:W3CDTF">2015-11-04T16:18:00Z</dcterms:modified>
</cp:coreProperties>
</file>