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before="2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Normal"/>
        <w:tabs>
          <w:tab w:val="left" w:pos="7275" w:leader="none"/>
        </w:tabs>
        <w:spacing w:lineRule="auto" w:line="240"/>
        <w:ind w:left="236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640205" cy="102362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drawing>
          <wp:inline distT="0" distB="0" distL="0" distR="0">
            <wp:extent cx="958215" cy="95250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1"/>
        <w:spacing w:before="93" w:after="0"/>
        <w:ind w:left="2620" w:right="2631" w:hanging="0"/>
        <w:jc w:val="center"/>
        <w:rPr>
          <w:sz w:val="24"/>
        </w:rPr>
      </w:pPr>
      <w:r>
        <w:rPr>
          <w:sz w:val="24"/>
          <w:szCs w:val="24"/>
        </w:rPr>
        <w:t xml:space="preserve">Documentação do </w:t>
      </w:r>
      <w:r>
        <w:rPr>
          <w:sz w:val="24"/>
          <w:szCs w:val="24"/>
        </w:rPr>
        <w:t xml:space="preserve">Desafio Técnico </w:t>
      </w:r>
    </w:p>
    <w:p>
      <w:pPr>
        <w:pStyle w:val="Corpodetexto"/>
        <w:spacing w:before="3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Corpodetexto"/>
        <w:spacing w:lineRule="auto" w:line="278" w:before="1" w:after="0"/>
        <w:ind w:left="101" w:right="108" w:hanging="0"/>
        <w:jc w:val="both"/>
        <w:rPr/>
      </w:pPr>
      <w:r>
        <w:rPr/>
        <w:tab/>
      </w:r>
      <w:r>
        <w:rPr>
          <w:sz w:val="24"/>
          <w:szCs w:val="24"/>
        </w:rPr>
        <w:t>Foi criado um projeto Restful de nominado “apiVenda” utilizando o framework Spring Boot e o banco de dados Postgres denominado, também, de “apiVenda”.</w:t>
      </w:r>
    </w:p>
    <w:p>
      <w:pPr>
        <w:pStyle w:val="Corpodetexto"/>
        <w:spacing w:lineRule="auto" w:line="278" w:before="1" w:after="0"/>
        <w:ind w:left="101" w:right="1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etexto"/>
        <w:spacing w:lineRule="auto" w:line="278" w:before="1" w:after="0"/>
        <w:ind w:left="101" w:right="108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Modelo de Entidade e Relacionamento (MER)</w:t>
      </w:r>
    </w:p>
    <w:p>
      <w:pPr>
        <w:pStyle w:val="Corpodetexto"/>
        <w:spacing w:lineRule="auto" w:line="278" w:before="1" w:after="0"/>
        <w:ind w:left="101" w:right="108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lineRule="auto" w:line="278" w:before="1" w:after="0"/>
        <w:ind w:left="0" w:right="108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Após análise do desafio foi </w:t>
      </w:r>
      <w:r>
        <w:rPr>
          <w:sz w:val="24"/>
          <w:szCs w:val="24"/>
        </w:rPr>
        <w:t>elaborado o seguinte modelo</w:t>
      </w:r>
      <w:r>
        <w:rPr>
          <w:sz w:val="24"/>
          <w:szCs w:val="24"/>
        </w:rPr>
        <w:t>:</w:t>
      </w:r>
    </w:p>
    <w:p>
      <w:pPr>
        <w:pStyle w:val="Corpodetexto"/>
        <w:spacing w:lineRule="auto" w:line="278" w:before="1" w:after="0"/>
        <w:ind w:left="0" w:right="1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etexto"/>
        <w:spacing w:lineRule="auto" w:line="278" w:before="1" w:after="0"/>
        <w:ind w:left="101" w:right="108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147320</wp:posOffset>
            </wp:positionV>
            <wp:extent cx="5734685" cy="482727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lineRule="auto" w:line="278" w:before="1" w:after="0"/>
        <w:ind w:left="101" w:right="108" w:hanging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Figura 1: </w:t>
      </w:r>
      <w:r>
        <w:rPr>
          <w:b w:val="false"/>
          <w:bCs w:val="false"/>
          <w:sz w:val="24"/>
          <w:szCs w:val="24"/>
        </w:rPr>
        <w:t>MER apiVenda</w:t>
      </w:r>
    </w:p>
    <w:p>
      <w:pPr>
        <w:pStyle w:val="Corpodetexto"/>
        <w:rPr>
          <w:sz w:val="24"/>
        </w:rPr>
      </w:pPr>
      <w:r>
        <w:rPr>
          <w:sz w:val="24"/>
        </w:rPr>
      </w:r>
    </w:p>
    <w:p>
      <w:pPr>
        <w:pStyle w:val="Corpodetexto"/>
        <w:spacing w:before="1" w:after="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Corpodetexto"/>
        <w:spacing w:before="1" w:after="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Modelagem do Banco de Dados</w:t>
      </w:r>
    </w:p>
    <w:p>
      <w:pPr>
        <w:pStyle w:val="Corpodetexto"/>
        <w:spacing w:before="1" w:after="0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Corpodetexto"/>
        <w:spacing w:before="1" w:after="0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Corpodetexto"/>
        <w:spacing w:before="1" w:after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41827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Figura 2: </w:t>
      </w:r>
      <w:r>
        <w:rPr>
          <w:b w:val="false"/>
          <w:bCs w:val="false"/>
          <w:sz w:val="24"/>
          <w:szCs w:val="24"/>
        </w:rPr>
        <w:t>Modelo do Banco apiVenda</w:t>
      </w:r>
    </w:p>
    <w:p>
      <w:pPr>
        <w:pStyle w:val="Corpodetexto"/>
        <w:spacing w:before="1" w:after="0"/>
        <w:jc w:val="center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Corpodetexto"/>
        <w:spacing w:before="1" w:after="0"/>
        <w:jc w:val="center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Corpodetexto"/>
        <w:spacing w:before="1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 w:val="false"/>
          <w:bCs w:val="false"/>
          <w:sz w:val="24"/>
          <w:szCs w:val="24"/>
        </w:rPr>
        <w:t xml:space="preserve"> </w:t>
        <w:tab/>
      </w:r>
      <w:r>
        <w:rPr>
          <w:b/>
          <w:bCs/>
          <w:sz w:val="24"/>
          <w:szCs w:val="24"/>
        </w:rPr>
        <w:t>Script para estartar o banco de dados com os dados iniciais</w:t>
      </w:r>
    </w:p>
    <w:p>
      <w:pPr>
        <w:pStyle w:val="Corpodetexto"/>
        <w:spacing w:before="1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 Script encontra-se na pasta “Documentação” juntamente com as imagens do MER e Modelagem do Banco de dados.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Para usar o script basta criar no postgres uma base de dados com o nome de “apiVenda” e fazer o restore com o script, pois o mesmo já traz consigo um conjunto de dados mínimos nas tabelas, com o intúito de agilizar o uso e consequente avaliação do projeto.</w:t>
      </w:r>
    </w:p>
    <w:p>
      <w:pPr>
        <w:pStyle w:val="Corpodetexto"/>
        <w:spacing w:before="1" w:after="0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Bases JSON para Testes</w:t>
      </w:r>
    </w:p>
    <w:p>
      <w:pPr>
        <w:pStyle w:val="Corpodetexto"/>
        <w:spacing w:before="1" w:after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Aqui coloquei alguns formados Json base </w:t>
      </w:r>
      <w:r>
        <w:rPr>
          <w:b w:val="false"/>
          <w:bCs w:val="false"/>
          <w:sz w:val="24"/>
          <w:szCs w:val="24"/>
        </w:rPr>
        <w:t>de exemplo</w:t>
      </w:r>
      <w:r>
        <w:rPr>
          <w:b w:val="false"/>
          <w:bCs w:val="false"/>
          <w:sz w:val="24"/>
          <w:szCs w:val="24"/>
        </w:rPr>
        <w:t xml:space="preserve">, que facilitarão a inserção e atualização de dados para teste </w:t>
      </w:r>
      <w:r>
        <w:rPr>
          <w:b w:val="false"/>
          <w:bCs w:val="false"/>
          <w:sz w:val="24"/>
          <w:szCs w:val="24"/>
        </w:rPr>
        <w:t>em</w:t>
      </w:r>
      <w:r>
        <w:rPr>
          <w:b w:val="false"/>
          <w:bCs w:val="false"/>
          <w:sz w:val="24"/>
          <w:szCs w:val="24"/>
        </w:rPr>
        <w:t xml:space="preserve"> suas respectivas entidades  no modelo elaborado e em uma sequência lógica que não acarretará em erros devido as regras denegócio impostas no texto do desefio.</w:t>
      </w:r>
    </w:p>
    <w:p>
      <w:pPr>
        <w:pStyle w:val="Corpodetexto"/>
        <w:spacing w:before="1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Para testar o sistema utilizou-se </w:t>
      </w:r>
      <w:r>
        <w:rPr>
          <w:b w:val="false"/>
          <w:bCs w:val="false"/>
          <w:sz w:val="24"/>
          <w:szCs w:val="24"/>
        </w:rPr>
        <w:t>no projeto a ferramenta “SWAGGER UI” (</w:t>
      </w:r>
      <w:hyperlink r:id="rId6">
        <w:r>
          <w:rPr>
            <w:rStyle w:val="LinkdaInternet"/>
            <w:b w:val="false"/>
            <w:bCs w:val="false"/>
            <w:sz w:val="24"/>
            <w:szCs w:val="24"/>
          </w:rPr>
          <w:t>https://swagger.io/</w:t>
        </w:r>
      </w:hyperlink>
      <w:r>
        <w:rPr>
          <w:b w:val="false"/>
          <w:bCs w:val="false"/>
          <w:sz w:val="24"/>
          <w:szCs w:val="24"/>
        </w:rPr>
        <w:t xml:space="preserve">), no intuito de facilitar a avaliação. Para ter acesso a ferramenta, basta subir o projeto e no browser acessar o endereço: </w:t>
      </w:r>
      <w:hyperlink r:id="rId7">
        <w:r>
          <w:rPr>
            <w:rStyle w:val="LinkdaInternet"/>
            <w:b/>
            <w:bCs/>
            <w:sz w:val="24"/>
            <w:szCs w:val="24"/>
          </w:rPr>
          <w:t>http://localhost:8080/swagger-ui.html</w:t>
        </w:r>
      </w:hyperlink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 utiliza-lo, pois o mesmo é bastante intuítivo eprático.</w:t>
      </w:r>
      <w:r>
        <w:br w:type="page"/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=================== Cadastros Básicos ==========================</w:t>
      </w:r>
    </w:p>
    <w:p>
      <w:pPr>
        <w:pStyle w:val="Corpodetexto"/>
        <w:spacing w:before="1" w:after="0"/>
        <w:jc w:val="left"/>
        <w:rPr/>
      </w:pPr>
      <w:r>
        <w:rPr>
          <w:b w:val="false"/>
          <w:bCs w:val="false"/>
          <w:sz w:val="24"/>
          <w:szCs w:val="24"/>
        </w:rPr>
        <w:t>1. Cadastro  de Usuário (</w:t>
      </w:r>
      <w:r>
        <w:fldChar w:fldCharType="begin"/>
      </w:r>
      <w:r>
        <w:instrText> HYPERLINK "http://localhost:8080/swagger-ui.html" \l "!/usuario45resource"</w:instrText>
      </w:r>
      <w:r>
        <w:fldChar w:fldCharType="separate"/>
      </w:r>
      <w:r>
        <w:rPr>
          <w:rStyle w:val="LinkdaInternet"/>
        </w:rPr>
        <w:t>usuario-resource</w:t>
      </w:r>
      <w:r>
        <w:fldChar w:fldCharType="end"/>
      </w:r>
      <w:r>
        <w:rPr>
          <w:b w:val="false"/>
          <w:bCs w:val="false"/>
          <w:sz w:val="24"/>
          <w:szCs w:val="24"/>
        </w:rPr>
        <w:t>)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"nome": "Fulano da Silva",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"login": "fulano",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"senha": "123456",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"cpf": "12345678909"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</w:t>
      </w:r>
    </w:p>
    <w:p>
      <w:pPr>
        <w:pStyle w:val="Corpodetexto"/>
        <w:spacing w:before="1" w:after="0"/>
        <w:jc w:val="left"/>
        <w:rPr/>
      </w:pPr>
      <w:r>
        <w:rPr>
          <w:b w:val="false"/>
          <w:bCs w:val="false"/>
          <w:sz w:val="24"/>
          <w:szCs w:val="24"/>
        </w:rPr>
        <w:t xml:space="preserve">2. Cadastro de Cliente </w:t>
      </w:r>
      <w:r>
        <w:rPr>
          <w:b w:val="false"/>
          <w:bCs w:val="false"/>
          <w:sz w:val="24"/>
          <w:szCs w:val="24"/>
        </w:rPr>
        <w:t>(</w:t>
      </w:r>
      <w:r>
        <w:fldChar w:fldCharType="begin"/>
      </w:r>
      <w:r>
        <w:instrText> HYPERLINK "http://localhost:8080/swagger-ui.html" \l "!/cliente45resource"</w:instrText>
      </w:r>
      <w:r>
        <w:fldChar w:fldCharType="separate"/>
      </w:r>
      <w:r>
        <w:rPr>
          <w:rStyle w:val="LinkdaInternet"/>
        </w:rPr>
        <w:t>cliente-resource</w:t>
      </w:r>
      <w:r>
        <w:fldChar w:fldCharType="end"/>
      </w:r>
      <w:r>
        <w:rPr>
          <w:b w:val="false"/>
          <w:bCs w:val="false"/>
          <w:sz w:val="24"/>
          <w:szCs w:val="24"/>
        </w:rPr>
        <w:t>)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"nome": "Ciclano Oliveira",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"cpf": "23412565476",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"email": "fulano@gmail.com",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"celular": "91987654355",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"cidade": "Belém",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"uf": "PA",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"logradouro": "Cidade Nova 5 we-24",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"numero": "302"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</w:t>
      </w:r>
    </w:p>
    <w:p>
      <w:pPr>
        <w:pStyle w:val="Corpodetexto"/>
        <w:spacing w:before="1" w:after="0"/>
        <w:jc w:val="left"/>
        <w:rPr/>
      </w:pPr>
      <w:r>
        <w:rPr>
          <w:b w:val="false"/>
          <w:bCs w:val="false"/>
          <w:sz w:val="24"/>
          <w:szCs w:val="24"/>
        </w:rPr>
        <w:t xml:space="preserve">3. Cadastro de Forma de Pagamento </w:t>
      </w:r>
      <w:r>
        <w:rPr>
          <w:b w:val="false"/>
          <w:bCs w:val="false"/>
          <w:sz w:val="24"/>
          <w:szCs w:val="24"/>
        </w:rPr>
        <w:t>(</w:t>
      </w:r>
      <w:r>
        <w:fldChar w:fldCharType="begin"/>
      </w:r>
      <w:r>
        <w:instrText> HYPERLINK "http://localhost:8080/swagger-ui.html" \l "!/forma45pagamento45resource"</w:instrText>
      </w:r>
      <w:r>
        <w:fldChar w:fldCharType="separate"/>
      </w:r>
      <w:r>
        <w:rPr>
          <w:rStyle w:val="LinkdaInternet"/>
        </w:rPr>
        <w:t>forma-pagamento-resource</w:t>
      </w:r>
      <w:r>
        <w:fldChar w:fldCharType="end"/>
      </w:r>
      <w:r>
        <w:rPr>
          <w:b w:val="false"/>
          <w:bCs w:val="false"/>
          <w:sz w:val="24"/>
          <w:szCs w:val="24"/>
        </w:rPr>
        <w:t>)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"descricao": "Cartão"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</w:t>
      </w:r>
    </w:p>
    <w:p>
      <w:pPr>
        <w:pStyle w:val="Corpodetexto"/>
        <w:spacing w:before="1" w:after="0"/>
        <w:jc w:val="left"/>
        <w:rPr/>
      </w:pPr>
      <w:r>
        <w:rPr>
          <w:b w:val="false"/>
          <w:bCs w:val="false"/>
          <w:sz w:val="24"/>
          <w:szCs w:val="24"/>
        </w:rPr>
        <w:t xml:space="preserve">4. Cadastro de Tipo de Pedido </w:t>
      </w:r>
      <w:r>
        <w:rPr>
          <w:b w:val="false"/>
          <w:bCs w:val="false"/>
          <w:sz w:val="24"/>
          <w:szCs w:val="24"/>
        </w:rPr>
        <w:t>(</w:t>
      </w:r>
      <w:r>
        <w:fldChar w:fldCharType="begin"/>
      </w:r>
      <w:r>
        <w:instrText> HYPERLINK "http://localhost:8080/swagger-ui.html" \l "!/tipo45pedido45resource"</w:instrText>
      </w:r>
      <w:r>
        <w:fldChar w:fldCharType="separate"/>
      </w:r>
      <w:r>
        <w:rPr>
          <w:rStyle w:val="LinkdaInternet"/>
        </w:rPr>
        <w:t>tipo-pedido-resource</w:t>
      </w:r>
      <w:r>
        <w:fldChar w:fldCharType="end"/>
      </w:r>
      <w:r>
        <w:rPr/>
        <w:t>)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"descricao": "Entrada"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</w:t>
      </w:r>
    </w:p>
    <w:p>
      <w:pPr>
        <w:pStyle w:val="Corpodetexto"/>
        <w:spacing w:before="1" w:after="0"/>
        <w:jc w:val="left"/>
        <w:rPr/>
      </w:pPr>
      <w:r>
        <w:rPr>
          <w:b w:val="false"/>
          <w:bCs w:val="false"/>
          <w:sz w:val="24"/>
          <w:szCs w:val="24"/>
        </w:rPr>
        <w:t xml:space="preserve">5. Cadastro de Filial </w:t>
      </w:r>
      <w:r>
        <w:rPr>
          <w:b w:val="false"/>
          <w:bCs w:val="false"/>
          <w:sz w:val="24"/>
          <w:szCs w:val="24"/>
        </w:rPr>
        <w:t>(</w:t>
      </w:r>
      <w:r>
        <w:fldChar w:fldCharType="begin"/>
      </w:r>
      <w:r>
        <w:instrText> HYPERLINK "http://localhost:8080/swagger-ui.html" \l "!/filial45resource"</w:instrText>
      </w:r>
      <w:r>
        <w:fldChar w:fldCharType="separate"/>
      </w:r>
      <w:r>
        <w:rPr>
          <w:rStyle w:val="LinkdaInternet"/>
        </w:rPr>
        <w:t>filial-resource</w:t>
      </w:r>
      <w:r>
        <w:fldChar w:fldCharType="end"/>
      </w:r>
      <w:r>
        <w:rPr/>
        <w:t>)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"nome": "Supermercado Mateus 1",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"cidade": "Belém",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"uf": "PA",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"cnpj": "70250917000120",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"logradouro": "Av. Presidente Vargas",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"numero": "1000"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</w:t>
      </w:r>
    </w:p>
    <w:p>
      <w:pPr>
        <w:pStyle w:val="Corpodetexto"/>
        <w:spacing w:before="1" w:after="0"/>
        <w:jc w:val="left"/>
        <w:rPr/>
      </w:pPr>
      <w:r>
        <w:rPr>
          <w:b w:val="false"/>
          <w:bCs w:val="false"/>
          <w:sz w:val="24"/>
          <w:szCs w:val="24"/>
        </w:rPr>
        <w:t xml:space="preserve">6. Cadsatro de Estoque </w:t>
      </w:r>
      <w:r>
        <w:rPr>
          <w:b w:val="false"/>
          <w:bCs w:val="false"/>
          <w:sz w:val="24"/>
          <w:szCs w:val="24"/>
        </w:rPr>
        <w:t>(</w:t>
      </w:r>
      <w:r>
        <w:fldChar w:fldCharType="begin"/>
      </w:r>
      <w:r>
        <w:instrText> HYPERLINK "http://localhost:8080/swagger-ui.html" \l "!/estoque45resource"</w:instrText>
      </w:r>
      <w:r>
        <w:fldChar w:fldCharType="separate"/>
      </w:r>
      <w:r>
        <w:rPr>
          <w:rStyle w:val="LinkdaInternet"/>
        </w:rPr>
        <w:t>estoque-resource</w:t>
      </w:r>
      <w:r>
        <w:fldChar w:fldCharType="end"/>
      </w:r>
      <w:r>
        <w:rPr/>
        <w:t>)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"categoria": "Celular",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"valorUnitario": 0,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"quantidade": 0,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"filial": 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"idFilial": 1  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================== Realizar Pedido de Estoque =========================</w:t>
      </w:r>
    </w:p>
    <w:p>
      <w:pPr>
        <w:pStyle w:val="Corpodetexto"/>
        <w:spacing w:before="1" w:after="0"/>
        <w:jc w:val="left"/>
        <w:rPr/>
      </w:pPr>
      <w:r>
        <w:rPr>
          <w:b w:val="false"/>
          <w:bCs w:val="false"/>
          <w:sz w:val="24"/>
          <w:szCs w:val="24"/>
        </w:rPr>
        <w:t>1. Abrir Pedido de Estoque (</w:t>
      </w:r>
      <w:r>
        <w:fldChar w:fldCharType="begin"/>
      </w:r>
      <w:r>
        <w:instrText> HYPERLINK "http://localhost:8080/swagger-ui.html" \l "!/pedido45estoque45resource"</w:instrText>
      </w:r>
      <w:r>
        <w:fldChar w:fldCharType="separate"/>
      </w:r>
      <w:r>
        <w:rPr>
          <w:rStyle w:val="LinkdaInternet"/>
        </w:rPr>
        <w:t>pedido-estoque-resource</w:t>
      </w:r>
      <w:r>
        <w:fldChar w:fldCharType="end"/>
      </w:r>
      <w:r>
        <w:rPr>
          <w:b w:val="false"/>
          <w:bCs w:val="false"/>
          <w:sz w:val="24"/>
          <w:szCs w:val="24"/>
        </w:rPr>
        <w:t>)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"usuario": {  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"idUsuario": 1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"cliente": {  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"idCliente": 1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"filial": {  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"idFilial": 1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},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"tipoPedido": 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"idTipoPedido": 1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},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"quantidade": 0,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"valorTotal": 0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</w:t>
      </w:r>
    </w:p>
    <w:p>
      <w:pPr>
        <w:pStyle w:val="Corpodetexto"/>
        <w:spacing w:before="1" w:after="0"/>
        <w:jc w:val="left"/>
        <w:rPr/>
      </w:pPr>
      <w:r>
        <w:rPr>
          <w:b w:val="false"/>
          <w:bCs w:val="false"/>
          <w:sz w:val="24"/>
          <w:szCs w:val="24"/>
        </w:rPr>
        <w:t>2. Inserir Itens do Pedido (</w:t>
      </w:r>
      <w:r>
        <w:fldChar w:fldCharType="begin"/>
      </w:r>
      <w:r>
        <w:instrText> HYPERLINK "http://localhost:8080/swagger-ui.html" \l "!/itens45pedido45resource"</w:instrText>
      </w:r>
      <w:r>
        <w:fldChar w:fldCharType="separate"/>
      </w:r>
      <w:r>
        <w:rPr>
          <w:rStyle w:val="LinkdaInternet"/>
        </w:rPr>
        <w:t>itens-pedido-resource</w:t>
      </w:r>
      <w:r>
        <w:fldChar w:fldCharType="end"/>
      </w:r>
      <w:r>
        <w:rPr/>
        <w:t>)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"categoria": "Celular",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"quantidade": 10,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"valorUnitario": 2000,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"pedidoEstoque": {  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"idPedidoEstoque": 1     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"produtoItem": {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"codigo": "123456",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"numero": "654321",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"descricao": "Ifone 5"    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Corpodetexto"/>
        <w:spacing w:before="1" w:after="0"/>
        <w:jc w:val="left"/>
        <w:rPr>
          <w:b/>
          <w:b/>
          <w:bCs/>
          <w:sz w:val="24"/>
          <w:szCs w:val="24"/>
        </w:rPr>
      </w:pPr>
      <w:r>
        <w:rPr/>
      </w:r>
      <w:r>
        <w:br w:type="page"/>
      </w:r>
    </w:p>
    <w:p>
      <w:pPr>
        <w:pStyle w:val="Corpodetexto"/>
        <w:spacing w:before="1" w:after="0"/>
        <w:jc w:val="left"/>
        <w:rPr/>
      </w:pPr>
      <w:r>
        <w:rPr>
          <w:b/>
          <w:bCs/>
          <w:sz w:val="24"/>
          <w:szCs w:val="24"/>
        </w:rPr>
        <w:t>5.</w:t>
        <w:tab/>
      </w:r>
      <w:r>
        <w:rPr>
          <w:b/>
          <w:bCs/>
          <w:sz w:val="24"/>
          <w:szCs w:val="24"/>
        </w:rPr>
        <w:t>Consultas SQL</w:t>
      </w:r>
    </w:p>
    <w:p>
      <w:pPr>
        <w:pStyle w:val="Corpodetexto"/>
        <w:spacing w:before="10" w:after="0"/>
        <w:rPr>
          <w:sz w:val="22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822" w:leader="none"/>
        </w:tabs>
        <w:spacing w:lineRule="auto" w:line="278" w:before="0" w:after="0"/>
        <w:ind w:left="821" w:right="113" w:hanging="361"/>
        <w:jc w:val="both"/>
        <w:rPr/>
      </w:pPr>
      <w:r>
        <w:rPr>
          <w:sz w:val="22"/>
        </w:rPr>
        <w:t>Escrever uma consulta que retorne todos os produtos com quantidade maior ou igual a</w:t>
      </w:r>
      <w:r>
        <w:rPr>
          <w:spacing w:val="-2"/>
          <w:sz w:val="22"/>
        </w:rPr>
        <w:t xml:space="preserve"> </w:t>
      </w:r>
      <w:r>
        <w:rPr>
          <w:sz w:val="22"/>
        </w:rPr>
        <w:t>100</w:t>
      </w:r>
    </w:p>
    <w:p>
      <w:pPr>
        <w:pStyle w:val="ListParagraph"/>
        <w:numPr>
          <w:ilvl w:val="0"/>
          <w:numId w:val="0"/>
        </w:numPr>
        <w:tabs>
          <w:tab w:val="left" w:pos="822" w:leader="none"/>
        </w:tabs>
        <w:spacing w:lineRule="auto" w:line="278" w:before="0" w:after="0"/>
        <w:ind w:left="695" w:right="113" w:hanging="0"/>
        <w:jc w:val="left"/>
        <w:rPr/>
      </w:pPr>
      <w:r>
        <w:rPr>
          <w:color w:val="800000"/>
          <w:sz w:val="22"/>
        </w:rPr>
        <w:t xml:space="preserve">Resp.:    </w:t>
      </w:r>
    </w:p>
    <w:p>
      <w:pPr>
        <w:pStyle w:val="ListParagraph"/>
        <w:numPr>
          <w:ilvl w:val="0"/>
          <w:numId w:val="0"/>
        </w:numPr>
        <w:tabs>
          <w:tab w:val="left" w:pos="822" w:leader="none"/>
        </w:tabs>
        <w:spacing w:lineRule="auto" w:line="278" w:before="0" w:after="0"/>
        <w:ind w:left="695" w:right="113" w:hanging="0"/>
        <w:jc w:val="left"/>
        <w:rPr>
          <w:color w:val="800000"/>
          <w:sz w:val="22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822" w:leader="none"/>
        </w:tabs>
        <w:spacing w:lineRule="auto" w:line="278" w:before="0" w:after="0"/>
        <w:ind w:left="695" w:right="113" w:hanging="0"/>
        <w:jc w:val="left"/>
        <w:rPr>
          <w:color w:val="0000FF"/>
        </w:rPr>
      </w:pPr>
      <w:r>
        <w:rPr>
          <w:color w:val="0000FF"/>
          <w:sz w:val="22"/>
        </w:rPr>
        <w:t>SELECT * FROM produto p</w:t>
      </w:r>
    </w:p>
    <w:p>
      <w:pPr>
        <w:pStyle w:val="ListParagraph"/>
        <w:numPr>
          <w:ilvl w:val="0"/>
          <w:numId w:val="0"/>
        </w:numPr>
        <w:tabs>
          <w:tab w:val="left" w:pos="822" w:leader="none"/>
        </w:tabs>
        <w:spacing w:lineRule="auto" w:line="278" w:before="0" w:after="0"/>
        <w:ind w:left="695" w:right="113" w:hanging="0"/>
        <w:jc w:val="left"/>
        <w:rPr>
          <w:color w:val="0000FF"/>
        </w:rPr>
      </w:pPr>
      <w:r>
        <w:rPr>
          <w:color w:val="0000FF"/>
          <w:sz w:val="22"/>
        </w:rPr>
        <w:t>INNER JOIN estoque s ON s.idestoque = p.idestoque</w:t>
      </w:r>
    </w:p>
    <w:p>
      <w:pPr>
        <w:pStyle w:val="ListParagraph"/>
        <w:numPr>
          <w:ilvl w:val="0"/>
          <w:numId w:val="0"/>
        </w:numPr>
        <w:tabs>
          <w:tab w:val="left" w:pos="822" w:leader="none"/>
        </w:tabs>
        <w:spacing w:lineRule="auto" w:line="278" w:before="0" w:after="0"/>
        <w:ind w:left="695" w:right="113" w:hanging="0"/>
        <w:jc w:val="left"/>
        <w:rPr>
          <w:color w:val="0000FF"/>
        </w:rPr>
      </w:pPr>
      <w:r>
        <w:rPr>
          <w:color w:val="0000FF"/>
          <w:sz w:val="22"/>
        </w:rPr>
        <w:t>WHERE s.quantidade &gt;= 150.00</w:t>
      </w:r>
    </w:p>
    <w:p>
      <w:pPr>
        <w:pStyle w:val="ListParagraph"/>
        <w:numPr>
          <w:ilvl w:val="0"/>
          <w:numId w:val="0"/>
        </w:numPr>
        <w:tabs>
          <w:tab w:val="left" w:pos="822" w:leader="none"/>
        </w:tabs>
        <w:spacing w:lineRule="auto" w:line="278" w:before="0" w:after="0"/>
        <w:ind w:left="695" w:right="113" w:hanging="0"/>
        <w:jc w:val="left"/>
        <w:rPr>
          <w:sz w:val="22"/>
        </w:rPr>
      </w:pPr>
      <w:r>
        <w:rPr>
          <w:color w:val="800000"/>
        </w:rPr>
      </w:r>
    </w:p>
    <w:p>
      <w:pPr>
        <w:pStyle w:val="ListParagraph"/>
        <w:numPr>
          <w:ilvl w:val="1"/>
          <w:numId w:val="1"/>
        </w:numPr>
        <w:tabs>
          <w:tab w:val="left" w:pos="822" w:leader="none"/>
        </w:tabs>
        <w:spacing w:lineRule="auto" w:line="278" w:before="0" w:after="0"/>
        <w:ind w:left="821" w:right="112" w:hanging="361"/>
        <w:jc w:val="both"/>
        <w:rPr/>
      </w:pPr>
      <w:r>
        <w:rPr>
          <w:sz w:val="22"/>
        </w:rPr>
        <w:t>Escrever uma consulta que traga todos os produtos que têm estoque para a filial de código</w:t>
      </w:r>
      <w:r>
        <w:rPr>
          <w:spacing w:val="-2"/>
          <w:sz w:val="22"/>
        </w:rPr>
        <w:t xml:space="preserve"> </w:t>
      </w:r>
      <w:r>
        <w:rPr>
          <w:sz w:val="22"/>
        </w:rPr>
        <w:t>60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/>
      </w:pPr>
      <w:r>
        <w:rPr>
          <w:color w:val="800000"/>
          <w:sz w:val="22"/>
        </w:rPr>
        <w:t xml:space="preserve">Resp.:    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>
          <w:color w:val="800000"/>
          <w:sz w:val="22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>
          <w:color w:val="0000FF"/>
        </w:rPr>
      </w:pPr>
      <w:r>
        <w:rPr>
          <w:color w:val="0000FF"/>
          <w:sz w:val="22"/>
        </w:rPr>
        <w:t>SELECT * FROM produto p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>
          <w:color w:val="0000FF"/>
        </w:rPr>
      </w:pPr>
      <w:r>
        <w:rPr>
          <w:color w:val="0000FF"/>
          <w:sz w:val="22"/>
        </w:rPr>
        <w:t>INNER JOIN estoque s ON s.idestoque = p.idestoque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>
          <w:color w:val="0000FF"/>
        </w:rPr>
      </w:pPr>
      <w:r>
        <w:rPr>
          <w:color w:val="0000FF"/>
          <w:sz w:val="22"/>
        </w:rPr>
        <w:t>AND s.idfilial = 60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>
          <w:color w:val="0000FF"/>
        </w:rPr>
      </w:pPr>
      <w:r>
        <w:rPr>
          <w:color w:val="0000FF"/>
          <w:sz w:val="22"/>
        </w:rPr>
        <w:t>WHERE s.quantidade &gt; 0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>
          <w:sz w:val="22"/>
        </w:rPr>
      </w:pPr>
      <w:r>
        <w:rPr>
          <w:color w:val="0000FF"/>
        </w:rPr>
      </w:r>
    </w:p>
    <w:p>
      <w:pPr>
        <w:pStyle w:val="ListParagraph"/>
        <w:numPr>
          <w:ilvl w:val="1"/>
          <w:numId w:val="1"/>
        </w:numPr>
        <w:tabs>
          <w:tab w:val="left" w:pos="793" w:leader="none"/>
        </w:tabs>
        <w:spacing w:lineRule="auto" w:line="278" w:before="0" w:after="0"/>
        <w:ind w:left="821" w:right="107" w:hanging="361"/>
        <w:jc w:val="both"/>
        <w:rPr/>
      </w:pPr>
      <w:r>
        <w:rPr>
          <w:sz w:val="22"/>
        </w:rPr>
        <w:t>Escrever consulta que liste todos os campos para o domínio PedidoEstoque e ItensPedido filtrando apenas o produto de código</w:t>
      </w:r>
      <w:r>
        <w:rPr>
          <w:spacing w:val="-12"/>
          <w:sz w:val="22"/>
        </w:rPr>
        <w:t xml:space="preserve"> </w:t>
      </w:r>
      <w:r>
        <w:rPr>
          <w:sz w:val="22"/>
        </w:rPr>
        <w:t>7993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/>
      </w:pPr>
      <w:r>
        <w:rPr>
          <w:color w:val="800000"/>
          <w:sz w:val="22"/>
        </w:rPr>
        <w:t xml:space="preserve">Resp.:    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color w:val="800000"/>
          <w:sz w:val="22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color w:val="0000FF"/>
        </w:rPr>
      </w:pPr>
      <w:r>
        <w:rPr>
          <w:color w:val="0000FF"/>
          <w:sz w:val="22"/>
        </w:rPr>
        <w:t>SELECT  p.* , i.* FROM pedido_estoque p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color w:val="0000FF"/>
        </w:rPr>
      </w:pPr>
      <w:r>
        <w:rPr>
          <w:color w:val="0000FF"/>
          <w:sz w:val="22"/>
        </w:rPr>
        <w:t>INNER JOIN itens_pedido i ON i.idpedidoestoque = p. idpedidoestoque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color w:val="0000FF"/>
        </w:rPr>
      </w:pPr>
      <w:r>
        <w:rPr>
          <w:color w:val="0000FF"/>
          <w:sz w:val="22"/>
        </w:rPr>
        <w:t>INNER JOIN produto_item pi ON pi.iditenspedido = i. iditenspedido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color w:val="0000FF"/>
        </w:rPr>
      </w:pPr>
      <w:r>
        <w:rPr>
          <w:color w:val="0000FF"/>
          <w:sz w:val="22"/>
        </w:rPr>
        <w:t>AND pi.idprodutoitem = 7993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sz w:val="22"/>
        </w:rPr>
      </w:pPr>
      <w:r>
        <w:rPr>
          <w:color w:val="800000"/>
        </w:rPr>
      </w:r>
    </w:p>
    <w:p>
      <w:pPr>
        <w:pStyle w:val="ListParagraph"/>
        <w:numPr>
          <w:ilvl w:val="1"/>
          <w:numId w:val="1"/>
        </w:numPr>
        <w:tabs>
          <w:tab w:val="left" w:pos="822" w:leader="none"/>
        </w:tabs>
        <w:spacing w:lineRule="auto" w:line="278" w:before="0" w:after="0"/>
        <w:ind w:left="821" w:right="101" w:hanging="361"/>
        <w:jc w:val="both"/>
        <w:rPr/>
      </w:pPr>
      <w:r>
        <w:rPr>
          <w:sz w:val="22"/>
        </w:rPr>
        <w:t>Escrever uma consulta que liste os pedidos com suas respectivas formas de pagamento.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/>
      </w:pPr>
      <w:r>
        <w:rPr>
          <w:color w:val="800000"/>
          <w:sz w:val="22"/>
        </w:rPr>
        <w:t xml:space="preserve">Resp.:    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color w:val="800000"/>
          <w:sz w:val="22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color w:val="0000FF"/>
        </w:rPr>
      </w:pPr>
      <w:r>
        <w:rPr>
          <w:color w:val="0000FF"/>
          <w:sz w:val="22"/>
        </w:rPr>
        <w:t>SELECT p.*, fp.* FROM pedido_estoque p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color w:val="0000FF"/>
        </w:rPr>
      </w:pPr>
      <w:r>
        <w:rPr>
          <w:color w:val="0000FF"/>
          <w:sz w:val="22"/>
        </w:rPr>
        <w:t>INNER JOIN forma_pagamento fp ON fp.idformapagamento = p. idformapagamento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16" w:right="0" w:hanging="0"/>
        <w:jc w:val="left"/>
        <w:rPr>
          <w:sz w:val="22"/>
        </w:rPr>
      </w:pPr>
      <w:r>
        <w:rPr>
          <w:color w:val="800000"/>
        </w:rPr>
      </w:r>
    </w:p>
    <w:p>
      <w:pPr>
        <w:pStyle w:val="ListParagraph"/>
        <w:numPr>
          <w:ilvl w:val="1"/>
          <w:numId w:val="1"/>
        </w:numPr>
        <w:tabs>
          <w:tab w:val="left" w:pos="822" w:leader="none"/>
        </w:tabs>
        <w:spacing w:lineRule="auto" w:line="278" w:before="0" w:after="0"/>
        <w:ind w:left="821" w:right="111" w:hanging="361"/>
        <w:jc w:val="both"/>
        <w:rPr/>
      </w:pPr>
      <w:r>
        <w:rPr>
          <w:sz w:val="22"/>
        </w:rPr>
        <w:t>Escrever um consulta para sumarizar e bater os valores da capa do pedido com os valores dos ítens de</w:t>
      </w:r>
      <w:r>
        <w:rPr>
          <w:spacing w:val="-5"/>
          <w:sz w:val="22"/>
        </w:rPr>
        <w:t xml:space="preserve"> </w:t>
      </w:r>
      <w:r>
        <w:rPr>
          <w:sz w:val="22"/>
        </w:rPr>
        <w:t>pedido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/>
      </w:pPr>
      <w:r>
        <w:rPr>
          <w:color w:val="800000"/>
          <w:sz w:val="22"/>
        </w:rPr>
        <w:t xml:space="preserve">Resp.:    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>
          <w:rFonts w:ascii="Arial" w:hAnsi="Arial" w:eastAsia="Arial" w:cs="Arial"/>
          <w:color w:val="0000FF"/>
          <w:sz w:val="22"/>
          <w:szCs w:val="22"/>
          <w:lang w:val="pt-PT" w:eastAsia="pt-PT" w:bidi="pt-PT"/>
        </w:rPr>
      </w:pPr>
      <w:r>
        <w:rPr>
          <w:rFonts w:eastAsia="Arial" w:cs="Arial"/>
          <w:color w:val="0000FF"/>
          <w:sz w:val="22"/>
          <w:szCs w:val="22"/>
          <w:lang w:val="pt-PT" w:eastAsia="pt-PT" w:bidi="pt-PT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22" w:leader="none"/>
          <w:tab w:val="left" w:pos="846" w:leader="none"/>
        </w:tabs>
        <w:bidi w:val="0"/>
        <w:spacing w:lineRule="auto" w:line="278" w:before="0" w:after="0"/>
        <w:ind w:left="916" w:right="0" w:hanging="0"/>
        <w:jc w:val="both"/>
        <w:rPr>
          <w:rFonts w:ascii="Arial" w:hAnsi="Arial" w:eastAsia="Arial" w:cs="Arial"/>
          <w:color w:val="0000FF"/>
          <w:sz w:val="22"/>
          <w:szCs w:val="22"/>
          <w:lang w:val="pt-PT" w:eastAsia="pt-PT" w:bidi="pt-PT"/>
        </w:rPr>
      </w:pPr>
      <w:r>
        <w:rPr>
          <w:rFonts w:eastAsia="Arial" w:cs="Arial"/>
          <w:color w:val="0000FF"/>
          <w:sz w:val="22"/>
          <w:szCs w:val="22"/>
          <w:lang w:val="pt-PT" w:eastAsia="pt-PT" w:bidi="pt-PT"/>
        </w:rPr>
        <w:t>SELECT p.*, SUM(i.valor_total) as total FROM pedido_estoque p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  <w:tab w:val="left" w:pos="846" w:leader="none"/>
        </w:tabs>
        <w:bidi w:val="0"/>
        <w:spacing w:lineRule="auto" w:line="278" w:before="0" w:after="0"/>
        <w:ind w:left="916" w:right="0" w:hanging="0"/>
        <w:jc w:val="both"/>
        <w:rPr>
          <w:rFonts w:ascii="Arial" w:hAnsi="Arial" w:eastAsia="Arial" w:cs="Arial"/>
          <w:color w:val="0000FF"/>
          <w:sz w:val="22"/>
          <w:szCs w:val="22"/>
          <w:lang w:val="pt-PT" w:eastAsia="pt-PT" w:bidi="pt-PT"/>
        </w:rPr>
      </w:pPr>
      <w:r>
        <w:rPr>
          <w:rFonts w:eastAsia="Arial" w:cs="Arial"/>
          <w:color w:val="0000FF"/>
          <w:sz w:val="22"/>
          <w:szCs w:val="22"/>
          <w:lang w:val="pt-PT" w:eastAsia="pt-PT" w:bidi="pt-PT"/>
        </w:rPr>
        <w:t>INNER JOIN itens_pedido i ON i.idpedidoestoque = p.idpedidoestoque</w:t>
      </w:r>
    </w:p>
    <w:p>
      <w:pPr>
        <w:pStyle w:val="ListParagraph"/>
        <w:widowControl/>
        <w:numPr>
          <w:ilvl w:val="0"/>
          <w:numId w:val="0"/>
        </w:numPr>
        <w:tabs>
          <w:tab w:val="left" w:pos="793" w:leader="none"/>
          <w:tab w:val="left" w:pos="822" w:leader="none"/>
        </w:tabs>
        <w:bidi w:val="0"/>
        <w:spacing w:lineRule="auto" w:line="278" w:before="0" w:after="0"/>
        <w:ind w:left="972" w:right="0" w:hanging="0"/>
        <w:jc w:val="both"/>
        <w:rPr/>
      </w:pP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GROUP BY p.</w:t>
      </w:r>
      <w:r>
        <w:rPr>
          <w:rFonts w:eastAsia="Arial" w:cs="Arial"/>
          <w:color w:val="0000FF"/>
          <w:sz w:val="22"/>
          <w:szCs w:val="22"/>
          <w:lang w:val="pt-PT" w:eastAsia="pt-PT" w:bidi="pt-PT"/>
        </w:rPr>
        <w:t>idpedidoestoque</w:t>
      </w:r>
      <w:r>
        <w:rPr>
          <w:color w:val="0000FF"/>
          <w:sz w:val="22"/>
        </w:rPr>
        <w:t xml:space="preserve"> HAVING SUM(i.valor_total) = p.valor_total</w:t>
      </w:r>
    </w:p>
    <w:p>
      <w:pPr>
        <w:pStyle w:val="ListParagraph"/>
        <w:tabs>
          <w:tab w:val="left" w:pos="822" w:leader="none"/>
        </w:tabs>
        <w:spacing w:lineRule="auto" w:line="278" w:before="0" w:after="0"/>
        <w:ind w:left="821" w:right="111" w:hanging="361"/>
        <w:jc w:val="both"/>
        <w:rPr/>
      </w:pPr>
      <w:r>
        <w:rPr>
          <w:sz w:val="22"/>
        </w:rPr>
        <w:tab/>
      </w:r>
      <w:r>
        <w:br w:type="page"/>
      </w:r>
    </w:p>
    <w:p>
      <w:pPr>
        <w:pStyle w:val="ListParagraph"/>
        <w:numPr>
          <w:ilvl w:val="1"/>
          <w:numId w:val="1"/>
        </w:numPr>
        <w:tabs>
          <w:tab w:val="left" w:pos="822" w:leader="none"/>
        </w:tabs>
        <w:spacing w:lineRule="auto" w:line="278" w:before="0" w:after="0"/>
        <w:ind w:left="821" w:right="109" w:hanging="361"/>
        <w:jc w:val="both"/>
        <w:rPr/>
      </w:pPr>
      <w:r>
        <w:rPr>
          <w:sz w:val="22"/>
        </w:rPr>
        <w:t>Escrever uma consulta para sumarizar o total dos itens por pedido e que filtre apenas os pedidos no qual a soma total da quantidade de ítens de pedido seja maior que</w:t>
      </w:r>
      <w:r>
        <w:rPr>
          <w:spacing w:val="-2"/>
          <w:sz w:val="22"/>
        </w:rPr>
        <w:t xml:space="preserve"> </w:t>
      </w:r>
      <w:r>
        <w:rPr>
          <w:sz w:val="22"/>
        </w:rPr>
        <w:t>10</w:t>
      </w:r>
    </w:p>
    <w:p>
      <w:pPr>
        <w:pStyle w:val="Corpodetexto"/>
        <w:spacing w:before="1" w:after="0"/>
        <w:rPr/>
      </w:pPr>
      <w:r>
        <w:rPr>
          <w:b/>
          <w:sz w:val="22"/>
        </w:rPr>
        <w:tab/>
      </w:r>
      <w:r>
        <w:rPr>
          <w:b/>
          <w:color w:val="800000"/>
          <w:sz w:val="22"/>
        </w:rPr>
        <w:t xml:space="preserve">Resp.:    </w:t>
      </w:r>
    </w:p>
    <w:p>
      <w:pPr>
        <w:pStyle w:val="ListParagraph"/>
        <w:widowControl/>
        <w:numPr>
          <w:ilvl w:val="0"/>
          <w:numId w:val="0"/>
        </w:numPr>
        <w:tabs>
          <w:tab w:val="left" w:pos="822" w:leader="none"/>
        </w:tabs>
        <w:bidi w:val="0"/>
        <w:spacing w:lineRule="auto" w:line="278" w:before="0" w:after="0"/>
        <w:ind w:left="972" w:right="0" w:hanging="0"/>
        <w:jc w:val="left"/>
        <w:rPr>
          <w:rFonts w:ascii="Arial" w:hAnsi="Arial" w:eastAsia="Arial" w:cs="Arial"/>
          <w:color w:val="0000FF"/>
          <w:sz w:val="22"/>
          <w:szCs w:val="22"/>
          <w:lang w:val="pt-PT" w:eastAsia="pt-PT" w:bidi="pt-PT"/>
        </w:rPr>
      </w:pPr>
      <w:r>
        <w:rPr>
          <w:rFonts w:eastAsia="Arial" w:cs="Arial"/>
          <w:color w:val="0000FF"/>
          <w:sz w:val="22"/>
          <w:szCs w:val="22"/>
          <w:lang w:val="pt-PT" w:eastAsia="pt-PT" w:bidi="pt-PT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22" w:leader="none"/>
          <w:tab w:val="left" w:pos="846" w:leader="none"/>
        </w:tabs>
        <w:bidi w:val="0"/>
        <w:spacing w:lineRule="auto" w:line="278" w:before="0" w:after="0"/>
        <w:ind w:left="916" w:right="0" w:hanging="0"/>
        <w:jc w:val="both"/>
        <w:rPr>
          <w:color w:val="0000FF"/>
        </w:rPr>
      </w:pPr>
      <w:r>
        <w:rPr>
          <w:b w:val="false"/>
          <w:bCs w:val="false"/>
          <w:color w:val="0000FF"/>
          <w:sz w:val="22"/>
        </w:rPr>
        <w:t>SELECT p.*, SUM(i.valor_total) as total, SUM(i.quantidade) as soma</w:t>
      </w:r>
    </w:p>
    <w:p>
      <w:pPr>
        <w:pStyle w:val="Normal"/>
        <w:widowControl/>
        <w:numPr>
          <w:ilvl w:val="0"/>
          <w:numId w:val="0"/>
        </w:numPr>
        <w:tabs>
          <w:tab w:val="left" w:pos="822" w:leader="none"/>
          <w:tab w:val="left" w:pos="846" w:leader="none"/>
        </w:tabs>
        <w:bidi w:val="0"/>
        <w:spacing w:lineRule="auto" w:line="278" w:before="0" w:after="0"/>
        <w:ind w:left="916" w:right="0" w:hanging="0"/>
        <w:jc w:val="both"/>
        <w:rPr>
          <w:color w:val="0000FF"/>
        </w:rPr>
      </w:pPr>
      <w:r>
        <w:rPr>
          <w:b w:val="false"/>
          <w:bCs w:val="false"/>
          <w:color w:val="0000FF"/>
          <w:sz w:val="22"/>
        </w:rPr>
        <w:t>FROM pedido_estoque p</w:t>
      </w:r>
    </w:p>
    <w:p>
      <w:pPr>
        <w:pStyle w:val="Normal"/>
        <w:widowControl/>
        <w:numPr>
          <w:ilvl w:val="0"/>
          <w:numId w:val="0"/>
        </w:numPr>
        <w:tabs>
          <w:tab w:val="left" w:pos="822" w:leader="none"/>
          <w:tab w:val="left" w:pos="846" w:leader="none"/>
        </w:tabs>
        <w:bidi w:val="0"/>
        <w:spacing w:lineRule="auto" w:line="278" w:before="0" w:after="0"/>
        <w:ind w:left="916" w:right="0" w:hanging="0"/>
        <w:jc w:val="both"/>
        <w:rPr>
          <w:color w:val="0000FF"/>
        </w:rPr>
      </w:pPr>
      <w:r>
        <w:rPr>
          <w:b w:val="false"/>
          <w:bCs w:val="false"/>
          <w:color w:val="0000FF"/>
          <w:sz w:val="22"/>
        </w:rPr>
        <w:t>INNER JOIN itens_pedido i ON i.idpedidoestoque = p. idpedidoestoque</w:t>
      </w:r>
    </w:p>
    <w:p>
      <w:pPr>
        <w:pStyle w:val="Normal"/>
        <w:widowControl/>
        <w:numPr>
          <w:ilvl w:val="0"/>
          <w:numId w:val="0"/>
        </w:numPr>
        <w:tabs>
          <w:tab w:val="left" w:pos="822" w:leader="none"/>
          <w:tab w:val="left" w:pos="846" w:leader="none"/>
        </w:tabs>
        <w:bidi w:val="0"/>
        <w:spacing w:lineRule="auto" w:line="278" w:before="0" w:after="0"/>
        <w:ind w:left="916" w:right="0" w:hanging="0"/>
        <w:jc w:val="both"/>
        <w:rPr>
          <w:color w:val="0000FF"/>
        </w:rPr>
      </w:pPr>
      <w:r>
        <w:rPr>
          <w:b w:val="false"/>
          <w:bCs w:val="false"/>
          <w:color w:val="0000FF"/>
          <w:sz w:val="22"/>
        </w:rPr>
        <w:t>GROUP BY p.idpedidoestoque HAVING SUM(i.quantidade ) &gt; 10</w:t>
      </w:r>
    </w:p>
    <w:sectPr>
      <w:type w:val="nextPage"/>
      <w:pgSz w:w="11920" w:h="16860"/>
      <w:pgMar w:left="1340" w:right="1340" w:header="0" w:top="16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35" w:hanging="135"/>
      </w:pPr>
      <w:rPr>
        <w:rFonts w:ascii="Arial" w:hAnsi="Arial" w:cs="Arial" w:hint="default"/>
        <w:sz w:val="22"/>
        <w:szCs w:val="22"/>
        <w:w w:val="100"/>
        <w:rFonts w:cs="Arial"/>
        <w:lang w:val="pt-PT" w:eastAsia="pt-PT" w:bidi="pt-PT"/>
      </w:rPr>
    </w:lvl>
    <w:lvl w:ilvl="1">
      <w:start w:val="0"/>
      <w:numFmt w:val="bullet"/>
      <w:lvlText w:val="●"/>
      <w:lvlJc w:val="left"/>
      <w:pPr>
        <w:ind w:left="821" w:hanging="361"/>
      </w:pPr>
      <w:rPr>
        <w:rFonts w:ascii="Arial" w:hAnsi="Arial" w:cs="Arial" w:hint="default"/>
        <w:sz w:val="22"/>
        <w:spacing w:val="-18"/>
        <w:b/>
        <w:szCs w:val="22"/>
        <w:w w:val="100"/>
        <w:rFonts w:cs="Arial"/>
        <w:lang w:val="pt-PT" w:eastAsia="pt-PT" w:bidi="pt-PT"/>
      </w:rPr>
    </w:lvl>
    <w:lvl w:ilvl="2">
      <w:start w:val="0"/>
      <w:numFmt w:val="bullet"/>
      <w:lvlText w:val=""/>
      <w:lvlJc w:val="left"/>
      <w:pPr>
        <w:ind w:left="1755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3">
      <w:start w:val="0"/>
      <w:numFmt w:val="bullet"/>
      <w:lvlText w:val=""/>
      <w:lvlJc w:val="left"/>
      <w:pPr>
        <w:ind w:left="2691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4">
      <w:start w:val="0"/>
      <w:numFmt w:val="bullet"/>
      <w:lvlText w:val=""/>
      <w:lvlJc w:val="left"/>
      <w:pPr>
        <w:ind w:left="3626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5">
      <w:start w:val="0"/>
      <w:numFmt w:val="bullet"/>
      <w:lvlText w:val=""/>
      <w:lvlJc w:val="left"/>
      <w:pPr>
        <w:ind w:left="4562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6">
      <w:start w:val="0"/>
      <w:numFmt w:val="bullet"/>
      <w:lvlText w:val=""/>
      <w:lvlJc w:val="left"/>
      <w:pPr>
        <w:ind w:left="5497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7">
      <w:start w:val="0"/>
      <w:numFmt w:val="bullet"/>
      <w:lvlText w:val=""/>
      <w:lvlJc w:val="left"/>
      <w:pPr>
        <w:ind w:left="6433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8">
      <w:start w:val="0"/>
      <w:numFmt w:val="bullet"/>
      <w:lvlText w:val=""/>
      <w:lvlJc w:val="left"/>
      <w:pPr>
        <w:ind w:left="7368" w:hanging="361"/>
      </w:pPr>
      <w:rPr>
        <w:rFonts w:ascii="Symbol" w:hAnsi="Symbol" w:cs="Symbol" w:hint="default"/>
        <w:rFonts w:cs="Symbol"/>
        <w:lang w:val="pt-PT" w:eastAsia="pt-PT" w:bidi="pt-P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01" w:right="0" w:hanging="0"/>
      <w:outlineLvl w:val="1"/>
    </w:pPr>
    <w:rPr>
      <w:rFonts w:ascii="Arial" w:hAnsi="Arial" w:eastAsia="Arial" w:cs="Arial"/>
      <w:b/>
      <w:bCs/>
      <w:sz w:val="22"/>
      <w:szCs w:val="22"/>
      <w:lang w:val="pt-PT" w:eastAsia="pt-PT" w:bidi="pt-PT"/>
    </w:rPr>
  </w:style>
  <w:style w:type="paragraph" w:styleId="Ttulo2">
    <w:name w:val="Heading 2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17"/>
      <w:w w:val="100"/>
      <w:sz w:val="22"/>
      <w:szCs w:val="22"/>
      <w:lang w:val="pt-PT" w:eastAsia="pt-PT" w:bidi="pt-PT"/>
    </w:rPr>
  </w:style>
  <w:style w:type="character" w:styleId="ListLabel2">
    <w:name w:val="ListLabel 2"/>
    <w:qFormat/>
    <w:rPr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character" w:styleId="ListLabel10">
    <w:name w:val="ListLabel 10"/>
    <w:qFormat/>
    <w:rPr>
      <w:rFonts w:eastAsia="Arial" w:cs="Arial"/>
      <w:spacing w:val="-7"/>
      <w:w w:val="100"/>
      <w:sz w:val="22"/>
      <w:szCs w:val="22"/>
      <w:lang w:val="pt-PT" w:eastAsia="pt-PT" w:bidi="pt-PT"/>
    </w:rPr>
  </w:style>
  <w:style w:type="character" w:styleId="ListLabel11">
    <w:name w:val="ListLabel 11"/>
    <w:qFormat/>
    <w:rPr>
      <w:lang w:val="pt-PT" w:eastAsia="pt-PT" w:bidi="pt-PT"/>
    </w:rPr>
  </w:style>
  <w:style w:type="character" w:styleId="ListLabel12">
    <w:name w:val="ListLabel 12"/>
    <w:qFormat/>
    <w:rPr>
      <w:lang w:val="pt-PT" w:eastAsia="pt-PT" w:bidi="pt-PT"/>
    </w:rPr>
  </w:style>
  <w:style w:type="character" w:styleId="ListLabel13">
    <w:name w:val="ListLabel 13"/>
    <w:qFormat/>
    <w:rPr>
      <w:lang w:val="pt-PT" w:eastAsia="pt-PT" w:bidi="pt-PT"/>
    </w:rPr>
  </w:style>
  <w:style w:type="character" w:styleId="ListLabel14">
    <w:name w:val="ListLabel 14"/>
    <w:qFormat/>
    <w:rPr>
      <w:lang w:val="pt-PT" w:eastAsia="pt-PT" w:bidi="pt-PT"/>
    </w:rPr>
  </w:style>
  <w:style w:type="character" w:styleId="ListLabel15">
    <w:name w:val="ListLabel 15"/>
    <w:qFormat/>
    <w:rPr>
      <w:lang w:val="pt-PT" w:eastAsia="pt-PT" w:bidi="pt-PT"/>
    </w:rPr>
  </w:style>
  <w:style w:type="character" w:styleId="ListLabel16">
    <w:name w:val="ListLabel 16"/>
    <w:qFormat/>
    <w:rPr>
      <w:lang w:val="pt-PT" w:eastAsia="pt-PT" w:bidi="pt-PT"/>
    </w:rPr>
  </w:style>
  <w:style w:type="character" w:styleId="ListLabel17">
    <w:name w:val="ListLabel 17"/>
    <w:qFormat/>
    <w:rPr>
      <w:lang w:val="pt-PT" w:eastAsia="pt-PT" w:bidi="pt-PT"/>
    </w:rPr>
  </w:style>
  <w:style w:type="character" w:styleId="ListLabel18">
    <w:name w:val="ListLabel 18"/>
    <w:qFormat/>
    <w:rPr>
      <w:lang w:val="pt-PT" w:eastAsia="pt-PT" w:bidi="pt-PT"/>
    </w:rPr>
  </w:style>
  <w:style w:type="character" w:styleId="ListLabel19">
    <w:name w:val="ListLabel 19"/>
    <w:qFormat/>
    <w:rPr>
      <w:rFonts w:eastAsia="Arial" w:cs="Arial"/>
      <w:w w:val="100"/>
      <w:sz w:val="22"/>
      <w:szCs w:val="22"/>
      <w:lang w:val="pt-PT" w:eastAsia="pt-PT" w:bidi="pt-PT"/>
    </w:rPr>
  </w:style>
  <w:style w:type="character" w:styleId="ListLabel20">
    <w:name w:val="ListLabel 20"/>
    <w:qFormat/>
    <w:rPr>
      <w:rFonts w:eastAsia="Arial" w:cs="Arial"/>
      <w:b/>
      <w:spacing w:val="-18"/>
      <w:w w:val="100"/>
      <w:sz w:val="22"/>
      <w:szCs w:val="22"/>
      <w:lang w:val="pt-PT" w:eastAsia="pt-PT" w:bidi="pt-PT"/>
    </w:rPr>
  </w:style>
  <w:style w:type="character" w:styleId="ListLabel21">
    <w:name w:val="ListLabel 21"/>
    <w:qFormat/>
    <w:rPr>
      <w:lang w:val="pt-PT" w:eastAsia="pt-PT" w:bidi="pt-PT"/>
    </w:rPr>
  </w:style>
  <w:style w:type="character" w:styleId="ListLabel22">
    <w:name w:val="ListLabel 22"/>
    <w:qFormat/>
    <w:rPr>
      <w:lang w:val="pt-PT" w:eastAsia="pt-PT" w:bidi="pt-PT"/>
    </w:rPr>
  </w:style>
  <w:style w:type="character" w:styleId="ListLabel23">
    <w:name w:val="ListLabel 23"/>
    <w:qFormat/>
    <w:rPr>
      <w:lang w:val="pt-PT" w:eastAsia="pt-PT" w:bidi="pt-PT"/>
    </w:rPr>
  </w:style>
  <w:style w:type="character" w:styleId="ListLabel24">
    <w:name w:val="ListLabel 24"/>
    <w:qFormat/>
    <w:rPr>
      <w:lang w:val="pt-PT" w:eastAsia="pt-PT" w:bidi="pt-PT"/>
    </w:rPr>
  </w:style>
  <w:style w:type="character" w:styleId="ListLabel25">
    <w:name w:val="ListLabel 25"/>
    <w:qFormat/>
    <w:rPr>
      <w:lang w:val="pt-PT" w:eastAsia="pt-PT" w:bidi="pt-PT"/>
    </w:rPr>
  </w:style>
  <w:style w:type="character" w:styleId="ListLabel26">
    <w:name w:val="ListLabel 26"/>
    <w:qFormat/>
    <w:rPr>
      <w:lang w:val="pt-PT" w:eastAsia="pt-PT" w:bidi="pt-PT"/>
    </w:rPr>
  </w:style>
  <w:style w:type="character" w:styleId="ListLabel27">
    <w:name w:val="ListLabel 27"/>
    <w:qFormat/>
    <w:rPr>
      <w:lang w:val="pt-PT" w:eastAsia="pt-PT" w:bidi="pt-PT"/>
    </w:rPr>
  </w:style>
  <w:style w:type="character" w:styleId="ListLabel28">
    <w:name w:val="ListLabel 28"/>
    <w:qFormat/>
    <w:rPr>
      <w:rFonts w:eastAsia="Arial" w:cs="Arial"/>
      <w:spacing w:val="-17"/>
      <w:w w:val="100"/>
      <w:sz w:val="22"/>
      <w:szCs w:val="22"/>
      <w:lang w:val="pt-PT" w:eastAsia="pt-PT" w:bidi="pt-PT"/>
    </w:rPr>
  </w:style>
  <w:style w:type="character" w:styleId="ListLabel29">
    <w:name w:val="ListLabel 29"/>
    <w:qFormat/>
    <w:rPr>
      <w:rFonts w:cs="Symbol"/>
      <w:lang w:val="pt-PT" w:eastAsia="pt-PT" w:bidi="pt-PT"/>
    </w:rPr>
  </w:style>
  <w:style w:type="character" w:styleId="ListLabel30">
    <w:name w:val="ListLabel 30"/>
    <w:qFormat/>
    <w:rPr>
      <w:rFonts w:cs="Symbol"/>
      <w:lang w:val="pt-PT" w:eastAsia="pt-PT" w:bidi="pt-PT"/>
    </w:rPr>
  </w:style>
  <w:style w:type="character" w:styleId="ListLabel31">
    <w:name w:val="ListLabel 31"/>
    <w:qFormat/>
    <w:rPr>
      <w:rFonts w:cs="Symbol"/>
      <w:lang w:val="pt-PT" w:eastAsia="pt-PT" w:bidi="pt-PT"/>
    </w:rPr>
  </w:style>
  <w:style w:type="character" w:styleId="ListLabel32">
    <w:name w:val="ListLabel 32"/>
    <w:qFormat/>
    <w:rPr>
      <w:rFonts w:cs="Symbol"/>
      <w:lang w:val="pt-PT" w:eastAsia="pt-PT" w:bidi="pt-PT"/>
    </w:rPr>
  </w:style>
  <w:style w:type="character" w:styleId="ListLabel33">
    <w:name w:val="ListLabel 33"/>
    <w:qFormat/>
    <w:rPr>
      <w:rFonts w:cs="Symbol"/>
      <w:lang w:val="pt-PT" w:eastAsia="pt-PT" w:bidi="pt-PT"/>
    </w:rPr>
  </w:style>
  <w:style w:type="character" w:styleId="ListLabel34">
    <w:name w:val="ListLabel 34"/>
    <w:qFormat/>
    <w:rPr>
      <w:rFonts w:cs="Symbol"/>
      <w:lang w:val="pt-PT" w:eastAsia="pt-PT" w:bidi="pt-PT"/>
    </w:rPr>
  </w:style>
  <w:style w:type="character" w:styleId="ListLabel35">
    <w:name w:val="ListLabel 35"/>
    <w:qFormat/>
    <w:rPr>
      <w:rFonts w:cs="Symbol"/>
      <w:lang w:val="pt-PT" w:eastAsia="pt-PT" w:bidi="pt-PT"/>
    </w:rPr>
  </w:style>
  <w:style w:type="character" w:styleId="ListLabel36">
    <w:name w:val="ListLabel 36"/>
    <w:qFormat/>
    <w:rPr>
      <w:rFonts w:cs="Symbol"/>
      <w:lang w:val="pt-PT" w:eastAsia="pt-PT" w:bidi="pt-PT"/>
    </w:rPr>
  </w:style>
  <w:style w:type="character" w:styleId="ListLabel37">
    <w:name w:val="ListLabel 37"/>
    <w:qFormat/>
    <w:rPr>
      <w:rFonts w:eastAsia="Arial" w:cs="Arial"/>
      <w:spacing w:val="-7"/>
      <w:w w:val="100"/>
      <w:sz w:val="22"/>
      <w:szCs w:val="22"/>
      <w:lang w:val="pt-PT" w:eastAsia="pt-PT" w:bidi="pt-PT"/>
    </w:rPr>
  </w:style>
  <w:style w:type="character" w:styleId="ListLabel38">
    <w:name w:val="ListLabel 38"/>
    <w:qFormat/>
    <w:rPr>
      <w:rFonts w:cs="Symbol"/>
      <w:lang w:val="pt-PT" w:eastAsia="pt-PT" w:bidi="pt-PT"/>
    </w:rPr>
  </w:style>
  <w:style w:type="character" w:styleId="ListLabel39">
    <w:name w:val="ListLabel 39"/>
    <w:qFormat/>
    <w:rPr>
      <w:rFonts w:cs="Symbol"/>
      <w:lang w:val="pt-PT" w:eastAsia="pt-PT" w:bidi="pt-PT"/>
    </w:rPr>
  </w:style>
  <w:style w:type="character" w:styleId="ListLabel40">
    <w:name w:val="ListLabel 40"/>
    <w:qFormat/>
    <w:rPr>
      <w:rFonts w:cs="Symbol"/>
      <w:lang w:val="pt-PT" w:eastAsia="pt-PT" w:bidi="pt-PT"/>
    </w:rPr>
  </w:style>
  <w:style w:type="character" w:styleId="ListLabel41">
    <w:name w:val="ListLabel 41"/>
    <w:qFormat/>
    <w:rPr>
      <w:rFonts w:cs="Symbol"/>
      <w:lang w:val="pt-PT" w:eastAsia="pt-PT" w:bidi="pt-PT"/>
    </w:rPr>
  </w:style>
  <w:style w:type="character" w:styleId="ListLabel42">
    <w:name w:val="ListLabel 42"/>
    <w:qFormat/>
    <w:rPr>
      <w:rFonts w:cs="Symbol"/>
      <w:lang w:val="pt-PT" w:eastAsia="pt-PT" w:bidi="pt-PT"/>
    </w:rPr>
  </w:style>
  <w:style w:type="character" w:styleId="ListLabel43">
    <w:name w:val="ListLabel 43"/>
    <w:qFormat/>
    <w:rPr>
      <w:rFonts w:cs="Symbol"/>
      <w:lang w:val="pt-PT" w:eastAsia="pt-PT" w:bidi="pt-PT"/>
    </w:rPr>
  </w:style>
  <w:style w:type="character" w:styleId="ListLabel44">
    <w:name w:val="ListLabel 44"/>
    <w:qFormat/>
    <w:rPr>
      <w:rFonts w:cs="Symbol"/>
      <w:lang w:val="pt-PT" w:eastAsia="pt-PT" w:bidi="pt-PT"/>
    </w:rPr>
  </w:style>
  <w:style w:type="character" w:styleId="ListLabel45">
    <w:name w:val="ListLabel 45"/>
    <w:qFormat/>
    <w:rPr>
      <w:rFonts w:cs="Symbol"/>
      <w:lang w:val="pt-PT" w:eastAsia="pt-PT" w:bidi="pt-PT"/>
    </w:rPr>
  </w:style>
  <w:style w:type="character" w:styleId="ListLabel46">
    <w:name w:val="ListLabel 46"/>
    <w:qFormat/>
    <w:rPr>
      <w:rFonts w:cs="Arial"/>
      <w:w w:val="100"/>
      <w:sz w:val="22"/>
      <w:szCs w:val="22"/>
      <w:lang w:val="pt-PT" w:eastAsia="pt-PT" w:bidi="pt-PT"/>
    </w:rPr>
  </w:style>
  <w:style w:type="character" w:styleId="ListLabel47">
    <w:name w:val="ListLabel 47"/>
    <w:qFormat/>
    <w:rPr>
      <w:rFonts w:cs="Arial"/>
      <w:b/>
      <w:spacing w:val="-18"/>
      <w:w w:val="100"/>
      <w:sz w:val="22"/>
      <w:szCs w:val="22"/>
      <w:lang w:val="pt-PT" w:eastAsia="pt-PT" w:bidi="pt-PT"/>
    </w:rPr>
  </w:style>
  <w:style w:type="character" w:styleId="ListLabel48">
    <w:name w:val="ListLabel 48"/>
    <w:qFormat/>
    <w:rPr>
      <w:rFonts w:cs="Symbol"/>
      <w:lang w:val="pt-PT" w:eastAsia="pt-PT" w:bidi="pt-PT"/>
    </w:rPr>
  </w:style>
  <w:style w:type="character" w:styleId="ListLabel49">
    <w:name w:val="ListLabel 49"/>
    <w:qFormat/>
    <w:rPr>
      <w:rFonts w:cs="Symbol"/>
      <w:lang w:val="pt-PT" w:eastAsia="pt-PT" w:bidi="pt-PT"/>
    </w:rPr>
  </w:style>
  <w:style w:type="character" w:styleId="ListLabel50">
    <w:name w:val="ListLabel 50"/>
    <w:qFormat/>
    <w:rPr>
      <w:rFonts w:cs="Symbol"/>
      <w:lang w:val="pt-PT" w:eastAsia="pt-PT" w:bidi="pt-PT"/>
    </w:rPr>
  </w:style>
  <w:style w:type="character" w:styleId="ListLabel51">
    <w:name w:val="ListLabel 51"/>
    <w:qFormat/>
    <w:rPr>
      <w:rFonts w:cs="Symbol"/>
      <w:lang w:val="pt-PT" w:eastAsia="pt-PT" w:bidi="pt-PT"/>
    </w:rPr>
  </w:style>
  <w:style w:type="character" w:styleId="ListLabel52">
    <w:name w:val="ListLabel 52"/>
    <w:qFormat/>
    <w:rPr>
      <w:rFonts w:cs="Symbol"/>
      <w:lang w:val="pt-PT" w:eastAsia="pt-PT" w:bidi="pt-PT"/>
    </w:rPr>
  </w:style>
  <w:style w:type="character" w:styleId="ListLabel53">
    <w:name w:val="ListLabel 53"/>
    <w:qFormat/>
    <w:rPr>
      <w:rFonts w:cs="Symbol"/>
      <w:lang w:val="pt-PT" w:eastAsia="pt-PT" w:bidi="pt-PT"/>
    </w:rPr>
  </w:style>
  <w:style w:type="character" w:styleId="ListLabel54">
    <w:name w:val="ListLabel 54"/>
    <w:qFormat/>
    <w:rPr>
      <w:rFonts w:cs="Symbol"/>
      <w:lang w:val="pt-PT" w:eastAsia="pt-PT" w:bidi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55">
    <w:name w:val="ListLabel 55"/>
    <w:qFormat/>
    <w:rPr>
      <w:rFonts w:eastAsia="Arial" w:cs="Arial"/>
      <w:spacing w:val="-17"/>
      <w:w w:val="100"/>
      <w:sz w:val="22"/>
      <w:szCs w:val="22"/>
      <w:lang w:val="pt-PT" w:eastAsia="pt-PT" w:bidi="pt-PT"/>
    </w:rPr>
  </w:style>
  <w:style w:type="character" w:styleId="ListLabel56">
    <w:name w:val="ListLabel 56"/>
    <w:qFormat/>
    <w:rPr>
      <w:rFonts w:cs="Symbol"/>
      <w:lang w:val="pt-PT" w:eastAsia="pt-PT" w:bidi="pt-PT"/>
    </w:rPr>
  </w:style>
  <w:style w:type="character" w:styleId="ListLabel57">
    <w:name w:val="ListLabel 57"/>
    <w:qFormat/>
    <w:rPr>
      <w:rFonts w:cs="Symbol"/>
      <w:lang w:val="pt-PT" w:eastAsia="pt-PT" w:bidi="pt-PT"/>
    </w:rPr>
  </w:style>
  <w:style w:type="character" w:styleId="ListLabel58">
    <w:name w:val="ListLabel 58"/>
    <w:qFormat/>
    <w:rPr>
      <w:rFonts w:cs="Symbol"/>
      <w:lang w:val="pt-PT" w:eastAsia="pt-PT" w:bidi="pt-PT"/>
    </w:rPr>
  </w:style>
  <w:style w:type="character" w:styleId="ListLabel59">
    <w:name w:val="ListLabel 59"/>
    <w:qFormat/>
    <w:rPr>
      <w:rFonts w:cs="Symbol"/>
      <w:lang w:val="pt-PT" w:eastAsia="pt-PT" w:bidi="pt-PT"/>
    </w:rPr>
  </w:style>
  <w:style w:type="character" w:styleId="ListLabel60">
    <w:name w:val="ListLabel 60"/>
    <w:qFormat/>
    <w:rPr>
      <w:rFonts w:cs="Symbol"/>
      <w:lang w:val="pt-PT" w:eastAsia="pt-PT" w:bidi="pt-PT"/>
    </w:rPr>
  </w:style>
  <w:style w:type="character" w:styleId="ListLabel61">
    <w:name w:val="ListLabel 61"/>
    <w:qFormat/>
    <w:rPr>
      <w:rFonts w:cs="Symbol"/>
      <w:lang w:val="pt-PT" w:eastAsia="pt-PT" w:bidi="pt-PT"/>
    </w:rPr>
  </w:style>
  <w:style w:type="character" w:styleId="ListLabel62">
    <w:name w:val="ListLabel 62"/>
    <w:qFormat/>
    <w:rPr>
      <w:rFonts w:cs="Symbol"/>
      <w:lang w:val="pt-PT" w:eastAsia="pt-PT" w:bidi="pt-PT"/>
    </w:rPr>
  </w:style>
  <w:style w:type="character" w:styleId="ListLabel63">
    <w:name w:val="ListLabel 63"/>
    <w:qFormat/>
    <w:rPr>
      <w:rFonts w:cs="Symbol"/>
      <w:lang w:val="pt-PT" w:eastAsia="pt-PT" w:bidi="pt-PT"/>
    </w:rPr>
  </w:style>
  <w:style w:type="character" w:styleId="ListLabel64">
    <w:name w:val="ListLabel 64"/>
    <w:qFormat/>
    <w:rPr>
      <w:rFonts w:eastAsia="Arial" w:cs="Arial"/>
      <w:spacing w:val="-7"/>
      <w:w w:val="100"/>
      <w:sz w:val="22"/>
      <w:szCs w:val="22"/>
      <w:lang w:val="pt-PT" w:eastAsia="pt-PT" w:bidi="pt-PT"/>
    </w:rPr>
  </w:style>
  <w:style w:type="character" w:styleId="ListLabel65">
    <w:name w:val="ListLabel 65"/>
    <w:qFormat/>
    <w:rPr>
      <w:rFonts w:cs="Symbol"/>
      <w:lang w:val="pt-PT" w:eastAsia="pt-PT" w:bidi="pt-PT"/>
    </w:rPr>
  </w:style>
  <w:style w:type="character" w:styleId="ListLabel66">
    <w:name w:val="ListLabel 66"/>
    <w:qFormat/>
    <w:rPr>
      <w:rFonts w:cs="Symbol"/>
      <w:lang w:val="pt-PT" w:eastAsia="pt-PT" w:bidi="pt-PT"/>
    </w:rPr>
  </w:style>
  <w:style w:type="character" w:styleId="ListLabel67">
    <w:name w:val="ListLabel 67"/>
    <w:qFormat/>
    <w:rPr>
      <w:rFonts w:cs="Symbol"/>
      <w:lang w:val="pt-PT" w:eastAsia="pt-PT" w:bidi="pt-PT"/>
    </w:rPr>
  </w:style>
  <w:style w:type="character" w:styleId="ListLabel68">
    <w:name w:val="ListLabel 68"/>
    <w:qFormat/>
    <w:rPr>
      <w:rFonts w:cs="Symbol"/>
      <w:lang w:val="pt-PT" w:eastAsia="pt-PT" w:bidi="pt-PT"/>
    </w:rPr>
  </w:style>
  <w:style w:type="character" w:styleId="ListLabel69">
    <w:name w:val="ListLabel 69"/>
    <w:qFormat/>
    <w:rPr>
      <w:rFonts w:cs="Symbol"/>
      <w:lang w:val="pt-PT" w:eastAsia="pt-PT" w:bidi="pt-PT"/>
    </w:rPr>
  </w:style>
  <w:style w:type="character" w:styleId="ListLabel70">
    <w:name w:val="ListLabel 70"/>
    <w:qFormat/>
    <w:rPr>
      <w:rFonts w:cs="Symbol"/>
      <w:lang w:val="pt-PT" w:eastAsia="pt-PT" w:bidi="pt-PT"/>
    </w:rPr>
  </w:style>
  <w:style w:type="character" w:styleId="ListLabel71">
    <w:name w:val="ListLabel 71"/>
    <w:qFormat/>
    <w:rPr>
      <w:rFonts w:cs="Symbol"/>
      <w:lang w:val="pt-PT" w:eastAsia="pt-PT" w:bidi="pt-PT"/>
    </w:rPr>
  </w:style>
  <w:style w:type="character" w:styleId="ListLabel72">
    <w:name w:val="ListLabel 72"/>
    <w:qFormat/>
    <w:rPr>
      <w:rFonts w:cs="Symbol"/>
      <w:lang w:val="pt-PT" w:eastAsia="pt-PT" w:bidi="pt-PT"/>
    </w:rPr>
  </w:style>
  <w:style w:type="character" w:styleId="ListLabel73">
    <w:name w:val="ListLabel 73"/>
    <w:qFormat/>
    <w:rPr>
      <w:rFonts w:cs="Arial"/>
      <w:w w:val="100"/>
      <w:sz w:val="22"/>
      <w:szCs w:val="22"/>
      <w:lang w:val="pt-PT" w:eastAsia="pt-PT" w:bidi="pt-PT"/>
    </w:rPr>
  </w:style>
  <w:style w:type="character" w:styleId="ListLabel74">
    <w:name w:val="ListLabel 74"/>
    <w:qFormat/>
    <w:rPr>
      <w:rFonts w:cs="Arial"/>
      <w:b/>
      <w:spacing w:val="-18"/>
      <w:w w:val="100"/>
      <w:sz w:val="22"/>
      <w:szCs w:val="22"/>
      <w:lang w:val="pt-PT" w:eastAsia="pt-PT" w:bidi="pt-PT"/>
    </w:rPr>
  </w:style>
  <w:style w:type="character" w:styleId="ListLabel75">
    <w:name w:val="ListLabel 75"/>
    <w:qFormat/>
    <w:rPr>
      <w:rFonts w:cs="Symbol"/>
      <w:lang w:val="pt-PT" w:eastAsia="pt-PT" w:bidi="pt-PT"/>
    </w:rPr>
  </w:style>
  <w:style w:type="character" w:styleId="ListLabel76">
    <w:name w:val="ListLabel 76"/>
    <w:qFormat/>
    <w:rPr>
      <w:rFonts w:cs="Symbol"/>
      <w:lang w:val="pt-PT" w:eastAsia="pt-PT" w:bidi="pt-PT"/>
    </w:rPr>
  </w:style>
  <w:style w:type="character" w:styleId="ListLabel77">
    <w:name w:val="ListLabel 77"/>
    <w:qFormat/>
    <w:rPr>
      <w:rFonts w:cs="Symbol"/>
      <w:lang w:val="pt-PT" w:eastAsia="pt-PT" w:bidi="pt-PT"/>
    </w:rPr>
  </w:style>
  <w:style w:type="character" w:styleId="ListLabel78">
    <w:name w:val="ListLabel 78"/>
    <w:qFormat/>
    <w:rPr>
      <w:rFonts w:cs="Symbol"/>
      <w:lang w:val="pt-PT" w:eastAsia="pt-PT" w:bidi="pt-PT"/>
    </w:rPr>
  </w:style>
  <w:style w:type="character" w:styleId="ListLabel79">
    <w:name w:val="ListLabel 79"/>
    <w:qFormat/>
    <w:rPr>
      <w:rFonts w:cs="Symbol"/>
      <w:lang w:val="pt-PT" w:eastAsia="pt-PT" w:bidi="pt-PT"/>
    </w:rPr>
  </w:style>
  <w:style w:type="character" w:styleId="ListLabel80">
    <w:name w:val="ListLabel 80"/>
    <w:qFormat/>
    <w:rPr>
      <w:rFonts w:cs="Symbol"/>
      <w:lang w:val="pt-PT" w:eastAsia="pt-PT" w:bidi="pt-PT"/>
    </w:rPr>
  </w:style>
  <w:style w:type="character" w:styleId="ListLabel81">
    <w:name w:val="ListLabel 81"/>
    <w:qFormat/>
    <w:rPr>
      <w:rFonts w:cs="Symbol"/>
      <w:lang w:val="pt-PT" w:eastAsia="pt-PT" w:bidi="pt-PT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pt-PT" w:bidi="pt-PT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21" w:right="0" w:hanging="361"/>
      <w:jc w:val="both"/>
    </w:pPr>
    <w:rPr>
      <w:rFonts w:ascii="Arial" w:hAnsi="Arial" w:eastAsia="Arial" w:cs="Arial"/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yperlink" Target="https://swagger.io/" TargetMode="External"/><Relationship Id="rId7" Type="http://schemas.openxmlformats.org/officeDocument/2006/relationships/hyperlink" Target="http://localhost:8080/swagger-ui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Application>LibreOffice/5.2.7.2$Linux_X86_64 LibreOffice_project/20m0$Build-2</Application>
  <Pages>6</Pages>
  <Words>714</Words>
  <Characters>4227</Characters>
  <CharactersWithSpaces>4970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2020-07-24T14:14:03Z</dcterms:created>
  <dc:creator/>
  <dc:description/>
  <dc:language>pt-BR</dc:language>
  <cp:lastModifiedBy/>
  <dcterms:modified xsi:type="dcterms:W3CDTF">2020-07-28T08:15:11Z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