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left="159" w:hanging="0"/>
        <w:rPr>
          <w:sz w:val="28"/>
        </w:rPr>
      </w:pPr>
      <w:r>
        <w:rPr/>
        <w:t>A PROJECT REPORT</w:t>
      </w:r>
    </w:p>
    <w:p>
      <w:pPr>
        <w:pStyle w:val="Normal"/>
        <w:ind w:hanging="0"/>
        <w:jc w:val="center"/>
        <w:rPr>
          <w:b/>
          <w:b/>
          <w:i/>
          <w:i/>
          <w:sz w:val="28"/>
        </w:rPr>
      </w:pPr>
      <w:r>
        <w:rPr>
          <w:b/>
          <w:i/>
          <w:sz w:val="28"/>
        </w:rPr>
      </w:r>
    </w:p>
    <w:p>
      <w:pPr>
        <w:pStyle w:val="Normal"/>
        <w:ind w:hanging="0"/>
        <w:jc w:val="center"/>
        <w:rPr>
          <w:b/>
          <w:b/>
          <w:i/>
          <w:i/>
          <w:sz w:val="28"/>
        </w:rPr>
      </w:pPr>
      <w:r>
        <w:rPr>
          <w:b/>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b/>
          <w:sz w:val="28"/>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0"/>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 xml:space="preserve">“Attendance System using Deep Learning Face Identification Algorithms” </w:t>
      </w:r>
      <w:r>
        <w:rPr>
          <w:sz w:val="28"/>
        </w:rPr>
        <w:t xml:space="preserve">being submitted by </w:t>
      </w:r>
      <w:r>
        <w:rPr>
          <w:b/>
          <w:bCs/>
          <w:sz w:val="28"/>
        </w:rPr>
        <w:t>Joel Rego (20171CSE0271), Medha M H (20171CSE0387), Akshay Krishna (20171CSE0036), Mahesha R (20171CSE0359),</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tc>
      </w:tr>
    </w:tbl>
    <w:p>
      <w:pPr>
        <w:pStyle w:val="Normal"/>
        <w:jc w:val="both"/>
        <w:rPr>
          <w:sz w:val="28"/>
        </w:rPr>
      </w:pPr>
      <w:r>
        <w:rPr>
          <w:sz w:val="28"/>
        </w:rPr>
      </w:r>
    </w:p>
    <w:p>
      <w:pPr>
        <w:pStyle w:val="Heading7"/>
        <w:rPr>
          <w:sz w:val="28"/>
        </w:rPr>
      </w:pPr>
      <w:r>
        <w:rPr>
          <w:sz w:val="28"/>
        </w:rPr>
      </w:r>
    </w:p>
    <w:p>
      <w:pPr>
        <w:pStyle w:val="Normal"/>
        <w:rPr>
          <w:sz w:val="28"/>
        </w:rPr>
      </w:pPr>
      <w:r>
        <w:rPr>
          <w:b/>
          <w:bCs/>
          <w:sz w:val="32"/>
          <w:szCs w:val="32"/>
        </w:rPr>
      </w:r>
    </w:p>
    <w:p>
      <w:pPr>
        <w:pStyle w:val="Normal"/>
        <w:rPr>
          <w:sz w:val="28"/>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I hereby declare that the work, which is being presented in the project report entitled</w:t>
      </w:r>
      <w:r>
        <w:rPr>
          <w:b/>
          <w:sz w:val="28"/>
        </w:rPr>
        <w:t xml:space="preserve"> </w:t>
      </w:r>
      <w:r>
        <w:rPr>
          <w:b/>
          <w:bCs/>
          <w:sz w:val="28"/>
        </w:rPr>
        <w:t>“Attendance System using Deep Learning Face Identification Algorithms”</w:t>
      </w:r>
      <w:r>
        <w:rPr>
          <w:sz w:val="28"/>
        </w:rPr>
        <w:t xml:space="preserve"> in partial fulfillment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Mr. Ravindranath, Assistant 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ind w:hanging="0"/>
              <w:jc w:val="right"/>
              <w:rPr>
                <w:b/>
                <w:b/>
                <w:sz w:val="32"/>
              </w:rPr>
            </w:pPr>
            <w:r>
              <w:rPr>
                <w:b/>
                <w:sz w:val="28"/>
                <w:szCs w:val="28"/>
              </w:rPr>
              <w:t>Joel Rego (20171CSE0271)</w:t>
            </w:r>
          </w:p>
          <w:p>
            <w:pPr>
              <w:pStyle w:val="Normal"/>
              <w:ind w:hanging="0"/>
              <w:jc w:val="right"/>
              <w:rPr>
                <w:b/>
                <w:b/>
                <w:sz w:val="32"/>
              </w:rPr>
            </w:pPr>
            <w:r>
              <w:rPr>
                <w:b/>
                <w:sz w:val="28"/>
                <w:szCs w:val="28"/>
              </w:rPr>
              <w:t>Medha M H (20171CSE0387)</w:t>
            </w:r>
          </w:p>
          <w:p>
            <w:pPr>
              <w:pStyle w:val="Normal"/>
              <w:ind w:hanging="0"/>
              <w:jc w:val="right"/>
              <w:rPr>
                <w:b/>
                <w:b/>
                <w:sz w:val="32"/>
              </w:rPr>
            </w:pPr>
            <w:r>
              <w:rPr>
                <w:b/>
                <w:sz w:val="28"/>
                <w:szCs w:val="28"/>
              </w:rPr>
              <w:t>Akshay Krishna (20171CSE0036)</w:t>
            </w:r>
          </w:p>
          <w:p>
            <w:pPr>
              <w:pStyle w:val="Normal"/>
              <w:spacing w:lineRule="auto" w:line="360"/>
              <w:ind w:hanging="0"/>
              <w:jc w:val="right"/>
              <w:rPr>
                <w:b/>
                <w:b/>
                <w:sz w:val="32"/>
              </w:rPr>
            </w:pPr>
            <w:r>
              <w:rPr>
                <w:b/>
                <w:bCs/>
                <w:sz w:val="28"/>
                <w:szCs w:val="28"/>
              </w:rPr>
              <w:t>Mahesha R (20171CSE0359)</w:t>
            </w:r>
          </w:p>
        </w:tc>
      </w:tr>
    </w:tbl>
    <w:p>
      <w:pPr>
        <w:pStyle w:val="Normal"/>
        <w:jc w:val="both"/>
        <w:rPr>
          <w:sz w:val="28"/>
        </w:rPr>
      </w:pPr>
      <w:r>
        <w:rPr>
          <w:sz w:val="28"/>
        </w:rPr>
      </w:r>
    </w:p>
    <w:p>
      <w:pPr>
        <w:pStyle w:val="Heading7"/>
        <w:rPr>
          <w:sz w:val="28"/>
        </w:rPr>
      </w:pPr>
      <w:r>
        <w:rPr>
          <w:b/>
          <w:bCs/>
          <w:sz w:val="32"/>
          <w:szCs w:val="32"/>
        </w:rPr>
      </w:r>
    </w:p>
    <w:p>
      <w:pPr>
        <w:pStyle w:val="Normal"/>
        <w:rPr>
          <w:sz w:val="28"/>
        </w:rPr>
      </w:pPr>
      <w:r>
        <w:rPr>
          <w:sz w:val="28"/>
        </w:rPr>
      </w:r>
    </w:p>
    <w:p>
      <w:pPr>
        <w:pStyle w:val="Normal"/>
        <w:rPr>
          <w:sz w:val="28"/>
        </w:rPr>
      </w:pPr>
      <w:r>
        <w:rPr>
          <w:sz w:val="28"/>
        </w:rPr>
      </w:r>
    </w:p>
    <w:p>
      <w:pPr>
        <w:pStyle w:val="Normal"/>
        <w:rPr>
          <w:sz w:val="28"/>
        </w:rPr>
      </w:pPr>
      <w:r>
        <w:rPr>
          <w:b/>
          <w:sz w:val="32"/>
          <w:szCs w:val="52"/>
        </w:rPr>
      </w:r>
    </w:p>
    <w:p>
      <w:pPr>
        <w:pStyle w:val="Normal"/>
        <w:ind w:left="39" w:hanging="0"/>
        <w:jc w:val="center"/>
        <w:rPr>
          <w:b/>
          <w:b/>
          <w:sz w:val="24"/>
        </w:rPr>
      </w:pPr>
      <w:r>
        <w:rPr/>
      </w:r>
    </w:p>
    <w:p>
      <w:pPr>
        <w:pStyle w:val="Normal"/>
        <w:ind w:left="39" w:hanging="0"/>
        <w:jc w:val="center"/>
        <w:rPr>
          <w:b/>
          <w:b/>
          <w:sz w:val="24"/>
        </w:rPr>
      </w:pPr>
      <w:r>
        <w:rPr/>
      </w:r>
    </w:p>
    <w:p>
      <w:pPr>
        <w:pStyle w:val="Normal"/>
        <w:ind w:left="39" w:hanging="0"/>
        <w:jc w:val="center"/>
        <w:rPr>
          <w:b/>
          <w:b/>
          <w:sz w:val="24"/>
        </w:rPr>
      </w:pPr>
      <w:r>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3"/>
        <w:gridCol w:w="1918"/>
      </w:tblGrid>
      <w:tr>
        <w:trPr>
          <w:trHeight w:val="397" w:hRule="atLeast"/>
        </w:trPr>
        <w:tc>
          <w:tcPr>
            <w:tcW w:w="2075" w:type="dxa"/>
            <w:tcBorders/>
            <w:vAlign w:val="center"/>
          </w:tcPr>
          <w:p>
            <w:pPr>
              <w:pStyle w:val="TableParagraph"/>
              <w:spacing w:lineRule="exact" w:line="237"/>
              <w:ind w:left="50" w:hanging="0"/>
              <w:jc w:val="left"/>
              <w:rPr>
                <w:b/>
                <w:b/>
                <w:sz w:val="24"/>
              </w:rPr>
            </w:pPr>
            <w:r>
              <w:rPr>
                <w:b/>
                <w:sz w:val="24"/>
              </w:rPr>
              <w:t>CHAPTER NO.</w:t>
            </w:r>
          </w:p>
        </w:tc>
        <w:tc>
          <w:tcPr>
            <w:tcW w:w="4693" w:type="dxa"/>
            <w:tcBorders/>
            <w:vAlign w:val="center"/>
          </w:tcPr>
          <w:p>
            <w:pPr>
              <w:pStyle w:val="TableParagraph"/>
              <w:spacing w:lineRule="exact" w:line="237"/>
              <w:ind w:hanging="0"/>
              <w:jc w:val="left"/>
              <w:rPr>
                <w:b/>
                <w:b/>
                <w:sz w:val="24"/>
              </w:rPr>
            </w:pPr>
            <w:r>
              <w:rPr>
                <w:b/>
                <w:sz w:val="24"/>
              </w:rPr>
              <w:t xml:space="preserve"> </w:t>
            </w:r>
            <w:r>
              <w:rPr>
                <w:b/>
                <w:sz w:val="24"/>
              </w:rPr>
              <w:t>TITLE</w:t>
            </w:r>
          </w:p>
        </w:tc>
        <w:tc>
          <w:tcPr>
            <w:tcW w:w="1918" w:type="dxa"/>
            <w:tcBorders/>
            <w:vAlign w:val="center"/>
          </w:tcPr>
          <w:p>
            <w:pPr>
              <w:pStyle w:val="TableParagraph"/>
              <w:spacing w:lineRule="exact" w:line="237"/>
              <w:ind w:right="49" w:hanging="0"/>
              <w:jc w:val="lef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lineRule="auto" w:line="360" w:before="118" w:after="0"/>
              <w:ind w:right="1348" w:hanging="0"/>
              <w:jc w:val="left"/>
              <w:rPr>
                <w:b/>
                <w:b/>
                <w:sz w:val="24"/>
              </w:rPr>
            </w:pPr>
            <w:r>
              <w:rPr>
                <w:b/>
                <w:sz w:val="24"/>
              </w:rPr>
              <w:t xml:space="preserve"> </w:t>
            </w:r>
            <w:r>
              <w:rPr>
                <w:b/>
                <w:sz w:val="24"/>
              </w:rPr>
              <w:t>ABSTRACT ACKNOWLEDGMENT</w:t>
            </w:r>
          </w:p>
        </w:tc>
        <w:tc>
          <w:tcPr>
            <w:tcW w:w="1918" w:type="dxa"/>
            <w:tcBorders/>
            <w:vAlign w:val="center"/>
          </w:tcPr>
          <w:p>
            <w:pPr>
              <w:pStyle w:val="TableParagraph"/>
              <w:spacing w:lineRule="auto" w:line="360" w:before="118" w:after="0"/>
              <w:ind w:right="361" w:hanging="0"/>
              <w:jc w:val="left"/>
              <w:rPr>
                <w:b/>
                <w:b/>
                <w:sz w:val="24"/>
              </w:rPr>
            </w:pPr>
            <w:r>
              <w:rPr>
                <w:b/>
                <w:sz w:val="24"/>
              </w:rPr>
              <w:t xml:space="preserve">ii </w:t>
            </w:r>
          </w:p>
          <w:p>
            <w:pPr>
              <w:pStyle w:val="TableParagraph"/>
              <w:spacing w:lineRule="auto" w:line="360" w:before="118" w:after="0"/>
              <w:ind w:right="361" w:hanging="0"/>
              <w:jc w:val="left"/>
              <w:rPr>
                <w:b/>
                <w:b/>
                <w:sz w:val="24"/>
              </w:rPr>
            </w:pPr>
            <w:r>
              <w:rPr>
                <w:b/>
                <w:sz w:val="24"/>
              </w:rPr>
              <w:t>iii</w:t>
            </w:r>
          </w:p>
        </w:tc>
      </w:tr>
      <w:tr>
        <w:trPr>
          <w:trHeight w:val="689" w:hRule="atLeast"/>
        </w:trPr>
        <w:tc>
          <w:tcPr>
            <w:tcW w:w="2075" w:type="dxa"/>
            <w:tcBorders/>
            <w:vAlign w:val="center"/>
          </w:tcPr>
          <w:p>
            <w:pPr>
              <w:pStyle w:val="TableParagraph"/>
              <w:jc w:val="left"/>
              <w:rPr>
                <w:b/>
                <w:b/>
              </w:rPr>
            </w:pPr>
            <w:r>
              <w:rPr>
                <w:b/>
              </w:rPr>
            </w:r>
          </w:p>
          <w:p>
            <w:pPr>
              <w:pStyle w:val="TableParagraph"/>
              <w:spacing w:before="1" w:after="0"/>
              <w:ind w:left="589" w:hanging="0"/>
              <w:jc w:val="left"/>
              <w:rPr>
                <w:b/>
                <w:b/>
                <w:sz w:val="24"/>
              </w:rPr>
            </w:pPr>
            <w:r>
              <w:rPr>
                <w:b/>
                <w:sz w:val="24"/>
              </w:rPr>
              <w:t>1.</w:t>
            </w:r>
          </w:p>
        </w:tc>
        <w:tc>
          <w:tcPr>
            <w:tcW w:w="4693" w:type="dxa"/>
            <w:tcBorders/>
            <w:vAlign w:val="center"/>
          </w:tcPr>
          <w:p>
            <w:pPr>
              <w:pStyle w:val="TableParagraph"/>
              <w:spacing w:before="1" w:after="0"/>
              <w:ind w:hanging="0"/>
              <w:jc w:val="left"/>
              <w:rPr>
                <w:b/>
                <w:b/>
                <w:sz w:val="24"/>
              </w:rPr>
            </w:pPr>
            <w:r>
              <w:rPr>
                <w:b/>
                <w:sz w:val="24"/>
              </w:rPr>
              <w:t xml:space="preserve"> </w:t>
            </w:r>
            <w:r>
              <w:rPr>
                <w:b/>
                <w:sz w:val="24"/>
              </w:rPr>
              <w:t>INTRODUCTION</w:t>
            </w:r>
          </w:p>
        </w:tc>
        <w:tc>
          <w:tcPr>
            <w:tcW w:w="1918" w:type="dxa"/>
            <w:tcBorders/>
            <w:vAlign w:val="center"/>
          </w:tcPr>
          <w:p>
            <w:pPr>
              <w:pStyle w:val="TableParagraph"/>
              <w:jc w:val="left"/>
              <w:rPr>
                <w:sz w:val="24"/>
              </w:rPr>
            </w:pPr>
            <w:r>
              <w:rPr>
                <w:sz w:val="24"/>
              </w:rPr>
            </w:r>
          </w:p>
        </w:tc>
      </w:tr>
      <w:tr>
        <w:trPr>
          <w:trHeight w:val="48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114" w:after="0"/>
              <w:ind w:hanging="0"/>
              <w:jc w:val="left"/>
              <w:rPr>
                <w:sz w:val="24"/>
              </w:rPr>
            </w:pPr>
            <w:r>
              <w:rPr>
                <w:sz w:val="24"/>
              </w:rPr>
              <w:t xml:space="preserve">1.1 </w:t>
            </w:r>
            <w:r>
              <w:rPr>
                <w:rFonts w:eastAsia="Times New Roman" w:cs="Times New Roman"/>
                <w:color w:val="auto"/>
                <w:kern w:val="0"/>
                <w:sz w:val="24"/>
                <w:szCs w:val="22"/>
                <w:lang w:val="en-US" w:eastAsia="en-US" w:bidi="ar-SA"/>
              </w:rPr>
              <w:t>WHAT IS DEEP LEARNING</w:t>
            </w:r>
          </w:p>
        </w:tc>
        <w:tc>
          <w:tcPr>
            <w:tcW w:w="1918" w:type="dxa"/>
            <w:tcBorders/>
            <w:vAlign w:val="center"/>
          </w:tcPr>
          <w:p>
            <w:pPr>
              <w:pStyle w:val="TableParagraph"/>
              <w:spacing w:before="114" w:after="0"/>
              <w:ind w:right="253" w:hanging="0"/>
              <w:jc w:val="left"/>
              <w:rPr>
                <w:sz w:val="24"/>
              </w:rPr>
            </w:pPr>
            <w:r>
              <w:rPr>
                <w:sz w:val="24"/>
              </w:rPr>
              <w:t>1</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333" w:leader="none"/>
              </w:tabs>
              <w:spacing w:before="45" w:after="0"/>
              <w:ind w:hanging="0"/>
              <w:jc w:val="left"/>
              <w:rPr>
                <w:sz w:val="24"/>
              </w:rPr>
            </w:pPr>
            <w:r>
              <w:rPr>
                <w:sz w:val="24"/>
              </w:rPr>
              <w:t>1.</w:t>
            </w:r>
            <w:r>
              <w:rPr>
                <w:sz w:val="24"/>
              </w:rPr>
              <w:t>2 EXAMPLES OF DEEP LEARNING</w:t>
            </w:r>
          </w:p>
        </w:tc>
        <w:tc>
          <w:tcPr>
            <w:tcW w:w="1918" w:type="dxa"/>
            <w:tcBorders/>
            <w:vAlign w:val="center"/>
          </w:tcPr>
          <w:p>
            <w:pPr>
              <w:pStyle w:val="TableParagraph"/>
              <w:spacing w:before="45" w:after="0"/>
              <w:ind w:right="234" w:hanging="0"/>
              <w:jc w:val="left"/>
              <w:rPr>
                <w:sz w:val="24"/>
              </w:rPr>
            </w:pPr>
            <w:r>
              <w:rPr>
                <w:sz w:val="24"/>
              </w:rPr>
              <w:t>2</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2533" w:leader="none"/>
              </w:tabs>
              <w:spacing w:before="44" w:after="0"/>
              <w:ind w:hanging="0"/>
              <w:jc w:val="left"/>
              <w:rPr>
                <w:sz w:val="24"/>
              </w:rPr>
            </w:pPr>
            <w:r>
              <w:rPr>
                <w:sz w:val="24"/>
              </w:rPr>
              <w:t>1.</w:t>
            </w:r>
            <w:r>
              <w:rPr>
                <w:sz w:val="24"/>
              </w:rPr>
              <w:t>3 HOW DEEP LEARNING WORKS</w:t>
            </w:r>
          </w:p>
        </w:tc>
        <w:tc>
          <w:tcPr>
            <w:tcW w:w="1918" w:type="dxa"/>
            <w:tcBorders/>
            <w:vAlign w:val="center"/>
          </w:tcPr>
          <w:p>
            <w:pPr>
              <w:pStyle w:val="TableParagraph"/>
              <w:spacing w:before="44" w:after="0"/>
              <w:ind w:right="193" w:hanging="0"/>
              <w:jc w:val="left"/>
              <w:rPr>
                <w:sz w:val="24"/>
              </w:rPr>
            </w:pPr>
            <w:r>
              <w:rPr>
                <w:sz w:val="24"/>
              </w:rPr>
              <w:t>5</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before="45" w:after="0"/>
              <w:ind w:left="2413" w:hanging="0"/>
              <w:jc w:val="left"/>
              <w:rPr>
                <w:sz w:val="24"/>
              </w:rPr>
            </w:pPr>
            <w:r>
              <w:rPr>
                <w:sz w:val="24"/>
              </w:rPr>
              <w:t>1.2.2.1 General</w:t>
            </w:r>
          </w:p>
        </w:tc>
        <w:tc>
          <w:tcPr>
            <w:tcW w:w="1918" w:type="dxa"/>
            <w:tcBorders/>
            <w:vAlign w:val="center"/>
          </w:tcPr>
          <w:p>
            <w:pPr>
              <w:pStyle w:val="TableParagraph"/>
              <w:spacing w:before="45" w:after="0"/>
              <w:ind w:right="193" w:hanging="0"/>
              <w:jc w:val="left"/>
              <w:rPr>
                <w:sz w:val="24"/>
              </w:rPr>
            </w:pPr>
            <w:r>
              <w:rPr>
                <w:sz w:val="24"/>
              </w:rPr>
              <w:t>8</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before="44" w:after="0"/>
              <w:ind w:left="2413" w:hanging="0"/>
              <w:jc w:val="left"/>
              <w:rPr>
                <w:sz w:val="24"/>
              </w:rPr>
            </w:pPr>
            <w:r>
              <w:rPr>
                <w:sz w:val="24"/>
              </w:rPr>
              <w:t>1.2.2.2. . . . . . . .</w:t>
            </w:r>
          </w:p>
        </w:tc>
        <w:tc>
          <w:tcPr>
            <w:tcW w:w="1918" w:type="dxa"/>
            <w:tcBorders/>
            <w:vAlign w:val="center"/>
          </w:tcPr>
          <w:p>
            <w:pPr>
              <w:pStyle w:val="TableParagraph"/>
              <w:spacing w:before="44" w:after="0"/>
              <w:ind w:right="114" w:hanging="0"/>
              <w:jc w:val="left"/>
              <w:rPr>
                <w:sz w:val="24"/>
              </w:rPr>
            </w:pPr>
            <w:r>
              <w:rPr>
                <w:sz w:val="24"/>
              </w:rPr>
              <w:t>10</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before="45" w:after="0"/>
              <w:ind w:right="1065" w:hanging="0"/>
              <w:jc w:val="left"/>
              <w:rPr>
                <w:sz w:val="24"/>
              </w:rPr>
            </w:pPr>
            <w:r>
              <w:rPr>
                <w:sz w:val="24"/>
              </w:rPr>
              <w:t>1.2.2</w:t>
            </w:r>
          </w:p>
        </w:tc>
        <w:tc>
          <w:tcPr>
            <w:tcW w:w="1918" w:type="dxa"/>
            <w:tcBorders/>
            <w:vAlign w:val="center"/>
          </w:tcPr>
          <w:p>
            <w:pPr>
              <w:pStyle w:val="TableParagraph"/>
              <w:spacing w:before="45" w:after="0"/>
              <w:ind w:right="114" w:hanging="0"/>
              <w:jc w:val="left"/>
              <w:rPr>
                <w:sz w:val="24"/>
              </w:rPr>
            </w:pPr>
            <w:r>
              <w:rPr>
                <w:sz w:val="24"/>
              </w:rPr>
              <w:t>12</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44" w:after="0"/>
              <w:ind w:left="613" w:hanging="0"/>
              <w:jc w:val="left"/>
              <w:rPr>
                <w:sz w:val="24"/>
              </w:rPr>
            </w:pPr>
            <w:r>
              <w:rPr>
                <w:sz w:val="24"/>
              </w:rPr>
              <w:t>1.3</w:t>
              <w:tab/>
              <w:t>. . .. . . . . . .. . . . . . .</w:t>
            </w:r>
          </w:p>
        </w:tc>
        <w:tc>
          <w:tcPr>
            <w:tcW w:w="1918" w:type="dxa"/>
            <w:tcBorders/>
            <w:vAlign w:val="center"/>
          </w:tcPr>
          <w:p>
            <w:pPr>
              <w:pStyle w:val="TableParagraph"/>
              <w:spacing w:before="44" w:after="0"/>
              <w:ind w:right="114" w:hanging="0"/>
              <w:jc w:val="left"/>
              <w:rPr>
                <w:sz w:val="24"/>
              </w:rPr>
            </w:pPr>
            <w:r>
              <w:rPr>
                <w:sz w:val="24"/>
              </w:rPr>
              <w:t>13</w:t>
            </w:r>
          </w:p>
        </w:tc>
      </w:tr>
      <w:tr>
        <w:trPr>
          <w:trHeight w:val="414"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45" w:after="0"/>
              <w:ind w:left="613" w:hanging="0"/>
              <w:jc w:val="left"/>
              <w:rPr>
                <w:sz w:val="24"/>
              </w:rPr>
            </w:pPr>
            <w:r>
              <w:rPr>
                <w:sz w:val="24"/>
              </w:rPr>
              <w:t>1.4</w:t>
              <w:tab/>
              <w:t>. . . . . . . . . . . . . . . .</w:t>
            </w:r>
          </w:p>
        </w:tc>
        <w:tc>
          <w:tcPr>
            <w:tcW w:w="1918" w:type="dxa"/>
            <w:tcBorders/>
            <w:vAlign w:val="center"/>
          </w:tcPr>
          <w:p>
            <w:pPr>
              <w:pStyle w:val="TableParagraph"/>
              <w:spacing w:before="45" w:after="0"/>
              <w:ind w:right="114" w:hanging="0"/>
              <w:jc w:val="left"/>
              <w:rPr>
                <w:sz w:val="24"/>
              </w:rPr>
            </w:pPr>
            <w:r>
              <w:rPr>
                <w:sz w:val="24"/>
              </w:rPr>
              <w:t>15</w:t>
            </w:r>
          </w:p>
        </w:tc>
      </w:tr>
      <w:tr>
        <w:trPr>
          <w:trHeight w:val="413" w:hRule="atLeast"/>
        </w:trPr>
        <w:tc>
          <w:tcPr>
            <w:tcW w:w="2075" w:type="dxa"/>
            <w:tcBorders/>
            <w:vAlign w:val="center"/>
          </w:tcPr>
          <w:p>
            <w:pPr>
              <w:pStyle w:val="TableParagraph"/>
              <w:spacing w:before="48" w:after="0"/>
              <w:ind w:left="649" w:hanging="0"/>
              <w:jc w:val="left"/>
              <w:rPr>
                <w:b/>
                <w:b/>
                <w:sz w:val="24"/>
              </w:rPr>
            </w:pPr>
            <w:r>
              <w:rPr>
                <w:b/>
                <w:sz w:val="24"/>
              </w:rPr>
              <w:t>2.</w:t>
            </w:r>
          </w:p>
        </w:tc>
        <w:tc>
          <w:tcPr>
            <w:tcW w:w="4693" w:type="dxa"/>
            <w:tcBorders/>
            <w:vAlign w:val="center"/>
          </w:tcPr>
          <w:p>
            <w:pPr>
              <w:pStyle w:val="TableParagraph"/>
              <w:spacing w:before="48" w:after="0"/>
              <w:ind w:left="373" w:hanging="0"/>
              <w:jc w:val="left"/>
              <w:rPr>
                <w:b/>
                <w:b/>
                <w:sz w:val="24"/>
              </w:rPr>
            </w:pPr>
            <w:r>
              <w:rPr>
                <w:b/>
                <w:sz w:val="24"/>
              </w:rPr>
              <w:t>LITERATURE REVIEW</w:t>
            </w:r>
          </w:p>
        </w:tc>
        <w:tc>
          <w:tcPr>
            <w:tcW w:w="1918" w:type="dxa"/>
            <w:tcBorders/>
            <w:vAlign w:val="center"/>
          </w:tcPr>
          <w:p>
            <w:pPr>
              <w:pStyle w:val="TableParagraph"/>
              <w:spacing w:before="48" w:after="0"/>
              <w:ind w:right="106" w:hanging="0"/>
              <w:jc w:val="left"/>
              <w:rPr>
                <w:b/>
                <w:b/>
                <w:sz w:val="24"/>
              </w:rPr>
            </w:pPr>
            <w:r>
              <w:rPr>
                <w:b/>
                <w:sz w:val="24"/>
              </w:rPr>
              <w:t>16</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1573" w:leader="none"/>
              </w:tabs>
              <w:spacing w:before="44" w:after="0"/>
              <w:ind w:left="613" w:hanging="0"/>
              <w:jc w:val="left"/>
              <w:rPr>
                <w:sz w:val="24"/>
              </w:rPr>
            </w:pPr>
            <w:r>
              <w:rPr>
                <w:sz w:val="24"/>
              </w:rPr>
              <w:t>2.1</w:t>
              <w:tab/>
              <w:t>GENERAL</w:t>
            </w:r>
          </w:p>
        </w:tc>
        <w:tc>
          <w:tcPr>
            <w:tcW w:w="1918" w:type="dxa"/>
            <w:tcBorders/>
            <w:vAlign w:val="center"/>
          </w:tcPr>
          <w:p>
            <w:pPr>
              <w:pStyle w:val="TableParagraph"/>
              <w:spacing w:before="44" w:after="0"/>
              <w:ind w:right="133" w:hanging="0"/>
              <w:jc w:val="left"/>
              <w:rPr>
                <w:sz w:val="24"/>
              </w:rPr>
            </w:pPr>
            <w:r>
              <w:rPr>
                <w:sz w:val="24"/>
              </w:rPr>
              <w:t>17</w:t>
            </w:r>
          </w:p>
        </w:tc>
      </w:tr>
      <w:tr>
        <w:trPr>
          <w:trHeight w:val="413"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tabs>
                <w:tab w:val="clear" w:pos="720"/>
                <w:tab w:val="left" w:pos="851" w:leader="none"/>
              </w:tabs>
              <w:spacing w:before="44" w:after="0"/>
              <w:ind w:right="93" w:hanging="0"/>
              <w:jc w:val="left"/>
              <w:rPr>
                <w:sz w:val="24"/>
              </w:rPr>
            </w:pPr>
            <w:r>
              <w:rPr>
                <w:sz w:val="24"/>
              </w:rPr>
              <w:t>2.2</w:t>
              <w:tab/>
              <w:t>. . . . ..</w:t>
            </w:r>
          </w:p>
        </w:tc>
        <w:tc>
          <w:tcPr>
            <w:tcW w:w="1918" w:type="dxa"/>
            <w:tcBorders/>
            <w:vAlign w:val="center"/>
          </w:tcPr>
          <w:p>
            <w:pPr>
              <w:pStyle w:val="TableParagraph"/>
              <w:spacing w:before="44" w:after="0"/>
              <w:ind w:right="164" w:hanging="0"/>
              <w:jc w:val="left"/>
              <w:rPr>
                <w:sz w:val="24"/>
              </w:rPr>
            </w:pPr>
            <w:r>
              <w:rPr>
                <w:sz w:val="24"/>
              </w:rPr>
              <w:t>19</w:t>
            </w:r>
          </w:p>
        </w:tc>
      </w:tr>
      <w:tr>
        <w:trPr>
          <w:trHeight w:val="327" w:hRule="atLeast"/>
        </w:trPr>
        <w:tc>
          <w:tcPr>
            <w:tcW w:w="2075" w:type="dxa"/>
            <w:tcBorders/>
            <w:vAlign w:val="center"/>
          </w:tcPr>
          <w:p>
            <w:pPr>
              <w:pStyle w:val="TableParagraph"/>
              <w:jc w:val="left"/>
              <w:rPr>
                <w:sz w:val="24"/>
              </w:rPr>
            </w:pPr>
            <w:r>
              <w:rPr>
                <w:sz w:val="24"/>
              </w:rPr>
            </w:r>
          </w:p>
        </w:tc>
        <w:tc>
          <w:tcPr>
            <w:tcW w:w="4693" w:type="dxa"/>
            <w:tcBorders/>
            <w:vAlign w:val="center"/>
          </w:tcPr>
          <w:p>
            <w:pPr>
              <w:pStyle w:val="TableParagraph"/>
              <w:spacing w:lineRule="exact" w:line="262" w:before="45" w:after="0"/>
              <w:ind w:right="1185" w:hanging="0"/>
              <w:jc w:val="left"/>
              <w:rPr>
                <w:sz w:val="24"/>
              </w:rPr>
            </w:pPr>
            <w:r>
              <w:rPr>
                <w:sz w:val="24"/>
              </w:rPr>
              <w:t>2.2.</w:t>
            </w:r>
          </w:p>
        </w:tc>
        <w:tc>
          <w:tcPr>
            <w:tcW w:w="1918" w:type="dxa"/>
            <w:tcBorders/>
            <w:vAlign w:val="center"/>
          </w:tcPr>
          <w:p>
            <w:pPr>
              <w:pStyle w:val="TableParagraph"/>
              <w:spacing w:lineRule="exact" w:line="262" w:before="45" w:after="0"/>
              <w:ind w:right="114" w:hanging="0"/>
              <w:jc w:val="left"/>
              <w:rPr>
                <w:sz w:val="24"/>
              </w:rPr>
            </w:pPr>
            <w:r>
              <w:rPr>
                <w:sz w:val="24"/>
              </w:rPr>
              <w:t>20</w:t>
            </w:r>
          </w:p>
          <w:p>
            <w:pPr>
              <w:pStyle w:val="TableParagraph"/>
              <w:spacing w:lineRule="exact" w:line="262" w:before="45" w:after="0"/>
              <w:ind w:right="114" w:hanging="0"/>
              <w:jc w:val="left"/>
              <w:rPr>
                <w:sz w:val="24"/>
              </w:rPr>
            </w:pPr>
            <w:r>
              <w:rPr>
                <w:sz w:val="24"/>
              </w:rPr>
            </w:r>
          </w:p>
        </w:tc>
      </w:tr>
    </w:tbl>
    <w:p>
      <w:pPr>
        <w:pStyle w:val="Normal"/>
        <w:spacing w:lineRule="auto" w:line="360"/>
        <w:jc w:val="center"/>
        <w:rPr>
          <w:sz w:val="28"/>
        </w:rPr>
      </w:pPr>
      <w:r>
        <w:rPr>
          <w:sz w:val="28"/>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r>
    </w:p>
    <w:p>
      <w:pPr>
        <w:pStyle w:val="Normal"/>
        <w:spacing w:lineRule="auto" w:line="360"/>
        <w:jc w:val="center"/>
        <w:rPr>
          <w:b/>
          <w:b/>
          <w:sz w:val="32"/>
          <w:szCs w:val="52"/>
        </w:rPr>
      </w:pPr>
      <w:r>
        <w:rPr/>
      </w:r>
    </w:p>
    <w:p>
      <w:pPr>
        <w:pStyle w:val="Normal"/>
        <w:spacing w:lineRule="auto" w:line="360"/>
        <w:jc w:val="center"/>
        <w:rPr>
          <w:b/>
          <w:b/>
          <w:sz w:val="32"/>
          <w:szCs w:val="52"/>
        </w:rPr>
      </w:pPr>
      <w:r>
        <w:rPr>
          <w:b/>
          <w:sz w:val="32"/>
          <w:szCs w:val="52"/>
        </w:rPr>
        <w:t>ABSTRACT</w:t>
      </w:r>
    </w:p>
    <w:p>
      <w:pPr>
        <w:pStyle w:val="Normal"/>
        <w:spacing w:lineRule="auto" w:line="360"/>
        <w:jc w:val="center"/>
        <w:rPr>
          <w:b/>
          <w:b/>
          <w:sz w:val="32"/>
          <w:szCs w:val="52"/>
        </w:rPr>
      </w:pPr>
      <w:r>
        <w:rPr>
          <w:b/>
          <w:sz w:val="32"/>
          <w:szCs w:val="52"/>
        </w:rPr>
      </w:r>
    </w:p>
    <w:p>
      <w:pPr>
        <w:pStyle w:val="Normal"/>
        <w:spacing w:lineRule="auto" w:line="360"/>
        <w:jc w:val="both"/>
        <w:rPr>
          <w:b/>
          <w:b/>
          <w:sz w:val="32"/>
          <w:szCs w:val="52"/>
        </w:rPr>
      </w:pPr>
      <w:r>
        <w:rPr>
          <w:b w:val="false"/>
          <w:bCs w:val="false"/>
          <w:sz w:val="32"/>
          <w:szCs w:val="52"/>
        </w:rPr>
        <w:t xml:space="preserve">Face detection, feature extraction and face recognition are three of the most crucial steps in a multi-stage process of face recognition using deep learning algorithms. This process could be a computationally expensive. Most applications of face recognition, such as a student and/or employee attendance system that is traditionally done using pen and paper, use </w:t>
      </w:r>
      <w:r>
        <w:rPr>
          <w:rFonts w:ascii="Times New Roman" w:hAnsi="Times New Roman"/>
          <w:b w:val="false"/>
          <w:i w:val="false"/>
          <w:caps w:val="false"/>
          <w:smallCaps w:val="false"/>
          <w:color w:val="222222"/>
          <w:spacing w:val="0"/>
          <w:sz w:val="32"/>
          <w:szCs w:val="32"/>
          <w:lang w:val="en-IN"/>
        </w:rPr>
        <w:t>Convolutional neural network</w:t>
      </w:r>
      <w:r>
        <w:rPr>
          <w:rFonts w:ascii="Times New Roman" w:hAnsi="Times New Roman"/>
          <w:b w:val="false"/>
          <w:i w:val="false"/>
          <w:caps w:val="false"/>
          <w:smallCaps w:val="false"/>
          <w:color w:val="222222"/>
          <w:spacing w:val="0"/>
          <w:sz w:val="32"/>
          <w:szCs w:val="32"/>
          <w:lang w:val="en-IN"/>
        </w:rPr>
        <w:t xml:space="preserve">s to produce a deep-metric image encoding and a K-NN to classify the students’ faces. In order to improve the speed and allow such methods to be used in already existing on-premise low-memory devices such as CCTV cameras, we encode the images with histogram of oriented gradients (HOG) instead of CNN. This allows us to encode faces without a GPU (with only a CPU) with sufficient speed with moderate accuracy. </w:t>
      </w:r>
    </w:p>
    <w:p>
      <w:pPr>
        <w:pStyle w:val="Normal"/>
        <w:spacing w:lineRule="auto" w:line="360"/>
        <w:jc w:val="both"/>
        <w:rPr>
          <w:b/>
          <w:b/>
          <w:sz w:val="32"/>
          <w:szCs w:val="52"/>
        </w:rPr>
      </w:pPr>
      <w:r>
        <w:rPr>
          <w:b w:val="false"/>
          <w:sz w:val="32"/>
        </w:rPr>
      </w:r>
    </w:p>
    <w:p>
      <w:pPr>
        <w:pStyle w:val="Normal"/>
        <w:spacing w:lineRule="auto" w:line="360"/>
        <w:jc w:val="both"/>
        <w:rPr>
          <w:b/>
          <w:b/>
          <w:sz w:val="32"/>
          <w:szCs w:val="52"/>
        </w:rPr>
      </w:pPr>
      <w:r>
        <w:rPr>
          <w:rFonts w:ascii="Times New Roman" w:hAnsi="Times New Roman"/>
          <w:b/>
          <w:bCs/>
          <w:i w:val="false"/>
          <w:caps w:val="false"/>
          <w:smallCaps w:val="false"/>
          <w:color w:val="222222"/>
          <w:spacing w:val="0"/>
          <w:sz w:val="32"/>
          <w:szCs w:val="32"/>
          <w:lang w:val="en-IN"/>
        </w:rPr>
        <w:t>Thus, this project offers a better, more robust, and faster implementation of deep-learning face-recognition system for student attendance.</w:t>
      </w:r>
    </w:p>
    <w:p>
      <w:pPr>
        <w:pStyle w:val="Normal"/>
        <w:rPr>
          <w:b/>
          <w:b/>
          <w:sz w:val="32"/>
          <w:szCs w:val="52"/>
        </w:rPr>
      </w:pPr>
      <w:r>
        <w:rPr/>
        <w:b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Prof. Ravindranath</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b/>
          <w:sz w:val="28"/>
          <w:szCs w:val="28"/>
        </w:rPr>
        <w:t>Joel Rego (20171CSE0271)</w:t>
      </w:r>
    </w:p>
    <w:p>
      <w:pPr>
        <w:pStyle w:val="Normal"/>
        <w:spacing w:lineRule="auto" w:line="360"/>
        <w:jc w:val="right"/>
        <w:rPr>
          <w:sz w:val="28"/>
        </w:rPr>
      </w:pPr>
      <w:r>
        <w:rPr>
          <w:b/>
          <w:sz w:val="28"/>
          <w:szCs w:val="28"/>
        </w:rPr>
        <w:t>Medha M H (20171CSE0387)</w:t>
      </w:r>
    </w:p>
    <w:p>
      <w:pPr>
        <w:pStyle w:val="Normal"/>
        <w:spacing w:lineRule="auto" w:line="360"/>
        <w:jc w:val="right"/>
        <w:rPr>
          <w:sz w:val="28"/>
        </w:rPr>
      </w:pPr>
      <w:r>
        <w:rPr>
          <w:b/>
          <w:sz w:val="28"/>
          <w:szCs w:val="28"/>
        </w:rPr>
        <w:t>Akshay Krishna (20171CSE0036)</w:t>
      </w:r>
    </w:p>
    <w:p>
      <w:pPr>
        <w:pStyle w:val="Normal"/>
        <w:spacing w:lineRule="auto" w:line="360"/>
        <w:jc w:val="right"/>
        <w:rPr>
          <w:sz w:val="28"/>
        </w:rPr>
      </w:pPr>
      <w:r>
        <w:rPr>
          <w:b/>
          <w:bCs/>
          <w:sz w:val="28"/>
          <w:szCs w:val="28"/>
        </w:rPr>
        <w:t>Mahesha R (20171CSE0359)</w:t>
      </w:r>
    </w:p>
    <w:p>
      <w:pPr>
        <w:pStyle w:val="Normal"/>
        <w:spacing w:lineRule="auto" w:line="360"/>
        <w:jc w:val="right"/>
        <w:rPr>
          <w:sz w:val="28"/>
        </w:rPr>
      </w:pPr>
      <w:r>
        <w:rPr>
          <w:sz w:val="28"/>
        </w:rPr>
      </w:r>
    </w:p>
    <w:p>
      <w:pPr>
        <w:pStyle w:val="Normal"/>
        <w:spacing w:lineRule="auto" w:line="360"/>
        <w:jc w:val="center"/>
        <w:rPr>
          <w:b/>
          <w:b/>
          <w:sz w:val="32"/>
          <w:szCs w:val="52"/>
        </w:rPr>
      </w:pPr>
      <w:r>
        <w:rPr>
          <w:sz w:val="32"/>
        </w:rPr>
      </w:r>
    </w:p>
    <w:p>
      <w:pPr>
        <w:pStyle w:val="Normal"/>
        <w:spacing w:lineRule="auto" w:line="360"/>
        <w:jc w:val="center"/>
        <w:rPr>
          <w:b/>
          <w:b/>
          <w:sz w:val="32"/>
          <w:szCs w:val="52"/>
        </w:rPr>
      </w:pPr>
      <w:r>
        <w:rPr>
          <w:rFonts w:eastAsia="Times New Roman" w:cs="Times New Roman"/>
          <w:b/>
          <w:color w:val="auto"/>
          <w:kern w:val="0"/>
          <w:sz w:val="32"/>
          <w:szCs w:val="52"/>
          <w:lang w:val="en-US" w:eastAsia="en-US" w:bidi="ar-SA"/>
        </w:rPr>
        <w:t>1. INTRODUCTION</w:t>
      </w:r>
    </w:p>
    <w:p>
      <w:pPr>
        <w:pStyle w:val="Normal"/>
        <w:spacing w:lineRule="auto" w:line="360"/>
        <w:jc w:val="center"/>
        <w:rPr>
          <w:b/>
          <w:b/>
          <w:sz w:val="32"/>
          <w:szCs w:val="52"/>
        </w:rPr>
      </w:pPr>
      <w:r>
        <w:rPr>
          <w:b/>
          <w:sz w:val="32"/>
          <w:szCs w:val="52"/>
        </w:rPr>
      </w:r>
    </w:p>
    <w:p>
      <w:pPr>
        <w:pStyle w:val="Normal"/>
        <w:spacing w:lineRule="auto" w:line="360"/>
        <w:jc w:val="both"/>
        <w:rPr>
          <w:b/>
          <w:b/>
          <w:sz w:val="32"/>
          <w:szCs w:val="52"/>
        </w:rPr>
      </w:pPr>
      <w:r>
        <w:rPr>
          <w:rFonts w:eastAsia="Times New Roman" w:cs="Times New Roman"/>
          <w:b/>
          <w:bCs w:val="false"/>
          <w:color w:val="auto"/>
          <w:kern w:val="0"/>
          <w:sz w:val="32"/>
          <w:szCs w:val="52"/>
          <w:lang w:val="en-US" w:eastAsia="en-US" w:bidi="ar-SA"/>
        </w:rPr>
        <w:t>1. 1 DEEP LEARNING</w:t>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ab/>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In deep learning, a computer model learns to perform classification tasks directly from images,</w:t>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text, or sound. Deep learning models can achieve state-of-the-art accuracy, sometimes exceeding human-level performance. Models are trained by using a large set of labeled data and neural network architectures that contain many layers.</w:t>
      </w:r>
    </w:p>
    <w:p>
      <w:pPr>
        <w:pStyle w:val="Normal"/>
        <w:spacing w:lineRule="auto" w:line="360"/>
        <w:jc w:val="both"/>
        <w:rPr>
          <w:b/>
          <w:b/>
          <w:sz w:val="32"/>
          <w:szCs w:val="52"/>
        </w:rPr>
      </w:pPr>
      <w:r>
        <w:rPr>
          <w:b w:val="false"/>
          <w:sz w:val="32"/>
        </w:rPr>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In a word, accuracy.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w:t>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classifying objects in images.</w:t>
      </w:r>
    </w:p>
    <w:p>
      <w:pPr>
        <w:pStyle w:val="Normal"/>
        <w:spacing w:lineRule="auto" w:line="360"/>
        <w:jc w:val="center"/>
        <w:rPr>
          <w:sz w:val="28"/>
        </w:rPr>
      </w:pPr>
      <w:r>
        <w:rPr>
          <w:sz w:val="32"/>
          <w:szCs w:val="32"/>
        </w:rPr>
      </w:r>
    </w:p>
    <w:p>
      <w:pPr>
        <w:pStyle w:val="Normal"/>
        <w:spacing w:lineRule="auto" w:line="360"/>
        <w:jc w:val="both"/>
        <w:rPr>
          <w:b/>
          <w:b/>
          <w:sz w:val="32"/>
          <w:szCs w:val="52"/>
        </w:rPr>
      </w:pPr>
      <w:r>
        <w:rPr>
          <w:sz w:val="32"/>
        </w:rPr>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While deep learning was first theorized in the 1980s, there are two main reasons it has only recently become useful:</w:t>
      </w:r>
    </w:p>
    <w:p>
      <w:pPr>
        <w:pStyle w:val="Normal"/>
        <w:spacing w:lineRule="auto" w:line="360"/>
        <w:jc w:val="both"/>
        <w:rPr>
          <w:b/>
          <w:b/>
          <w:sz w:val="32"/>
          <w:szCs w:val="52"/>
        </w:rPr>
      </w:pPr>
      <w:r>
        <w:rPr>
          <w:sz w:val="32"/>
        </w:rPr>
      </w:r>
    </w:p>
    <w:p>
      <w:pPr>
        <w:pStyle w:val="Normal"/>
        <w:numPr>
          <w:ilvl w:val="0"/>
          <w:numId w:val="1"/>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Deep learning requires large amounts of labeled data. For example, driverless car development requires millions of images and thousands of hours of video.</w:t>
      </w:r>
    </w:p>
    <w:p>
      <w:pPr>
        <w:pStyle w:val="Normal"/>
        <w:numPr>
          <w:ilvl w:val="0"/>
          <w:numId w:val="1"/>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Deep learning requires substantial computing power. High-performance GPUs have a parallel architecture that is efficient for deep learning. When combined with clusters or cloud computing, this enables development teams to reduce training time for a deep learning network from weeks to hours or less.</w:t>
      </w:r>
    </w:p>
    <w:p>
      <w:pPr>
        <w:pStyle w:val="Normal"/>
        <w:spacing w:lineRule="auto" w:line="360"/>
        <w:jc w:val="both"/>
        <w:rPr>
          <w:b/>
          <w:b/>
          <w:sz w:val="32"/>
          <w:szCs w:val="52"/>
        </w:rPr>
      </w:pPr>
      <w:r>
        <w:rPr>
          <w:sz w:val="32"/>
        </w:rPr>
      </w:r>
    </w:p>
    <w:p>
      <w:pPr>
        <w:pStyle w:val="Normal"/>
        <w:spacing w:lineRule="auto" w:line="360"/>
        <w:jc w:val="both"/>
        <w:rPr>
          <w:b/>
          <w:b/>
          <w:sz w:val="32"/>
          <w:szCs w:val="52"/>
        </w:rPr>
      </w:pPr>
      <w:r>
        <w:rPr>
          <w:sz w:val="32"/>
        </w:rPr>
      </w:r>
    </w:p>
    <w:p>
      <w:pPr>
        <w:pStyle w:val="Normal"/>
        <w:spacing w:lineRule="auto" w:line="360"/>
        <w:jc w:val="both"/>
        <w:rPr>
          <w:b/>
          <w:b/>
          <w:sz w:val="32"/>
          <w:szCs w:val="52"/>
        </w:rPr>
      </w:pPr>
      <w:r>
        <w:rPr>
          <w:rFonts w:ascii="Times New Roman" w:hAnsi="Times New Roman"/>
          <w:b/>
          <w:bCs/>
          <w:i w:val="false"/>
          <w:caps w:val="false"/>
          <w:smallCaps w:val="false"/>
          <w:color w:val="222222"/>
          <w:spacing w:val="0"/>
          <w:sz w:val="32"/>
          <w:szCs w:val="32"/>
          <w:lang w:val="en-IN"/>
        </w:rPr>
        <w:t>1. 2 EXAMPLES OF DEEP LEARNING IN REAL LIFE</w:t>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ab/>
        <w:t>Deep learning applications are used in industries from automated driving to medical devices.</w:t>
      </w:r>
    </w:p>
    <w:p>
      <w:pPr>
        <w:pStyle w:val="Normal"/>
        <w:spacing w:lineRule="auto" w:line="360"/>
        <w:jc w:val="both"/>
        <w:rPr>
          <w:b/>
          <w:b/>
          <w:sz w:val="32"/>
          <w:szCs w:val="52"/>
        </w:rPr>
      </w:pPr>
      <w:r>
        <w:rPr>
          <w:sz w:val="32"/>
        </w:rPr>
      </w:r>
    </w:p>
    <w:p>
      <w:pPr>
        <w:pStyle w:val="Normal"/>
        <w:numPr>
          <w:ilvl w:val="0"/>
          <w:numId w:val="2"/>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Automated Driving: Automotive researchers are using deep learning to automatically detect objects such as stop signs and traffic lights. In addition, deep learning is used to detect pedestrians, which helps decrease accidents.</w:t>
      </w:r>
    </w:p>
    <w:p>
      <w:pPr>
        <w:pStyle w:val="Normal"/>
        <w:numPr>
          <w:ilvl w:val="0"/>
          <w:numId w:val="2"/>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Aerospace and Defense: Deep learning is used to identify objects from satellites that locate areas of interest and identify safe or unsafe zones for troops.</w:t>
      </w:r>
    </w:p>
    <w:p>
      <w:pPr>
        <w:pStyle w:val="Normal"/>
        <w:numPr>
          <w:ilvl w:val="0"/>
          <w:numId w:val="2"/>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Medical Research: Cancer researchers are using deep learning to automatically detect</w:t>
      </w:r>
      <w:r>
        <w:rPr>
          <w:rFonts w:ascii="Times New Roman" w:hAnsi="Times New Roman"/>
          <w:b w:val="false"/>
          <w:bCs w:val="false"/>
          <w:i w:val="false"/>
          <w:caps w:val="false"/>
          <w:smallCaps w:val="false"/>
          <w:color w:val="222222"/>
          <w:spacing w:val="0"/>
          <w:sz w:val="32"/>
          <w:szCs w:val="32"/>
          <w:lang w:val="en-IN"/>
        </w:rPr>
        <w:t xml:space="preserve"> </w:t>
      </w:r>
      <w:r>
        <w:rPr>
          <w:rFonts w:ascii="Times New Roman" w:hAnsi="Times New Roman"/>
          <w:b w:val="false"/>
          <w:bCs w:val="false"/>
          <w:i w:val="false"/>
          <w:caps w:val="false"/>
          <w:smallCaps w:val="false"/>
          <w:color w:val="222222"/>
          <w:spacing w:val="0"/>
          <w:sz w:val="32"/>
          <w:szCs w:val="32"/>
          <w:lang w:val="en-IN"/>
        </w:rPr>
        <w:t>cancer cells. Teams at UCLA built an advanced microscope that yields a high-dimensional data set used to train a deep learning application to accurately identify cancer cells.</w:t>
      </w:r>
    </w:p>
    <w:p>
      <w:pPr>
        <w:pStyle w:val="Normal"/>
        <w:numPr>
          <w:ilvl w:val="0"/>
          <w:numId w:val="2"/>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Industrial Automation: Deep learning is helping to improve worker safety around heavy machinery by automatically detecting when people or objects are within an unsafe distance of machines.</w:t>
      </w:r>
    </w:p>
    <w:p>
      <w:pPr>
        <w:pStyle w:val="Normal"/>
        <w:numPr>
          <w:ilvl w:val="0"/>
          <w:numId w:val="2"/>
        </w:numPr>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Electronics: Deep learning is being used in automated hearing and speech translation. For example, home assistance devices that respond to your voice and know your preferences are powered by deep learning applications.</w:t>
      </w:r>
    </w:p>
    <w:p>
      <w:pPr>
        <w:pStyle w:val="Normal"/>
        <w:spacing w:lineRule="auto" w:line="360"/>
        <w:jc w:val="both"/>
        <w:rPr>
          <w:b/>
          <w:b/>
          <w:sz w:val="32"/>
          <w:szCs w:val="52"/>
        </w:rPr>
      </w:pPr>
      <w:r>
        <w:rPr>
          <w:sz w:val="32"/>
        </w:rPr>
      </w:r>
    </w:p>
    <w:p>
      <w:pPr>
        <w:pStyle w:val="Normal"/>
        <w:spacing w:lineRule="auto" w:line="360"/>
        <w:jc w:val="both"/>
        <w:rPr>
          <w:b/>
          <w:b/>
          <w:sz w:val="32"/>
          <w:szCs w:val="52"/>
        </w:rPr>
      </w:pPr>
      <w:r>
        <w:rPr>
          <w:rFonts w:ascii="Times New Roman" w:hAnsi="Times New Roman"/>
          <w:b/>
          <w:bCs/>
          <w:i w:val="false"/>
          <w:caps w:val="false"/>
          <w:smallCaps w:val="false"/>
          <w:color w:val="222222"/>
          <w:spacing w:val="0"/>
          <w:sz w:val="32"/>
          <w:szCs w:val="32"/>
          <w:lang w:val="en-IN"/>
        </w:rPr>
        <w:t xml:space="preserve">1. 3 </w:t>
      </w:r>
      <w:r>
        <w:rPr>
          <w:rFonts w:ascii="Times New Roman" w:hAnsi="Times New Roman"/>
          <w:b/>
          <w:bCs/>
          <w:i w:val="false"/>
          <w:caps w:val="false"/>
          <w:smallCaps w:val="false"/>
          <w:color w:val="222222"/>
          <w:spacing w:val="0"/>
          <w:sz w:val="32"/>
          <w:szCs w:val="32"/>
          <w:lang w:val="en-IN"/>
        </w:rPr>
        <w:t>HOW DEEP LEARNING WORKS</w:t>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ab/>
        <w:t>Most deep learning methods use neural network architectures, which is why deep learning models are often referred to as deep neural networks. The term “deep” usually refers to the number of hidden layers in the neural network.</w:t>
      </w:r>
    </w:p>
    <w:p>
      <w:pPr>
        <w:pStyle w:val="Normal"/>
        <w:spacing w:lineRule="auto" w:line="360"/>
        <w:jc w:val="both"/>
        <w:rPr>
          <w:b/>
          <w:b/>
          <w:sz w:val="32"/>
          <w:szCs w:val="52"/>
        </w:rPr>
      </w:pPr>
      <w:r>
        <w:rPr>
          <w:sz w:val="32"/>
        </w:rPr>
      </w:r>
    </w:p>
    <w:p>
      <w:pPr>
        <w:pStyle w:val="Normal"/>
        <w:spacing w:lineRule="auto" w:line="360"/>
        <w:jc w:val="both"/>
        <w:rPr>
          <w:b/>
          <w:b/>
          <w:sz w:val="32"/>
          <w:szCs w:val="52"/>
        </w:rPr>
      </w:pPr>
      <w:r>
        <w:rPr>
          <w:rFonts w:ascii="Times New Roman" w:hAnsi="Times New Roman"/>
          <w:b w:val="false"/>
          <w:bCs w:val="false"/>
          <w:i w:val="false"/>
          <w:caps w:val="false"/>
          <w:smallCaps w:val="false"/>
          <w:color w:val="222222"/>
          <w:spacing w:val="0"/>
          <w:sz w:val="32"/>
          <w:szCs w:val="32"/>
          <w:lang w:val="en-IN"/>
        </w:rPr>
        <w:tab/>
        <w:t>Traditional neural networks only contain 2-3 hidden layers, while deep networks can have as many as 150. Deep learning models are trained by using large sets of labeled data and neural network architectures that learn features directly from the data without the need for manual feature extraction.</w:t>
      </w:r>
    </w:p>
    <w:p>
      <w:pPr>
        <w:pStyle w:val="Normal"/>
        <w:spacing w:lineRule="auto" w:line="360"/>
        <w:jc w:val="both"/>
        <w:rPr>
          <w:b/>
          <w:b/>
          <w:sz w:val="32"/>
          <w:szCs w:val="52"/>
        </w:rPr>
      </w:pPr>
      <w:r>
        <w:rPr>
          <w:sz w:val="32"/>
        </w:rPr>
      </w:r>
    </w:p>
    <w:p>
      <w:pPr>
        <w:pStyle w:val="Normal"/>
        <w:spacing w:lineRule="auto" w:line="360"/>
        <w:jc w:val="center"/>
        <w:rPr>
          <w:sz w:val="28"/>
        </w:rPr>
      </w:pPr>
      <w:r>
        <w:rPr>
          <w:sz w:val="32"/>
          <w:szCs w:val="32"/>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9500" cy="1270"/>
                <wp:effectExtent l="0" t="19050" r="33655" b="19050"/>
                <wp:wrapNone/>
                <wp:docPr id="2" name=" 42"/>
                <a:graphic xmlns:a="http://schemas.openxmlformats.org/drawingml/2006/main">
                  <a:graphicData uri="http://schemas.microsoft.com/office/word/2010/wordprocessingShape">
                    <wps:wsp>
                      <wps:cNvSpPr/>
                      <wps:spPr>
                        <a:xfrm>
                          <a:off x="0" y="0"/>
                          <a:ext cx="615888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9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vAlign w:val="center"/>
          </w:tcPr>
          <w:p>
            <w:pPr>
              <w:pStyle w:val="Normal"/>
              <w:spacing w:lineRule="auto" w:line="360"/>
              <w:jc w:val="left"/>
              <w:rPr>
                <w:b/>
                <w:b/>
              </w:rPr>
            </w:pPr>
            <w:r>
              <w:rPr>
                <w:b/>
              </w:rPr>
              <w:t>Sl. No.</w:t>
            </w:r>
          </w:p>
        </w:tc>
        <w:tc>
          <w:tcPr>
            <w:tcW w:w="1565" w:type="dxa"/>
            <w:tcBorders/>
            <w:vAlign w:val="center"/>
          </w:tcPr>
          <w:p>
            <w:pPr>
              <w:pStyle w:val="Normal"/>
              <w:spacing w:lineRule="auto" w:line="360"/>
              <w:jc w:val="left"/>
              <w:rPr>
                <w:b/>
                <w:b/>
              </w:rPr>
            </w:pPr>
            <w:r>
              <w:rPr>
                <w:b/>
              </w:rPr>
              <w:t>Table Name</w:t>
            </w:r>
          </w:p>
        </w:tc>
        <w:tc>
          <w:tcPr>
            <w:tcW w:w="5003" w:type="dxa"/>
            <w:tcBorders/>
            <w:vAlign w:val="center"/>
          </w:tcPr>
          <w:p>
            <w:pPr>
              <w:pStyle w:val="Normal"/>
              <w:spacing w:lineRule="auto" w:line="360"/>
              <w:jc w:val="left"/>
              <w:rPr>
                <w:b/>
                <w:b/>
              </w:rPr>
            </w:pPr>
            <w:r>
              <w:rPr>
                <w:b/>
              </w:rPr>
              <w:t>Table Caption</w:t>
            </w:r>
          </w:p>
        </w:tc>
        <w:tc>
          <w:tcPr>
            <w:tcW w:w="1337" w:type="dxa"/>
            <w:tcBorders/>
            <w:vAlign w:val="center"/>
          </w:tcPr>
          <w:p>
            <w:pPr>
              <w:pStyle w:val="Normal"/>
              <w:spacing w:lineRule="auto" w:line="360"/>
              <w:jc w:val="left"/>
              <w:rPr>
                <w:b/>
                <w:b/>
              </w:rPr>
            </w:pPr>
            <w:r>
              <w:rPr>
                <w:b/>
              </w:rPr>
              <w:t>Page No.</w:t>
            </w:r>
          </w:p>
        </w:tc>
      </w:tr>
      <w:tr>
        <w:trPr/>
        <w:tc>
          <w:tcPr>
            <w:tcW w:w="1014" w:type="dxa"/>
            <w:tcBorders/>
            <w:vAlign w:val="center"/>
          </w:tcPr>
          <w:p>
            <w:pPr>
              <w:pStyle w:val="Normal"/>
              <w:spacing w:lineRule="auto" w:line="360"/>
              <w:jc w:val="left"/>
              <w:rPr>
                <w:sz w:val="28"/>
              </w:rPr>
            </w:pPr>
            <w:r>
              <w:rPr/>
              <w:t>1</w:t>
            </w:r>
          </w:p>
        </w:tc>
        <w:tc>
          <w:tcPr>
            <w:tcW w:w="1565" w:type="dxa"/>
            <w:tcBorders/>
            <w:vAlign w:val="center"/>
          </w:tcPr>
          <w:p>
            <w:pPr>
              <w:pStyle w:val="Normal"/>
              <w:spacing w:lineRule="auto" w:line="360"/>
              <w:jc w:val="left"/>
              <w:rPr>
                <w:sz w:val="28"/>
              </w:rPr>
            </w:pPr>
            <w:r>
              <w:rPr/>
              <w:t>Table 1.1</w:t>
            </w:r>
          </w:p>
        </w:tc>
        <w:tc>
          <w:tcPr>
            <w:tcW w:w="5003" w:type="dxa"/>
            <w:tcBorders/>
            <w:vAlign w:val="center"/>
          </w:tcPr>
          <w:p>
            <w:pPr>
              <w:pStyle w:val="Normal"/>
              <w:spacing w:lineRule="auto" w:line="360"/>
              <w:jc w:val="left"/>
              <w:rPr>
                <w:sz w:val="28"/>
              </w:rPr>
            </w:pPr>
            <w:r>
              <w:rPr/>
              <w:t>Software modules versus Reusable components</w:t>
            </w:r>
          </w:p>
        </w:tc>
        <w:tc>
          <w:tcPr>
            <w:tcW w:w="1337" w:type="dxa"/>
            <w:tcBorders/>
            <w:vAlign w:val="center"/>
          </w:tcPr>
          <w:p>
            <w:pPr>
              <w:pStyle w:val="Normal"/>
              <w:spacing w:lineRule="auto" w:line="360"/>
              <w:jc w:val="left"/>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0</wp:posOffset>
                </wp:positionH>
                <wp:positionV relativeFrom="paragraph">
                  <wp:posOffset>278130</wp:posOffset>
                </wp:positionV>
                <wp:extent cx="6159500" cy="1270"/>
                <wp:effectExtent l="0" t="19050" r="33655" b="19050"/>
                <wp:wrapNone/>
                <wp:docPr id="3" name=" 41"/>
                <a:graphic xmlns:a="http://schemas.openxmlformats.org/drawingml/2006/main">
                  <a:graphicData uri="http://schemas.microsoft.com/office/word/2010/wordprocessingShape">
                    <wps:wsp>
                      <wps:cNvSpPr/>
                      <wps:spPr>
                        <a:xfrm>
                          <a:off x="0" y="0"/>
                          <a:ext cx="615888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pt,21.9pt" to="484.9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vAlign w:val="center"/>
          </w:tcPr>
          <w:p>
            <w:pPr>
              <w:pStyle w:val="Normal"/>
              <w:spacing w:lineRule="auto" w:line="360"/>
              <w:jc w:val="left"/>
              <w:rPr>
                <w:b/>
                <w:b/>
              </w:rPr>
            </w:pPr>
            <w:r>
              <w:rPr>
                <w:b/>
              </w:rPr>
              <w:t>Sl. No.</w:t>
            </w:r>
          </w:p>
        </w:tc>
        <w:tc>
          <w:tcPr>
            <w:tcW w:w="1591" w:type="dxa"/>
            <w:tcBorders/>
            <w:vAlign w:val="center"/>
          </w:tcPr>
          <w:p>
            <w:pPr>
              <w:pStyle w:val="Normal"/>
              <w:spacing w:lineRule="auto" w:line="360"/>
              <w:jc w:val="left"/>
              <w:rPr>
                <w:b/>
                <w:b/>
              </w:rPr>
            </w:pPr>
            <w:r>
              <w:rPr>
                <w:b/>
              </w:rPr>
              <w:t>Figure Name</w:t>
            </w:r>
          </w:p>
        </w:tc>
        <w:tc>
          <w:tcPr>
            <w:tcW w:w="4983" w:type="dxa"/>
            <w:tcBorders/>
            <w:vAlign w:val="center"/>
          </w:tcPr>
          <w:p>
            <w:pPr>
              <w:pStyle w:val="Normal"/>
              <w:spacing w:lineRule="auto" w:line="360"/>
              <w:jc w:val="left"/>
              <w:rPr>
                <w:b/>
                <w:b/>
              </w:rPr>
            </w:pPr>
            <w:r>
              <w:rPr>
                <w:b/>
              </w:rPr>
              <w:t>Caption</w:t>
            </w:r>
          </w:p>
        </w:tc>
        <w:tc>
          <w:tcPr>
            <w:tcW w:w="1335" w:type="dxa"/>
            <w:tcBorders/>
            <w:vAlign w:val="center"/>
          </w:tcPr>
          <w:p>
            <w:pPr>
              <w:pStyle w:val="Normal"/>
              <w:spacing w:lineRule="auto" w:line="360"/>
              <w:jc w:val="left"/>
              <w:rPr>
                <w:b/>
                <w:b/>
              </w:rPr>
            </w:pPr>
            <w:r>
              <w:rPr>
                <w:b/>
              </w:rPr>
              <w:t>Page No.</w:t>
            </w:r>
          </w:p>
        </w:tc>
      </w:tr>
      <w:tr>
        <w:trPr/>
        <w:tc>
          <w:tcPr>
            <w:tcW w:w="1010" w:type="dxa"/>
            <w:tcBorders/>
            <w:vAlign w:val="center"/>
          </w:tcPr>
          <w:p>
            <w:pPr>
              <w:pStyle w:val="Normal"/>
              <w:spacing w:lineRule="auto" w:line="360"/>
              <w:jc w:val="left"/>
              <w:rPr>
                <w:sz w:val="28"/>
              </w:rPr>
            </w:pPr>
            <w:r>
              <w:rPr/>
              <w:t>1</w:t>
            </w:r>
          </w:p>
        </w:tc>
        <w:tc>
          <w:tcPr>
            <w:tcW w:w="1591" w:type="dxa"/>
            <w:tcBorders/>
            <w:vAlign w:val="center"/>
          </w:tcPr>
          <w:p>
            <w:pPr>
              <w:pStyle w:val="Normal"/>
              <w:spacing w:lineRule="auto" w:line="360"/>
              <w:jc w:val="left"/>
              <w:rPr>
                <w:sz w:val="28"/>
              </w:rPr>
            </w:pPr>
            <w:r>
              <w:rPr/>
              <w:t>Figure 1.1</w:t>
            </w:r>
          </w:p>
        </w:tc>
        <w:tc>
          <w:tcPr>
            <w:tcW w:w="4983" w:type="dxa"/>
            <w:tcBorders/>
            <w:vAlign w:val="center"/>
          </w:tcPr>
          <w:p>
            <w:pPr>
              <w:pStyle w:val="Normal"/>
              <w:spacing w:lineRule="auto" w:line="360"/>
              <w:jc w:val="left"/>
              <w:rPr>
                <w:sz w:val="28"/>
              </w:rPr>
            </w:pPr>
            <w:r>
              <w:rPr/>
              <w:t>Software modules versus Reusable components</w:t>
            </w:r>
          </w:p>
        </w:tc>
        <w:tc>
          <w:tcPr>
            <w:tcW w:w="1335" w:type="dxa"/>
            <w:tcBorders/>
            <w:vAlign w:val="center"/>
          </w:tcPr>
          <w:p>
            <w:pPr>
              <w:pStyle w:val="Normal"/>
              <w:spacing w:lineRule="auto" w:line="360"/>
              <w:jc w:val="left"/>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tabs>
          <w:tab w:val="clear" w:pos="720"/>
          <w:tab w:val="left" w:pos="975" w:leader="none"/>
        </w:tabs>
        <w:rPr>
          <w:sz w:val="28"/>
        </w:rPr>
      </w:pPr>
      <w:r>
        <w:rPr/>
        <w:tab/>
      </w:r>
    </w:p>
    <w:sectPr>
      <w:headerReference w:type="default" r:id="rId3"/>
      <w:footerReference w:type="default" r:id="rId4"/>
      <w:type w:val="nextPage"/>
      <w:pgSz w:w="12240" w:h="15840"/>
      <w:pgMar w:left="1640" w:right="1680" w:header="680" w:top="1216" w:footer="280" w:bottom="93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bCs/>
        <w:sz w:val="32"/>
        <w:szCs w:val="32"/>
      </w:rPr>
    </w:pPr>
    <w:r>
      <w:rPr>
        <w:b/>
        <w:bCs/>
        <w:sz w:val="32"/>
        <w:szCs w:val="32"/>
      </w:rPr>
      <w:fldChar w:fldCharType="begin"/>
    </w:r>
    <w:r>
      <w:rPr>
        <w:sz w:val="32"/>
        <w:b/>
        <w:szCs w:val="32"/>
        <w:bCs/>
      </w:rPr>
      <w:instrText> PAGE </w:instrText>
    </w:r>
    <w:r>
      <w:rPr>
        <w:sz w:val="32"/>
        <w:b/>
        <w:szCs w:val="32"/>
        <w:bCs/>
      </w:rPr>
      <w:fldChar w:fldCharType="separate"/>
    </w:r>
    <w:r>
      <w:rPr>
        <w:sz w:val="32"/>
        <w:b/>
        <w:szCs w:val="32"/>
        <w:bCs/>
      </w:rPr>
      <w:t>12</w:t>
    </w:r>
    <w:r>
      <w:rPr>
        <w:sz w:val="32"/>
        <w:b/>
        <w:szCs w:val="32"/>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sz w:val="32"/>
        <w:b w:val="false"/>
        <w:szCs w:val="32"/>
        <w:bCs w:val="false"/>
        <w:rFonts w:ascii="Times New Roman" w:hAnsi="Times New Roman"/>
      </w:rPr>
    </w:lvl>
    <w:lvl w:ilvl="1">
      <w:start w:val="1"/>
      <w:numFmt w:val="decimal"/>
      <w:lvlText w:val="%2."/>
      <w:lvlJc w:val="left"/>
      <w:pPr>
        <w:tabs>
          <w:tab w:val="num" w:pos="1800"/>
        </w:tabs>
        <w:ind w:left="1800" w:hanging="360"/>
      </w:pPr>
      <w:rPr>
        <w:sz w:val="32"/>
        <w:b w:val="false"/>
        <w:szCs w:val="32"/>
        <w:bCs w:val="false"/>
        <w:rFonts w:ascii="Times New Roman" w:hAnsi="Times New Roman"/>
      </w:rPr>
    </w:lvl>
    <w:lvl w:ilvl="2">
      <w:start w:val="1"/>
      <w:numFmt w:val="decimal"/>
      <w:lvlText w:val="%3."/>
      <w:lvlJc w:val="left"/>
      <w:pPr>
        <w:tabs>
          <w:tab w:val="num" w:pos="2160"/>
        </w:tabs>
        <w:ind w:left="2160" w:hanging="360"/>
      </w:pPr>
      <w:rPr>
        <w:sz w:val="32"/>
        <w:b w:val="false"/>
        <w:szCs w:val="32"/>
        <w:bCs w:val="false"/>
        <w:rFonts w:ascii="Times New Roman" w:hAnsi="Times New Roman"/>
      </w:rPr>
    </w:lvl>
    <w:lvl w:ilvl="3">
      <w:start w:val="1"/>
      <w:numFmt w:val="decimal"/>
      <w:lvlText w:val="%4."/>
      <w:lvlJc w:val="left"/>
      <w:pPr>
        <w:tabs>
          <w:tab w:val="num" w:pos="2520"/>
        </w:tabs>
        <w:ind w:left="2520" w:hanging="360"/>
      </w:pPr>
      <w:rPr>
        <w:sz w:val="32"/>
        <w:b w:val="false"/>
        <w:szCs w:val="32"/>
        <w:bCs w:val="false"/>
        <w:rFonts w:ascii="Times New Roman" w:hAnsi="Times New Roman"/>
      </w:rPr>
    </w:lvl>
    <w:lvl w:ilvl="4">
      <w:start w:val="1"/>
      <w:numFmt w:val="decimal"/>
      <w:lvlText w:val="%5."/>
      <w:lvlJc w:val="left"/>
      <w:pPr>
        <w:tabs>
          <w:tab w:val="num" w:pos="2880"/>
        </w:tabs>
        <w:ind w:left="2880" w:hanging="360"/>
      </w:pPr>
      <w:rPr>
        <w:sz w:val="32"/>
        <w:b w:val="false"/>
        <w:szCs w:val="32"/>
        <w:bCs w:val="false"/>
        <w:rFonts w:ascii="Times New Roman" w:hAnsi="Times New Roman"/>
      </w:rPr>
    </w:lvl>
    <w:lvl w:ilvl="5">
      <w:start w:val="1"/>
      <w:numFmt w:val="decimal"/>
      <w:lvlText w:val="%6."/>
      <w:lvlJc w:val="left"/>
      <w:pPr>
        <w:tabs>
          <w:tab w:val="num" w:pos="3240"/>
        </w:tabs>
        <w:ind w:left="3240" w:hanging="360"/>
      </w:pPr>
      <w:rPr>
        <w:sz w:val="32"/>
        <w:b w:val="false"/>
        <w:szCs w:val="32"/>
        <w:bCs w:val="false"/>
        <w:rFonts w:ascii="Times New Roman" w:hAnsi="Times New Roman"/>
      </w:rPr>
    </w:lvl>
    <w:lvl w:ilvl="6">
      <w:start w:val="1"/>
      <w:numFmt w:val="decimal"/>
      <w:lvlText w:val="%7."/>
      <w:lvlJc w:val="left"/>
      <w:pPr>
        <w:tabs>
          <w:tab w:val="num" w:pos="3600"/>
        </w:tabs>
        <w:ind w:left="3600" w:hanging="360"/>
      </w:pPr>
      <w:rPr>
        <w:sz w:val="32"/>
        <w:b w:val="false"/>
        <w:szCs w:val="32"/>
        <w:bCs w:val="false"/>
        <w:rFonts w:ascii="Times New Roman" w:hAnsi="Times New Roman"/>
      </w:rPr>
    </w:lvl>
    <w:lvl w:ilvl="7">
      <w:start w:val="1"/>
      <w:numFmt w:val="decimal"/>
      <w:lvlText w:val="%8."/>
      <w:lvlJc w:val="left"/>
      <w:pPr>
        <w:tabs>
          <w:tab w:val="num" w:pos="3960"/>
        </w:tabs>
        <w:ind w:left="3960" w:hanging="360"/>
      </w:pPr>
      <w:rPr>
        <w:sz w:val="32"/>
        <w:b w:val="false"/>
        <w:szCs w:val="32"/>
        <w:bCs w:val="false"/>
        <w:rFonts w:ascii="Times New Roman" w:hAnsi="Times New Roman"/>
      </w:rPr>
    </w:lvl>
    <w:lvl w:ilvl="8">
      <w:start w:val="1"/>
      <w:numFmt w:val="decimal"/>
      <w:lvlText w:val="%9."/>
      <w:lvlJc w:val="left"/>
      <w:pPr>
        <w:tabs>
          <w:tab w:val="num" w:pos="4320"/>
        </w:tabs>
        <w:ind w:left="4320" w:hanging="360"/>
      </w:pPr>
      <w:rPr>
        <w:sz w:val="32"/>
        <w:b w:val="false"/>
        <w:szCs w:val="32"/>
        <w:bCs w:val="false"/>
        <w:rFonts w:ascii="Times New Roman" w:hAnsi="Times New Roman"/>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character" w:styleId="NumberingSymbols">
    <w:name w:val="Numbering Symbols"/>
    <w:qFormat/>
    <w:rPr>
      <w:rFonts w:ascii="Times New Roman" w:hAnsi="Times New Roman"/>
      <w:b w:val="false"/>
      <w:bCs w:val="false"/>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paragraph" w:styleId="HeaderandFooter">
    <w:name w:val="Header and Footer"/>
    <w:basedOn w:val="Normal"/>
    <w:qFormat/>
    <w:pPr>
      <w:suppressLineNumbers/>
      <w:tabs>
        <w:tab w:val="clear" w:pos="720"/>
        <w:tab w:val="center" w:pos="4460" w:leader="none"/>
        <w:tab w:val="right" w:pos="892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LibreOffice/6.4.2.2$Linux_X86_64 LibreOffice_project/40$Build-2</Application>
  <Pages>12</Pages>
  <Words>1249</Words>
  <Characters>6711</Characters>
  <CharactersWithSpaces>7883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2020-06-06T23:34:32Z</dcterms:modified>
  <cp:revision>15</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