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9269" w14:textId="49081872" w:rsidR="00A87B2E" w:rsidRPr="00BA3F07" w:rsidRDefault="00A87B2E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569EB5F0" w14:textId="21B6A0F0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7648EE7A" w14:textId="66F1AF9C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60EAE616" w14:textId="2E89C1D8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4B11F0AC" w14:textId="4F680A41" w:rsidR="005A12B1" w:rsidRPr="006240A5" w:rsidRDefault="00524669" w:rsidP="006240A5">
      <w:pPr>
        <w:spacing w:line="360" w:lineRule="auto"/>
        <w:rPr>
          <w:rFonts w:cs="Arial"/>
        </w:rPr>
      </w:pPr>
      <w:r>
        <w:rPr>
          <w:rFonts w:cs="Arial"/>
        </w:rPr>
        <w:t>2</w:t>
      </w:r>
      <w:r w:rsidRPr="00524669">
        <w:rPr>
          <w:rFonts w:cs="Arial"/>
          <w:vertAlign w:val="superscript"/>
        </w:rPr>
        <w:t>nd</w:t>
      </w:r>
      <w:r>
        <w:rPr>
          <w:rFonts w:cs="Arial"/>
        </w:rPr>
        <w:t xml:space="preserve"> July</w:t>
      </w:r>
      <w:r w:rsidR="005A12B1" w:rsidRPr="006240A5">
        <w:rPr>
          <w:rFonts w:cs="Arial"/>
        </w:rPr>
        <w:t xml:space="preserve"> 2019</w:t>
      </w:r>
    </w:p>
    <w:p w14:paraId="0EB29557" w14:textId="1E5B5CAA" w:rsidR="005A12B1" w:rsidRPr="006240A5" w:rsidRDefault="005A12B1" w:rsidP="00BA3F07">
      <w:pPr>
        <w:spacing w:line="360" w:lineRule="auto"/>
        <w:rPr>
          <w:rFonts w:cs="Arial"/>
        </w:rPr>
      </w:pPr>
      <w:r w:rsidRPr="006240A5">
        <w:rPr>
          <w:rFonts w:cs="Arial"/>
        </w:rPr>
        <w:t>Dear Dr Donnelly,</w:t>
      </w:r>
    </w:p>
    <w:p w14:paraId="797EF06E" w14:textId="5D32A8C7" w:rsidR="005A12B1" w:rsidRPr="006240A5" w:rsidRDefault="005A12B1" w:rsidP="006240A5">
      <w:pPr>
        <w:rPr>
          <w:rFonts w:cs="Arial"/>
        </w:rPr>
      </w:pPr>
      <w:r w:rsidRPr="006240A5">
        <w:rPr>
          <w:rFonts w:cs="Arial"/>
        </w:rPr>
        <w:t xml:space="preserve">It is our great pleasure to submit our manuscript </w:t>
      </w:r>
      <w:r w:rsidR="00BA3F07" w:rsidRPr="006240A5">
        <w:rPr>
          <w:rFonts w:cs="Arial"/>
        </w:rPr>
        <w:t xml:space="preserve">to JAC </w:t>
      </w:r>
      <w:r w:rsidRPr="006240A5">
        <w:rPr>
          <w:rFonts w:cs="Arial"/>
        </w:rPr>
        <w:t>entitled “</w:t>
      </w:r>
      <w:r w:rsidRPr="006240A5">
        <w:rPr>
          <w:rFonts w:cs="Arial"/>
          <w:i/>
        </w:rPr>
        <w:t xml:space="preserve">Prevalence of and risk factors for gut mucosal colonisation with extended-spectrum beta lactamase producing Enterobacteriaceae in sub-Saharan Africa: a systematic review and meta-analysis” </w:t>
      </w:r>
      <w:r w:rsidRPr="006240A5">
        <w:rPr>
          <w:rFonts w:cs="Arial"/>
        </w:rPr>
        <w:t xml:space="preserve">for consideration </w:t>
      </w:r>
      <w:r w:rsidR="00BA3F07" w:rsidRPr="006240A5">
        <w:rPr>
          <w:rFonts w:cs="Arial"/>
        </w:rPr>
        <w:t>for</w:t>
      </w:r>
      <w:r w:rsidRPr="006240A5">
        <w:rPr>
          <w:rFonts w:cs="Arial"/>
        </w:rPr>
        <w:t xml:space="preserve"> publication</w:t>
      </w:r>
      <w:r w:rsidR="00BA3F07" w:rsidRPr="006240A5">
        <w:rPr>
          <w:rFonts w:cs="Arial"/>
        </w:rPr>
        <w:t>.</w:t>
      </w:r>
    </w:p>
    <w:p w14:paraId="7E87B5F8" w14:textId="2263E88A" w:rsidR="005A12B1" w:rsidRPr="006240A5" w:rsidRDefault="00F165D8" w:rsidP="006240A5">
      <w:pPr>
        <w:rPr>
          <w:rFonts w:cs="Arial"/>
        </w:rPr>
      </w:pPr>
      <w:r w:rsidRPr="006240A5">
        <w:rPr>
          <w:rFonts w:cs="Arial"/>
        </w:rPr>
        <w:t>A</w:t>
      </w:r>
      <w:r w:rsidR="005A12B1" w:rsidRPr="006240A5">
        <w:rPr>
          <w:rFonts w:cs="Arial"/>
        </w:rPr>
        <w:t xml:space="preserve">ntimicrobial resistance (AMR) and in particular </w:t>
      </w:r>
      <w:r w:rsidR="006240A5">
        <w:rPr>
          <w:rFonts w:cs="Arial"/>
        </w:rPr>
        <w:t>e</w:t>
      </w:r>
      <w:r w:rsidR="005A12B1" w:rsidRPr="006240A5">
        <w:rPr>
          <w:rFonts w:cs="Arial"/>
        </w:rPr>
        <w:t>xtended-</w:t>
      </w:r>
      <w:r w:rsidR="006240A5">
        <w:rPr>
          <w:rFonts w:cs="Arial"/>
        </w:rPr>
        <w:t>s</w:t>
      </w:r>
      <w:r w:rsidR="005A12B1" w:rsidRPr="006240A5">
        <w:rPr>
          <w:rFonts w:cs="Arial"/>
        </w:rPr>
        <w:t xml:space="preserve">pectrum </w:t>
      </w:r>
      <w:r w:rsidR="006240A5">
        <w:rPr>
          <w:rFonts w:cs="Arial"/>
        </w:rPr>
        <w:t>b</w:t>
      </w:r>
      <w:r w:rsidR="005A12B1" w:rsidRPr="006240A5">
        <w:rPr>
          <w:rFonts w:cs="Arial"/>
        </w:rPr>
        <w:t>eta-</w:t>
      </w:r>
      <w:r w:rsidR="006240A5">
        <w:rPr>
          <w:rFonts w:cs="Arial"/>
        </w:rPr>
        <w:t>l</w:t>
      </w:r>
      <w:r w:rsidR="005A12B1" w:rsidRPr="006240A5">
        <w:rPr>
          <w:rFonts w:cs="Arial"/>
        </w:rPr>
        <w:t xml:space="preserve">actamase </w:t>
      </w:r>
      <w:r w:rsidR="006240A5">
        <w:rPr>
          <w:rFonts w:cs="Arial"/>
        </w:rPr>
        <w:t>p</w:t>
      </w:r>
      <w:r w:rsidR="005A12B1" w:rsidRPr="006240A5">
        <w:rPr>
          <w:rFonts w:cs="Arial"/>
        </w:rPr>
        <w:t xml:space="preserve">roducing </w:t>
      </w:r>
      <w:r w:rsidR="005A12B1" w:rsidRPr="006240A5">
        <w:rPr>
          <w:rFonts w:cs="Arial"/>
          <w:i/>
        </w:rPr>
        <w:t>Enterobacteriaceae</w:t>
      </w:r>
      <w:r w:rsidR="005A12B1" w:rsidRPr="006240A5">
        <w:rPr>
          <w:rFonts w:cs="Arial"/>
        </w:rPr>
        <w:t xml:space="preserve"> (ESBL-E) pose a significant threat to human health in sub-Saharan Africa</w:t>
      </w:r>
      <w:r w:rsidRPr="006240A5">
        <w:rPr>
          <w:rFonts w:cs="Arial"/>
        </w:rPr>
        <w:t xml:space="preserve"> (</w:t>
      </w:r>
      <w:proofErr w:type="spellStart"/>
      <w:r w:rsidRPr="006240A5">
        <w:rPr>
          <w:rFonts w:cs="Arial"/>
        </w:rPr>
        <w:t>sSA</w:t>
      </w:r>
      <w:proofErr w:type="spellEnd"/>
      <w:r w:rsidRPr="006240A5">
        <w:rPr>
          <w:rFonts w:cs="Arial"/>
        </w:rPr>
        <w:t>)</w:t>
      </w:r>
      <w:r w:rsidR="005A12B1" w:rsidRPr="006240A5">
        <w:rPr>
          <w:rFonts w:cs="Arial"/>
        </w:rPr>
        <w:t xml:space="preserve">. </w:t>
      </w:r>
      <w:r w:rsidRPr="006240A5">
        <w:rPr>
          <w:rFonts w:cs="Arial"/>
        </w:rPr>
        <w:t>L</w:t>
      </w:r>
      <w:r w:rsidR="005A12B1" w:rsidRPr="006240A5">
        <w:rPr>
          <w:rFonts w:cs="Arial"/>
        </w:rPr>
        <w:t xml:space="preserve">ow-resource regions face </w:t>
      </w:r>
      <w:r w:rsidRPr="006240A5">
        <w:rPr>
          <w:rFonts w:cs="Arial"/>
        </w:rPr>
        <w:t xml:space="preserve">distinct </w:t>
      </w:r>
      <w:r w:rsidR="005A12B1" w:rsidRPr="006240A5">
        <w:rPr>
          <w:rFonts w:cs="Arial"/>
        </w:rPr>
        <w:t>challenges in curbing the spread of ESBL-E</w:t>
      </w:r>
      <w:r w:rsidRPr="006240A5">
        <w:rPr>
          <w:rFonts w:cs="Arial"/>
        </w:rPr>
        <w:t>, including;</w:t>
      </w:r>
      <w:r w:rsidR="005A12B1" w:rsidRPr="006240A5">
        <w:rPr>
          <w:rFonts w:cs="Arial"/>
        </w:rPr>
        <w:t xml:space="preserve"> poor water sanitation and hygiene (WASH) infrastructure; a high burden of </w:t>
      </w:r>
      <w:r w:rsidRPr="006240A5">
        <w:rPr>
          <w:rFonts w:cs="Arial"/>
        </w:rPr>
        <w:t>infectious diseases</w:t>
      </w:r>
      <w:r w:rsidR="005A12B1" w:rsidRPr="006240A5">
        <w:rPr>
          <w:rFonts w:cs="Arial"/>
        </w:rPr>
        <w:t xml:space="preserve"> and lack of diagnostic capability </w:t>
      </w:r>
      <w:r w:rsidRPr="006240A5">
        <w:rPr>
          <w:rFonts w:cs="Arial"/>
        </w:rPr>
        <w:t xml:space="preserve">all of which </w:t>
      </w:r>
      <w:r w:rsidR="005A12B1" w:rsidRPr="006240A5">
        <w:rPr>
          <w:rFonts w:cs="Arial"/>
        </w:rPr>
        <w:t xml:space="preserve">result </w:t>
      </w:r>
      <w:r w:rsidRPr="006240A5">
        <w:rPr>
          <w:rFonts w:cs="Arial"/>
        </w:rPr>
        <w:t>in huge usage of 3</w:t>
      </w:r>
      <w:r w:rsidRPr="006240A5">
        <w:rPr>
          <w:rFonts w:cs="Arial"/>
          <w:vertAlign w:val="superscript"/>
        </w:rPr>
        <w:t>rd</w:t>
      </w:r>
      <w:r w:rsidRPr="006240A5">
        <w:rPr>
          <w:rFonts w:cs="Arial"/>
        </w:rPr>
        <w:t xml:space="preserve"> generation cephalosporins. </w:t>
      </w:r>
    </w:p>
    <w:p w14:paraId="228A7BF4" w14:textId="043C2477" w:rsidR="00E13013" w:rsidRPr="006240A5" w:rsidRDefault="00F165D8" w:rsidP="006240A5">
      <w:pPr>
        <w:rPr>
          <w:rFonts w:cs="Arial"/>
        </w:rPr>
      </w:pPr>
      <w:r w:rsidRPr="006240A5">
        <w:rPr>
          <w:rFonts w:cs="Arial"/>
        </w:rPr>
        <w:t>Reduction in g</w:t>
      </w:r>
      <w:r w:rsidR="00E13013" w:rsidRPr="006240A5">
        <w:rPr>
          <w:rFonts w:cs="Arial"/>
        </w:rPr>
        <w:t>ut mucosal ESBL-E colonisation is an attractive target for intervention</w:t>
      </w:r>
      <w:r w:rsidR="00BA3F07" w:rsidRPr="006240A5">
        <w:rPr>
          <w:rFonts w:cs="Arial"/>
        </w:rPr>
        <w:t xml:space="preserve"> to reduce ESBL-E infection</w:t>
      </w:r>
      <w:r w:rsidR="00E13013" w:rsidRPr="006240A5">
        <w:rPr>
          <w:rFonts w:cs="Arial"/>
        </w:rPr>
        <w:t xml:space="preserve">, as it is thought to precede invasive infection. However, the basic epidemiology of ESBL-E in </w:t>
      </w:r>
      <w:proofErr w:type="spellStart"/>
      <w:r w:rsidR="00E13013" w:rsidRPr="006240A5">
        <w:rPr>
          <w:rFonts w:cs="Arial"/>
        </w:rPr>
        <w:t>sSA</w:t>
      </w:r>
      <w:proofErr w:type="spellEnd"/>
      <w:r w:rsidR="00E13013" w:rsidRPr="006240A5">
        <w:rPr>
          <w:rFonts w:cs="Arial"/>
        </w:rPr>
        <w:t xml:space="preserve"> is poorly described. A 2016 systematic review examined community ESBL-E carriage world</w:t>
      </w:r>
      <w:r w:rsidR="00BA3F07" w:rsidRPr="006240A5">
        <w:rPr>
          <w:rFonts w:cs="Arial"/>
        </w:rPr>
        <w:t>-</w:t>
      </w:r>
      <w:r w:rsidR="00E13013" w:rsidRPr="006240A5">
        <w:rPr>
          <w:rFonts w:cs="Arial"/>
        </w:rPr>
        <w:t>wi</w:t>
      </w:r>
      <w:r w:rsidR="00BA3F07" w:rsidRPr="006240A5">
        <w:rPr>
          <w:rFonts w:cs="Arial"/>
        </w:rPr>
        <w:t>d</w:t>
      </w:r>
      <w:r w:rsidR="00E13013" w:rsidRPr="006240A5">
        <w:rPr>
          <w:rFonts w:cs="Arial"/>
        </w:rPr>
        <w:t>e and found only 4 studies</w:t>
      </w:r>
      <w:r w:rsidR="00BA3F07" w:rsidRPr="006240A5">
        <w:rPr>
          <w:rFonts w:cs="Arial"/>
        </w:rPr>
        <w:t xml:space="preserve"> in </w:t>
      </w:r>
      <w:proofErr w:type="spellStart"/>
      <w:r w:rsidR="00BA3F07" w:rsidRPr="006240A5">
        <w:rPr>
          <w:rFonts w:cs="Arial"/>
        </w:rPr>
        <w:t>sSA</w:t>
      </w:r>
      <w:proofErr w:type="spellEnd"/>
      <w:r w:rsidR="00E13013" w:rsidRPr="006240A5">
        <w:rPr>
          <w:rFonts w:cs="Arial"/>
        </w:rPr>
        <w:t>, with no assessment of risk factors.</w:t>
      </w:r>
      <w:r w:rsidR="008F4402">
        <w:rPr>
          <w:rFonts w:cs="Arial"/>
        </w:rPr>
        <w:t xml:space="preserve"> </w:t>
      </w:r>
      <w:r w:rsidR="00E13013" w:rsidRPr="006240A5">
        <w:rPr>
          <w:rFonts w:cs="Arial"/>
        </w:rPr>
        <w:t>We therefore present the results of a new systematic review and meta</w:t>
      </w:r>
      <w:r w:rsidR="00BA3F07" w:rsidRPr="006240A5">
        <w:rPr>
          <w:rFonts w:cs="Arial"/>
        </w:rPr>
        <w:t>-</w:t>
      </w:r>
      <w:r w:rsidR="00E13013" w:rsidRPr="006240A5">
        <w:rPr>
          <w:rFonts w:cs="Arial"/>
        </w:rPr>
        <w:t xml:space="preserve">analysis of 32 studies of ESBL-E in </w:t>
      </w:r>
      <w:proofErr w:type="spellStart"/>
      <w:r w:rsidR="00E13013" w:rsidRPr="006240A5">
        <w:rPr>
          <w:rFonts w:cs="Arial"/>
        </w:rPr>
        <w:t>sSA</w:t>
      </w:r>
      <w:proofErr w:type="spellEnd"/>
      <w:r w:rsidR="00E13013" w:rsidRPr="006240A5">
        <w:rPr>
          <w:rFonts w:cs="Arial"/>
        </w:rPr>
        <w:t xml:space="preserve">. </w:t>
      </w:r>
    </w:p>
    <w:p w14:paraId="4E018A26" w14:textId="4F86EFD5" w:rsidR="00E13013" w:rsidRPr="006240A5" w:rsidRDefault="00E13013" w:rsidP="006240A5">
      <w:pPr>
        <w:rPr>
          <w:rFonts w:cs="Arial"/>
        </w:rPr>
      </w:pPr>
      <w:r w:rsidRPr="006240A5">
        <w:rPr>
          <w:rFonts w:cs="Arial"/>
        </w:rPr>
        <w:t xml:space="preserve">We show that in many countries in </w:t>
      </w:r>
      <w:proofErr w:type="spellStart"/>
      <w:r w:rsidRPr="006240A5">
        <w:rPr>
          <w:rFonts w:cs="Arial"/>
        </w:rPr>
        <w:t>sSA</w:t>
      </w:r>
      <w:proofErr w:type="spellEnd"/>
      <w:r w:rsidRPr="006240A5">
        <w:rPr>
          <w:rFonts w:cs="Arial"/>
        </w:rPr>
        <w:t xml:space="preserve">, the prevalence of carriage of ESBL-E is comparable to the highest in the world, and that hospitalisation, antimicrobial exposure and possible water hygiene practices are </w:t>
      </w:r>
      <w:r w:rsidR="00F165D8" w:rsidRPr="006240A5">
        <w:rPr>
          <w:rFonts w:cs="Arial"/>
        </w:rPr>
        <w:t xml:space="preserve">likely </w:t>
      </w:r>
      <w:r w:rsidRPr="006240A5">
        <w:rPr>
          <w:rFonts w:cs="Arial"/>
        </w:rPr>
        <w:t>drivers of carriage. Moreover</w:t>
      </w:r>
      <w:r w:rsidR="008F4402">
        <w:rPr>
          <w:rFonts w:cs="Arial"/>
        </w:rPr>
        <w:t>,</w:t>
      </w:r>
      <w:r w:rsidR="00BA3F07" w:rsidRPr="006240A5">
        <w:rPr>
          <w:rFonts w:cs="Arial"/>
        </w:rPr>
        <w:t xml:space="preserve"> </w:t>
      </w:r>
      <w:r w:rsidRPr="006240A5">
        <w:rPr>
          <w:rFonts w:cs="Arial"/>
        </w:rPr>
        <w:t xml:space="preserve">we highlight numerous data gaps that must be filled to design interventions to interrupt ESBL-E transmission in </w:t>
      </w:r>
      <w:proofErr w:type="spellStart"/>
      <w:r w:rsidRPr="006240A5">
        <w:rPr>
          <w:rFonts w:cs="Arial"/>
        </w:rPr>
        <w:t>sSA</w:t>
      </w:r>
      <w:proofErr w:type="spellEnd"/>
      <w:r w:rsidR="008F4402">
        <w:rPr>
          <w:rFonts w:cs="Arial"/>
        </w:rPr>
        <w:t>;</w:t>
      </w:r>
      <w:r w:rsidRPr="006240A5">
        <w:rPr>
          <w:rFonts w:cs="Arial"/>
        </w:rPr>
        <w:t xml:space="preserve"> long term longitudinal studies are lacking, the role of HIV in driving ESBL-E carriage is poorly defined, many studies introduce bias by selective recruitment of populations, and there is widespread unexplained heterogeneity in time and space across the continent.</w:t>
      </w:r>
    </w:p>
    <w:p w14:paraId="55398FDA" w14:textId="0060097E" w:rsidR="00E13013" w:rsidRPr="006240A5" w:rsidRDefault="00BA3F07" w:rsidP="006240A5">
      <w:pPr>
        <w:rPr>
          <w:rFonts w:cs="Arial"/>
        </w:rPr>
      </w:pPr>
      <w:r w:rsidRPr="006240A5">
        <w:rPr>
          <w:rFonts w:cs="Arial"/>
        </w:rPr>
        <w:t xml:space="preserve">Our study therefore not only provides estimates of ESBL-E carriage in </w:t>
      </w:r>
      <w:proofErr w:type="spellStart"/>
      <w:r w:rsidRPr="006240A5">
        <w:rPr>
          <w:rFonts w:cs="Arial"/>
        </w:rPr>
        <w:t>sSA</w:t>
      </w:r>
      <w:proofErr w:type="spellEnd"/>
      <w:r w:rsidRPr="006240A5">
        <w:rPr>
          <w:rFonts w:cs="Arial"/>
        </w:rPr>
        <w:t xml:space="preserve">, but can serve as a first step to </w:t>
      </w:r>
      <w:r w:rsidR="008F4402">
        <w:rPr>
          <w:rFonts w:cs="Arial"/>
        </w:rPr>
        <w:t xml:space="preserve">informing intervention studies </w:t>
      </w:r>
      <w:r w:rsidRPr="006240A5">
        <w:rPr>
          <w:rFonts w:cs="Arial"/>
        </w:rPr>
        <w:t>design</w:t>
      </w:r>
      <w:r w:rsidR="008F4402">
        <w:rPr>
          <w:rFonts w:cs="Arial"/>
        </w:rPr>
        <w:t xml:space="preserve">ed to </w:t>
      </w:r>
      <w:r w:rsidRPr="006240A5">
        <w:rPr>
          <w:rFonts w:cs="Arial"/>
        </w:rPr>
        <w:t xml:space="preserve">interrupt ESBL-E </w:t>
      </w:r>
      <w:r w:rsidR="008F4402">
        <w:rPr>
          <w:rFonts w:cs="Arial"/>
        </w:rPr>
        <w:t>transmission</w:t>
      </w:r>
      <w:r w:rsidRPr="006240A5">
        <w:rPr>
          <w:rFonts w:cs="Arial"/>
        </w:rPr>
        <w:t xml:space="preserve"> in </w:t>
      </w:r>
      <w:proofErr w:type="spellStart"/>
      <w:r w:rsidRPr="006240A5">
        <w:rPr>
          <w:rFonts w:cs="Arial"/>
        </w:rPr>
        <w:t>sSA</w:t>
      </w:r>
      <w:proofErr w:type="spellEnd"/>
      <w:r w:rsidRPr="006240A5">
        <w:rPr>
          <w:rFonts w:cs="Arial"/>
        </w:rPr>
        <w:t>.</w:t>
      </w:r>
    </w:p>
    <w:p w14:paraId="311091D2" w14:textId="46D73415" w:rsidR="00BA3F07" w:rsidRPr="006240A5" w:rsidRDefault="00BA3F07" w:rsidP="006240A5">
      <w:pPr>
        <w:rPr>
          <w:rFonts w:cs="Arial"/>
        </w:rPr>
      </w:pPr>
      <w:r w:rsidRPr="006240A5">
        <w:rPr>
          <w:rFonts w:cs="Arial"/>
        </w:rPr>
        <w:t>Yours sincerely,</w:t>
      </w:r>
    </w:p>
    <w:p w14:paraId="48F5E2DE" w14:textId="5F639C7F" w:rsidR="00BA3F07" w:rsidRPr="006240A5" w:rsidRDefault="00BA3F07" w:rsidP="00BA3F07">
      <w:pPr>
        <w:spacing w:line="360" w:lineRule="auto"/>
        <w:rPr>
          <w:rFonts w:cs="Arial"/>
        </w:rPr>
      </w:pPr>
      <w:r w:rsidRPr="006240A5">
        <w:rPr>
          <w:rFonts w:cs="Arial"/>
          <w:noProof/>
        </w:rPr>
        <w:drawing>
          <wp:inline distT="0" distB="0" distL="0" distR="0" wp14:anchorId="0B7798FE" wp14:editId="3C322B07">
            <wp:extent cx="793750" cy="6310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l sig cr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510" cy="6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137" w14:textId="1EE56A10" w:rsidR="00524669" w:rsidRPr="00524669" w:rsidRDefault="00BA3F07">
      <w:pPr>
        <w:rPr>
          <w:rFonts w:cs="Arial"/>
        </w:rPr>
      </w:pPr>
      <w:r w:rsidRPr="006240A5">
        <w:rPr>
          <w:rFonts w:cs="Arial"/>
        </w:rPr>
        <w:t>Dr Joseph Lewis</w:t>
      </w:r>
      <w:bookmarkStart w:id="0" w:name="_GoBack"/>
      <w:bookmarkEnd w:id="0"/>
    </w:p>
    <w:sectPr w:rsidR="00524669" w:rsidRPr="00524669" w:rsidSect="006C21F7"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E8FF" w14:textId="77777777" w:rsidR="00690484" w:rsidRDefault="00690484" w:rsidP="00025219">
      <w:pPr>
        <w:spacing w:after="0" w:line="240" w:lineRule="auto"/>
      </w:pPr>
      <w:r>
        <w:separator/>
      </w:r>
    </w:p>
  </w:endnote>
  <w:endnote w:type="continuationSeparator" w:id="0">
    <w:p w14:paraId="06DB4196" w14:textId="77777777" w:rsidR="00690484" w:rsidRDefault="00690484" w:rsidP="0002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A00A" w14:textId="77C1A85A" w:rsidR="006C21F7" w:rsidRPr="004F3195" w:rsidRDefault="00CA2A47">
    <w:pPr>
      <w:pStyle w:val="Footer"/>
      <w:rPr>
        <w:b/>
        <w:color w:val="FF0000"/>
        <w:sz w:val="12"/>
      </w:rPr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6D5AA015" wp14:editId="3CFD178E">
          <wp:simplePos x="0" y="0"/>
          <wp:positionH relativeFrom="column">
            <wp:posOffset>5649595</wp:posOffset>
          </wp:positionH>
          <wp:positionV relativeFrom="paragraph">
            <wp:posOffset>-123825</wp:posOffset>
          </wp:positionV>
          <wp:extent cx="686223" cy="376419"/>
          <wp:effectExtent l="0" t="0" r="0" b="5080"/>
          <wp:wrapNone/>
          <wp:docPr id="2" name="Picture 1" descr="C:\Users\Tom.Cowling\AppData\Local\Microsoft\Windows\INetCache\Content.Word\AS_RGB_Bronze-Aw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m.Cowling\AppData\Local\Microsoft\Windows\INetCache\Content.Word\AS_RGB_Bronze-Aw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223" cy="376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3195" w:rsidRPr="004F3195">
      <w:rPr>
        <w:b/>
        <w:noProof/>
        <w:color w:val="FF0000"/>
        <w:sz w:val="12"/>
        <w:lang w:val="en-US"/>
      </w:rPr>
      <mc:AlternateContent>
        <mc:Choice Requires="wps">
          <w:drawing>
            <wp:anchor distT="0" distB="0" distL="114300" distR="114300" simplePos="0" relativeHeight="251670015" behindDoc="0" locked="0" layoutInCell="1" allowOverlap="1" wp14:anchorId="6D5AA017" wp14:editId="6D5AA018">
              <wp:simplePos x="0" y="0"/>
              <wp:positionH relativeFrom="column">
                <wp:posOffset>-758508</wp:posOffset>
              </wp:positionH>
              <wp:positionV relativeFrom="paragraph">
                <wp:posOffset>-92710</wp:posOffset>
              </wp:positionV>
              <wp:extent cx="4376420" cy="376237"/>
              <wp:effectExtent l="0" t="0" r="5080" b="50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6420" cy="376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AA01D" w14:textId="77777777" w:rsidR="004F3195" w:rsidRPr="004F3195" w:rsidRDefault="004F3195" w:rsidP="004F3195">
                          <w:pPr>
                            <w:pStyle w:val="Footer"/>
                            <w:rPr>
                              <w:color w:val="595959" w:themeColor="text1" w:themeTint="A6"/>
                              <w:sz w:val="12"/>
                            </w:rPr>
                          </w:pPr>
                          <w:r w:rsidRPr="004F3195">
                            <w:rPr>
                              <w:b/>
                              <w:color w:val="FF0000"/>
                              <w:sz w:val="14"/>
                            </w:rPr>
                            <w:t>Researching and educating to save lives</w:t>
                          </w:r>
                          <w:r>
                            <w:rPr>
                              <w:b/>
                              <w:color w:val="FF0000"/>
                              <w:sz w:val="12"/>
                            </w:rPr>
                            <w:br/>
                          </w:r>
                          <w:r w:rsidRPr="004F3195">
                            <w:rPr>
                              <w:color w:val="595959" w:themeColor="text1" w:themeTint="A6"/>
                              <w:sz w:val="12"/>
                            </w:rPr>
                            <w:t>A Company Limited by Guarantee. Registered Number 83405, England and Wales. Registered Charity Number 222655.</w:t>
                          </w:r>
                          <w:r w:rsidRPr="004F3195">
                            <w:rPr>
                              <w:sz w:val="24"/>
                            </w:rPr>
                            <w:t xml:space="preserve"> </w:t>
                          </w:r>
                        </w:p>
                        <w:p w14:paraId="6D5AA01E" w14:textId="77777777" w:rsidR="004F3195" w:rsidRDefault="004F319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AA01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9.75pt;margin-top:-7.3pt;width:344.6pt;height:29.6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IRIgIAACQEAAAOAAAAZHJzL2Uyb0RvYy54bWysU9tu2zAMfR+wfxD0vti5Na0Rp+jSZRjQ&#10;XYB2H0DLcixMEj1Jid19/Sg5zbLtbZgeBEokjw4PqfXtYDQ7SucV2pJPJzln0gqsld2X/OvT7s01&#10;Zz6ArUGjlSV/lp7fbl6/WvddIWfYoq6lYwRifdF3JW9D6Ios86KVBvwEO2nJ2aAzEOjo9lntoCd0&#10;o7NZnl9lPbq6cyik93R7Pzr5JuE3jRThc9N4GZguOXELaXdpr+KebdZQ7B10rRInGvAPLAwoS4+e&#10;oe4hADs49ReUUcKhxyZMBJoMm0YJmWqgaqb5H9U8ttDJVAuJ47uzTP7/wYpPxy+Oqbrk83zFmQVD&#10;TXqSQ2BvcWCzqE/f+YLCHjsKDANdU59Trb57QPHNM4vbFuxe3jmHfSuhJn7TmJldpI44PoJU/Ues&#10;6Rk4BExAQ+NMFI/kYIROfXo+9yZSEXS5mK+uFjNyCfKRPZuv0hNQvGR3zof3Eg2LRskd9T6hw/HB&#10;h8gGipeQ+JhHreqd0jod3L7aaseOQHOyS+uE/luYtqwv+c1ytkzIFmN+GiGjAs2xVqbk13lcMR2K&#10;qMY7Wyc7gNKjTUy0PckTFRm1CUM1pE6cVa+wfia9HI5jS9+MjBbdD856GtmS++8HcJIz/cGS5jfT&#10;xSLOeDoslquolrv0VJcesIKgSh44G81tSP8i0rZ4R71pVJItNnFkcqJMo5jUPH2bOOuX5xT163Nv&#10;fgIAAP//AwBQSwMEFAAGAAgAAAAhACvGOP3hAAAAEAEAAA8AAABkcnMvZG93bnJldi54bWxMT8lu&#10;gzAQvVfqP1hTqZcqMVQshWCiLmrVa9J8gIEJoOIxwk4gf9/JqbmMZnnzlmK7mEGccXK9JQXhOgCB&#10;VNump1bB4edz9QLCeU2NHiyhggs62Jb3d4XOGzvTDs973womIZdrBZ33Yy6lqzs02q3tiMS3o52M&#10;9jxOrWwmPTO5GeRzECTS6J5YodMjvndY/+5PRsHxe36Ks7n68od0FyVvuk8re1Hq8WH52HB53YDw&#10;uPj/D7hmYP9QsrHKnqhxYlCwCsMsZuy1ixIQDImTLAVRKYh4IctC3gYp/wAAAP//AwBQSwECLQAU&#10;AAYACAAAACEAtoM4kv4AAADhAQAAEwAAAAAAAAAAAAAAAAAAAAAAW0NvbnRlbnRfVHlwZXNdLnht&#10;bFBLAQItABQABgAIAAAAIQA4/SH/1gAAAJQBAAALAAAAAAAAAAAAAAAAAC8BAABfcmVscy8ucmVs&#10;c1BLAQItABQABgAIAAAAIQDvF2IRIgIAACQEAAAOAAAAAAAAAAAAAAAAAC4CAABkcnMvZTJvRG9j&#10;LnhtbFBLAQItABQABgAIAAAAIQArxjj94QAAABABAAAPAAAAAAAAAAAAAAAAAHwEAABkcnMvZG93&#10;bnJldi54bWxQSwUGAAAAAAQABADzAAAAigUAAAAA&#10;" stroked="f">
              <v:textbox>
                <w:txbxContent>
                  <w:p w14:paraId="6D5AA01D" w14:textId="77777777" w:rsidR="004F3195" w:rsidRPr="004F3195" w:rsidRDefault="004F3195" w:rsidP="004F3195">
                    <w:pPr>
                      <w:pStyle w:val="Footer"/>
                      <w:rPr>
                        <w:color w:val="595959" w:themeColor="text1" w:themeTint="A6"/>
                        <w:sz w:val="12"/>
                      </w:rPr>
                    </w:pPr>
                    <w:r w:rsidRPr="004F3195">
                      <w:rPr>
                        <w:b/>
                        <w:color w:val="FF0000"/>
                        <w:sz w:val="14"/>
                      </w:rPr>
                      <w:t>Researching and educating to save lives</w:t>
                    </w:r>
                    <w:r>
                      <w:rPr>
                        <w:b/>
                        <w:color w:val="FF0000"/>
                        <w:sz w:val="12"/>
                      </w:rPr>
                      <w:br/>
                    </w:r>
                    <w:r w:rsidRPr="004F3195">
                      <w:rPr>
                        <w:color w:val="595959" w:themeColor="text1" w:themeTint="A6"/>
                        <w:sz w:val="12"/>
                      </w:rPr>
                      <w:t>A Company Limited by Guarantee. Registered Number 83405, England and Wales. Registered Charity Number 222655.</w:t>
                    </w:r>
                    <w:r w:rsidRPr="004F3195">
                      <w:rPr>
                        <w:sz w:val="24"/>
                      </w:rPr>
                      <w:t xml:space="preserve"> </w:t>
                    </w:r>
                  </w:p>
                  <w:p w14:paraId="6D5AA01E" w14:textId="77777777" w:rsidR="004F3195" w:rsidRDefault="004F319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A5790" w14:textId="77777777" w:rsidR="00690484" w:rsidRDefault="00690484" w:rsidP="00025219">
      <w:pPr>
        <w:spacing w:after="0" w:line="240" w:lineRule="auto"/>
      </w:pPr>
      <w:r>
        <w:separator/>
      </w:r>
    </w:p>
  </w:footnote>
  <w:footnote w:type="continuationSeparator" w:id="0">
    <w:p w14:paraId="33B86B47" w14:textId="77777777" w:rsidR="00690484" w:rsidRDefault="00690484" w:rsidP="00025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A009" w14:textId="688B768D" w:rsidR="006C21F7" w:rsidRDefault="00940F2D">
    <w:pPr>
      <w:pStyle w:val="Header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73333D5E" wp14:editId="08A93BE4">
          <wp:simplePos x="0" y="0"/>
          <wp:positionH relativeFrom="column">
            <wp:posOffset>4783455</wp:posOffset>
          </wp:positionH>
          <wp:positionV relativeFrom="paragraph">
            <wp:posOffset>-80354</wp:posOffset>
          </wp:positionV>
          <wp:extent cx="1595120" cy="1315720"/>
          <wp:effectExtent l="0" t="0" r="5080" b="5080"/>
          <wp:wrapThrough wrapText="bothSides">
            <wp:wrapPolygon edited="0">
              <wp:start x="9975" y="0"/>
              <wp:lineTo x="12038" y="3336"/>
              <wp:lineTo x="13070" y="6672"/>
              <wp:lineTo x="12554" y="10008"/>
              <wp:lineTo x="0" y="10216"/>
              <wp:lineTo x="0" y="19181"/>
              <wp:lineTo x="4471" y="20015"/>
              <wp:lineTo x="3783" y="20432"/>
              <wp:lineTo x="3268" y="21475"/>
              <wp:lineTo x="8771" y="21475"/>
              <wp:lineTo x="8943" y="21266"/>
              <wp:lineTo x="8255" y="20432"/>
              <wp:lineTo x="11006" y="20015"/>
              <wp:lineTo x="12726" y="18764"/>
              <wp:lineTo x="12382" y="16680"/>
              <wp:lineTo x="21497" y="8965"/>
              <wp:lineTo x="21497" y="8131"/>
              <wp:lineTo x="20981" y="6672"/>
              <wp:lineTo x="18229" y="2919"/>
              <wp:lineTo x="13758" y="208"/>
              <wp:lineTo x="12210" y="0"/>
              <wp:lineTo x="9975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Since-1898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120" cy="131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AA00D" wp14:editId="60615892">
              <wp:simplePos x="0" y="0"/>
              <wp:positionH relativeFrom="column">
                <wp:posOffset>4686300</wp:posOffset>
              </wp:positionH>
              <wp:positionV relativeFrom="paragraph">
                <wp:posOffset>1313815</wp:posOffset>
              </wp:positionV>
              <wp:extent cx="1132840" cy="6000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AA01B" w14:textId="77777777" w:rsidR="006C21F7" w:rsidRPr="00962A3D" w:rsidRDefault="006C21F7" w:rsidP="006C21F7">
                          <w:pPr>
                            <w:rPr>
                              <w:sz w:val="14"/>
                              <w:szCs w:val="20"/>
                            </w:rPr>
                          </w:pP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>Pembroke Place,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  <w:t>Liverpool, L3 5QA, UK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 w:rsidRPr="006C21F7">
                            <w:rPr>
                              <w:b/>
                              <w:color w:val="595959" w:themeColor="text1" w:themeTint="A6"/>
                              <w:sz w:val="14"/>
                              <w:szCs w:val="20"/>
                            </w:rPr>
                            <w:t>Tel: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 xml:space="preserve">  +44(0)151 705 3100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 w:rsidRPr="006C21F7">
                            <w:rPr>
                              <w:b/>
                              <w:color w:val="595959" w:themeColor="text1" w:themeTint="A6"/>
                              <w:sz w:val="14"/>
                              <w:szCs w:val="20"/>
                            </w:rPr>
                            <w:t>Fax: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 xml:space="preserve"> +44(0)151 705 3370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>
                            <w:rPr>
                              <w:sz w:val="14"/>
                              <w:szCs w:val="2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AA0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9pt;margin-top:103.45pt;width:89.2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TfCQIAAPIDAAAOAAAAZHJzL2Uyb0RvYy54bWysU9tu2zAMfR+wfxD0vtjxkjQ1ohRduw4D&#10;ugvQ7gMUWY6FSaImKbGzry8lp2mwvRV9ESiRPOQ5pFZXg9FkL31QYBmdTkpKpBXQKLtl9Nfj3Ycl&#10;JSFy23ANVjJ6kIFerd+/W/WulhV0oBvpCYLYUPeO0S5GVxdFEJ00PEzASYvOFrzhEa9+WzSe94hu&#10;dFGV5aLowTfOg5Ah4Ovt6KTrjN+2UsQfbRtkJJpR7C3m0+dzk85iveL11nPXKXFsg7+iC8OVxaIn&#10;qFseOdl59R+UUcJDgDZOBJgC2lYJmTkgm2n5D5uHjjuZuaA4wZ1kCm8HK77vf3qiGkYXlFhucESP&#10;cojkEwykSur0LtQY9OAwLA74jFPOTIO7B/E7EAs3Hbdbee099J3kDXY3TZnFWeqIExLIpv8GDZbh&#10;uwgZaGi9SdKhGATRcUqH02RSKyKVnH6sljN0CfQtyrK8mOcSvH7Odj7ELxIMSQajHief0fn+PsTU&#10;Da+fQ1IxC3dK6zx9bUnP6OW8mueEM49REZdTK8PoEmuWx3VJJD/bJidHrvRoYwFtj6wT0ZFyHDYD&#10;BiYpNtAckL+HcQnx06DRgf9LSY8LyGj4s+NeUqK/WtTwcjpLhGO+zOYXFV78uWdz7uFWIBSjkZLR&#10;vIl5y0eu16h1q7IML50ce8XFyuocP0Ha3PN7jnr5qusnAAAA//8DAFBLAwQUAAYACAAAACEA3foX&#10;UuUAAAAQAQAADwAAAGRycy9kb3ducmV2LnhtbEyPzU7DMBCE70i8g7VI3KidNoQmzaZCVFxBlB+J&#10;mxu7SUS8jmK3CW/PcoLLSqPdnZmv3M6uF2c7hs4TQrJQICzV3nTUILy9Pt6sQYSoyejek0X4tgG2&#10;1eVFqQvjJ3qx531sBJtQKDRCG+NQSBnq1jodFn6wxLujH52OLMdGmlFPbO56uVQqk053xAmtHuxD&#10;a+uv/ckhvD8dPz9S9dzs3O0w+VlJcrlEvL6adxse9xsQ0c7x7wN+Gbg/VFzs4E9kgugR7lZrBooI&#10;S5XlIPgiT7IUxAFhpZIUZFXK/yDVDwAAAP//AwBQSwECLQAUAAYACAAAACEAtoM4kv4AAADhAQAA&#10;EwAAAAAAAAAAAAAAAAAAAAAAW0NvbnRlbnRfVHlwZXNdLnhtbFBLAQItABQABgAIAAAAIQA4/SH/&#10;1gAAAJQBAAALAAAAAAAAAAAAAAAAAC8BAABfcmVscy8ucmVsc1BLAQItABQABgAIAAAAIQDetFTf&#10;CQIAAPIDAAAOAAAAAAAAAAAAAAAAAC4CAABkcnMvZTJvRG9jLnhtbFBLAQItABQABgAIAAAAIQDd&#10;+hdS5QAAABABAAAPAAAAAAAAAAAAAAAAAGMEAABkcnMvZG93bnJldi54bWxQSwUGAAAAAAQABADz&#10;AAAAdQUAAAAA&#10;" filled="f" stroked="f">
              <v:textbox>
                <w:txbxContent>
                  <w:p w14:paraId="6D5AA01B" w14:textId="77777777" w:rsidR="006C21F7" w:rsidRPr="00962A3D" w:rsidRDefault="006C21F7" w:rsidP="006C21F7">
                    <w:pPr>
                      <w:rPr>
                        <w:sz w:val="14"/>
                        <w:szCs w:val="20"/>
                      </w:rPr>
                    </w:pP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>Pembroke Place,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  <w:t>Liverpool, L3 5QA, UK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 w:rsidRPr="006C21F7">
                      <w:rPr>
                        <w:b/>
                        <w:color w:val="595959" w:themeColor="text1" w:themeTint="A6"/>
                        <w:sz w:val="14"/>
                        <w:szCs w:val="20"/>
                      </w:rPr>
                      <w:t>Tel: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 xml:space="preserve">  +44(0)151 705 3100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 w:rsidRPr="006C21F7">
                      <w:rPr>
                        <w:b/>
                        <w:color w:val="595959" w:themeColor="text1" w:themeTint="A6"/>
                        <w:sz w:val="14"/>
                        <w:szCs w:val="20"/>
                      </w:rPr>
                      <w:t>Fax: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 xml:space="preserve"> +44(0)151 705 3370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>
                      <w:rPr>
                        <w:sz w:val="14"/>
                        <w:szCs w:val="2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5AA011" wp14:editId="33AF1FBD">
              <wp:simplePos x="0" y="0"/>
              <wp:positionH relativeFrom="column">
                <wp:posOffset>4696751</wp:posOffset>
              </wp:positionH>
              <wp:positionV relativeFrom="paragraph">
                <wp:posOffset>1899920</wp:posOffset>
              </wp:positionV>
              <wp:extent cx="1104900" cy="252095"/>
              <wp:effectExtent l="0" t="0" r="0" b="190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2520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AA01C" w14:textId="77777777" w:rsidR="006C21F7" w:rsidRDefault="00CA2A47" w:rsidP="006C21F7">
                          <w:r>
                            <w:rPr>
                              <w:b/>
                              <w:color w:val="FF0000"/>
                              <w:sz w:val="18"/>
                            </w:rPr>
                            <w:t>www.lstmed</w:t>
                          </w:r>
                          <w:r w:rsidR="006C21F7" w:rsidRPr="00962A3D">
                            <w:rPr>
                              <w:b/>
                              <w:color w:val="FF0000"/>
                              <w:sz w:val="18"/>
                            </w:rPr>
                            <w:t>.ac.uk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5AA011" id="Text Box 8" o:spid="_x0000_s1027" type="#_x0000_t202" style="position:absolute;margin-left:369.8pt;margin-top:149.6pt;width:87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8qiwIAAJEFAAAOAAAAZHJzL2Uyb0RvYy54bWysVEtv2zAMvg/YfxB0X+1kSdcEcYqsRYcB&#10;RVusHXpWZCkRJomapMTOfv0o2Xms66XDLjYlfiTFj4/ZZWs02QofFNiKDs5KSoTlUCu7quj3p5sP&#10;F5SEyGzNNFhR0Z0I9HL+/t2scVMxhDXoWniCTmyYNq6i6xjdtCgCXwvDwhk4YVEpwRsW8ehXRe1Z&#10;g96NLoZleV404GvngYsQ8Pa6U9J59i+l4PFeyiAi0RXFt8X89fm7TN9iPmPTlWdurXj/DPYPrzBM&#10;WQx6cHXNIiMbr/5yZRT3EEDGMw6mACkVFzkHzGZQvsjmcc2cyLkgOcEdaAr/zy2/2z54ouqKYqEs&#10;M1iiJ9FG8hlacpHYaVyYIujRISy2eI1V3t8HvExJt9Kb9Md0COqR592B2+SMJ6NBOZqUqOKoG46H&#10;5WSc3BRHa+dD/CLAkCRU1GPtMqVsextiB91DUrAAWtU3Sut8SP0irrQnW4aV1jG/EZ3/gdKWNBU9&#10;/zgus2MLybzzrG1yI3LH9OFS5l2GWYo7LRJG229CImM50VdiM86FPcTP6ISSGOothj3++Kq3GHd5&#10;oEWODDYejI2y4HP2ecSOlNU/9pTJDo+1Ock7ibFdtrlVDg2whHqHfeGhm6vg+I3C4t2yEB+Yx0HC&#10;euNyiPf4kRqQfOglStbgf712n/DY36ilpMHBrGj4uWFeUKK/Wuz8yWA0SpOcD6PxpyEe/Klmeaqx&#10;G3MF2BEDXEOOZzHho96L0oN5xh2ySFFRxSzH2BWNe/EqdusCdxAXi0UG4ew6Fm/to+PJdWI5teZT&#10;+8y86/s3YuffwX6E2fRFG3fYZGlhsYkgVe7xxHPHas8/zn2ekn5HpcVyes6o4yad/wYAAP//AwBQ&#10;SwMEFAAGAAgAAAAhACQOVt3lAAAAEAEAAA8AAABkcnMvZG93bnJldi54bWxMT8lOwzAQvSPxD9Yg&#10;cUHUaSzaOs2kQqwSNxoWcXNjk0TEdhS7Sfh7hhNcRpp5b96S72bbsdEMofUOYblIgBlXed26GuGl&#10;vL/cAAtROa067wzCtwmwK05PcpVpP7lnM+5jzUjEhUwhNDH2GeehaoxVYeF74wj79INVkdah5npQ&#10;E4nbjqdJsuJWtY4cGtWbm8ZUX/ujRfi4qN+fwvzwOokr0d89juX6TZeI52fz7ZbG9RZYNHP8+4Df&#10;DpQfCgp28EenA+sQ1kKuiIqQSpkCI4ZcCrocEITYSOBFzv8XKX4AAAD//wMAUEsBAi0AFAAGAAgA&#10;AAAhALaDOJL+AAAA4QEAABMAAAAAAAAAAAAAAAAAAAAAAFtDb250ZW50X1R5cGVzXS54bWxQSwEC&#10;LQAUAAYACAAAACEAOP0h/9YAAACUAQAACwAAAAAAAAAAAAAAAAAvAQAAX3JlbHMvLnJlbHNQSwEC&#10;LQAUAAYACAAAACEAX+xPKosCAACRBQAADgAAAAAAAAAAAAAAAAAuAgAAZHJzL2Uyb0RvYy54bWxQ&#10;SwECLQAUAAYACAAAACEAJA5W3eUAAAAQAQAADwAAAAAAAAAAAAAAAADlBAAAZHJzL2Rvd25yZXYu&#10;eG1sUEsFBgAAAAAEAAQA8wAAAPcFAAAAAA==&#10;" fillcolor="white [3201]" stroked="f" strokeweight=".5pt">
              <v:textbox>
                <w:txbxContent>
                  <w:p w14:paraId="6D5AA01C" w14:textId="77777777" w:rsidR="006C21F7" w:rsidRDefault="00CA2A47" w:rsidP="006C21F7">
                    <w:r>
                      <w:rPr>
                        <w:b/>
                        <w:color w:val="FF0000"/>
                        <w:sz w:val="18"/>
                      </w:rPr>
                      <w:t>www.lstmed</w:t>
                    </w:r>
                    <w:r w:rsidR="006C21F7" w:rsidRPr="00962A3D">
                      <w:rPr>
                        <w:b/>
                        <w:color w:val="FF0000"/>
                        <w:sz w:val="18"/>
                      </w:rPr>
                      <w:t>.ac.uk</w:t>
                    </w:r>
                  </w:p>
                </w:txbxContent>
              </v:textbox>
            </v:shape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5AA013" wp14:editId="7F79D6E5">
              <wp:simplePos x="0" y="0"/>
              <wp:positionH relativeFrom="column">
                <wp:posOffset>4787609</wp:posOffset>
              </wp:positionH>
              <wp:positionV relativeFrom="paragraph">
                <wp:posOffset>1915795</wp:posOffset>
              </wp:positionV>
              <wp:extent cx="9144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2E5FEF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50.85pt" to="449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3T2wEAAAwEAAAOAAAAZHJzL2Uyb0RvYy54bWysU02P0zAUvCPxHyzfadJlWdGo6R66Wi4I&#10;KhZ+gOvYjSXbz3o2TfrveXbS7AoQEogcHH+8Gc+M7e396Cw7K4wGfMvXq5oz5SV0xp9a/u3r45v3&#10;nMUkfCcseNXyi4r8fvf61XYIjbqBHmynkBGJj80QWt6nFJqqirJXTsQVBOVpUQM6kWiIp6pDMRC7&#10;s9VNXd9VA2AXEKSKkWYfpkW+K/xaK5k+ax1VYrblpC2VFkt7zG2124rmhCL0Rs4yxD+ocMJ42nSh&#10;ehBJsO9ofqFyRiJE0GklwVWgtZGqeCA36/onN0+9CKp4oXBiWGKK/49WfjofkJmu5RvOvHB0RE8J&#10;hTn1ie3BewoQkG1yTkOIDZXv/QHnUQwHzKZHjS7/yQ4bS7aXJVs1JiZpcrO+va3pBOR1qXrGBYzp&#10;gwLHcqfl1vjsWjTi/DEm2otKryV52no2tPzu7bu6VEWwpns01ua1iKfj3iI7CzrwfZ2/rJ0YXpTR&#10;yHqazI4mD6WXLlZN/F+UpkxI9XraId9GtdAKKZVP65nXeqrOME0SFuAs7U/AuT5DVbmpfwNeEGVn&#10;8GkBO+MBfyc7jVfJeqq/JjD5zhEcobuU0y3R0JUryc3PI9/pl+MCf37Eux8AAAD//wMAUEsDBBQA&#10;BgAIAAAAIQBSQYPl5AAAABABAAAPAAAAZHJzL2Rvd25yZXYueG1sTI9PT8MwDMXvSHyHyEhcpi0t&#10;/9Z1TScEqsSkXdg4cEwb0xYapzTpVr49RkKCiyU/28/vl20m24kjDr51pCBeRCCQKmdaqhW8HIp5&#10;AsIHTUZ3jlDBF3rY5OdnmU6NO9EzHvehFmxCPtUKmhD6VEpfNWi1X7geiWdvbrA6cDvU0gz6xOa2&#10;k1dRdCetbok/NLrHhwarj/1oFRSf5mm2nUy7G+3r6j0usdhFM6UuL6bHNZf7NYiAU/i7gB8Gzg85&#10;ByvdSMaLTsHy9oaBgoLrKF6C4I1klbBS/ioyz+R/kPwbAAD//wMAUEsBAi0AFAAGAAgAAAAhALaD&#10;OJL+AAAA4QEAABMAAAAAAAAAAAAAAAAAAAAAAFtDb250ZW50X1R5cGVzXS54bWxQSwECLQAUAAYA&#10;CAAAACEAOP0h/9YAAACUAQAACwAAAAAAAAAAAAAAAAAvAQAAX3JlbHMvLnJlbHNQSwECLQAUAAYA&#10;CAAAACEAbaMN09sBAAAMBAAADgAAAAAAAAAAAAAAAAAuAgAAZHJzL2Uyb0RvYy54bWxQSwECLQAU&#10;AAYACAAAACEAUkGD5eQAAAAQAQAADwAAAAAAAAAAAAAAAAA1BAAAZHJzL2Rvd25yZXYueG1sUEsF&#10;BgAAAAAEAAQA8wAAAEYFAAAAAA==&#10;" strokecolor="#c00000" strokeweight=".5pt"/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5AA00F" wp14:editId="494FE9B2">
              <wp:simplePos x="0" y="0"/>
              <wp:positionH relativeFrom="column">
                <wp:posOffset>4787609</wp:posOffset>
              </wp:positionH>
              <wp:positionV relativeFrom="paragraph">
                <wp:posOffset>1321435</wp:posOffset>
              </wp:positionV>
              <wp:extent cx="914400" cy="0"/>
              <wp:effectExtent l="0" t="0" r="1270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F4A6F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04.05pt" to="449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152wEAAAwEAAAOAAAAZHJzL2Uyb0RvYy54bWysU11v0zAUfUfiP1h+p0nG2CBquodO4wVB&#10;xcYPcJ3rxpK/dG2a9t9z7aTZBAgJRB4cf9xzfM6xvb47WcOOgFF71/FmVXMGTvpeu0PHvz09vHnP&#10;WUzC9cJ4Bx0/Q+R3m9ev1mNo4coP3vSAjEhcbMfQ8SGl0FZVlANYEVc+gKNF5dGKREM8VD2Kkdit&#10;qa7q+qYaPfYBvYQYafZ+WuSbwq8UyPRFqQiJmY6TtlRaLO0+t9VmLdoDijBoOcsQ/6DCCu1o04Xq&#10;XiTBvqP+hcpqiT56lVbS28orpSUUD+SmqX9y8ziIAMULhRPDElP8f7Ty83GHTPcdv+XMCUtH9JhQ&#10;6MOQ2NY7RwF6ZLc5pzHElsq3bofzKIYdZtMnhTb/yQ47lWzPS7ZwSkzS5Ifm+rqmE5CXpeoZFzCm&#10;j+Aty52OG+2ya9GK46eYaC8qvZTkaePY2PGbt+/qUhW90f2DNiavRTzstwbZUdCBb+v8Ze3E8KKM&#10;RsbRZHY0eSi9dDYw8X8FRZmQ6mbaId9GWGiFlOBSM/MaR9UZpkjCApyl/Qk412colJv6N+AFUXb2&#10;Li1gq53H38lOp4tkNdVfEph85wj2vj+X0y3R0JUryc3PI9/pl+MCf37Emx8AAAD//wMAUEsDBBQA&#10;BgAIAAAAIQCGKKS25AAAABABAAAPAAAAZHJzL2Rvd25yZXYueG1sTI9PT8MwDMXvSHyHyEhcJpZ0&#10;4k/XNZ0QqBJIuzA4cEwb0xYapzTpVr49RkKCiyU/28/vl29n14sDjqHzpCFZKhBItbcdNRpensuL&#10;FESIhqzpPaGGLwywLU5PcpNZf6QnPOxjI9iEQmY0tDEOmZShbtGZsPQDEs/e/OhM5HZspB3Nkc1d&#10;L1dKXUtnOuIPrRnwrsX6Yz85DeWnfVg8zrbbTe51/Z5UWO7UQuvzs/l+w+V2AyLiHP8u4IeB80PB&#10;wSo/kQ2i13BzdclAUcNKpQkI3kjXKSvVryKLXP4HKb4BAAD//wMAUEsBAi0AFAAGAAgAAAAhALaD&#10;OJL+AAAA4QEAABMAAAAAAAAAAAAAAAAAAAAAAFtDb250ZW50X1R5cGVzXS54bWxQSwECLQAUAAYA&#10;CAAAACEAOP0h/9YAAACUAQAACwAAAAAAAAAAAAAAAAAvAQAAX3JlbHMvLnJlbHNQSwECLQAUAAYA&#10;CAAAACEAzZptedsBAAAMBAAADgAAAAAAAAAAAAAAAAAuAgAAZHJzL2Uyb0RvYy54bWxQSwECLQAU&#10;AAYACAAAACEAhiiktuQAAAAQAQAADwAAAAAAAAAAAAAAAAA1BAAAZHJzL2Rvd25yZXYueG1sUEsF&#10;BgAAAAAEAAQA8wAAAEYFAAAAAA==&#10;" strokecolor="#c00000" strokeweight="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219"/>
    <w:rsid w:val="00025219"/>
    <w:rsid w:val="0006306B"/>
    <w:rsid w:val="00077F8F"/>
    <w:rsid w:val="001203DC"/>
    <w:rsid w:val="001A3647"/>
    <w:rsid w:val="001E65DC"/>
    <w:rsid w:val="00320DDE"/>
    <w:rsid w:val="00364FF7"/>
    <w:rsid w:val="003F1A1D"/>
    <w:rsid w:val="00420E45"/>
    <w:rsid w:val="004A77B3"/>
    <w:rsid w:val="004F0C68"/>
    <w:rsid w:val="004F14D0"/>
    <w:rsid w:val="004F3195"/>
    <w:rsid w:val="00524669"/>
    <w:rsid w:val="00552C64"/>
    <w:rsid w:val="005A12B1"/>
    <w:rsid w:val="006240A5"/>
    <w:rsid w:val="0063605A"/>
    <w:rsid w:val="00636858"/>
    <w:rsid w:val="00690484"/>
    <w:rsid w:val="0069440F"/>
    <w:rsid w:val="006A6040"/>
    <w:rsid w:val="006C21F7"/>
    <w:rsid w:val="006E1E5A"/>
    <w:rsid w:val="00704779"/>
    <w:rsid w:val="00734759"/>
    <w:rsid w:val="00735EB0"/>
    <w:rsid w:val="00763878"/>
    <w:rsid w:val="00837473"/>
    <w:rsid w:val="008D6D0D"/>
    <w:rsid w:val="008F4402"/>
    <w:rsid w:val="00940F2D"/>
    <w:rsid w:val="00962A3D"/>
    <w:rsid w:val="00A87B2E"/>
    <w:rsid w:val="00AA0CC6"/>
    <w:rsid w:val="00B22345"/>
    <w:rsid w:val="00B52394"/>
    <w:rsid w:val="00B85659"/>
    <w:rsid w:val="00BA3F07"/>
    <w:rsid w:val="00BD1AB5"/>
    <w:rsid w:val="00CA2A47"/>
    <w:rsid w:val="00D051F5"/>
    <w:rsid w:val="00D8575C"/>
    <w:rsid w:val="00DD7924"/>
    <w:rsid w:val="00E13013"/>
    <w:rsid w:val="00F165D8"/>
    <w:rsid w:val="00F23F80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A004"/>
  <w15:docId w15:val="{A5295D30-C2AB-47BA-9DB9-AAD32F0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19"/>
  </w:style>
  <w:style w:type="paragraph" w:styleId="Footer">
    <w:name w:val="footer"/>
    <w:basedOn w:val="Normal"/>
    <w:link w:val="FooterChar"/>
    <w:uiPriority w:val="99"/>
    <w:unhideWhenUsed/>
    <w:rsid w:val="0002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19"/>
  </w:style>
  <w:style w:type="paragraph" w:styleId="BalloonText">
    <w:name w:val="Balloon Text"/>
    <w:basedOn w:val="Normal"/>
    <w:link w:val="BalloonTextChar"/>
    <w:uiPriority w:val="99"/>
    <w:semiHidden/>
    <w:unhideWhenUsed/>
    <w:rsid w:val="0002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3EEE24ACFB24485D51DE114C7C99F" ma:contentTypeVersion="6" ma:contentTypeDescription="Create a new document." ma:contentTypeScope="" ma:versionID="deafd5ab4a5fe9029604fbc6a0b563da">
  <xsd:schema xmlns:xsd="http://www.w3.org/2001/XMLSchema" xmlns:xs="http://www.w3.org/2001/XMLSchema" xmlns:p="http://schemas.microsoft.com/office/2006/metadata/properties" xmlns:ns1="http://schemas.microsoft.com/sharepoint/v3" xmlns:ns2="6f31bbf6-ea4f-405c-aebd-8cb12fcbc1ee" targetNamespace="http://schemas.microsoft.com/office/2006/metadata/properties" ma:root="true" ma:fieldsID="bbee7ff80d3f8edfb7bc69edf631f73c" ns1:_="" ns2:_="">
    <xsd:import namespace="http://schemas.microsoft.com/sharepoint/v3"/>
    <xsd:import namespace="6f31bbf6-ea4f-405c-aebd-8cb12fcbc1e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1bbf6-ea4f-405c-aebd-8cb12fcbc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4057-EFBC-47D2-BC63-A18ADC6DF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9978B-2E13-4AC9-AE3F-C4A3D4A61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31bbf6-ea4f-405c-aebd-8cb12fcbc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F6B41D-19EF-4297-AB77-88C33AD884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BA4FF6A-A5AF-2D42-919F-953A80A4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Joe Lewis</cp:lastModifiedBy>
  <cp:revision>4</cp:revision>
  <cp:lastPrinted>2014-09-04T11:57:00Z</cp:lastPrinted>
  <dcterms:created xsi:type="dcterms:W3CDTF">2019-04-26T10:00:00Z</dcterms:created>
  <dcterms:modified xsi:type="dcterms:W3CDTF">2019-07-02T12:39:00Z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0x0101001DB3EEE24ACFB24485D51DE114C7C99F</vt:lpwstr>
  </property>
  <property fmtid="{D5CDD505-2E9C-101B-9397-08002B2CF9AE}" pid="3" name="Order">
    <vt:r8>100</vt:r8>
  </property>
</Properties>
</file>