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3EC79" w14:textId="77777777" w:rsidR="0036496B" w:rsidRPr="00C9563B" w:rsidRDefault="0036496B" w:rsidP="0036496B">
      <w:pPr>
        <w:pStyle w:val="Heading1"/>
        <w:rPr>
          <w:rFonts w:ascii="Times New Roman" w:hAnsi="Times New Roman" w:cs="Times New Roman"/>
          <w:color w:val="auto"/>
          <w:sz w:val="20"/>
          <w:szCs w:val="20"/>
        </w:rPr>
      </w:pPr>
      <w:r w:rsidRPr="004D72EC">
        <w:rPr>
          <w:rFonts w:ascii="Times New Roman" w:hAnsi="Times New Roman" w:cs="Times New Roman"/>
          <w:color w:val="auto"/>
          <w:sz w:val="20"/>
          <w:szCs w:val="20"/>
        </w:rPr>
        <w:t xml:space="preserve">Appendix A3: Risk of bias </w:t>
      </w:r>
      <w:r w:rsidRPr="00C9563B">
        <w:rPr>
          <w:rFonts w:ascii="Times New Roman" w:hAnsi="Times New Roman" w:cs="Times New Roman"/>
          <w:color w:val="auto"/>
          <w:sz w:val="20"/>
          <w:szCs w:val="20"/>
        </w:rPr>
        <w:t>tool</w:t>
      </w:r>
    </w:p>
    <w:p w14:paraId="19F3C729" w14:textId="77777777" w:rsidR="0036496B" w:rsidRPr="00C9563B" w:rsidRDefault="0036496B" w:rsidP="0036496B">
      <w:pPr>
        <w:rPr>
          <w:rFonts w:ascii="Times New Roman" w:hAnsi="Times New Roman" w:cs="Times New Roman"/>
          <w:sz w:val="20"/>
          <w:szCs w:val="20"/>
          <w:lang w:val="en-US" w:eastAsia="ja-JP"/>
        </w:rPr>
      </w:pPr>
    </w:p>
    <w:p w14:paraId="382C2445" w14:textId="57645A12" w:rsidR="0036496B" w:rsidRDefault="0036496B" w:rsidP="0036496B">
      <w:pPr>
        <w:rPr>
          <w:rFonts w:ascii="Times New Roman" w:eastAsia="Times New Roman" w:hAnsi="Times New Roman" w:cs="Times New Roman"/>
          <w:sz w:val="20"/>
          <w:szCs w:val="20"/>
        </w:rPr>
      </w:pPr>
      <w:r w:rsidRPr="00C9563B">
        <w:rPr>
          <w:rFonts w:ascii="Times New Roman" w:hAnsi="Times New Roman" w:cs="Times New Roman"/>
          <w:sz w:val="20"/>
          <w:szCs w:val="20"/>
        </w:rPr>
        <w:t xml:space="preserve">Adapted from CASP checklists, </w:t>
      </w:r>
      <w:r w:rsidRPr="00C9563B">
        <w:rPr>
          <w:rFonts w:ascii="Times New Roman" w:eastAsia="Times New Roman" w:hAnsi="Times New Roman" w:cs="Times New Roman"/>
          <w:sz w:val="20"/>
          <w:szCs w:val="20"/>
        </w:rPr>
        <w:t>and: Development of a quality appraisal tool for case series using a modified Delphi technique (Institute of Health Economics) 2012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0683E">
        <w:rPr>
          <w:rFonts w:ascii="Times New Roman" w:eastAsia="Times New Roman" w:hAnsi="Times New Roman" w:cs="Times New Roman"/>
          <w:sz w:val="20"/>
          <w:szCs w:val="20"/>
          <w:highlight w:val="yellow"/>
        </w:rPr>
        <w:t>ref</w:t>
      </w:r>
      <w:r w:rsidR="003569F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569F3" w:rsidRPr="003569F3">
        <w:rPr>
          <w:rFonts w:ascii="Times New Roman" w:eastAsia="Times New Roman" w:hAnsi="Times New Roman" w:cs="Times New Roman"/>
          <w:sz w:val="20"/>
          <w:szCs w:val="20"/>
          <w:highlight w:val="yellow"/>
        </w:rPr>
        <w:t>(Stockdale CID and CASP and me if it’s accepted by then</w:t>
      </w:r>
      <w:r w:rsidR="003569F3"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 but </w:t>
      </w:r>
      <w:proofErr w:type="spellStart"/>
      <w:r w:rsidR="003569F3">
        <w:rPr>
          <w:rFonts w:ascii="Times New Roman" w:eastAsia="Times New Roman" w:hAnsi="Times New Roman" w:cs="Times New Roman"/>
          <w:sz w:val="20"/>
          <w:szCs w:val="20"/>
          <w:highlight w:val="yellow"/>
        </w:rPr>
        <w:t>prob</w:t>
      </w:r>
      <w:proofErr w:type="spellEnd"/>
      <w:r w:rsidR="003569F3"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 not</w:t>
      </w:r>
      <w:r w:rsidR="003569F3" w:rsidRPr="003569F3">
        <w:rPr>
          <w:rFonts w:ascii="Times New Roman" w:eastAsia="Times New Roman" w:hAnsi="Times New Roman" w:cs="Times New Roman"/>
          <w:sz w:val="20"/>
          <w:szCs w:val="20"/>
          <w:highlight w:val="yellow"/>
        </w:rPr>
        <w:t>)</w:t>
      </w:r>
    </w:p>
    <w:p w14:paraId="107843A3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70C76C26" w14:textId="77777777" w:rsidR="0036496B" w:rsidRPr="004D72EC" w:rsidRDefault="0036496B" w:rsidP="0036496B">
      <w:pPr>
        <w:pStyle w:val="Default"/>
        <w:rPr>
          <w:b/>
          <w:bCs/>
          <w:sz w:val="20"/>
          <w:szCs w:val="20"/>
        </w:rPr>
      </w:pPr>
      <w:r w:rsidRPr="004D72EC">
        <w:rPr>
          <w:b/>
          <w:bCs/>
          <w:sz w:val="20"/>
          <w:szCs w:val="20"/>
        </w:rPr>
        <w:t>Domain 1: Study population/participant recruitment</w:t>
      </w:r>
    </w:p>
    <w:p w14:paraId="2D8CE6E4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118280B0" w14:textId="77777777" w:rsidR="0036496B" w:rsidRPr="004D72EC" w:rsidRDefault="0036496B" w:rsidP="0036496B">
      <w:pPr>
        <w:pStyle w:val="Default"/>
        <w:rPr>
          <w:b/>
          <w:bCs/>
          <w:sz w:val="20"/>
          <w:szCs w:val="20"/>
        </w:rPr>
      </w:pPr>
      <w:r w:rsidRPr="004D72EC">
        <w:rPr>
          <w:b/>
          <w:bCs/>
          <w:sz w:val="20"/>
          <w:szCs w:val="20"/>
        </w:rPr>
        <w:t xml:space="preserve">1. </w:t>
      </w:r>
      <w:r w:rsidRPr="002707C5">
        <w:rPr>
          <w:bCs/>
          <w:sz w:val="20"/>
          <w:szCs w:val="20"/>
        </w:rPr>
        <w:t xml:space="preserve">Are the characteristics of the participants included in the study </w:t>
      </w:r>
      <w:r>
        <w:rPr>
          <w:bCs/>
          <w:sz w:val="20"/>
          <w:szCs w:val="20"/>
        </w:rPr>
        <w:t xml:space="preserve">adequately </w:t>
      </w:r>
      <w:r w:rsidRPr="002707C5">
        <w:rPr>
          <w:bCs/>
          <w:sz w:val="20"/>
          <w:szCs w:val="20"/>
        </w:rPr>
        <w:t>described?</w:t>
      </w:r>
      <w:r w:rsidRPr="004D72EC">
        <w:rPr>
          <w:b/>
          <w:bCs/>
          <w:sz w:val="20"/>
          <w:szCs w:val="20"/>
        </w:rPr>
        <w:t xml:space="preserve"> </w:t>
      </w:r>
    </w:p>
    <w:p w14:paraId="568F9AD5" w14:textId="77777777" w:rsidR="0036496B" w:rsidRPr="004D72EC" w:rsidRDefault="0036496B" w:rsidP="0036496B">
      <w:pPr>
        <w:pStyle w:val="Default"/>
        <w:rPr>
          <w:b/>
          <w:bCs/>
          <w:sz w:val="20"/>
          <w:szCs w:val="20"/>
        </w:rPr>
      </w:pPr>
    </w:p>
    <w:p w14:paraId="5E33AE60" w14:textId="73801B92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bCs/>
          <w:sz w:val="20"/>
          <w:szCs w:val="20"/>
        </w:rPr>
        <w:t>Yes</w:t>
      </w:r>
      <w:r w:rsidRPr="004D72EC">
        <w:rPr>
          <w:sz w:val="20"/>
          <w:szCs w:val="20"/>
        </w:rPr>
        <w:t xml:space="preserve">: The authors should report the total number, age, and gender distribution of the participants who had </w:t>
      </w:r>
      <w:r w:rsidR="003569F3">
        <w:rPr>
          <w:sz w:val="20"/>
          <w:szCs w:val="20"/>
        </w:rPr>
        <w:t>stool or rectal swabs taken</w:t>
      </w:r>
    </w:p>
    <w:p w14:paraId="7FB58046" w14:textId="77777777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sz w:val="20"/>
          <w:szCs w:val="20"/>
        </w:rPr>
        <w:t xml:space="preserve"> </w:t>
      </w:r>
    </w:p>
    <w:p w14:paraId="7106F0BE" w14:textId="77777777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bCs/>
          <w:sz w:val="20"/>
          <w:szCs w:val="20"/>
        </w:rPr>
        <w:t>Partially reported</w:t>
      </w:r>
      <w:r w:rsidRPr="004D72EC">
        <w:rPr>
          <w:sz w:val="20"/>
          <w:szCs w:val="20"/>
        </w:rPr>
        <w:t xml:space="preserve">: The criteria above are incompletely reported </w:t>
      </w:r>
    </w:p>
    <w:p w14:paraId="324E97D8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0C2405D3" w14:textId="77777777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bCs/>
          <w:sz w:val="20"/>
          <w:szCs w:val="20"/>
        </w:rPr>
        <w:t>No</w:t>
      </w:r>
      <w:r w:rsidRPr="004D72EC">
        <w:rPr>
          <w:sz w:val="20"/>
          <w:szCs w:val="20"/>
        </w:rPr>
        <w:t xml:space="preserve">: None of the relevant characteristics of the participants is reported. </w:t>
      </w:r>
    </w:p>
    <w:p w14:paraId="5D0026A6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69D79494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0E6BEFA6" w14:textId="77777777" w:rsidR="0036496B" w:rsidRPr="004D72EC" w:rsidRDefault="0036496B" w:rsidP="0036496B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Domain </w:t>
      </w:r>
      <w:r w:rsidRPr="004D72EC">
        <w:rPr>
          <w:b/>
          <w:bCs/>
          <w:sz w:val="20"/>
          <w:szCs w:val="20"/>
        </w:rPr>
        <w:t xml:space="preserve">2. Are the eligibility criteria (inclusion and exclusion criteria) to enter the study explicit and appropriate? </w:t>
      </w:r>
    </w:p>
    <w:p w14:paraId="5DD56CC6" w14:textId="77777777" w:rsidR="0036496B" w:rsidRPr="004D72EC" w:rsidRDefault="0036496B" w:rsidP="0036496B">
      <w:pPr>
        <w:pStyle w:val="Default"/>
        <w:rPr>
          <w:b/>
          <w:bCs/>
          <w:sz w:val="20"/>
          <w:szCs w:val="20"/>
        </w:rPr>
      </w:pPr>
    </w:p>
    <w:p w14:paraId="5FBACDFB" w14:textId="26146609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bCs/>
          <w:sz w:val="20"/>
          <w:szCs w:val="20"/>
        </w:rPr>
        <w:t>Yes</w:t>
      </w:r>
      <w:r w:rsidRPr="004D72EC">
        <w:rPr>
          <w:sz w:val="20"/>
          <w:szCs w:val="20"/>
        </w:rPr>
        <w:t>: The eligibility criteria are clearly stated and replicable. A statement on age of eligibility</w:t>
      </w:r>
      <w:r>
        <w:rPr>
          <w:sz w:val="20"/>
          <w:szCs w:val="20"/>
        </w:rPr>
        <w:t xml:space="preserve"> is given</w:t>
      </w:r>
      <w:r w:rsidRPr="004D72EC">
        <w:rPr>
          <w:sz w:val="20"/>
          <w:szCs w:val="20"/>
        </w:rPr>
        <w:t xml:space="preserve">. </w:t>
      </w:r>
      <w:r w:rsidR="003569F3">
        <w:rPr>
          <w:sz w:val="20"/>
          <w:szCs w:val="20"/>
        </w:rPr>
        <w:t xml:space="preserve">Stool or rectal swabs </w:t>
      </w:r>
      <w:r w:rsidRPr="004D72EC">
        <w:rPr>
          <w:sz w:val="20"/>
          <w:szCs w:val="20"/>
        </w:rPr>
        <w:t xml:space="preserve">are taken </w:t>
      </w:r>
      <w:proofErr w:type="gramStart"/>
      <w:r w:rsidRPr="004D72EC">
        <w:rPr>
          <w:sz w:val="20"/>
          <w:szCs w:val="20"/>
        </w:rPr>
        <w:t xml:space="preserve">from </w:t>
      </w:r>
      <w:r w:rsidR="00316284">
        <w:rPr>
          <w:sz w:val="20"/>
          <w:szCs w:val="20"/>
        </w:rPr>
        <w:t xml:space="preserve"> </w:t>
      </w:r>
      <w:r w:rsidR="00316284" w:rsidRPr="00316284">
        <w:rPr>
          <w:sz w:val="20"/>
          <w:szCs w:val="20"/>
          <w:highlight w:val="yellow"/>
        </w:rPr>
        <w:t>general</w:t>
      </w:r>
      <w:proofErr w:type="gramEnd"/>
      <w:r w:rsidR="00316284" w:rsidRPr="00316284">
        <w:rPr>
          <w:sz w:val="20"/>
          <w:szCs w:val="20"/>
          <w:highlight w:val="yellow"/>
        </w:rPr>
        <w:t xml:space="preserve"> </w:t>
      </w:r>
      <w:r w:rsidRPr="00316284">
        <w:rPr>
          <w:sz w:val="20"/>
          <w:szCs w:val="20"/>
          <w:highlight w:val="yellow"/>
        </w:rPr>
        <w:t xml:space="preserve">community </w:t>
      </w:r>
      <w:r w:rsidR="00316284" w:rsidRPr="00316284">
        <w:rPr>
          <w:sz w:val="20"/>
          <w:szCs w:val="20"/>
          <w:highlight w:val="yellow"/>
        </w:rPr>
        <w:t>or</w:t>
      </w:r>
      <w:r w:rsidRPr="00316284">
        <w:rPr>
          <w:sz w:val="20"/>
          <w:szCs w:val="20"/>
          <w:highlight w:val="yellow"/>
        </w:rPr>
        <w:t xml:space="preserve"> hospital and not in a special population such as neonatal intensive care unit (NICU) or intensive care unit (ICU).</w:t>
      </w:r>
      <w:bookmarkStart w:id="0" w:name="_GoBack"/>
      <w:bookmarkEnd w:id="0"/>
    </w:p>
    <w:p w14:paraId="1C7CFF29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02558DBB" w14:textId="77777777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bCs/>
          <w:sz w:val="20"/>
          <w:szCs w:val="20"/>
        </w:rPr>
        <w:t>Partially reported</w:t>
      </w:r>
      <w:r w:rsidRPr="004D72EC">
        <w:rPr>
          <w:sz w:val="20"/>
          <w:szCs w:val="20"/>
        </w:rPr>
        <w:t xml:space="preserve">: The criteria above are incompletely reported </w:t>
      </w:r>
    </w:p>
    <w:p w14:paraId="272AFD80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374BE4AE" w14:textId="77777777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bCs/>
          <w:sz w:val="20"/>
          <w:szCs w:val="20"/>
        </w:rPr>
        <w:t>No</w:t>
      </w:r>
      <w:r w:rsidRPr="004D72EC">
        <w:rPr>
          <w:sz w:val="20"/>
          <w:szCs w:val="20"/>
        </w:rPr>
        <w:t xml:space="preserve">: The eligibility criteria are not clearly stated or are inappropriate. </w:t>
      </w:r>
    </w:p>
    <w:p w14:paraId="08470BD2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289D3508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32084129" w14:textId="36231BBC" w:rsidR="0036496B" w:rsidRPr="004D72EC" w:rsidRDefault="0036496B" w:rsidP="0036496B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Domain </w:t>
      </w:r>
      <w:r w:rsidR="003569F3">
        <w:rPr>
          <w:b/>
          <w:bCs/>
          <w:sz w:val="20"/>
          <w:szCs w:val="20"/>
        </w:rPr>
        <w:t>3</w:t>
      </w:r>
      <w:r w:rsidRPr="004D72EC">
        <w:rPr>
          <w:b/>
          <w:bCs/>
          <w:sz w:val="20"/>
          <w:szCs w:val="20"/>
        </w:rPr>
        <w:t xml:space="preserve">. Were </w:t>
      </w:r>
      <w:proofErr w:type="gramStart"/>
      <w:r w:rsidR="003569F3">
        <w:rPr>
          <w:b/>
          <w:bCs/>
          <w:sz w:val="20"/>
          <w:szCs w:val="20"/>
        </w:rPr>
        <w:t xml:space="preserve">stool </w:t>
      </w:r>
      <w:r w:rsidRPr="004D72EC">
        <w:rPr>
          <w:b/>
          <w:bCs/>
          <w:sz w:val="20"/>
          <w:szCs w:val="20"/>
        </w:rPr>
        <w:t xml:space="preserve"> culture</w:t>
      </w:r>
      <w:proofErr w:type="gramEnd"/>
      <w:r w:rsidRPr="004D72EC">
        <w:rPr>
          <w:b/>
          <w:bCs/>
          <w:sz w:val="20"/>
          <w:szCs w:val="20"/>
        </w:rPr>
        <w:t xml:space="preserve"> results precise and reported?</w:t>
      </w:r>
    </w:p>
    <w:p w14:paraId="01B87FCA" w14:textId="77777777" w:rsidR="0036496B" w:rsidRPr="004D72EC" w:rsidRDefault="0036496B" w:rsidP="0036496B">
      <w:pPr>
        <w:pStyle w:val="Default"/>
        <w:rPr>
          <w:b/>
          <w:bCs/>
          <w:sz w:val="20"/>
          <w:szCs w:val="20"/>
        </w:rPr>
      </w:pPr>
    </w:p>
    <w:p w14:paraId="1E0B1D36" w14:textId="50D03B2D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bCs/>
          <w:sz w:val="20"/>
          <w:szCs w:val="20"/>
        </w:rPr>
        <w:t>Yes</w:t>
      </w:r>
      <w:r w:rsidRPr="004D72EC">
        <w:rPr>
          <w:sz w:val="20"/>
          <w:szCs w:val="20"/>
        </w:rPr>
        <w:t xml:space="preserve">: There is a detailed description of the method of </w:t>
      </w:r>
      <w:r w:rsidR="003569F3">
        <w:rPr>
          <w:sz w:val="20"/>
          <w:szCs w:val="20"/>
        </w:rPr>
        <w:t>stool</w:t>
      </w:r>
      <w:r w:rsidRPr="004D72EC">
        <w:rPr>
          <w:sz w:val="20"/>
          <w:szCs w:val="20"/>
        </w:rPr>
        <w:t xml:space="preserve"> processing</w:t>
      </w:r>
      <w:r w:rsidR="003569F3">
        <w:rPr>
          <w:sz w:val="20"/>
          <w:szCs w:val="20"/>
        </w:rPr>
        <w:t xml:space="preserve">. </w:t>
      </w:r>
      <w:r w:rsidRPr="004D72EC">
        <w:rPr>
          <w:sz w:val="20"/>
          <w:szCs w:val="20"/>
        </w:rPr>
        <w:t>There is a detailed description of the method used for organism identification (e</w:t>
      </w:r>
      <w:r>
        <w:rPr>
          <w:sz w:val="20"/>
          <w:szCs w:val="20"/>
        </w:rPr>
        <w:t>.</w:t>
      </w:r>
      <w:r w:rsidRPr="004D72EC">
        <w:rPr>
          <w:sz w:val="20"/>
          <w:szCs w:val="20"/>
        </w:rPr>
        <w:t>g</w:t>
      </w:r>
      <w:r>
        <w:rPr>
          <w:sz w:val="20"/>
          <w:szCs w:val="20"/>
        </w:rPr>
        <w:t>.</w:t>
      </w:r>
      <w:r w:rsidRPr="004D72EC">
        <w:rPr>
          <w:sz w:val="20"/>
          <w:szCs w:val="20"/>
        </w:rPr>
        <w:t xml:space="preserve"> </w:t>
      </w:r>
      <w:r>
        <w:rPr>
          <w:sz w:val="20"/>
          <w:szCs w:val="20"/>
        </w:rPr>
        <w:t>API*</w:t>
      </w:r>
      <w:r w:rsidRPr="004D72EC">
        <w:rPr>
          <w:sz w:val="20"/>
          <w:szCs w:val="20"/>
        </w:rPr>
        <w:t xml:space="preserve">). There is a statement confirming the use of external laboratory quality control. </w:t>
      </w:r>
    </w:p>
    <w:p w14:paraId="2B6C5645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763661A4" w14:textId="619FC796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sz w:val="20"/>
          <w:szCs w:val="20"/>
        </w:rPr>
        <w:t>Partially</w:t>
      </w:r>
      <w:r w:rsidRPr="004D72EC">
        <w:rPr>
          <w:sz w:val="20"/>
          <w:szCs w:val="20"/>
        </w:rPr>
        <w:t xml:space="preserve">: The method of </w:t>
      </w:r>
      <w:r w:rsidR="003569F3">
        <w:rPr>
          <w:sz w:val="20"/>
          <w:szCs w:val="20"/>
        </w:rPr>
        <w:t xml:space="preserve">stool </w:t>
      </w:r>
      <w:proofErr w:type="gramStart"/>
      <w:r w:rsidR="003569F3">
        <w:rPr>
          <w:sz w:val="20"/>
          <w:szCs w:val="20"/>
        </w:rPr>
        <w:t xml:space="preserve">culture </w:t>
      </w:r>
      <w:r w:rsidRPr="004D72EC">
        <w:rPr>
          <w:sz w:val="20"/>
          <w:szCs w:val="20"/>
        </w:rPr>
        <w:t xml:space="preserve"> processing</w:t>
      </w:r>
      <w:proofErr w:type="gramEnd"/>
      <w:r w:rsidRPr="004D72EC">
        <w:rPr>
          <w:sz w:val="20"/>
          <w:szCs w:val="20"/>
        </w:rPr>
        <w:t xml:space="preserve"> is vague or partially reported (</w:t>
      </w:r>
      <w:proofErr w:type="spellStart"/>
      <w:r w:rsidRPr="004D72EC">
        <w:rPr>
          <w:sz w:val="20"/>
          <w:szCs w:val="20"/>
        </w:rPr>
        <w:t>eg.Bactec</w:t>
      </w:r>
      <w:proofErr w:type="spellEnd"/>
      <w:r w:rsidRPr="004D72EC">
        <w:rPr>
          <w:sz w:val="20"/>
          <w:szCs w:val="20"/>
        </w:rPr>
        <w:t xml:space="preserve"> machine used</w:t>
      </w:r>
      <w:r>
        <w:rPr>
          <w:sz w:val="20"/>
          <w:szCs w:val="20"/>
        </w:rPr>
        <w:t xml:space="preserve"> for incubation</w:t>
      </w:r>
      <w:r w:rsidRPr="004D72EC">
        <w:rPr>
          <w:sz w:val="20"/>
          <w:szCs w:val="20"/>
        </w:rPr>
        <w:t xml:space="preserve">, but method of identification not reported). </w:t>
      </w:r>
      <w:r>
        <w:rPr>
          <w:sz w:val="20"/>
          <w:szCs w:val="20"/>
        </w:rPr>
        <w:t>External q</w:t>
      </w:r>
      <w:r w:rsidRPr="004D72EC">
        <w:rPr>
          <w:sz w:val="20"/>
          <w:szCs w:val="20"/>
        </w:rPr>
        <w:t xml:space="preserve">uality control is not reported. </w:t>
      </w:r>
    </w:p>
    <w:p w14:paraId="1F4CC2D9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5EDBB275" w14:textId="767EA4C9" w:rsidR="0036496B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bCs/>
          <w:sz w:val="20"/>
          <w:szCs w:val="20"/>
        </w:rPr>
        <w:t>No</w:t>
      </w:r>
      <w:r w:rsidRPr="004D72EC">
        <w:rPr>
          <w:sz w:val="20"/>
          <w:szCs w:val="20"/>
        </w:rPr>
        <w:t xml:space="preserve">: The method of </w:t>
      </w:r>
      <w:r w:rsidR="003569F3">
        <w:rPr>
          <w:sz w:val="20"/>
          <w:szCs w:val="20"/>
        </w:rPr>
        <w:t>stool</w:t>
      </w:r>
      <w:r w:rsidRPr="004D72EC">
        <w:rPr>
          <w:sz w:val="20"/>
          <w:szCs w:val="20"/>
        </w:rPr>
        <w:t xml:space="preserve"> processing is not </w:t>
      </w:r>
      <w:proofErr w:type="gramStart"/>
      <w:r w:rsidRPr="004D72EC">
        <w:rPr>
          <w:sz w:val="20"/>
          <w:szCs w:val="20"/>
        </w:rPr>
        <w:t>reported</w:t>
      </w:r>
      <w:proofErr w:type="gramEnd"/>
      <w:r w:rsidRPr="004D72EC">
        <w:rPr>
          <w:sz w:val="20"/>
          <w:szCs w:val="20"/>
        </w:rPr>
        <w:t xml:space="preserve"> or quality control was not done</w:t>
      </w:r>
    </w:p>
    <w:p w14:paraId="2D5A121D" w14:textId="77777777" w:rsidR="0036496B" w:rsidRDefault="0036496B" w:rsidP="0036496B">
      <w:pPr>
        <w:pStyle w:val="Default"/>
        <w:rPr>
          <w:sz w:val="20"/>
          <w:szCs w:val="20"/>
        </w:rPr>
      </w:pPr>
    </w:p>
    <w:p w14:paraId="7375B3AE" w14:textId="77777777" w:rsidR="0036496B" w:rsidRPr="004D72EC" w:rsidRDefault="0036496B" w:rsidP="0036496B">
      <w:pPr>
        <w:pStyle w:val="Default"/>
        <w:rPr>
          <w:sz w:val="20"/>
          <w:szCs w:val="20"/>
        </w:rPr>
      </w:pPr>
      <w:r>
        <w:rPr>
          <w:sz w:val="20"/>
          <w:szCs w:val="20"/>
        </w:rPr>
        <w:t>*Analytical profile index</w:t>
      </w:r>
    </w:p>
    <w:p w14:paraId="057B0F8D" w14:textId="77777777" w:rsidR="0036496B" w:rsidRPr="004D72EC" w:rsidRDefault="0036496B" w:rsidP="0036496B">
      <w:pPr>
        <w:pStyle w:val="Default"/>
        <w:rPr>
          <w:b/>
          <w:bCs/>
          <w:sz w:val="20"/>
          <w:szCs w:val="20"/>
        </w:rPr>
      </w:pPr>
    </w:p>
    <w:p w14:paraId="5D105915" w14:textId="26A52414" w:rsidR="0036496B" w:rsidRPr="004D72EC" w:rsidRDefault="0036496B" w:rsidP="0036496B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Domain </w:t>
      </w:r>
      <w:r w:rsidR="003569F3">
        <w:rPr>
          <w:b/>
          <w:bCs/>
          <w:sz w:val="20"/>
          <w:szCs w:val="20"/>
        </w:rPr>
        <w:t>4</w:t>
      </w:r>
      <w:r w:rsidRPr="004D72EC">
        <w:rPr>
          <w:b/>
          <w:bCs/>
          <w:sz w:val="20"/>
          <w:szCs w:val="20"/>
        </w:rPr>
        <w:t xml:space="preserve">. Were the </w:t>
      </w:r>
      <w:r w:rsidR="003569F3">
        <w:rPr>
          <w:b/>
          <w:bCs/>
          <w:sz w:val="20"/>
          <w:szCs w:val="20"/>
        </w:rPr>
        <w:t>methods of ESBL confirmatory</w:t>
      </w:r>
      <w:r>
        <w:rPr>
          <w:b/>
          <w:bCs/>
          <w:sz w:val="20"/>
          <w:szCs w:val="20"/>
        </w:rPr>
        <w:t xml:space="preserve"> </w:t>
      </w:r>
      <w:r w:rsidR="003569F3">
        <w:rPr>
          <w:b/>
          <w:bCs/>
          <w:sz w:val="20"/>
          <w:szCs w:val="20"/>
        </w:rPr>
        <w:t xml:space="preserve">testing </w:t>
      </w:r>
      <w:r w:rsidRPr="004D72EC">
        <w:rPr>
          <w:b/>
          <w:bCs/>
          <w:sz w:val="20"/>
          <w:szCs w:val="20"/>
        </w:rPr>
        <w:t xml:space="preserve">precise? </w:t>
      </w:r>
    </w:p>
    <w:p w14:paraId="573651B2" w14:textId="77777777" w:rsidR="0036496B" w:rsidRPr="004D72EC" w:rsidRDefault="0036496B" w:rsidP="0036496B">
      <w:pPr>
        <w:pStyle w:val="Default"/>
        <w:rPr>
          <w:b/>
          <w:bCs/>
          <w:sz w:val="20"/>
          <w:szCs w:val="20"/>
        </w:rPr>
      </w:pPr>
    </w:p>
    <w:p w14:paraId="59E8F60D" w14:textId="5EF6E487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bCs/>
          <w:sz w:val="20"/>
          <w:szCs w:val="20"/>
        </w:rPr>
        <w:t>Yes</w:t>
      </w:r>
      <w:r w:rsidRPr="004D72EC">
        <w:rPr>
          <w:sz w:val="20"/>
          <w:szCs w:val="20"/>
        </w:rPr>
        <w:t xml:space="preserve">: There is a detailed description of the method of </w:t>
      </w:r>
      <w:r w:rsidR="003569F3">
        <w:rPr>
          <w:sz w:val="20"/>
          <w:szCs w:val="20"/>
        </w:rPr>
        <w:t>ESBL confirmation</w:t>
      </w:r>
      <w:r w:rsidRPr="004D72EC">
        <w:rPr>
          <w:sz w:val="20"/>
          <w:szCs w:val="20"/>
        </w:rPr>
        <w:t xml:space="preserve"> and this follows </w:t>
      </w:r>
      <w:proofErr w:type="spellStart"/>
      <w:r w:rsidRPr="004D72EC">
        <w:rPr>
          <w:sz w:val="20"/>
          <w:szCs w:val="20"/>
        </w:rPr>
        <w:t>recognised</w:t>
      </w:r>
      <w:proofErr w:type="spellEnd"/>
      <w:r w:rsidRPr="004D72EC">
        <w:rPr>
          <w:sz w:val="20"/>
          <w:szCs w:val="20"/>
        </w:rPr>
        <w:t xml:space="preserve"> national or international guidelines. </w:t>
      </w:r>
    </w:p>
    <w:p w14:paraId="59342923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411B0A71" w14:textId="3D3231D9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sz w:val="20"/>
          <w:szCs w:val="20"/>
        </w:rPr>
        <w:t xml:space="preserve">Partially: </w:t>
      </w:r>
      <w:r w:rsidRPr="004D72EC">
        <w:rPr>
          <w:sz w:val="20"/>
          <w:szCs w:val="20"/>
        </w:rPr>
        <w:t xml:space="preserve">Method of </w:t>
      </w:r>
      <w:r w:rsidR="003569F3">
        <w:rPr>
          <w:sz w:val="20"/>
          <w:szCs w:val="20"/>
        </w:rPr>
        <w:t>ESBL confirmatory</w:t>
      </w:r>
      <w:r w:rsidRPr="004D72EC">
        <w:rPr>
          <w:sz w:val="20"/>
          <w:szCs w:val="20"/>
        </w:rPr>
        <w:t xml:space="preserve"> testing vague or partially reported.</w:t>
      </w:r>
    </w:p>
    <w:p w14:paraId="456C6C04" w14:textId="77777777" w:rsidR="0036496B" w:rsidRPr="004D72EC" w:rsidRDefault="0036496B" w:rsidP="0036496B">
      <w:pPr>
        <w:pStyle w:val="Default"/>
        <w:rPr>
          <w:sz w:val="20"/>
          <w:szCs w:val="20"/>
        </w:rPr>
      </w:pPr>
    </w:p>
    <w:p w14:paraId="6B789C8F" w14:textId="64407934" w:rsidR="0036496B" w:rsidRPr="004D72EC" w:rsidRDefault="0036496B" w:rsidP="0036496B">
      <w:pPr>
        <w:pStyle w:val="Default"/>
        <w:rPr>
          <w:sz w:val="20"/>
          <w:szCs w:val="20"/>
        </w:rPr>
      </w:pPr>
      <w:r w:rsidRPr="004D72EC">
        <w:rPr>
          <w:b/>
          <w:sz w:val="20"/>
          <w:szCs w:val="20"/>
        </w:rPr>
        <w:t xml:space="preserve">No: </w:t>
      </w:r>
      <w:r w:rsidRPr="004D72EC">
        <w:rPr>
          <w:sz w:val="20"/>
          <w:szCs w:val="20"/>
        </w:rPr>
        <w:t xml:space="preserve">Method of </w:t>
      </w:r>
      <w:r w:rsidR="003569F3">
        <w:rPr>
          <w:sz w:val="20"/>
          <w:szCs w:val="20"/>
        </w:rPr>
        <w:t>ESBL confirmatory</w:t>
      </w:r>
      <w:r w:rsidR="003569F3" w:rsidRPr="004D72EC">
        <w:rPr>
          <w:sz w:val="20"/>
          <w:szCs w:val="20"/>
        </w:rPr>
        <w:t xml:space="preserve"> testing</w:t>
      </w:r>
      <w:r w:rsidRPr="004D72EC">
        <w:rPr>
          <w:sz w:val="20"/>
          <w:szCs w:val="20"/>
        </w:rPr>
        <w:t xml:space="preserve"> </w:t>
      </w:r>
      <w:proofErr w:type="spellStart"/>
      <w:r w:rsidRPr="004D72EC">
        <w:rPr>
          <w:sz w:val="20"/>
          <w:szCs w:val="20"/>
        </w:rPr>
        <w:t>testing</w:t>
      </w:r>
      <w:proofErr w:type="spellEnd"/>
      <w:r w:rsidRPr="004D72EC">
        <w:rPr>
          <w:sz w:val="20"/>
          <w:szCs w:val="20"/>
        </w:rPr>
        <w:t xml:space="preserve"> not reported or do not follow </w:t>
      </w:r>
      <w:proofErr w:type="spellStart"/>
      <w:r w:rsidRPr="004D72EC">
        <w:rPr>
          <w:sz w:val="20"/>
          <w:szCs w:val="20"/>
        </w:rPr>
        <w:t>recognised</w:t>
      </w:r>
      <w:proofErr w:type="spellEnd"/>
      <w:r w:rsidRPr="004D72EC">
        <w:rPr>
          <w:sz w:val="20"/>
          <w:szCs w:val="20"/>
        </w:rPr>
        <w:t xml:space="preserve"> guidelines. </w:t>
      </w:r>
    </w:p>
    <w:p w14:paraId="40AC33C4" w14:textId="77777777" w:rsidR="003569F3" w:rsidRDefault="003569F3" w:rsidP="0036496B">
      <w:pPr>
        <w:rPr>
          <w:rFonts w:ascii="Times New Roman" w:hAnsi="Times New Roman" w:cs="Times New Roman"/>
          <w:sz w:val="20"/>
          <w:szCs w:val="20"/>
          <w:lang w:val="en-US" w:eastAsia="ja-JP"/>
        </w:rPr>
      </w:pPr>
    </w:p>
    <w:p w14:paraId="0D1B0241" w14:textId="3774798C" w:rsidR="0036496B" w:rsidRDefault="0036496B" w:rsidP="0036496B">
      <w:pPr>
        <w:rPr>
          <w:rFonts w:ascii="Times New Roman" w:hAnsi="Times New Roman" w:cs="Times New Roman"/>
          <w:sz w:val="20"/>
          <w:szCs w:val="20"/>
          <w:lang w:val="en-US" w:eastAsia="ja-JP"/>
        </w:rPr>
      </w:pPr>
      <w:r>
        <w:rPr>
          <w:rFonts w:ascii="Times New Roman" w:hAnsi="Times New Roman" w:cs="Times New Roman"/>
          <w:sz w:val="20"/>
          <w:szCs w:val="20"/>
          <w:lang w:val="en-US" w:eastAsia="ja-JP"/>
        </w:rPr>
        <w:t>Appendix A4: Risk of bias assessment in included studies</w:t>
      </w:r>
    </w:p>
    <w:p w14:paraId="0A67BC5D" w14:textId="48B200B8" w:rsidR="003569F3" w:rsidRDefault="003569F3" w:rsidP="0036496B">
      <w:pPr>
        <w:rPr>
          <w:rFonts w:ascii="Times New Roman" w:hAnsi="Times New Roman" w:cs="Times New Roman"/>
          <w:sz w:val="20"/>
          <w:szCs w:val="20"/>
          <w:lang w:val="en-US" w:eastAsia="ja-JP"/>
        </w:rPr>
      </w:pPr>
    </w:p>
    <w:p w14:paraId="6FD270E0" w14:textId="77414000" w:rsidR="003569F3" w:rsidRDefault="003569F3" w:rsidP="0036496B">
      <w:pPr>
        <w:rPr>
          <w:rFonts w:ascii="Times New Roman" w:hAnsi="Times New Roman" w:cs="Times New Roman"/>
          <w:sz w:val="20"/>
          <w:szCs w:val="20"/>
          <w:lang w:val="en-US" w:eastAsia="ja-JP"/>
        </w:rPr>
      </w:pPr>
    </w:p>
    <w:p w14:paraId="1D413F4E" w14:textId="77777777" w:rsidR="003569F3" w:rsidRPr="004D72EC" w:rsidRDefault="003569F3" w:rsidP="0036496B">
      <w:pPr>
        <w:rPr>
          <w:rFonts w:ascii="Times New Roman" w:hAnsi="Times New Roman" w:cs="Times New Roman"/>
          <w:sz w:val="20"/>
          <w:szCs w:val="20"/>
          <w:lang w:val="en-US" w:eastAsia="ja-JP"/>
        </w:rPr>
      </w:pPr>
    </w:p>
    <w:p w14:paraId="60322518" w14:textId="77777777" w:rsidR="0036496B" w:rsidRPr="004D72EC" w:rsidRDefault="0036496B" w:rsidP="0036496B">
      <w:pPr>
        <w:rPr>
          <w:rFonts w:ascii="Times New Roman" w:hAnsi="Times New Roman" w:cs="Times New Roman"/>
          <w:sz w:val="20"/>
          <w:szCs w:val="20"/>
          <w:lang w:val="en-US" w:eastAsia="ja-JP"/>
        </w:rPr>
      </w:pPr>
    </w:p>
    <w:p w14:paraId="7EC5ED5F" w14:textId="77777777" w:rsidR="0036496B" w:rsidRPr="004D72EC" w:rsidRDefault="0036496B" w:rsidP="0036496B">
      <w:pPr>
        <w:rPr>
          <w:rFonts w:ascii="Times New Roman" w:hAnsi="Times New Roman" w:cs="Times New Roman"/>
          <w:sz w:val="20"/>
          <w:szCs w:val="20"/>
          <w:lang w:val="en-US" w:eastAsia="ja-JP"/>
        </w:rPr>
      </w:pPr>
    </w:p>
    <w:p w14:paraId="0A3045AF" w14:textId="77777777" w:rsidR="0036496B" w:rsidRPr="004D72EC" w:rsidRDefault="0036496B" w:rsidP="0036496B">
      <w:pPr>
        <w:rPr>
          <w:rFonts w:ascii="Times New Roman" w:hAnsi="Times New Roman" w:cs="Times New Roman"/>
          <w:sz w:val="20"/>
          <w:szCs w:val="20"/>
          <w:lang w:val="en-US"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0"/>
        <w:gridCol w:w="1425"/>
        <w:gridCol w:w="1463"/>
        <w:gridCol w:w="1465"/>
        <w:gridCol w:w="1305"/>
      </w:tblGrid>
      <w:tr w:rsidR="003569F3" w14:paraId="75B47A8D" w14:textId="77777777" w:rsidTr="00FD17FC">
        <w:tc>
          <w:tcPr>
            <w:tcW w:w="2200" w:type="dxa"/>
          </w:tcPr>
          <w:p w14:paraId="78EDFAE6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  <w:r w:rsidRPr="00B0683E"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  <w:t xml:space="preserve">Study </w:t>
            </w:r>
          </w:p>
        </w:tc>
        <w:tc>
          <w:tcPr>
            <w:tcW w:w="1425" w:type="dxa"/>
          </w:tcPr>
          <w:p w14:paraId="5CBF4FD3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  <w:r w:rsidRPr="002707C5"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  <w:t>Domain 1</w:t>
            </w:r>
          </w:p>
          <w:p w14:paraId="32663EAD" w14:textId="77777777" w:rsidR="003569F3" w:rsidRDefault="003569F3" w:rsidP="00FD17FC">
            <w:pP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</w:p>
          <w:p w14:paraId="177F3157" w14:textId="77777777" w:rsidR="003569F3" w:rsidRDefault="003569F3" w:rsidP="00FD17FC">
            <w:pP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  <w:t>Study participants</w:t>
            </w:r>
          </w:p>
          <w:p w14:paraId="05949CD1" w14:textId="77777777" w:rsidR="003569F3" w:rsidRDefault="003569F3" w:rsidP="00FD17FC">
            <w:pP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  <w:t>adequately described?</w:t>
            </w:r>
          </w:p>
        </w:tc>
        <w:tc>
          <w:tcPr>
            <w:tcW w:w="1463" w:type="dxa"/>
          </w:tcPr>
          <w:p w14:paraId="3150B8F8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  <w:r w:rsidRPr="002707C5"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  <w:t xml:space="preserve">Domain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  <w:t>2</w:t>
            </w:r>
          </w:p>
          <w:p w14:paraId="00D4E108" w14:textId="77777777" w:rsidR="003569F3" w:rsidRDefault="003569F3" w:rsidP="00FD17FC">
            <w:pP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</w:p>
          <w:p w14:paraId="01C9A8B5" w14:textId="77777777" w:rsidR="003569F3" w:rsidRDefault="003569F3" w:rsidP="00FD17FC">
            <w:pP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  <w:t>Eligibility criteria explicit and appropriate?</w:t>
            </w:r>
          </w:p>
        </w:tc>
        <w:tc>
          <w:tcPr>
            <w:tcW w:w="1465" w:type="dxa"/>
          </w:tcPr>
          <w:p w14:paraId="3059CF18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  <w:r w:rsidRPr="002707C5"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  <w:t>Domain 3</w:t>
            </w:r>
          </w:p>
          <w:p w14:paraId="006A988F" w14:textId="77777777" w:rsidR="003569F3" w:rsidRDefault="003569F3" w:rsidP="00FD17FC">
            <w:pP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</w:p>
          <w:p w14:paraId="146B600F" w14:textId="20E90435" w:rsidR="003569F3" w:rsidRDefault="003569F3" w:rsidP="00FD17FC">
            <w:pP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  <w:t>Stool culture results precise and reported?</w:t>
            </w:r>
          </w:p>
        </w:tc>
        <w:tc>
          <w:tcPr>
            <w:tcW w:w="1305" w:type="dxa"/>
          </w:tcPr>
          <w:p w14:paraId="7650E0D3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  <w:r w:rsidRPr="002707C5"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  <w:t>Domain 4</w:t>
            </w:r>
          </w:p>
          <w:p w14:paraId="17CDE349" w14:textId="77777777" w:rsidR="003569F3" w:rsidRDefault="003569F3" w:rsidP="00FD17FC">
            <w:pP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</w:p>
          <w:p w14:paraId="509518E6" w14:textId="5728F15B" w:rsidR="003569F3" w:rsidRDefault="003569F3" w:rsidP="00FD17FC">
            <w:pP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  <w:t xml:space="preserve">ESBL confirmatory appropriate and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  <w:t>reported</w:t>
            </w:r>
            <w:r w:rsidR="009460F2"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  <w:t>Co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 w:eastAsia="ja-JP"/>
              </w:rPr>
              <w:t>?</w:t>
            </w:r>
          </w:p>
        </w:tc>
      </w:tr>
      <w:tr w:rsidR="003569F3" w14:paraId="32DDDE3B" w14:textId="77777777" w:rsidTr="00FD17FC">
        <w:tc>
          <w:tcPr>
            <w:tcW w:w="2200" w:type="dxa"/>
          </w:tcPr>
          <w:p w14:paraId="37A73B1B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25934810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1E404BB5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23A51395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0EECF0C8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3705AEE4" w14:textId="77777777" w:rsidTr="00FD17FC">
        <w:tc>
          <w:tcPr>
            <w:tcW w:w="2200" w:type="dxa"/>
          </w:tcPr>
          <w:p w14:paraId="52482BE4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35C8A40B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6D4A0825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4C275E97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1D64971B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190A7555" w14:textId="77777777" w:rsidTr="00FD17FC">
        <w:tc>
          <w:tcPr>
            <w:tcW w:w="2200" w:type="dxa"/>
          </w:tcPr>
          <w:p w14:paraId="23F79398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6BE5F207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6F82DF24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0AB757CD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36B0005B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19626C99" w14:textId="77777777" w:rsidTr="00FD17FC">
        <w:tc>
          <w:tcPr>
            <w:tcW w:w="2200" w:type="dxa"/>
          </w:tcPr>
          <w:p w14:paraId="3FA80AD9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2CB500F9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36F317A4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26DEB77C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4931DFC5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53F6645E" w14:textId="77777777" w:rsidTr="00FD17FC">
        <w:tc>
          <w:tcPr>
            <w:tcW w:w="2200" w:type="dxa"/>
          </w:tcPr>
          <w:p w14:paraId="6B06D35F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7FE7C6F0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79C7E6E3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04F17C7E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3F41A226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454BCCCE" w14:textId="77777777" w:rsidTr="00FD17FC">
        <w:tc>
          <w:tcPr>
            <w:tcW w:w="2200" w:type="dxa"/>
          </w:tcPr>
          <w:p w14:paraId="2FD142BC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09F9F340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54F5A6A1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6F065A28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61BDB168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42238FDC" w14:textId="77777777" w:rsidTr="00FD17FC">
        <w:tc>
          <w:tcPr>
            <w:tcW w:w="2200" w:type="dxa"/>
          </w:tcPr>
          <w:p w14:paraId="0596C524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04159ED8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4C7B70C0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36A15D01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6779AE60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42E13D17" w14:textId="77777777" w:rsidTr="00FD17FC">
        <w:tc>
          <w:tcPr>
            <w:tcW w:w="2200" w:type="dxa"/>
          </w:tcPr>
          <w:p w14:paraId="6218E833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7090D281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7EE880DE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38A4B4F7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21BF4C5D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79EA34ED" w14:textId="77777777" w:rsidTr="00FD17FC">
        <w:tc>
          <w:tcPr>
            <w:tcW w:w="2200" w:type="dxa"/>
          </w:tcPr>
          <w:p w14:paraId="07ADE163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34AC5401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521F82D1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1DEA62F5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43E316B0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481FFC9C" w14:textId="77777777" w:rsidTr="00FD17FC">
        <w:tc>
          <w:tcPr>
            <w:tcW w:w="2200" w:type="dxa"/>
          </w:tcPr>
          <w:p w14:paraId="2A52BBE4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42FED6E5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4586EA74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63DD471E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3AFE4814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7D3CA81B" w14:textId="77777777" w:rsidTr="00FD17FC">
        <w:tc>
          <w:tcPr>
            <w:tcW w:w="2200" w:type="dxa"/>
          </w:tcPr>
          <w:p w14:paraId="76030A9D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6DBB123B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3CB76289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624BFA68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17D2636A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160A7BFF" w14:textId="77777777" w:rsidTr="00FD17FC">
        <w:tc>
          <w:tcPr>
            <w:tcW w:w="2200" w:type="dxa"/>
          </w:tcPr>
          <w:p w14:paraId="338D44C5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4D940851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430FE198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534E59B6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7FD47E9E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1BF5860F" w14:textId="77777777" w:rsidTr="00FD17FC">
        <w:tc>
          <w:tcPr>
            <w:tcW w:w="2200" w:type="dxa"/>
          </w:tcPr>
          <w:p w14:paraId="3941C691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2B6B7674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54AC0872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66CCE21E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5D0B7788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7D711A58" w14:textId="77777777" w:rsidTr="00FD17FC">
        <w:tc>
          <w:tcPr>
            <w:tcW w:w="2200" w:type="dxa"/>
          </w:tcPr>
          <w:p w14:paraId="6BB42510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78FEB837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5EEE1B47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6F995206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67ECAB36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  <w:tr w:rsidR="003569F3" w14:paraId="45B0FFE4" w14:textId="77777777" w:rsidTr="00FD17FC">
        <w:tc>
          <w:tcPr>
            <w:tcW w:w="2200" w:type="dxa"/>
          </w:tcPr>
          <w:p w14:paraId="1946C701" w14:textId="77777777" w:rsidR="003569F3" w:rsidRPr="00B0683E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25" w:type="dxa"/>
          </w:tcPr>
          <w:p w14:paraId="4B4D2909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3" w:type="dxa"/>
          </w:tcPr>
          <w:p w14:paraId="6A2C1688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465" w:type="dxa"/>
          </w:tcPr>
          <w:p w14:paraId="38695E8F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  <w:tc>
          <w:tcPr>
            <w:tcW w:w="1305" w:type="dxa"/>
          </w:tcPr>
          <w:p w14:paraId="3D5D7728" w14:textId="77777777" w:rsidR="003569F3" w:rsidRPr="002707C5" w:rsidRDefault="003569F3" w:rsidP="00FD17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 w:eastAsia="ja-JP"/>
              </w:rPr>
            </w:pPr>
          </w:p>
        </w:tc>
      </w:tr>
    </w:tbl>
    <w:p w14:paraId="4366C3A6" w14:textId="33A51D6B" w:rsidR="00441569" w:rsidRDefault="00441569"/>
    <w:sectPr w:rsidR="00441569" w:rsidSect="006A60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6B"/>
    <w:rsid w:val="000025F5"/>
    <w:rsid w:val="00007E66"/>
    <w:rsid w:val="00024285"/>
    <w:rsid w:val="00051136"/>
    <w:rsid w:val="000555E1"/>
    <w:rsid w:val="00060A46"/>
    <w:rsid w:val="000A46EF"/>
    <w:rsid w:val="000D32B0"/>
    <w:rsid w:val="000E444B"/>
    <w:rsid w:val="000F0380"/>
    <w:rsid w:val="000F25B5"/>
    <w:rsid w:val="0012144C"/>
    <w:rsid w:val="001254CC"/>
    <w:rsid w:val="00142CDD"/>
    <w:rsid w:val="001446B0"/>
    <w:rsid w:val="00152182"/>
    <w:rsid w:val="0016126D"/>
    <w:rsid w:val="00167748"/>
    <w:rsid w:val="00171A41"/>
    <w:rsid w:val="00196F58"/>
    <w:rsid w:val="001E3793"/>
    <w:rsid w:val="001E433A"/>
    <w:rsid w:val="001F3C14"/>
    <w:rsid w:val="002174FF"/>
    <w:rsid w:val="00222E93"/>
    <w:rsid w:val="00227784"/>
    <w:rsid w:val="00232237"/>
    <w:rsid w:val="0024724D"/>
    <w:rsid w:val="002666A9"/>
    <w:rsid w:val="00267ABB"/>
    <w:rsid w:val="002B01B4"/>
    <w:rsid w:val="002B3375"/>
    <w:rsid w:val="002B78DB"/>
    <w:rsid w:val="002C585F"/>
    <w:rsid w:val="002D0AEA"/>
    <w:rsid w:val="002D1259"/>
    <w:rsid w:val="002D53A3"/>
    <w:rsid w:val="002D55C4"/>
    <w:rsid w:val="00316284"/>
    <w:rsid w:val="00320F44"/>
    <w:rsid w:val="00350109"/>
    <w:rsid w:val="003569F3"/>
    <w:rsid w:val="0036496B"/>
    <w:rsid w:val="00373D00"/>
    <w:rsid w:val="00386B61"/>
    <w:rsid w:val="00397C53"/>
    <w:rsid w:val="003B3697"/>
    <w:rsid w:val="003C4506"/>
    <w:rsid w:val="003C7427"/>
    <w:rsid w:val="003E1174"/>
    <w:rsid w:val="003E419E"/>
    <w:rsid w:val="00434393"/>
    <w:rsid w:val="00441569"/>
    <w:rsid w:val="00442B3C"/>
    <w:rsid w:val="00460CB0"/>
    <w:rsid w:val="0047659D"/>
    <w:rsid w:val="0047791C"/>
    <w:rsid w:val="00480CEB"/>
    <w:rsid w:val="004B5453"/>
    <w:rsid w:val="004B6F96"/>
    <w:rsid w:val="004F7FFB"/>
    <w:rsid w:val="00503E87"/>
    <w:rsid w:val="005053FC"/>
    <w:rsid w:val="00505CFF"/>
    <w:rsid w:val="00505D37"/>
    <w:rsid w:val="00522BF0"/>
    <w:rsid w:val="005473BD"/>
    <w:rsid w:val="00556E86"/>
    <w:rsid w:val="00593A00"/>
    <w:rsid w:val="005D769A"/>
    <w:rsid w:val="00610CCC"/>
    <w:rsid w:val="00611E7A"/>
    <w:rsid w:val="0064406D"/>
    <w:rsid w:val="00664B0B"/>
    <w:rsid w:val="006767F9"/>
    <w:rsid w:val="00696923"/>
    <w:rsid w:val="00696C82"/>
    <w:rsid w:val="006A19B6"/>
    <w:rsid w:val="006A53DB"/>
    <w:rsid w:val="006A60C8"/>
    <w:rsid w:val="00702460"/>
    <w:rsid w:val="00705501"/>
    <w:rsid w:val="007149D9"/>
    <w:rsid w:val="00744C2B"/>
    <w:rsid w:val="00775D88"/>
    <w:rsid w:val="00787BE4"/>
    <w:rsid w:val="00796285"/>
    <w:rsid w:val="007C05AF"/>
    <w:rsid w:val="007D13B3"/>
    <w:rsid w:val="007E4072"/>
    <w:rsid w:val="007F6033"/>
    <w:rsid w:val="008037E4"/>
    <w:rsid w:val="0082514E"/>
    <w:rsid w:val="00850A24"/>
    <w:rsid w:val="00855E71"/>
    <w:rsid w:val="0087569D"/>
    <w:rsid w:val="008A03EB"/>
    <w:rsid w:val="008B044E"/>
    <w:rsid w:val="008B0CD6"/>
    <w:rsid w:val="008B5177"/>
    <w:rsid w:val="008B64C9"/>
    <w:rsid w:val="008C1642"/>
    <w:rsid w:val="008E17EA"/>
    <w:rsid w:val="008F654A"/>
    <w:rsid w:val="009375E5"/>
    <w:rsid w:val="0093793B"/>
    <w:rsid w:val="009432C6"/>
    <w:rsid w:val="009460F2"/>
    <w:rsid w:val="009467C0"/>
    <w:rsid w:val="00946FF6"/>
    <w:rsid w:val="0097303B"/>
    <w:rsid w:val="009B12B6"/>
    <w:rsid w:val="009E296E"/>
    <w:rsid w:val="00A26B9C"/>
    <w:rsid w:val="00A7620C"/>
    <w:rsid w:val="00A77441"/>
    <w:rsid w:val="00A97B3A"/>
    <w:rsid w:val="00AA054D"/>
    <w:rsid w:val="00AA6D83"/>
    <w:rsid w:val="00AC0E9A"/>
    <w:rsid w:val="00AE3EE3"/>
    <w:rsid w:val="00AE70A2"/>
    <w:rsid w:val="00B1011D"/>
    <w:rsid w:val="00B11018"/>
    <w:rsid w:val="00B35444"/>
    <w:rsid w:val="00B47B0F"/>
    <w:rsid w:val="00B92380"/>
    <w:rsid w:val="00BA128D"/>
    <w:rsid w:val="00BA4B20"/>
    <w:rsid w:val="00BB2A6E"/>
    <w:rsid w:val="00BB51B5"/>
    <w:rsid w:val="00BD67EC"/>
    <w:rsid w:val="00BE6C63"/>
    <w:rsid w:val="00C0362A"/>
    <w:rsid w:val="00C20BA2"/>
    <w:rsid w:val="00C33027"/>
    <w:rsid w:val="00C5416B"/>
    <w:rsid w:val="00C5465C"/>
    <w:rsid w:val="00CF32D5"/>
    <w:rsid w:val="00CF4B81"/>
    <w:rsid w:val="00D0024F"/>
    <w:rsid w:val="00D05507"/>
    <w:rsid w:val="00D2725B"/>
    <w:rsid w:val="00D75C05"/>
    <w:rsid w:val="00D93BC2"/>
    <w:rsid w:val="00DB2B26"/>
    <w:rsid w:val="00DB6248"/>
    <w:rsid w:val="00DC2B07"/>
    <w:rsid w:val="00DD53CD"/>
    <w:rsid w:val="00DE4C66"/>
    <w:rsid w:val="00DF5C57"/>
    <w:rsid w:val="00E275A7"/>
    <w:rsid w:val="00E305CB"/>
    <w:rsid w:val="00E375D1"/>
    <w:rsid w:val="00E41F6C"/>
    <w:rsid w:val="00EB5610"/>
    <w:rsid w:val="00EC1CAA"/>
    <w:rsid w:val="00EC3351"/>
    <w:rsid w:val="00ED48BD"/>
    <w:rsid w:val="00EE5CF5"/>
    <w:rsid w:val="00EF64EF"/>
    <w:rsid w:val="00F00C51"/>
    <w:rsid w:val="00F115A7"/>
    <w:rsid w:val="00F26447"/>
    <w:rsid w:val="00F5501F"/>
    <w:rsid w:val="00FE0C5D"/>
    <w:rsid w:val="00FF2D85"/>
    <w:rsid w:val="00FF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1E4D4"/>
  <w15:chartTrackingRefBased/>
  <w15:docId w15:val="{681A340D-2BC6-3A41-87F7-7E7A2B5C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96B"/>
  </w:style>
  <w:style w:type="paragraph" w:styleId="Heading1">
    <w:name w:val="heading 1"/>
    <w:basedOn w:val="Normal"/>
    <w:next w:val="Normal"/>
    <w:link w:val="Heading1Char"/>
    <w:uiPriority w:val="9"/>
    <w:qFormat/>
    <w:rsid w:val="003649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96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ja-JP"/>
    </w:rPr>
  </w:style>
  <w:style w:type="table" w:styleId="TableGrid">
    <w:name w:val="Table Grid"/>
    <w:basedOn w:val="TableNormal"/>
    <w:uiPriority w:val="39"/>
    <w:rsid w:val="003649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6496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20F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0F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0F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0F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0F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F4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F4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Lester</dc:creator>
  <cp:keywords/>
  <dc:description/>
  <cp:lastModifiedBy>Joe Lewis</cp:lastModifiedBy>
  <cp:revision>3</cp:revision>
  <dcterms:created xsi:type="dcterms:W3CDTF">2019-04-08T09:03:00Z</dcterms:created>
  <dcterms:modified xsi:type="dcterms:W3CDTF">2019-04-15T20:16:00Z</dcterms:modified>
</cp:coreProperties>
</file>