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3610" w14:textId="77777777" w:rsidR="008D540D" w:rsidRPr="00D354A4" w:rsidRDefault="008D540D" w:rsidP="008D540D">
      <w:pPr>
        <w:pStyle w:val="Heading1"/>
        <w:rPr>
          <w:sz w:val="32"/>
          <w:szCs w:val="32"/>
        </w:rPr>
      </w:pPr>
      <w:r w:rsidRPr="00D354A4">
        <w:rPr>
          <w:sz w:val="32"/>
          <w:szCs w:val="32"/>
        </w:rPr>
        <w:t xml:space="preserve">GENG4411/5511: </w:t>
      </w:r>
      <w:r w:rsidRPr="00E5349F">
        <w:rPr>
          <w:sz w:val="32"/>
          <w:szCs w:val="32"/>
        </w:rPr>
        <w:t>Development of an automated café using vision language action (VLA) models</w:t>
      </w:r>
    </w:p>
    <w:p w14:paraId="1A7EBD7E" w14:textId="63089C29" w:rsidR="00DF203A" w:rsidRDefault="008D540D" w:rsidP="008D540D">
      <w:pPr>
        <w:spacing w:after="0"/>
        <w:jc w:val="center"/>
        <w:rPr>
          <w:rFonts w:ascii="Times New Roman" w:hAnsi="Times New Roman" w:cs="Times New Roman"/>
          <w:b/>
          <w:bCs/>
          <w:lang w:eastAsia="en-GB"/>
        </w:rPr>
      </w:pPr>
      <w:r>
        <w:rPr>
          <w:rFonts w:ascii="Times New Roman" w:hAnsi="Times New Roman" w:cs="Times New Roman"/>
          <w:b/>
          <w:bCs/>
          <w:lang w:eastAsia="en-GB"/>
        </w:rPr>
        <w:t>Joel Fitzpatrick (22736996)</w:t>
      </w:r>
    </w:p>
    <w:p w14:paraId="470499B0" w14:textId="77777777" w:rsidR="008D540D" w:rsidRPr="008D540D" w:rsidRDefault="008D540D" w:rsidP="008D540D">
      <w:pPr>
        <w:spacing w:after="0"/>
        <w:jc w:val="center"/>
        <w:rPr>
          <w:rFonts w:ascii="Times New Roman" w:hAnsi="Times New Roman" w:cs="Times New Roman"/>
          <w:b/>
          <w:bCs/>
          <w:lang w:eastAsia="en-GB"/>
        </w:rPr>
      </w:pPr>
    </w:p>
    <w:p w14:paraId="2ED77FAE" w14:textId="3E39E840" w:rsidR="00DF203A" w:rsidRPr="00DF203A" w:rsidRDefault="00DF203A" w:rsidP="00DF203A">
      <w:pPr>
        <w:spacing w:after="0" w:line="240" w:lineRule="auto"/>
        <w:jc w:val="both"/>
        <w:rPr>
          <w:rFonts w:ascii="Times New Roman" w:eastAsia="Times New Roman" w:hAnsi="Times New Roman" w:cs="Times New Roman"/>
          <w:color w:val="000000"/>
          <w:kern w:val="0"/>
          <w:lang w:eastAsia="en-GB"/>
          <w14:ligatures w14:val="none"/>
        </w:rPr>
      </w:pPr>
      <w:r w:rsidRPr="00DF203A">
        <w:rPr>
          <w:rFonts w:ascii="Times New Roman" w:hAnsi="Times New Roman" w:cs="Times New Roman"/>
          <w:b/>
          <w:bCs/>
          <w:lang w:eastAsia="en-GB"/>
        </w:rPr>
        <w:t xml:space="preserve">Project Type: </w:t>
      </w:r>
      <w:r w:rsidR="00CB3064">
        <w:rPr>
          <w:rFonts w:ascii="Times New Roman" w:eastAsia="Times New Roman" w:hAnsi="Times New Roman" w:cs="Times New Roman"/>
          <w:color w:val="000000"/>
          <w:kern w:val="0"/>
          <w:lang w:eastAsia="en-GB"/>
          <w14:ligatures w14:val="none"/>
        </w:rPr>
        <w:t>Design and build</w:t>
      </w:r>
    </w:p>
    <w:p w14:paraId="5848CD16" w14:textId="1C4A033D" w:rsidR="00DF203A" w:rsidRDefault="00DF203A" w:rsidP="00DF203A">
      <w:pPr>
        <w:spacing w:after="0"/>
        <w:jc w:val="center"/>
        <w:rPr>
          <w:rFonts w:ascii="Times New Roman" w:hAnsi="Times New Roman" w:cs="Times New Roman"/>
          <w:lang w:eastAsia="en-GB"/>
        </w:rPr>
      </w:pPr>
    </w:p>
    <w:p w14:paraId="6978BF44" w14:textId="77777777" w:rsidR="008D540D" w:rsidRDefault="008D540D" w:rsidP="00DF203A">
      <w:pPr>
        <w:spacing w:after="0"/>
        <w:jc w:val="center"/>
        <w:rPr>
          <w:rFonts w:ascii="Times New Roman" w:hAnsi="Times New Roman" w:cs="Times New Roman"/>
          <w:lang w:eastAsia="en-GB"/>
        </w:rPr>
      </w:pPr>
    </w:p>
    <w:p w14:paraId="19808DF1" w14:textId="4138304C" w:rsidR="00D354A4" w:rsidRDefault="001F5D43" w:rsidP="00DF203A">
      <w:pPr>
        <w:spacing w:after="0" w:line="240" w:lineRule="auto"/>
        <w:jc w:val="both"/>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Problem Statement</w:t>
      </w:r>
    </w:p>
    <w:p w14:paraId="7B452410" w14:textId="77777777" w:rsidR="008D540D" w:rsidRDefault="008D540D" w:rsidP="00DF203A">
      <w:pPr>
        <w:spacing w:after="0" w:line="240" w:lineRule="auto"/>
        <w:jc w:val="both"/>
        <w:rPr>
          <w:rFonts w:ascii="Times New Roman" w:eastAsia="Times New Roman" w:hAnsi="Times New Roman" w:cs="Times New Roman"/>
          <w:b/>
          <w:bCs/>
          <w:color w:val="000000"/>
          <w:kern w:val="0"/>
          <w:lang w:eastAsia="en-GB"/>
          <w14:ligatures w14:val="none"/>
        </w:rPr>
      </w:pPr>
    </w:p>
    <w:p w14:paraId="1EF4E6EA" w14:textId="446CA00F" w:rsidR="00901F0B" w:rsidRDefault="00901F0B" w:rsidP="00DF203A">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Autonomous robots operating in dynamic, human-populated environments face significant challenges in real-world development. As noted in recent literature, robust navigation in complex, dynamic indoor environments “…remains a central challenge in robotics, requiring </w:t>
      </w:r>
      <w:r w:rsidRPr="00901F0B">
        <w:rPr>
          <w:rFonts w:ascii="Times New Roman" w:eastAsia="Times New Roman" w:hAnsi="Times New Roman" w:cs="Times New Roman"/>
          <w:color w:val="000000"/>
          <w:kern w:val="0"/>
          <w:lang w:eastAsia="en-GB"/>
          <w14:ligatures w14:val="none"/>
        </w:rPr>
        <w:t>agents to make adaptive decisions in real time under partial observability and uncertain obstacle motion</w:t>
      </w:r>
      <w:r>
        <w:rPr>
          <w:rFonts w:ascii="Times New Roman" w:eastAsia="Times New Roman" w:hAnsi="Times New Roman" w:cs="Times New Roman"/>
          <w:color w:val="000000"/>
          <w:kern w:val="0"/>
          <w:lang w:eastAsia="en-GB"/>
          <w14:ligatures w14:val="none"/>
        </w:rPr>
        <w:t>” [1].</w:t>
      </w:r>
      <w:r w:rsidR="008E4D78">
        <w:rPr>
          <w:rFonts w:ascii="Times New Roman" w:eastAsia="Times New Roman" w:hAnsi="Times New Roman" w:cs="Times New Roman"/>
          <w:color w:val="000000"/>
          <w:kern w:val="0"/>
          <w:lang w:eastAsia="en-GB"/>
          <w14:ligatures w14:val="none"/>
        </w:rPr>
        <w:t xml:space="preserve"> In café settings, robots must navigate unpredictable environments with moving customers, shifting obstacles and time-sensitive deliveries. Currently, the robot in this project operates solely on predetermined maps and fixed visual coordinates, with no capacity for intelligent decision making or dynamic adaption.</w:t>
      </w:r>
    </w:p>
    <w:p w14:paraId="7863212C" w14:textId="77777777" w:rsidR="008E4D78" w:rsidRDefault="008E4D78" w:rsidP="00DF203A">
      <w:pPr>
        <w:spacing w:after="0" w:line="240" w:lineRule="auto"/>
        <w:jc w:val="both"/>
        <w:rPr>
          <w:rFonts w:ascii="Times New Roman" w:eastAsia="Times New Roman" w:hAnsi="Times New Roman" w:cs="Times New Roman"/>
          <w:color w:val="000000"/>
          <w:kern w:val="0"/>
          <w:lang w:eastAsia="en-GB"/>
          <w14:ligatures w14:val="none"/>
        </w:rPr>
      </w:pPr>
    </w:p>
    <w:p w14:paraId="2DEE6472" w14:textId="383E56E5" w:rsidR="008E4D78" w:rsidRDefault="008E4D78" w:rsidP="00DF203A">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Visual Language Action (VLA) models offer a promising solution for these limitations, providing robots with the capacity to interpret visual scenes and make context-aware navigation decisions in real time. This project investigates whether introducing and finetuning a VLA model (</w:t>
      </w:r>
      <w:proofErr w:type="spellStart"/>
      <w:r>
        <w:rPr>
          <w:rFonts w:ascii="Times New Roman" w:eastAsia="Times New Roman" w:hAnsi="Times New Roman" w:cs="Times New Roman"/>
          <w:color w:val="000000"/>
          <w:kern w:val="0"/>
          <w:lang w:eastAsia="en-GB"/>
          <w14:ligatures w14:val="none"/>
        </w:rPr>
        <w:t>OpenVLA</w:t>
      </w:r>
      <w:proofErr w:type="spellEnd"/>
      <w:r>
        <w:rPr>
          <w:rFonts w:ascii="Times New Roman" w:eastAsia="Times New Roman" w:hAnsi="Times New Roman" w:cs="Times New Roman"/>
          <w:color w:val="000000"/>
          <w:kern w:val="0"/>
          <w:lang w:eastAsia="en-GB"/>
          <w14:ligatures w14:val="none"/>
        </w:rPr>
        <w:t xml:space="preserve">-OFT) on data collected within a controlled café environment can meaningfully improve the </w:t>
      </w:r>
      <w:proofErr w:type="gramStart"/>
      <w:r>
        <w:rPr>
          <w:rFonts w:ascii="Times New Roman" w:eastAsia="Times New Roman" w:hAnsi="Times New Roman" w:cs="Times New Roman"/>
          <w:color w:val="000000"/>
          <w:kern w:val="0"/>
          <w:lang w:eastAsia="en-GB"/>
          <w14:ligatures w14:val="none"/>
        </w:rPr>
        <w:t>robots</w:t>
      </w:r>
      <w:proofErr w:type="gramEnd"/>
      <w:r>
        <w:rPr>
          <w:rFonts w:ascii="Times New Roman" w:eastAsia="Times New Roman" w:hAnsi="Times New Roman" w:cs="Times New Roman"/>
          <w:color w:val="000000"/>
          <w:kern w:val="0"/>
          <w:lang w:eastAsia="en-GB"/>
          <w14:ligatures w14:val="none"/>
        </w:rPr>
        <w:t xml:space="preserve"> ability to navigate its space more intelligently and reliably. The hypothesis is that replacing the current rule-based system with a finetuned VLA model will improve navigation fluidity and reduce task failures.</w:t>
      </w:r>
    </w:p>
    <w:p w14:paraId="42CC0477" w14:textId="77777777" w:rsidR="00DF203A" w:rsidRDefault="00DF203A" w:rsidP="00F471F7">
      <w:pPr>
        <w:spacing w:after="0" w:line="240" w:lineRule="auto"/>
        <w:jc w:val="both"/>
        <w:rPr>
          <w:rFonts w:ascii="Times New Roman" w:eastAsia="Times New Roman" w:hAnsi="Times New Roman" w:cs="Times New Roman"/>
          <w:color w:val="000000"/>
          <w:kern w:val="0"/>
          <w:lang w:eastAsia="en-GB"/>
          <w14:ligatures w14:val="none"/>
        </w:rPr>
      </w:pPr>
    </w:p>
    <w:p w14:paraId="2DA0715C" w14:textId="77777777" w:rsidR="008D540D" w:rsidRDefault="008D540D" w:rsidP="00F471F7">
      <w:pPr>
        <w:spacing w:after="0" w:line="240" w:lineRule="auto"/>
        <w:jc w:val="both"/>
        <w:rPr>
          <w:rFonts w:ascii="Times New Roman" w:eastAsia="Times New Roman" w:hAnsi="Times New Roman" w:cs="Times New Roman"/>
          <w:color w:val="000000"/>
          <w:kern w:val="0"/>
          <w:lang w:eastAsia="en-GB"/>
          <w14:ligatures w14:val="none"/>
        </w:rPr>
      </w:pPr>
    </w:p>
    <w:p w14:paraId="0228598F" w14:textId="2A6C45CD" w:rsidR="00DF203A" w:rsidRDefault="00DF203A" w:rsidP="00DF203A">
      <w:pPr>
        <w:spacing w:after="0" w:line="240" w:lineRule="auto"/>
        <w:jc w:val="both"/>
        <w:rPr>
          <w:rFonts w:ascii="Times New Roman" w:eastAsia="Times New Roman" w:hAnsi="Times New Roman" w:cs="Times New Roman"/>
          <w:b/>
          <w:bCs/>
          <w:color w:val="000000"/>
          <w:kern w:val="0"/>
          <w:lang w:eastAsia="en-GB"/>
          <w14:ligatures w14:val="none"/>
        </w:rPr>
      </w:pPr>
      <w:r w:rsidRPr="00DF203A">
        <w:rPr>
          <w:rFonts w:ascii="Times New Roman" w:eastAsia="Times New Roman" w:hAnsi="Times New Roman" w:cs="Times New Roman"/>
          <w:b/>
          <w:bCs/>
          <w:color w:val="000000"/>
          <w:kern w:val="0"/>
          <w:lang w:eastAsia="en-GB"/>
          <w14:ligatures w14:val="none"/>
        </w:rPr>
        <w:t>Objectives</w:t>
      </w:r>
    </w:p>
    <w:p w14:paraId="1A8B2D4B" w14:textId="77777777" w:rsidR="008D540D" w:rsidRDefault="008D540D" w:rsidP="00DF203A">
      <w:pPr>
        <w:spacing w:after="0" w:line="240" w:lineRule="auto"/>
        <w:jc w:val="both"/>
        <w:rPr>
          <w:rFonts w:ascii="Times New Roman" w:eastAsia="Times New Roman" w:hAnsi="Times New Roman" w:cs="Times New Roman"/>
          <w:b/>
          <w:bCs/>
          <w:color w:val="000000"/>
          <w:kern w:val="0"/>
          <w:lang w:eastAsia="en-GB"/>
          <w14:ligatures w14:val="none"/>
        </w:rPr>
      </w:pPr>
    </w:p>
    <w:p w14:paraId="542F9F06" w14:textId="77777777" w:rsidR="00F471F7" w:rsidRPr="00F471F7" w:rsidRDefault="00F471F7" w:rsidP="00F471F7">
      <w:pPr>
        <w:pStyle w:val="ListParagraph"/>
        <w:numPr>
          <w:ilvl w:val="0"/>
          <w:numId w:val="18"/>
        </w:numPr>
        <w:spacing w:after="0" w:line="240" w:lineRule="auto"/>
        <w:jc w:val="both"/>
        <w:rPr>
          <w:rFonts w:ascii="Times New Roman" w:eastAsia="Times New Roman" w:hAnsi="Times New Roman" w:cs="Times New Roman"/>
          <w:b/>
          <w:bCs/>
          <w:color w:val="000000"/>
          <w:kern w:val="0"/>
          <w:lang w:eastAsia="en-GB"/>
          <w14:ligatures w14:val="none"/>
        </w:rPr>
      </w:pPr>
      <w:r w:rsidRPr="00F471F7">
        <w:rPr>
          <w:rFonts w:ascii="Times New Roman" w:eastAsia="Times New Roman" w:hAnsi="Times New Roman" w:cs="Times New Roman"/>
          <w:color w:val="000000"/>
          <w:kern w:val="0"/>
          <w:lang w:eastAsia="en-GB"/>
          <w14:ligatures w14:val="none"/>
        </w:rPr>
        <w:t>Assess and improve the robot's existing sensor configuration to support visual input from externally mounted café cameras, enabling compatibility with VLA-based control.</w:t>
      </w:r>
    </w:p>
    <w:p w14:paraId="60D6E7D0" w14:textId="30E42C65" w:rsidR="00F471F7" w:rsidRPr="00F471F7" w:rsidRDefault="00F471F7" w:rsidP="00F471F7">
      <w:pPr>
        <w:pStyle w:val="ListParagraph"/>
        <w:numPr>
          <w:ilvl w:val="0"/>
          <w:numId w:val="18"/>
        </w:numPr>
        <w:spacing w:after="0" w:line="240" w:lineRule="auto"/>
        <w:jc w:val="both"/>
        <w:rPr>
          <w:rFonts w:ascii="Times New Roman" w:eastAsia="Times New Roman" w:hAnsi="Times New Roman" w:cs="Times New Roman"/>
          <w:b/>
          <w:bCs/>
          <w:color w:val="000000"/>
          <w:kern w:val="0"/>
          <w:lang w:eastAsia="en-GB"/>
          <w14:ligatures w14:val="none"/>
        </w:rPr>
      </w:pPr>
      <w:r w:rsidRPr="00F471F7">
        <w:rPr>
          <w:rFonts w:ascii="Times New Roman" w:eastAsia="Times New Roman" w:hAnsi="Times New Roman" w:cs="Times New Roman"/>
          <w:color w:val="000000"/>
          <w:kern w:val="0"/>
          <w:lang w:eastAsia="en-GB"/>
          <w14:ligatures w14:val="none"/>
        </w:rPr>
        <w:t xml:space="preserve">Integrate </w:t>
      </w:r>
      <w:proofErr w:type="spellStart"/>
      <w:r w:rsidRPr="00F471F7">
        <w:rPr>
          <w:rFonts w:ascii="Times New Roman" w:eastAsia="Times New Roman" w:hAnsi="Times New Roman" w:cs="Times New Roman"/>
          <w:color w:val="000000"/>
          <w:kern w:val="0"/>
          <w:lang w:eastAsia="en-GB"/>
          <w14:ligatures w14:val="none"/>
        </w:rPr>
        <w:t>OpenVLA</w:t>
      </w:r>
      <w:proofErr w:type="spellEnd"/>
      <w:r w:rsidRPr="00F471F7">
        <w:rPr>
          <w:rFonts w:ascii="Times New Roman" w:eastAsia="Times New Roman" w:hAnsi="Times New Roman" w:cs="Times New Roman"/>
          <w:color w:val="000000"/>
          <w:kern w:val="0"/>
          <w:lang w:eastAsia="en-GB"/>
          <w14:ligatures w14:val="none"/>
        </w:rPr>
        <w:t>-OFT with the robot's control system, establishing a functional pipeline from visual input to navigation action output.</w:t>
      </w:r>
    </w:p>
    <w:p w14:paraId="458A5FC5" w14:textId="4848F9EC" w:rsidR="00F471F7" w:rsidRDefault="00F471F7" w:rsidP="00F471F7">
      <w:pPr>
        <w:pStyle w:val="ListParagraph"/>
        <w:numPr>
          <w:ilvl w:val="0"/>
          <w:numId w:val="18"/>
        </w:numPr>
        <w:spacing w:after="0" w:line="240" w:lineRule="auto"/>
        <w:jc w:val="both"/>
        <w:rPr>
          <w:rFonts w:ascii="Times New Roman" w:eastAsia="Times New Roman" w:hAnsi="Times New Roman" w:cs="Times New Roman"/>
          <w:color w:val="000000"/>
          <w:kern w:val="0"/>
          <w:lang w:eastAsia="en-GB"/>
          <w14:ligatures w14:val="none"/>
        </w:rPr>
      </w:pPr>
      <w:r w:rsidRPr="00F471F7">
        <w:rPr>
          <w:rFonts w:ascii="Times New Roman" w:eastAsia="Times New Roman" w:hAnsi="Times New Roman" w:cs="Times New Roman"/>
          <w:color w:val="000000"/>
          <w:kern w:val="0"/>
          <w:lang w:eastAsia="en-GB"/>
          <w14:ligatures w14:val="none"/>
        </w:rPr>
        <w:t>Collect and prepare a domain-specific training dataset from the café environment, comprising navigation trajectories recorded during controlled sessions with volunteer participants and in empty-café conditions.</w:t>
      </w:r>
    </w:p>
    <w:p w14:paraId="6058B781" w14:textId="3ECC3DA7" w:rsidR="00F471F7" w:rsidRDefault="00F471F7" w:rsidP="00F471F7">
      <w:pPr>
        <w:pStyle w:val="ListParagraph"/>
        <w:numPr>
          <w:ilvl w:val="0"/>
          <w:numId w:val="18"/>
        </w:numPr>
        <w:spacing w:after="0" w:line="240" w:lineRule="auto"/>
        <w:jc w:val="both"/>
        <w:rPr>
          <w:rFonts w:ascii="Times New Roman" w:eastAsia="Times New Roman" w:hAnsi="Times New Roman" w:cs="Times New Roman"/>
          <w:color w:val="000000"/>
          <w:kern w:val="0"/>
          <w:lang w:eastAsia="en-GB"/>
          <w14:ligatures w14:val="none"/>
        </w:rPr>
      </w:pPr>
      <w:r w:rsidRPr="00F471F7">
        <w:rPr>
          <w:rFonts w:ascii="Times New Roman" w:eastAsia="Times New Roman" w:hAnsi="Times New Roman" w:cs="Times New Roman"/>
          <w:color w:val="000000"/>
          <w:kern w:val="0"/>
          <w:lang w:eastAsia="en-GB"/>
          <w14:ligatures w14:val="none"/>
        </w:rPr>
        <w:t xml:space="preserve">Fine-tune </w:t>
      </w:r>
      <w:proofErr w:type="spellStart"/>
      <w:r w:rsidRPr="00F471F7">
        <w:rPr>
          <w:rFonts w:ascii="Times New Roman" w:eastAsia="Times New Roman" w:hAnsi="Times New Roman" w:cs="Times New Roman"/>
          <w:color w:val="000000"/>
          <w:kern w:val="0"/>
          <w:lang w:eastAsia="en-GB"/>
          <w14:ligatures w14:val="none"/>
        </w:rPr>
        <w:t>OpenVLA</w:t>
      </w:r>
      <w:proofErr w:type="spellEnd"/>
      <w:r w:rsidRPr="00F471F7">
        <w:rPr>
          <w:rFonts w:ascii="Times New Roman" w:eastAsia="Times New Roman" w:hAnsi="Times New Roman" w:cs="Times New Roman"/>
          <w:color w:val="000000"/>
          <w:kern w:val="0"/>
          <w:lang w:eastAsia="en-GB"/>
          <w14:ligatures w14:val="none"/>
        </w:rPr>
        <w:t>-OFT on the collected dataset to adapt the model's decision-making to the physical layout and operational context of the café.</w:t>
      </w:r>
    </w:p>
    <w:p w14:paraId="30511FDE" w14:textId="752E97EA" w:rsidR="00F471F7" w:rsidRDefault="00F471F7" w:rsidP="00F471F7">
      <w:pPr>
        <w:pStyle w:val="ListParagraph"/>
        <w:numPr>
          <w:ilvl w:val="0"/>
          <w:numId w:val="18"/>
        </w:numPr>
        <w:spacing w:after="0" w:line="240" w:lineRule="auto"/>
        <w:jc w:val="both"/>
        <w:rPr>
          <w:rFonts w:ascii="Times New Roman" w:eastAsia="Times New Roman" w:hAnsi="Times New Roman" w:cs="Times New Roman"/>
          <w:color w:val="000000"/>
          <w:kern w:val="0"/>
          <w:lang w:eastAsia="en-GB"/>
          <w14:ligatures w14:val="none"/>
        </w:rPr>
      </w:pPr>
      <w:r w:rsidRPr="00F471F7">
        <w:rPr>
          <w:rFonts w:ascii="Times New Roman" w:eastAsia="Times New Roman" w:hAnsi="Times New Roman" w:cs="Times New Roman"/>
          <w:color w:val="000000"/>
          <w:kern w:val="0"/>
          <w:lang w:eastAsia="en-GB"/>
          <w14:ligatures w14:val="none"/>
        </w:rPr>
        <w:t>Evaluate the fine-tuned model against the current rule-based system across three measurable performance metrics: task completion rate, number of collisions or unplanned stops, and average navigation time per delivery.</w:t>
      </w:r>
    </w:p>
    <w:p w14:paraId="58DAF7E0" w14:textId="77777777" w:rsidR="00DF203A" w:rsidRDefault="00DF203A" w:rsidP="00DF203A">
      <w:pPr>
        <w:spacing w:after="0" w:line="240" w:lineRule="auto"/>
        <w:jc w:val="both"/>
        <w:rPr>
          <w:rFonts w:ascii="Times New Roman" w:eastAsia="Times New Roman" w:hAnsi="Times New Roman" w:cs="Times New Roman"/>
          <w:color w:val="000000"/>
          <w:kern w:val="0"/>
          <w:lang w:eastAsia="en-GB"/>
          <w14:ligatures w14:val="none"/>
        </w:rPr>
      </w:pPr>
    </w:p>
    <w:p w14:paraId="052F6027" w14:textId="77777777" w:rsidR="00623305" w:rsidRDefault="00623305">
      <w:pP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br w:type="page"/>
      </w:r>
    </w:p>
    <w:p w14:paraId="6BF41103" w14:textId="0F1DCC32" w:rsidR="00DF203A" w:rsidRPr="00E164E8" w:rsidRDefault="00DF203A" w:rsidP="00E164E8">
      <w:pPr>
        <w:rPr>
          <w:rFonts w:ascii="Times New Roman" w:eastAsia="Times New Roman" w:hAnsi="Times New Roman" w:cs="Times New Roman"/>
          <w:b/>
          <w:bCs/>
          <w:color w:val="000000"/>
          <w:kern w:val="0"/>
          <w:lang w:eastAsia="en-GB"/>
          <w14:ligatures w14:val="none"/>
        </w:rPr>
      </w:pPr>
      <w:r w:rsidRPr="00DF203A">
        <w:rPr>
          <w:rFonts w:ascii="Times New Roman" w:eastAsia="Times New Roman" w:hAnsi="Times New Roman" w:cs="Times New Roman"/>
          <w:b/>
          <w:bCs/>
          <w:color w:val="000000"/>
          <w:kern w:val="0"/>
          <w:lang w:eastAsia="en-GB"/>
          <w14:ligatures w14:val="none"/>
        </w:rPr>
        <w:lastRenderedPageBreak/>
        <w:t>Methodology</w:t>
      </w:r>
      <w:r w:rsidRPr="00DF203A">
        <w:rPr>
          <w:rFonts w:ascii="Times New Roman" w:eastAsia="Times New Roman" w:hAnsi="Times New Roman" w:cs="Times New Roman"/>
          <w:color w:val="000000"/>
          <w:kern w:val="0"/>
          <w:lang w:eastAsia="en-GB"/>
          <w14:ligatures w14:val="none"/>
        </w:rPr>
        <w:t xml:space="preserve"> </w:t>
      </w:r>
    </w:p>
    <w:p w14:paraId="14CD431F" w14:textId="77777777"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This project will be conducted across two semesters, progressing from system setup and data collection in Semester 1 to model fine-tuning and evaluation in Semester 2.</w:t>
      </w:r>
    </w:p>
    <w:p w14:paraId="209F0CF8" w14:textId="77777777" w:rsidR="007026CA" w:rsidRPr="00E164E8" w:rsidRDefault="007026CA" w:rsidP="00E164E8">
      <w:pPr>
        <w:spacing w:after="0" w:line="240" w:lineRule="auto"/>
        <w:jc w:val="both"/>
        <w:rPr>
          <w:rFonts w:ascii="Times New Roman" w:eastAsia="Times New Roman" w:hAnsi="Times New Roman" w:cs="Times New Roman"/>
          <w:color w:val="000000"/>
          <w:kern w:val="0"/>
          <w:lang w:eastAsia="en-GB"/>
          <w14:ligatures w14:val="none"/>
        </w:rPr>
      </w:pPr>
    </w:p>
    <w:p w14:paraId="2194B3C9" w14:textId="052BFEFC"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 xml:space="preserve">The first phase involves assessing and upgrading the robot's sensor configuration to support external camera </w:t>
      </w:r>
      <w:r w:rsidR="00623305" w:rsidRPr="00E164E8">
        <w:rPr>
          <w:rFonts w:ascii="Times New Roman" w:eastAsia="Times New Roman" w:hAnsi="Times New Roman" w:cs="Times New Roman"/>
          <w:color w:val="000000"/>
          <w:kern w:val="0"/>
          <w:lang w:eastAsia="en-GB"/>
          <w14:ligatures w14:val="none"/>
        </w:rPr>
        <w:t>input and</w:t>
      </w:r>
      <w:r w:rsidRPr="00E164E8">
        <w:rPr>
          <w:rFonts w:ascii="Times New Roman" w:eastAsia="Times New Roman" w:hAnsi="Times New Roman" w:cs="Times New Roman"/>
          <w:color w:val="000000"/>
          <w:kern w:val="0"/>
          <w:lang w:eastAsia="en-GB"/>
          <w14:ligatures w14:val="none"/>
        </w:rPr>
        <w:t xml:space="preserve"> establishing a ROS-based pipeline to interface with </w:t>
      </w:r>
      <w:proofErr w:type="spellStart"/>
      <w:r w:rsidRPr="00E164E8">
        <w:rPr>
          <w:rFonts w:ascii="Times New Roman" w:eastAsia="Times New Roman" w:hAnsi="Times New Roman" w:cs="Times New Roman"/>
          <w:color w:val="000000"/>
          <w:kern w:val="0"/>
          <w:lang w:eastAsia="en-GB"/>
          <w14:ligatures w14:val="none"/>
        </w:rPr>
        <w:t>OpenVLA</w:t>
      </w:r>
      <w:proofErr w:type="spellEnd"/>
      <w:r w:rsidRPr="00E164E8">
        <w:rPr>
          <w:rFonts w:ascii="Times New Roman" w:eastAsia="Times New Roman" w:hAnsi="Times New Roman" w:cs="Times New Roman"/>
          <w:color w:val="000000"/>
          <w:kern w:val="0"/>
          <w:lang w:eastAsia="en-GB"/>
          <w14:ligatures w14:val="none"/>
        </w:rPr>
        <w:t>-OFT. This will allow visual observations from café-mounted cameras to be passed to the model and translated into robot navigation commands.</w:t>
      </w:r>
    </w:p>
    <w:p w14:paraId="21B34A0C" w14:textId="77777777" w:rsidR="00E164E8" w:rsidRP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p>
    <w:p w14:paraId="60C1F059" w14:textId="77777777"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 xml:space="preserve">The second phase involves data collection. Training data will be gathered during controlled sessions at the café outside of business hours, comprising navigation trajectories across a range of scenarios — including an empty café environment and sessions with volunteer participants simulating customer movement. Data will be recorded, labelled, and formatted to meet </w:t>
      </w:r>
      <w:proofErr w:type="spellStart"/>
      <w:r w:rsidRPr="00E164E8">
        <w:rPr>
          <w:rFonts w:ascii="Times New Roman" w:eastAsia="Times New Roman" w:hAnsi="Times New Roman" w:cs="Times New Roman"/>
          <w:color w:val="000000"/>
          <w:kern w:val="0"/>
          <w:lang w:eastAsia="en-GB"/>
          <w14:ligatures w14:val="none"/>
        </w:rPr>
        <w:t>OpenVLA</w:t>
      </w:r>
      <w:proofErr w:type="spellEnd"/>
      <w:r w:rsidRPr="00E164E8">
        <w:rPr>
          <w:rFonts w:ascii="Times New Roman" w:eastAsia="Times New Roman" w:hAnsi="Times New Roman" w:cs="Times New Roman"/>
          <w:color w:val="000000"/>
          <w:kern w:val="0"/>
          <w:lang w:eastAsia="en-GB"/>
          <w14:ligatures w14:val="none"/>
        </w:rPr>
        <w:t>-OFT's input requirements. Where real-world data collection is limited, synthetic data generated via simulation will be used to supplement the training dataset.</w:t>
      </w:r>
    </w:p>
    <w:p w14:paraId="20223B5F" w14:textId="77777777" w:rsidR="00E164E8" w:rsidRP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p>
    <w:p w14:paraId="0B2E675E" w14:textId="77777777" w:rsidR="00E164E8" w:rsidRP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 xml:space="preserve">The third phase involves fine-tuning </w:t>
      </w:r>
      <w:proofErr w:type="spellStart"/>
      <w:r w:rsidRPr="00E164E8">
        <w:rPr>
          <w:rFonts w:ascii="Times New Roman" w:eastAsia="Times New Roman" w:hAnsi="Times New Roman" w:cs="Times New Roman"/>
          <w:color w:val="000000"/>
          <w:kern w:val="0"/>
          <w:lang w:eastAsia="en-GB"/>
          <w14:ligatures w14:val="none"/>
        </w:rPr>
        <w:t>OpenVLA</w:t>
      </w:r>
      <w:proofErr w:type="spellEnd"/>
      <w:r w:rsidRPr="00E164E8">
        <w:rPr>
          <w:rFonts w:ascii="Times New Roman" w:eastAsia="Times New Roman" w:hAnsi="Times New Roman" w:cs="Times New Roman"/>
          <w:color w:val="000000"/>
          <w:kern w:val="0"/>
          <w:lang w:eastAsia="en-GB"/>
          <w14:ligatures w14:val="none"/>
        </w:rPr>
        <w:t xml:space="preserve">-OFT on the collected dataset using </w:t>
      </w:r>
      <w:proofErr w:type="spellStart"/>
      <w:r w:rsidRPr="00E164E8">
        <w:rPr>
          <w:rFonts w:ascii="Times New Roman" w:eastAsia="Times New Roman" w:hAnsi="Times New Roman" w:cs="Times New Roman"/>
          <w:color w:val="000000"/>
          <w:kern w:val="0"/>
          <w:lang w:eastAsia="en-GB"/>
          <w14:ligatures w14:val="none"/>
        </w:rPr>
        <w:t>LoRA</w:t>
      </w:r>
      <w:proofErr w:type="spellEnd"/>
      <w:r w:rsidRPr="00E164E8">
        <w:rPr>
          <w:rFonts w:ascii="Times New Roman" w:eastAsia="Times New Roman" w:hAnsi="Times New Roman" w:cs="Times New Roman"/>
          <w:color w:val="000000"/>
          <w:kern w:val="0"/>
          <w:lang w:eastAsia="en-GB"/>
          <w14:ligatures w14:val="none"/>
        </w:rPr>
        <w:t xml:space="preserve"> (Low-Rank Adaptation) via </w:t>
      </w:r>
      <w:proofErr w:type="spellStart"/>
      <w:r w:rsidRPr="00E164E8">
        <w:rPr>
          <w:rFonts w:ascii="Times New Roman" w:eastAsia="Times New Roman" w:hAnsi="Times New Roman" w:cs="Times New Roman"/>
          <w:color w:val="000000"/>
          <w:kern w:val="0"/>
          <w:lang w:eastAsia="en-GB"/>
          <w14:ligatures w14:val="none"/>
        </w:rPr>
        <w:t>PyTorch</w:t>
      </w:r>
      <w:proofErr w:type="spellEnd"/>
      <w:r w:rsidRPr="00E164E8">
        <w:rPr>
          <w:rFonts w:ascii="Times New Roman" w:eastAsia="Times New Roman" w:hAnsi="Times New Roman" w:cs="Times New Roman"/>
          <w:color w:val="000000"/>
          <w:kern w:val="0"/>
          <w:lang w:eastAsia="en-GB"/>
          <w14:ligatures w14:val="none"/>
        </w:rPr>
        <w:t>, which allows parameter-efficient training on a consumer-grade GPU. The model will be adapted to the physical layout and operational context of the café environment.</w:t>
      </w:r>
    </w:p>
    <w:p w14:paraId="0E403D3F" w14:textId="77777777"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Finally, the fine-tuned model will be evaluated against the current rule-based system across three metrics: task completion rate, number of collisions or unplanned stops, and average navigation time per delivery. Testing will be conducted in controlled café sessions to ensure consistent conditions across both systems.</w:t>
      </w:r>
    </w:p>
    <w:p w14:paraId="3EBFD500" w14:textId="77777777" w:rsidR="00E164E8" w:rsidRP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p>
    <w:p w14:paraId="7E21B42B" w14:textId="517A40EC"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 xml:space="preserve">A key challenge is the limited availability of real-world training data given privacy constraints around recording café customers. This will be managed </w:t>
      </w:r>
      <w:proofErr w:type="gramStart"/>
      <w:r w:rsidRPr="00E164E8">
        <w:rPr>
          <w:rFonts w:ascii="Times New Roman" w:eastAsia="Times New Roman" w:hAnsi="Times New Roman" w:cs="Times New Roman"/>
          <w:color w:val="000000"/>
          <w:kern w:val="0"/>
          <w:lang w:eastAsia="en-GB"/>
          <w14:ligatures w14:val="none"/>
        </w:rPr>
        <w:t>through the use of</w:t>
      </w:r>
      <w:proofErr w:type="gramEnd"/>
      <w:r w:rsidRPr="00E164E8">
        <w:rPr>
          <w:rFonts w:ascii="Times New Roman" w:eastAsia="Times New Roman" w:hAnsi="Times New Roman" w:cs="Times New Roman"/>
          <w:color w:val="000000"/>
          <w:kern w:val="0"/>
          <w:lang w:eastAsia="en-GB"/>
          <w14:ligatures w14:val="none"/>
        </w:rPr>
        <w:t xml:space="preserve"> volunteer participants and simulation data, though it is acknowledged that this may introduce a gap between training conditions and real deployment.</w:t>
      </w:r>
    </w:p>
    <w:p w14:paraId="6E7CC1F6" w14:textId="77777777" w:rsidR="00DF203A" w:rsidRDefault="00DF203A" w:rsidP="00DF203A">
      <w:pPr>
        <w:spacing w:after="0" w:line="240" w:lineRule="auto"/>
        <w:jc w:val="both"/>
        <w:rPr>
          <w:rFonts w:ascii="Times New Roman" w:eastAsia="Times New Roman" w:hAnsi="Times New Roman" w:cs="Times New Roman"/>
          <w:b/>
          <w:bCs/>
          <w:color w:val="000000"/>
          <w:kern w:val="0"/>
          <w:lang w:eastAsia="en-GB"/>
          <w14:ligatures w14:val="none"/>
        </w:rPr>
      </w:pPr>
    </w:p>
    <w:p w14:paraId="7D68166D" w14:textId="77777777" w:rsidR="00DF203A" w:rsidRDefault="00DF203A" w:rsidP="00DF203A">
      <w:pPr>
        <w:spacing w:after="0" w:line="240" w:lineRule="auto"/>
        <w:jc w:val="both"/>
        <w:rPr>
          <w:rFonts w:ascii="Times New Roman" w:eastAsia="Times New Roman" w:hAnsi="Times New Roman" w:cs="Times New Roman"/>
          <w:color w:val="000000"/>
          <w:kern w:val="0"/>
          <w:lang w:eastAsia="en-GB"/>
          <w14:ligatures w14:val="none"/>
        </w:rPr>
      </w:pPr>
      <w:r w:rsidRPr="00DF203A">
        <w:rPr>
          <w:rFonts w:ascii="Times New Roman" w:eastAsia="Times New Roman" w:hAnsi="Times New Roman" w:cs="Times New Roman"/>
          <w:b/>
          <w:bCs/>
          <w:color w:val="000000"/>
          <w:kern w:val="0"/>
          <w:lang w:eastAsia="en-GB"/>
          <w14:ligatures w14:val="none"/>
        </w:rPr>
        <w:t>Expected Outcomes</w:t>
      </w:r>
      <w:r w:rsidRPr="00DF203A">
        <w:rPr>
          <w:rFonts w:ascii="Times New Roman" w:eastAsia="Times New Roman" w:hAnsi="Times New Roman" w:cs="Times New Roman"/>
          <w:color w:val="000000"/>
          <w:kern w:val="0"/>
          <w:lang w:eastAsia="en-GB"/>
          <w14:ligatures w14:val="none"/>
        </w:rPr>
        <w:t xml:space="preserve"> </w:t>
      </w:r>
    </w:p>
    <w:p w14:paraId="1D23CE3D" w14:textId="77777777" w:rsidR="00920E29" w:rsidRDefault="00920E29" w:rsidP="00DF203A">
      <w:pPr>
        <w:spacing w:after="0" w:line="240" w:lineRule="auto"/>
        <w:jc w:val="both"/>
        <w:rPr>
          <w:rFonts w:ascii="Times New Roman" w:eastAsia="Times New Roman" w:hAnsi="Times New Roman" w:cs="Times New Roman"/>
          <w:color w:val="000000"/>
          <w:kern w:val="0"/>
          <w:lang w:eastAsia="en-GB"/>
          <w14:ligatures w14:val="none"/>
        </w:rPr>
      </w:pPr>
    </w:p>
    <w:p w14:paraId="4AC68D2B" w14:textId="324AF5C8"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The primary outcome of this project is a measurable improvement in the robot's task completion rate compared to the current rule-based system. By replacing fixed coordinate-based navigation with a fine-tuned VLA model, the robot is expected to handle a broader range of physical configurations in the café environment without requiring manual reprogramming</w:t>
      </w:r>
      <w:r>
        <w:rPr>
          <w:rFonts w:ascii="Times New Roman" w:eastAsia="Times New Roman" w:hAnsi="Times New Roman" w:cs="Times New Roman"/>
          <w:color w:val="000000"/>
          <w:kern w:val="0"/>
          <w:lang w:eastAsia="en-GB"/>
          <w14:ligatures w14:val="none"/>
        </w:rPr>
        <w:t xml:space="preserve">. This should effectively </w:t>
      </w:r>
      <w:r w:rsidR="00623305">
        <w:rPr>
          <w:rFonts w:ascii="Times New Roman" w:eastAsia="Times New Roman" w:hAnsi="Times New Roman" w:cs="Times New Roman"/>
          <w:color w:val="000000"/>
          <w:kern w:val="0"/>
          <w:lang w:eastAsia="en-GB"/>
          <w14:ligatures w14:val="none"/>
        </w:rPr>
        <w:t>allow looser</w:t>
      </w:r>
      <w:r>
        <w:rPr>
          <w:rFonts w:ascii="Times New Roman" w:eastAsia="Times New Roman" w:hAnsi="Times New Roman" w:cs="Times New Roman"/>
          <w:color w:val="000000"/>
          <w:kern w:val="0"/>
          <w:lang w:eastAsia="en-GB"/>
          <w14:ligatures w14:val="none"/>
        </w:rPr>
        <w:t xml:space="preserve"> </w:t>
      </w:r>
      <w:r w:rsidR="00623305">
        <w:rPr>
          <w:rFonts w:ascii="Times New Roman" w:eastAsia="Times New Roman" w:hAnsi="Times New Roman" w:cs="Times New Roman"/>
          <w:color w:val="000000"/>
          <w:kern w:val="0"/>
          <w:lang w:eastAsia="en-GB"/>
          <w14:ligatures w14:val="none"/>
        </w:rPr>
        <w:t xml:space="preserve">and </w:t>
      </w:r>
      <w:r>
        <w:rPr>
          <w:rFonts w:ascii="Times New Roman" w:eastAsia="Times New Roman" w:hAnsi="Times New Roman" w:cs="Times New Roman"/>
          <w:color w:val="000000"/>
          <w:kern w:val="0"/>
          <w:lang w:eastAsia="en-GB"/>
          <w14:ligatures w14:val="none"/>
        </w:rPr>
        <w:t>more natural task instructions to guide its behaviour.</w:t>
      </w:r>
    </w:p>
    <w:p w14:paraId="00C9284E" w14:textId="77777777" w:rsidR="00623305" w:rsidRPr="00E164E8" w:rsidRDefault="00623305" w:rsidP="00E164E8">
      <w:pPr>
        <w:spacing w:after="0" w:line="240" w:lineRule="auto"/>
        <w:jc w:val="both"/>
        <w:rPr>
          <w:rFonts w:ascii="Times New Roman" w:eastAsia="Times New Roman" w:hAnsi="Times New Roman" w:cs="Times New Roman"/>
          <w:color w:val="000000"/>
          <w:kern w:val="0"/>
          <w:lang w:eastAsia="en-GB"/>
          <w14:ligatures w14:val="none"/>
        </w:rPr>
      </w:pPr>
    </w:p>
    <w:p w14:paraId="3E229385" w14:textId="77777777" w:rsidR="00E164E8" w:rsidRDefault="00E164E8" w:rsidP="00E164E8">
      <w:pPr>
        <w:spacing w:after="0" w:line="240" w:lineRule="auto"/>
        <w:jc w:val="both"/>
        <w:rPr>
          <w:rFonts w:ascii="Times New Roman" w:eastAsia="Times New Roman" w:hAnsi="Times New Roman" w:cs="Times New Roman"/>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A secondary outcome is a reduction in navigation failures and unplanned stops, as the model's capacity for visual scene interpretation should allow it to respond more appropriately to unexpected obstacles than the current system.</w:t>
      </w:r>
    </w:p>
    <w:p w14:paraId="0935679F" w14:textId="77777777" w:rsidR="00623305" w:rsidRPr="00E164E8" w:rsidRDefault="00623305" w:rsidP="00E164E8">
      <w:pPr>
        <w:spacing w:after="0" w:line="240" w:lineRule="auto"/>
        <w:jc w:val="both"/>
        <w:rPr>
          <w:rFonts w:ascii="Times New Roman" w:eastAsia="Times New Roman" w:hAnsi="Times New Roman" w:cs="Times New Roman"/>
          <w:color w:val="000000"/>
          <w:kern w:val="0"/>
          <w:lang w:eastAsia="en-GB"/>
          <w14:ligatures w14:val="none"/>
        </w:rPr>
      </w:pPr>
    </w:p>
    <w:p w14:paraId="732824C6" w14:textId="4ADCAE76" w:rsidR="00DF203A" w:rsidRDefault="00E164E8" w:rsidP="00E164E8">
      <w:pPr>
        <w:spacing w:after="0" w:line="240" w:lineRule="auto"/>
        <w:jc w:val="both"/>
        <w:rPr>
          <w:rFonts w:ascii="Times New Roman" w:eastAsia="Times New Roman" w:hAnsi="Times New Roman" w:cs="Times New Roman"/>
          <w:b/>
          <w:bCs/>
          <w:color w:val="000000"/>
          <w:kern w:val="0"/>
          <w:lang w:eastAsia="en-GB"/>
          <w14:ligatures w14:val="none"/>
        </w:rPr>
      </w:pPr>
      <w:r w:rsidRPr="00E164E8">
        <w:rPr>
          <w:rFonts w:ascii="Times New Roman" w:eastAsia="Times New Roman" w:hAnsi="Times New Roman" w:cs="Times New Roman"/>
          <w:color w:val="000000"/>
          <w:kern w:val="0"/>
          <w:lang w:eastAsia="en-GB"/>
          <w14:ligatures w14:val="none"/>
        </w:rPr>
        <w:t xml:space="preserve">These outcomes would demonstrate that VLA models can serve as a practical upgrade path for existing service robots operating on </w:t>
      </w:r>
      <w:r w:rsidR="00623305">
        <w:rPr>
          <w:rFonts w:ascii="Times New Roman" w:eastAsia="Times New Roman" w:hAnsi="Times New Roman" w:cs="Times New Roman"/>
          <w:color w:val="000000"/>
          <w:kern w:val="0"/>
          <w:lang w:eastAsia="en-GB"/>
          <w14:ligatures w14:val="none"/>
        </w:rPr>
        <w:t xml:space="preserve">more </w:t>
      </w:r>
      <w:r w:rsidRPr="00E164E8">
        <w:rPr>
          <w:rFonts w:ascii="Times New Roman" w:eastAsia="Times New Roman" w:hAnsi="Times New Roman" w:cs="Times New Roman"/>
          <w:color w:val="000000"/>
          <w:kern w:val="0"/>
          <w:lang w:eastAsia="en-GB"/>
          <w14:ligatures w14:val="none"/>
        </w:rPr>
        <w:t>rigid systems</w:t>
      </w:r>
      <w:r w:rsidR="00623305">
        <w:rPr>
          <w:rFonts w:ascii="Times New Roman" w:eastAsia="Times New Roman" w:hAnsi="Times New Roman" w:cs="Times New Roman"/>
          <w:color w:val="000000"/>
          <w:kern w:val="0"/>
          <w:lang w:eastAsia="en-GB"/>
          <w14:ligatures w14:val="none"/>
        </w:rPr>
        <w:t>, a</w:t>
      </w:r>
      <w:r w:rsidRPr="00E164E8">
        <w:rPr>
          <w:rFonts w:ascii="Times New Roman" w:eastAsia="Times New Roman" w:hAnsi="Times New Roman" w:cs="Times New Roman"/>
          <w:color w:val="000000"/>
          <w:kern w:val="0"/>
          <w:lang w:eastAsia="en-GB"/>
          <w14:ligatures w14:val="none"/>
        </w:rPr>
        <w:t xml:space="preserve"> finding relevant to small-scale robotics deployments more broadly. If time and resources permit, a stretch goal of the project is to document the integration process in sufficient detail that the approach could be replicated or adapted for similar service robot contexts, though this is considered secondary to the core evaluation objectives.</w:t>
      </w:r>
    </w:p>
    <w:p w14:paraId="0B6379A9" w14:textId="62DF9108" w:rsidR="00623305" w:rsidRDefault="00623305">
      <w:pP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br w:type="page"/>
      </w:r>
    </w:p>
    <w:p w14:paraId="0834B96D" w14:textId="77777777" w:rsidR="00623305" w:rsidRDefault="00623305" w:rsidP="00DF203A">
      <w:pPr>
        <w:spacing w:after="0" w:line="240" w:lineRule="auto"/>
        <w:jc w:val="both"/>
        <w:rPr>
          <w:rFonts w:ascii="Times New Roman" w:eastAsia="Times New Roman" w:hAnsi="Times New Roman" w:cs="Times New Roman"/>
          <w:b/>
          <w:bCs/>
          <w:color w:val="000000"/>
          <w:kern w:val="0"/>
          <w:lang w:eastAsia="en-GB"/>
          <w14:ligatures w14:val="none"/>
        </w:rPr>
      </w:pPr>
    </w:p>
    <w:p w14:paraId="37BC811C" w14:textId="6536F3D2" w:rsidR="00DF203A" w:rsidRDefault="00DF203A" w:rsidP="00DF203A">
      <w:pPr>
        <w:spacing w:after="0" w:line="240" w:lineRule="auto"/>
        <w:jc w:val="both"/>
        <w:rPr>
          <w:rFonts w:ascii="Times New Roman" w:eastAsia="Times New Roman" w:hAnsi="Times New Roman" w:cs="Times New Roman"/>
          <w:color w:val="000000"/>
          <w:kern w:val="0"/>
          <w:lang w:eastAsia="en-GB"/>
          <w14:ligatures w14:val="none"/>
        </w:rPr>
      </w:pPr>
      <w:r w:rsidRPr="00DF203A">
        <w:rPr>
          <w:rFonts w:ascii="Times New Roman" w:eastAsia="Times New Roman" w:hAnsi="Times New Roman" w:cs="Times New Roman"/>
          <w:b/>
          <w:bCs/>
          <w:color w:val="000000"/>
          <w:kern w:val="0"/>
          <w:lang w:eastAsia="en-GB"/>
          <w14:ligatures w14:val="none"/>
        </w:rPr>
        <w:t>References</w:t>
      </w:r>
      <w:r w:rsidRPr="00DF203A">
        <w:rPr>
          <w:rFonts w:ascii="Times New Roman" w:eastAsia="Times New Roman" w:hAnsi="Times New Roman" w:cs="Times New Roman"/>
          <w:color w:val="000000"/>
          <w:kern w:val="0"/>
          <w:lang w:eastAsia="en-GB"/>
          <w14:ligatures w14:val="none"/>
        </w:rPr>
        <w:t xml:space="preserve"> </w:t>
      </w:r>
    </w:p>
    <w:p w14:paraId="263EFE83" w14:textId="3505BAB5" w:rsidR="00DF203A" w:rsidRDefault="008E4D78" w:rsidP="00DF203A">
      <w:pPr>
        <w:spacing w:after="0" w:line="240" w:lineRule="auto"/>
        <w:jc w:val="both"/>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[1] </w:t>
      </w:r>
      <w:r w:rsidR="00901F0B" w:rsidRPr="00901F0B">
        <w:rPr>
          <w:rFonts w:ascii="Times New Roman" w:eastAsia="Times New Roman" w:hAnsi="Times New Roman" w:cs="Times New Roman"/>
          <w:color w:val="000000"/>
          <w:kern w:val="0"/>
          <w:lang w:eastAsia="en-GB"/>
          <w14:ligatures w14:val="none"/>
        </w:rPr>
        <w:t xml:space="preserve">Shanks S, Embley-Riches J, Liu J, </w:t>
      </w:r>
      <w:proofErr w:type="spellStart"/>
      <w:r w:rsidR="00901F0B" w:rsidRPr="00901F0B">
        <w:rPr>
          <w:rFonts w:ascii="Times New Roman" w:eastAsia="Times New Roman" w:hAnsi="Times New Roman" w:cs="Times New Roman"/>
          <w:color w:val="000000"/>
          <w:kern w:val="0"/>
          <w:lang w:eastAsia="en-GB"/>
          <w14:ligatures w14:val="none"/>
        </w:rPr>
        <w:t>Delfaki</w:t>
      </w:r>
      <w:proofErr w:type="spellEnd"/>
      <w:r w:rsidR="00901F0B" w:rsidRPr="00901F0B">
        <w:rPr>
          <w:rFonts w:ascii="Times New Roman" w:eastAsia="Times New Roman" w:hAnsi="Times New Roman" w:cs="Times New Roman"/>
          <w:color w:val="000000"/>
          <w:kern w:val="0"/>
          <w:lang w:eastAsia="en-GB"/>
          <w14:ligatures w14:val="none"/>
        </w:rPr>
        <w:t xml:space="preserve"> AM, Ciliberto C and </w:t>
      </w:r>
      <w:proofErr w:type="spellStart"/>
      <w:r w:rsidR="00901F0B" w:rsidRPr="00901F0B">
        <w:rPr>
          <w:rFonts w:ascii="Times New Roman" w:eastAsia="Times New Roman" w:hAnsi="Times New Roman" w:cs="Times New Roman"/>
          <w:color w:val="000000"/>
          <w:kern w:val="0"/>
          <w:lang w:eastAsia="en-GB"/>
          <w14:ligatures w14:val="none"/>
        </w:rPr>
        <w:t>Kanoulas</w:t>
      </w:r>
      <w:proofErr w:type="spellEnd"/>
      <w:r w:rsidR="00901F0B" w:rsidRPr="00901F0B">
        <w:rPr>
          <w:rFonts w:ascii="Times New Roman" w:eastAsia="Times New Roman" w:hAnsi="Times New Roman" w:cs="Times New Roman"/>
          <w:color w:val="000000"/>
          <w:kern w:val="0"/>
          <w:lang w:eastAsia="en-GB"/>
          <w14:ligatures w14:val="none"/>
        </w:rPr>
        <w:t xml:space="preserve"> D (2025) </w:t>
      </w:r>
      <w:proofErr w:type="spellStart"/>
      <w:r w:rsidR="00901F0B" w:rsidRPr="00901F0B">
        <w:rPr>
          <w:rFonts w:ascii="Times New Roman" w:eastAsia="Times New Roman" w:hAnsi="Times New Roman" w:cs="Times New Roman"/>
          <w:color w:val="000000"/>
          <w:kern w:val="0"/>
          <w:lang w:eastAsia="en-GB"/>
          <w14:ligatures w14:val="none"/>
        </w:rPr>
        <w:t>DreamerNav</w:t>
      </w:r>
      <w:proofErr w:type="spellEnd"/>
      <w:r w:rsidR="00901F0B" w:rsidRPr="00901F0B">
        <w:rPr>
          <w:rFonts w:ascii="Times New Roman" w:eastAsia="Times New Roman" w:hAnsi="Times New Roman" w:cs="Times New Roman"/>
          <w:color w:val="000000"/>
          <w:kern w:val="0"/>
          <w:lang w:eastAsia="en-GB"/>
          <w14:ligatures w14:val="none"/>
        </w:rPr>
        <w:t xml:space="preserve">: learning-based autonomous navigation in dynamic indoor environments using world models. Front. Robot. AI 12:1655171. </w:t>
      </w:r>
      <w:proofErr w:type="spellStart"/>
      <w:r w:rsidR="00901F0B" w:rsidRPr="00901F0B">
        <w:rPr>
          <w:rFonts w:ascii="Times New Roman" w:eastAsia="Times New Roman" w:hAnsi="Times New Roman" w:cs="Times New Roman"/>
          <w:color w:val="000000"/>
          <w:kern w:val="0"/>
          <w:lang w:eastAsia="en-GB"/>
          <w14:ligatures w14:val="none"/>
        </w:rPr>
        <w:t>doi</w:t>
      </w:r>
      <w:proofErr w:type="spellEnd"/>
      <w:r w:rsidR="00901F0B" w:rsidRPr="00901F0B">
        <w:rPr>
          <w:rFonts w:ascii="Times New Roman" w:eastAsia="Times New Roman" w:hAnsi="Times New Roman" w:cs="Times New Roman"/>
          <w:color w:val="000000"/>
          <w:kern w:val="0"/>
          <w:lang w:eastAsia="en-GB"/>
          <w14:ligatures w14:val="none"/>
        </w:rPr>
        <w:t>: 10.3389/frobt.2025.1655171</w:t>
      </w:r>
    </w:p>
    <w:p w14:paraId="789D1B60" w14:textId="634FD37F" w:rsidR="00FD22E8" w:rsidRDefault="00FD22E8" w:rsidP="00901F0B">
      <w:pPr>
        <w:rPr>
          <w:rFonts w:ascii="Times New Roman" w:eastAsia="Times New Roman" w:hAnsi="Times New Roman" w:cs="Times New Roman"/>
          <w:b/>
          <w:bCs/>
          <w:color w:val="000000"/>
          <w:kern w:val="0"/>
          <w:lang w:eastAsia="en-GB"/>
          <w14:ligatures w14:val="none"/>
        </w:rPr>
      </w:pPr>
    </w:p>
    <w:p w14:paraId="45B8E180" w14:textId="172E0FD7" w:rsidR="001760BC" w:rsidRPr="00D354A4" w:rsidRDefault="001760BC" w:rsidP="00901F0B">
      <w:pPr>
        <w:rPr>
          <w:rFonts w:ascii="Times New Roman" w:hAnsi="Times New Roman" w:cs="Times New Roman"/>
        </w:rPr>
      </w:pPr>
      <w:r>
        <w:rPr>
          <w:rFonts w:ascii="Times New Roman" w:eastAsia="Times New Roman" w:hAnsi="Times New Roman" w:cs="Times New Roman"/>
          <w:b/>
          <w:bCs/>
          <w:color w:val="000000"/>
          <w:kern w:val="0"/>
          <w:lang w:eastAsia="en-GB"/>
          <w14:ligatures w14:val="none"/>
        </w:rPr>
        <w:t>Appendix:</w:t>
      </w:r>
      <w:r>
        <w:rPr>
          <w:rFonts w:ascii="Times New Roman" w:eastAsia="Times New Roman" w:hAnsi="Times New Roman" w:cs="Times New Roman"/>
          <w:b/>
          <w:bCs/>
          <w:color w:val="000000"/>
          <w:kern w:val="0"/>
          <w:lang w:eastAsia="en-GB"/>
          <w14:ligatures w14:val="none"/>
        </w:rPr>
        <w:br/>
        <w:t>Attached next page</w:t>
      </w:r>
    </w:p>
    <w:sectPr w:rsidR="001760BC" w:rsidRPr="00D354A4" w:rsidSect="00BC3936">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659"/>
    <w:multiLevelType w:val="hybridMultilevel"/>
    <w:tmpl w:val="1916A13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 w15:restartNumberingAfterBreak="0">
    <w:nsid w:val="0E852E88"/>
    <w:multiLevelType w:val="hybridMultilevel"/>
    <w:tmpl w:val="B1825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8B7115"/>
    <w:multiLevelType w:val="hybridMultilevel"/>
    <w:tmpl w:val="C19E7AF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C471F9"/>
    <w:multiLevelType w:val="hybridMultilevel"/>
    <w:tmpl w:val="4AEA8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5410B3"/>
    <w:multiLevelType w:val="hybridMultilevel"/>
    <w:tmpl w:val="09F2EB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206331D5"/>
    <w:multiLevelType w:val="hybridMultilevel"/>
    <w:tmpl w:val="D5501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912B87"/>
    <w:multiLevelType w:val="multilevel"/>
    <w:tmpl w:val="50A6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8227C"/>
    <w:multiLevelType w:val="hybridMultilevel"/>
    <w:tmpl w:val="3CB693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337C57ED"/>
    <w:multiLevelType w:val="hybridMultilevel"/>
    <w:tmpl w:val="B1E054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49405A67"/>
    <w:multiLevelType w:val="hybridMultilevel"/>
    <w:tmpl w:val="E6B2D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302F44"/>
    <w:multiLevelType w:val="hybridMultilevel"/>
    <w:tmpl w:val="E2624F4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85F74BE"/>
    <w:multiLevelType w:val="hybridMultilevel"/>
    <w:tmpl w:val="B8762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404CE0"/>
    <w:multiLevelType w:val="hybridMultilevel"/>
    <w:tmpl w:val="C06C8C2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7585C72"/>
    <w:multiLevelType w:val="hybridMultilevel"/>
    <w:tmpl w:val="8BC46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C81043"/>
    <w:multiLevelType w:val="hybridMultilevel"/>
    <w:tmpl w:val="39189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973B7E"/>
    <w:multiLevelType w:val="multilevel"/>
    <w:tmpl w:val="2E4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3332E"/>
    <w:multiLevelType w:val="multilevel"/>
    <w:tmpl w:val="67D4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32421"/>
    <w:multiLevelType w:val="multilevel"/>
    <w:tmpl w:val="67F0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020371">
    <w:abstractNumId w:val="15"/>
  </w:num>
  <w:num w:numId="2" w16cid:durableId="1884251592">
    <w:abstractNumId w:val="6"/>
  </w:num>
  <w:num w:numId="3" w16cid:durableId="1579249861">
    <w:abstractNumId w:val="16"/>
  </w:num>
  <w:num w:numId="4" w16cid:durableId="1852790073">
    <w:abstractNumId w:val="17"/>
  </w:num>
  <w:num w:numId="5" w16cid:durableId="46924216">
    <w:abstractNumId w:val="3"/>
  </w:num>
  <w:num w:numId="6" w16cid:durableId="2012753513">
    <w:abstractNumId w:val="4"/>
  </w:num>
  <w:num w:numId="7" w16cid:durableId="1952007013">
    <w:abstractNumId w:val="8"/>
  </w:num>
  <w:num w:numId="8" w16cid:durableId="1022979644">
    <w:abstractNumId w:val="10"/>
  </w:num>
  <w:num w:numId="9" w16cid:durableId="1687093740">
    <w:abstractNumId w:val="12"/>
  </w:num>
  <w:num w:numId="10" w16cid:durableId="631444712">
    <w:abstractNumId w:val="7"/>
  </w:num>
  <w:num w:numId="11" w16cid:durableId="279265556">
    <w:abstractNumId w:val="11"/>
  </w:num>
  <w:num w:numId="12" w16cid:durableId="735512397">
    <w:abstractNumId w:val="9"/>
  </w:num>
  <w:num w:numId="13" w16cid:durableId="1115055300">
    <w:abstractNumId w:val="0"/>
  </w:num>
  <w:num w:numId="14" w16cid:durableId="572590990">
    <w:abstractNumId w:val="13"/>
  </w:num>
  <w:num w:numId="15" w16cid:durableId="1432818605">
    <w:abstractNumId w:val="1"/>
  </w:num>
  <w:num w:numId="16" w16cid:durableId="1392997372">
    <w:abstractNumId w:val="14"/>
  </w:num>
  <w:num w:numId="17" w16cid:durableId="1104349421">
    <w:abstractNumId w:val="5"/>
  </w:num>
  <w:num w:numId="18" w16cid:durableId="1082095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E8"/>
    <w:rsid w:val="0007449E"/>
    <w:rsid w:val="00112AE5"/>
    <w:rsid w:val="0011520E"/>
    <w:rsid w:val="00141A50"/>
    <w:rsid w:val="001760BC"/>
    <w:rsid w:val="001C646D"/>
    <w:rsid w:val="001F5D43"/>
    <w:rsid w:val="002A28DB"/>
    <w:rsid w:val="0034078E"/>
    <w:rsid w:val="00342605"/>
    <w:rsid w:val="00370190"/>
    <w:rsid w:val="00442A64"/>
    <w:rsid w:val="004606A2"/>
    <w:rsid w:val="004A3B6D"/>
    <w:rsid w:val="00500165"/>
    <w:rsid w:val="00530DF6"/>
    <w:rsid w:val="00560BA9"/>
    <w:rsid w:val="00563683"/>
    <w:rsid w:val="005A147E"/>
    <w:rsid w:val="00623305"/>
    <w:rsid w:val="006847B3"/>
    <w:rsid w:val="006C299C"/>
    <w:rsid w:val="006F13B2"/>
    <w:rsid w:val="006F23FD"/>
    <w:rsid w:val="007026CA"/>
    <w:rsid w:val="0073017C"/>
    <w:rsid w:val="007C48ED"/>
    <w:rsid w:val="0082554A"/>
    <w:rsid w:val="008468A9"/>
    <w:rsid w:val="00847AB9"/>
    <w:rsid w:val="008D540D"/>
    <w:rsid w:val="008E4D78"/>
    <w:rsid w:val="00901F0B"/>
    <w:rsid w:val="00920E29"/>
    <w:rsid w:val="009436CB"/>
    <w:rsid w:val="00A9011A"/>
    <w:rsid w:val="00AB4177"/>
    <w:rsid w:val="00B81E73"/>
    <w:rsid w:val="00BC3936"/>
    <w:rsid w:val="00C0234F"/>
    <w:rsid w:val="00C11E31"/>
    <w:rsid w:val="00C36120"/>
    <w:rsid w:val="00C52E60"/>
    <w:rsid w:val="00CB3064"/>
    <w:rsid w:val="00CE4C91"/>
    <w:rsid w:val="00D354A4"/>
    <w:rsid w:val="00D36DAE"/>
    <w:rsid w:val="00D87035"/>
    <w:rsid w:val="00D95B55"/>
    <w:rsid w:val="00DB53B9"/>
    <w:rsid w:val="00DF203A"/>
    <w:rsid w:val="00E164E8"/>
    <w:rsid w:val="00E33004"/>
    <w:rsid w:val="00E431D6"/>
    <w:rsid w:val="00E5349F"/>
    <w:rsid w:val="00E83FAA"/>
    <w:rsid w:val="00EB2559"/>
    <w:rsid w:val="00EB68AD"/>
    <w:rsid w:val="00EF7CFD"/>
    <w:rsid w:val="00F471F7"/>
    <w:rsid w:val="00F7127F"/>
    <w:rsid w:val="00FA6945"/>
    <w:rsid w:val="00FD22E8"/>
    <w:rsid w:val="00FE3844"/>
    <w:rsid w:val="00FF16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E01B"/>
  <w15:chartTrackingRefBased/>
  <w15:docId w15:val="{FF5D53CF-E8B2-AF45-BE4F-E16B098C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2E8"/>
    <w:pPr>
      <w:spacing w:after="0" w:line="240" w:lineRule="auto"/>
      <w:jc w:val="center"/>
      <w:outlineLvl w:val="0"/>
    </w:pPr>
    <w:rPr>
      <w:rFonts w:ascii="Times New Roman" w:eastAsia="Times New Roman" w:hAnsi="Times New Roman" w:cs="Times New Roman"/>
      <w:b/>
      <w:bCs/>
      <w:color w:val="000000"/>
      <w:kern w:val="0"/>
      <w:sz w:val="27"/>
      <w:szCs w:val="27"/>
      <w:lang w:eastAsia="en-GB"/>
      <w14:ligatures w14:val="none"/>
    </w:rPr>
  </w:style>
  <w:style w:type="paragraph" w:styleId="Heading2">
    <w:name w:val="heading 2"/>
    <w:basedOn w:val="Normal"/>
    <w:next w:val="Normal"/>
    <w:link w:val="Heading2Char"/>
    <w:uiPriority w:val="9"/>
    <w:unhideWhenUsed/>
    <w:qFormat/>
    <w:rsid w:val="004A3B6D"/>
    <w:pPr>
      <w:spacing w:after="0" w:line="240" w:lineRule="auto"/>
      <w:outlineLvl w:val="1"/>
    </w:pPr>
    <w:rPr>
      <w:rFonts w:ascii="Times New Roman" w:eastAsia="Times New Roman" w:hAnsi="Times New Roman" w:cs="Times New Roman"/>
      <w:b/>
      <w:bCs/>
      <w:color w:val="000000"/>
      <w:kern w:val="0"/>
      <w:lang w:eastAsia="en-GB"/>
      <w14:ligatures w14:val="none"/>
    </w:rPr>
  </w:style>
  <w:style w:type="paragraph" w:styleId="Heading3">
    <w:name w:val="heading 3"/>
    <w:basedOn w:val="Normal"/>
    <w:next w:val="Normal"/>
    <w:link w:val="Heading3Char"/>
    <w:uiPriority w:val="9"/>
    <w:unhideWhenUsed/>
    <w:qFormat/>
    <w:rsid w:val="00FD2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2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E8"/>
    <w:rPr>
      <w:rFonts w:ascii="Times New Roman" w:eastAsia="Times New Roman" w:hAnsi="Times New Roman" w:cs="Times New Roman"/>
      <w:b/>
      <w:bCs/>
      <w:color w:val="000000"/>
      <w:kern w:val="0"/>
      <w:sz w:val="27"/>
      <w:szCs w:val="27"/>
      <w:lang w:eastAsia="en-GB"/>
      <w14:ligatures w14:val="none"/>
    </w:rPr>
  </w:style>
  <w:style w:type="character" w:customStyle="1" w:styleId="Heading2Char">
    <w:name w:val="Heading 2 Char"/>
    <w:basedOn w:val="DefaultParagraphFont"/>
    <w:link w:val="Heading2"/>
    <w:uiPriority w:val="9"/>
    <w:rsid w:val="004A3B6D"/>
    <w:rPr>
      <w:rFonts w:ascii="Times New Roman" w:eastAsia="Times New Roman" w:hAnsi="Times New Roman" w:cs="Times New Roman"/>
      <w:b/>
      <w:bCs/>
      <w:color w:val="000000"/>
      <w:kern w:val="0"/>
      <w:lang w:eastAsia="en-GB"/>
      <w14:ligatures w14:val="none"/>
    </w:rPr>
  </w:style>
  <w:style w:type="character" w:customStyle="1" w:styleId="Heading3Char">
    <w:name w:val="Heading 3 Char"/>
    <w:basedOn w:val="DefaultParagraphFont"/>
    <w:link w:val="Heading3"/>
    <w:uiPriority w:val="9"/>
    <w:rsid w:val="00FD2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2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E8"/>
    <w:rPr>
      <w:rFonts w:eastAsiaTheme="majorEastAsia" w:cstheme="majorBidi"/>
      <w:color w:val="272727" w:themeColor="text1" w:themeTint="D8"/>
    </w:rPr>
  </w:style>
  <w:style w:type="paragraph" w:styleId="Title">
    <w:name w:val="Title"/>
    <w:basedOn w:val="Normal"/>
    <w:next w:val="Normal"/>
    <w:link w:val="TitleChar"/>
    <w:uiPriority w:val="10"/>
    <w:qFormat/>
    <w:rsid w:val="00FD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E8"/>
    <w:pPr>
      <w:spacing w:before="160"/>
      <w:jc w:val="center"/>
    </w:pPr>
    <w:rPr>
      <w:i/>
      <w:iCs/>
      <w:color w:val="404040" w:themeColor="text1" w:themeTint="BF"/>
    </w:rPr>
  </w:style>
  <w:style w:type="character" w:customStyle="1" w:styleId="QuoteChar">
    <w:name w:val="Quote Char"/>
    <w:basedOn w:val="DefaultParagraphFont"/>
    <w:link w:val="Quote"/>
    <w:uiPriority w:val="29"/>
    <w:rsid w:val="00FD22E8"/>
    <w:rPr>
      <w:i/>
      <w:iCs/>
      <w:color w:val="404040" w:themeColor="text1" w:themeTint="BF"/>
    </w:rPr>
  </w:style>
  <w:style w:type="paragraph" w:styleId="ListParagraph">
    <w:name w:val="List Paragraph"/>
    <w:basedOn w:val="Normal"/>
    <w:uiPriority w:val="34"/>
    <w:qFormat/>
    <w:rsid w:val="00FD22E8"/>
    <w:pPr>
      <w:ind w:left="720"/>
      <w:contextualSpacing/>
    </w:pPr>
  </w:style>
  <w:style w:type="character" w:styleId="IntenseEmphasis">
    <w:name w:val="Intense Emphasis"/>
    <w:basedOn w:val="DefaultParagraphFont"/>
    <w:uiPriority w:val="21"/>
    <w:qFormat/>
    <w:rsid w:val="00FD22E8"/>
    <w:rPr>
      <w:i/>
      <w:iCs/>
      <w:color w:val="0F4761" w:themeColor="accent1" w:themeShade="BF"/>
    </w:rPr>
  </w:style>
  <w:style w:type="paragraph" w:styleId="IntenseQuote">
    <w:name w:val="Intense Quote"/>
    <w:basedOn w:val="Normal"/>
    <w:next w:val="Normal"/>
    <w:link w:val="IntenseQuoteChar"/>
    <w:uiPriority w:val="30"/>
    <w:qFormat/>
    <w:rsid w:val="00FD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2E8"/>
    <w:rPr>
      <w:i/>
      <w:iCs/>
      <w:color w:val="0F4761" w:themeColor="accent1" w:themeShade="BF"/>
    </w:rPr>
  </w:style>
  <w:style w:type="character" w:styleId="IntenseReference">
    <w:name w:val="Intense Reference"/>
    <w:basedOn w:val="DefaultParagraphFont"/>
    <w:uiPriority w:val="32"/>
    <w:qFormat/>
    <w:rsid w:val="00FD22E8"/>
    <w:rPr>
      <w:b/>
      <w:bCs/>
      <w:smallCaps/>
      <w:color w:val="0F4761" w:themeColor="accent1" w:themeShade="BF"/>
      <w:spacing w:val="5"/>
    </w:rPr>
  </w:style>
  <w:style w:type="paragraph" w:styleId="NormalWeb">
    <w:name w:val="Normal (Web)"/>
    <w:basedOn w:val="Normal"/>
    <w:uiPriority w:val="99"/>
    <w:semiHidden/>
    <w:unhideWhenUsed/>
    <w:rsid w:val="00FD22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22E8"/>
    <w:rPr>
      <w:b/>
      <w:bCs/>
    </w:rPr>
  </w:style>
  <w:style w:type="character" w:customStyle="1" w:styleId="apple-converted-space">
    <w:name w:val="apple-converted-space"/>
    <w:basedOn w:val="DefaultParagraphFont"/>
    <w:rsid w:val="00FD2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40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Hesterman</dc:creator>
  <cp:keywords/>
  <dc:description/>
  <cp:lastModifiedBy>Joel Fitzpatrick</cp:lastModifiedBy>
  <cp:revision>2</cp:revision>
  <cp:lastPrinted>2026-03-31T05:44:00Z</cp:lastPrinted>
  <dcterms:created xsi:type="dcterms:W3CDTF">2026-05-14T18:41:00Z</dcterms:created>
  <dcterms:modified xsi:type="dcterms:W3CDTF">2026-05-14T18:41:00Z</dcterms:modified>
</cp:coreProperties>
</file>