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Rule="auto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Rule="auto"/>
        <w:rPr/>
      </w:pPr>
      <w:r w:rsidDel="00000000" w:rsidR="00000000" w:rsidRPr="00000000">
        <w:rPr>
          <w:rtl w:val="0"/>
        </w:rPr>
        <w:t xml:space="preserve">123 Main St, Anytown, USA</w:t>
      </w:r>
    </w:p>
    <w:p w:rsidR="00000000" w:rsidDel="00000000" w:rsidP="00000000" w:rsidRDefault="00000000" w:rsidRPr="00000000" w14:paraId="00000004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This is a job title!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undefined,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" w:lineRule="auto"/>
        <w:rPr/>
      </w:pPr>
      <w:r w:rsidDel="00000000" w:rsidR="00000000" w:rsidRPr="00000000">
        <w:rPr>
          <w:rFonts w:ascii="Times" w:cs="Times" w:eastAsia="Times" w:hAnsi="Times"/>
          <w:color w:val="666666"/>
          <w:sz w:val="16"/>
          <w:szCs w:val="16"/>
          <w:rtl w:val="0"/>
        </w:rPr>
        <w:t xml:space="preserve">March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46" w:top="723" w:left="1001" w:right="131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