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CDA880" w14:textId="2FDBBD56" w:rsidR="00931EC1" w:rsidRDefault="006877A5" w:rsidP="006877A5">
      <w:pPr>
        <w:pStyle w:val="Title"/>
      </w:pPr>
      <w:r>
        <w:t xml:space="preserve">Tower </w:t>
      </w:r>
      <w:r w:rsidR="00BF6738">
        <w:t>DB</w:t>
      </w:r>
    </w:p>
    <w:p w14:paraId="5AC611FC" w14:textId="3FCB2A3A" w:rsidR="006877A5" w:rsidRDefault="006877A5" w:rsidP="006877A5">
      <w:pPr>
        <w:pStyle w:val="Subtitle"/>
      </w:pPr>
      <w:bookmarkStart w:id="0" w:name="_GoBack"/>
      <w:r>
        <w:t xml:space="preserve">Application </w:t>
      </w:r>
      <w:r w:rsidR="005200FC">
        <w:t>O</w:t>
      </w:r>
      <w:r>
        <w:t xml:space="preserve">verview and </w:t>
      </w:r>
      <w:r w:rsidR="005200FC">
        <w:t>D</w:t>
      </w:r>
      <w:r>
        <w:t>esign</w:t>
      </w:r>
    </w:p>
    <w:bookmarkEnd w:id="0"/>
    <w:p w14:paraId="6EC658A1" w14:textId="5215A8B5" w:rsidR="005200FC" w:rsidRDefault="005200FC" w:rsidP="005200FC">
      <w:pPr>
        <w:pStyle w:val="NoSpacing"/>
      </w:pPr>
      <w:r>
        <w:t xml:space="preserve">Clark Ritchie, </w:t>
      </w:r>
      <w:hyperlink r:id="rId9" w:history="1">
        <w:r w:rsidRPr="00D66BEE">
          <w:rPr>
            <w:rStyle w:val="Hyperlink"/>
          </w:rPr>
          <w:t>clark@inveneo.org</w:t>
        </w:r>
      </w:hyperlink>
    </w:p>
    <w:p w14:paraId="4A42F9AC" w14:textId="4D618679" w:rsidR="005200FC" w:rsidRPr="005200FC" w:rsidRDefault="005200FC" w:rsidP="005200FC">
      <w:pPr>
        <w:pStyle w:val="NoSpacing"/>
      </w:pPr>
      <w:r>
        <w:fldChar w:fldCharType="begin"/>
      </w:r>
      <w:r>
        <w:instrText xml:space="preserve"> TIME \@ "MMMM d, y" </w:instrText>
      </w:r>
      <w:r>
        <w:fldChar w:fldCharType="separate"/>
      </w:r>
      <w:r>
        <w:rPr>
          <w:noProof/>
        </w:rPr>
        <w:t>July 12, 2013</w:t>
      </w:r>
      <w:r>
        <w:fldChar w:fldCharType="end"/>
      </w:r>
    </w:p>
    <w:sdt>
      <w:sdtPr>
        <w:rPr>
          <w:rFonts w:asciiTheme="minorHAnsi" w:eastAsiaTheme="minorHAnsi" w:hAnsiTheme="minorHAnsi" w:cstheme="minorBidi"/>
          <w:b w:val="0"/>
          <w:bCs w:val="0"/>
          <w:color w:val="auto"/>
          <w:sz w:val="22"/>
          <w:szCs w:val="22"/>
        </w:rPr>
        <w:id w:val="13899882"/>
        <w:docPartObj>
          <w:docPartGallery w:val="Table of Contents"/>
          <w:docPartUnique/>
        </w:docPartObj>
      </w:sdtPr>
      <w:sdtEndPr>
        <w:rPr>
          <w:noProof/>
        </w:rPr>
      </w:sdtEndPr>
      <w:sdtContent>
        <w:p w14:paraId="7BACE86E" w14:textId="77777777" w:rsidR="006877A5" w:rsidRDefault="006877A5">
          <w:pPr>
            <w:pStyle w:val="TOCHeading"/>
          </w:pPr>
          <w:r>
            <w:t>Table of Contents</w:t>
          </w:r>
        </w:p>
        <w:p w14:paraId="6A8EE78F" w14:textId="77777777" w:rsidR="004A1B02" w:rsidRDefault="006877A5" w:rsidP="004A1B02">
          <w:pPr>
            <w:pStyle w:val="TOC1"/>
            <w:rPr>
              <w:rFonts w:asciiTheme="minorHAnsi" w:eastAsiaTheme="minorEastAsia" w:hAnsiTheme="minorHAnsi"/>
              <w:noProof/>
              <w:color w:val="auto"/>
              <w:lang w:eastAsia="ja-JP"/>
            </w:rPr>
          </w:pPr>
          <w:r>
            <w:fldChar w:fldCharType="begin"/>
          </w:r>
          <w:r>
            <w:instrText xml:space="preserve"> TOC \o "1-3" \h \z \u </w:instrText>
          </w:r>
          <w:r>
            <w:fldChar w:fldCharType="separate"/>
          </w:r>
          <w:r w:rsidR="004A1B02">
            <w:rPr>
              <w:noProof/>
            </w:rPr>
            <w:t>Author</w:t>
          </w:r>
          <w:r w:rsidR="004A1B02">
            <w:rPr>
              <w:noProof/>
            </w:rPr>
            <w:tab/>
          </w:r>
          <w:r w:rsidR="004A1B02">
            <w:rPr>
              <w:noProof/>
            </w:rPr>
            <w:fldChar w:fldCharType="begin"/>
          </w:r>
          <w:r w:rsidR="004A1B02">
            <w:rPr>
              <w:noProof/>
            </w:rPr>
            <w:instrText xml:space="preserve"> PAGEREF _Toc235258880 \h </w:instrText>
          </w:r>
          <w:r w:rsidR="004A1B02">
            <w:rPr>
              <w:noProof/>
            </w:rPr>
          </w:r>
          <w:r w:rsidR="004A1B02">
            <w:rPr>
              <w:noProof/>
            </w:rPr>
            <w:fldChar w:fldCharType="separate"/>
          </w:r>
          <w:r w:rsidR="004A1B02">
            <w:rPr>
              <w:noProof/>
            </w:rPr>
            <w:t>1</w:t>
          </w:r>
          <w:r w:rsidR="004A1B02">
            <w:rPr>
              <w:noProof/>
            </w:rPr>
            <w:fldChar w:fldCharType="end"/>
          </w:r>
        </w:p>
        <w:p w14:paraId="075659D4" w14:textId="77777777" w:rsidR="004A1B02" w:rsidRDefault="004A1B02" w:rsidP="004A1B02">
          <w:pPr>
            <w:pStyle w:val="TOC1"/>
            <w:rPr>
              <w:rFonts w:asciiTheme="minorHAnsi" w:eastAsiaTheme="minorEastAsia" w:hAnsiTheme="minorHAnsi"/>
              <w:noProof/>
              <w:color w:val="auto"/>
              <w:lang w:eastAsia="ja-JP"/>
            </w:rPr>
          </w:pPr>
          <w:r>
            <w:rPr>
              <w:noProof/>
            </w:rPr>
            <w:t>Introduction</w:t>
          </w:r>
          <w:r>
            <w:rPr>
              <w:noProof/>
            </w:rPr>
            <w:tab/>
          </w:r>
          <w:r>
            <w:rPr>
              <w:noProof/>
            </w:rPr>
            <w:fldChar w:fldCharType="begin"/>
          </w:r>
          <w:r>
            <w:rPr>
              <w:noProof/>
            </w:rPr>
            <w:instrText xml:space="preserve"> PAGEREF _Toc235258881 \h </w:instrText>
          </w:r>
          <w:r>
            <w:rPr>
              <w:noProof/>
            </w:rPr>
          </w:r>
          <w:r>
            <w:rPr>
              <w:noProof/>
            </w:rPr>
            <w:fldChar w:fldCharType="separate"/>
          </w:r>
          <w:r>
            <w:rPr>
              <w:noProof/>
            </w:rPr>
            <w:t>1</w:t>
          </w:r>
          <w:r>
            <w:rPr>
              <w:noProof/>
            </w:rPr>
            <w:fldChar w:fldCharType="end"/>
          </w:r>
        </w:p>
        <w:p w14:paraId="16C0DDAE" w14:textId="77777777" w:rsidR="004A1B02" w:rsidRDefault="004A1B02" w:rsidP="004A1B02">
          <w:pPr>
            <w:pStyle w:val="TOC1"/>
            <w:rPr>
              <w:rFonts w:asciiTheme="minorHAnsi" w:eastAsiaTheme="minorEastAsia" w:hAnsiTheme="minorHAnsi"/>
              <w:noProof/>
              <w:color w:val="auto"/>
              <w:lang w:eastAsia="ja-JP"/>
            </w:rPr>
          </w:pPr>
          <w:r>
            <w:rPr>
              <w:noProof/>
            </w:rPr>
            <w:t>History</w:t>
          </w:r>
          <w:r>
            <w:rPr>
              <w:noProof/>
            </w:rPr>
            <w:tab/>
          </w:r>
          <w:r>
            <w:rPr>
              <w:noProof/>
            </w:rPr>
            <w:fldChar w:fldCharType="begin"/>
          </w:r>
          <w:r>
            <w:rPr>
              <w:noProof/>
            </w:rPr>
            <w:instrText xml:space="preserve"> PAGEREF _Toc235258882 \h </w:instrText>
          </w:r>
          <w:r>
            <w:rPr>
              <w:noProof/>
            </w:rPr>
          </w:r>
          <w:r>
            <w:rPr>
              <w:noProof/>
            </w:rPr>
            <w:fldChar w:fldCharType="separate"/>
          </w:r>
          <w:r>
            <w:rPr>
              <w:noProof/>
            </w:rPr>
            <w:t>1</w:t>
          </w:r>
          <w:r>
            <w:rPr>
              <w:noProof/>
            </w:rPr>
            <w:fldChar w:fldCharType="end"/>
          </w:r>
        </w:p>
        <w:p w14:paraId="00051084" w14:textId="77777777" w:rsidR="004A1B02" w:rsidRDefault="004A1B02" w:rsidP="004A1B02">
          <w:pPr>
            <w:pStyle w:val="TOC1"/>
            <w:rPr>
              <w:rFonts w:asciiTheme="minorHAnsi" w:eastAsiaTheme="minorEastAsia" w:hAnsiTheme="minorHAnsi"/>
              <w:noProof/>
              <w:color w:val="auto"/>
              <w:lang w:eastAsia="ja-JP"/>
            </w:rPr>
          </w:pPr>
          <w:r>
            <w:rPr>
              <w:noProof/>
            </w:rPr>
            <w:t>Features</w:t>
          </w:r>
          <w:r>
            <w:rPr>
              <w:noProof/>
            </w:rPr>
            <w:tab/>
          </w:r>
          <w:r>
            <w:rPr>
              <w:noProof/>
            </w:rPr>
            <w:fldChar w:fldCharType="begin"/>
          </w:r>
          <w:r>
            <w:rPr>
              <w:noProof/>
            </w:rPr>
            <w:instrText xml:space="preserve"> PAGEREF _Toc235258883 \h </w:instrText>
          </w:r>
          <w:r>
            <w:rPr>
              <w:noProof/>
            </w:rPr>
          </w:r>
          <w:r>
            <w:rPr>
              <w:noProof/>
            </w:rPr>
            <w:fldChar w:fldCharType="separate"/>
          </w:r>
          <w:r>
            <w:rPr>
              <w:noProof/>
            </w:rPr>
            <w:t>2</w:t>
          </w:r>
          <w:r>
            <w:rPr>
              <w:noProof/>
            </w:rPr>
            <w:fldChar w:fldCharType="end"/>
          </w:r>
        </w:p>
        <w:p w14:paraId="5D57432F" w14:textId="77777777" w:rsidR="004A1B02" w:rsidRDefault="004A1B02" w:rsidP="004A1B02">
          <w:pPr>
            <w:pStyle w:val="TOC1"/>
            <w:rPr>
              <w:rFonts w:asciiTheme="minorHAnsi" w:eastAsiaTheme="minorEastAsia" w:hAnsiTheme="minorHAnsi"/>
              <w:noProof/>
              <w:color w:val="auto"/>
              <w:lang w:eastAsia="ja-JP"/>
            </w:rPr>
          </w:pPr>
          <w:r>
            <w:rPr>
              <w:noProof/>
            </w:rPr>
            <w:t>Design</w:t>
          </w:r>
          <w:r>
            <w:rPr>
              <w:noProof/>
            </w:rPr>
            <w:tab/>
          </w:r>
          <w:r>
            <w:rPr>
              <w:noProof/>
            </w:rPr>
            <w:fldChar w:fldCharType="begin"/>
          </w:r>
          <w:r>
            <w:rPr>
              <w:noProof/>
            </w:rPr>
            <w:instrText xml:space="preserve"> PAGEREF _Toc235258884 \h </w:instrText>
          </w:r>
          <w:r>
            <w:rPr>
              <w:noProof/>
            </w:rPr>
          </w:r>
          <w:r>
            <w:rPr>
              <w:noProof/>
            </w:rPr>
            <w:fldChar w:fldCharType="separate"/>
          </w:r>
          <w:r>
            <w:rPr>
              <w:noProof/>
            </w:rPr>
            <w:t>2</w:t>
          </w:r>
          <w:r>
            <w:rPr>
              <w:noProof/>
            </w:rPr>
            <w:fldChar w:fldCharType="end"/>
          </w:r>
        </w:p>
        <w:p w14:paraId="77B95ADB" w14:textId="77777777" w:rsidR="004A1B02" w:rsidRDefault="004A1B02">
          <w:pPr>
            <w:pStyle w:val="TOC2"/>
            <w:tabs>
              <w:tab w:val="right" w:leader="dot" w:pos="8630"/>
            </w:tabs>
            <w:rPr>
              <w:rFonts w:eastAsiaTheme="minorEastAsia"/>
              <w:noProof/>
              <w:sz w:val="24"/>
              <w:szCs w:val="24"/>
              <w:lang w:eastAsia="ja-JP"/>
            </w:rPr>
          </w:pPr>
          <w:r>
            <w:rPr>
              <w:noProof/>
            </w:rPr>
            <w:t>Core Technologies</w:t>
          </w:r>
          <w:r>
            <w:rPr>
              <w:noProof/>
            </w:rPr>
            <w:tab/>
          </w:r>
          <w:r>
            <w:rPr>
              <w:noProof/>
            </w:rPr>
            <w:fldChar w:fldCharType="begin"/>
          </w:r>
          <w:r>
            <w:rPr>
              <w:noProof/>
            </w:rPr>
            <w:instrText xml:space="preserve"> PAGEREF _Toc235258885 \h </w:instrText>
          </w:r>
          <w:r>
            <w:rPr>
              <w:noProof/>
            </w:rPr>
          </w:r>
          <w:r>
            <w:rPr>
              <w:noProof/>
            </w:rPr>
            <w:fldChar w:fldCharType="separate"/>
          </w:r>
          <w:r>
            <w:rPr>
              <w:noProof/>
            </w:rPr>
            <w:t>3</w:t>
          </w:r>
          <w:r>
            <w:rPr>
              <w:noProof/>
            </w:rPr>
            <w:fldChar w:fldCharType="end"/>
          </w:r>
        </w:p>
        <w:p w14:paraId="1CDF8A22" w14:textId="77777777" w:rsidR="004A1B02" w:rsidRDefault="004A1B02">
          <w:pPr>
            <w:pStyle w:val="TOC2"/>
            <w:tabs>
              <w:tab w:val="right" w:leader="dot" w:pos="8630"/>
            </w:tabs>
            <w:rPr>
              <w:rFonts w:eastAsiaTheme="minorEastAsia"/>
              <w:noProof/>
              <w:sz w:val="24"/>
              <w:szCs w:val="24"/>
              <w:lang w:eastAsia="ja-JP"/>
            </w:rPr>
          </w:pPr>
          <w:r>
            <w:rPr>
              <w:noProof/>
            </w:rPr>
            <w:t>Other Technologies</w:t>
          </w:r>
          <w:r>
            <w:rPr>
              <w:noProof/>
            </w:rPr>
            <w:tab/>
          </w:r>
          <w:r>
            <w:rPr>
              <w:noProof/>
            </w:rPr>
            <w:fldChar w:fldCharType="begin"/>
          </w:r>
          <w:r>
            <w:rPr>
              <w:noProof/>
            </w:rPr>
            <w:instrText xml:space="preserve"> PAGEREF _Toc235258886 \h </w:instrText>
          </w:r>
          <w:r>
            <w:rPr>
              <w:noProof/>
            </w:rPr>
          </w:r>
          <w:r>
            <w:rPr>
              <w:noProof/>
            </w:rPr>
            <w:fldChar w:fldCharType="separate"/>
          </w:r>
          <w:r>
            <w:rPr>
              <w:noProof/>
            </w:rPr>
            <w:t>3</w:t>
          </w:r>
          <w:r>
            <w:rPr>
              <w:noProof/>
            </w:rPr>
            <w:fldChar w:fldCharType="end"/>
          </w:r>
        </w:p>
        <w:p w14:paraId="46C2F685" w14:textId="77777777" w:rsidR="004A1B02" w:rsidRDefault="004A1B02">
          <w:pPr>
            <w:pStyle w:val="TOC3"/>
            <w:tabs>
              <w:tab w:val="right" w:leader="dot" w:pos="8630"/>
            </w:tabs>
            <w:rPr>
              <w:rFonts w:eastAsiaTheme="minorEastAsia"/>
              <w:i w:val="0"/>
              <w:noProof/>
              <w:sz w:val="24"/>
              <w:szCs w:val="24"/>
              <w:lang w:eastAsia="ja-JP"/>
            </w:rPr>
          </w:pPr>
          <w:r>
            <w:rPr>
              <w:noProof/>
            </w:rPr>
            <w:t>JavaScript Libraries</w:t>
          </w:r>
          <w:r>
            <w:rPr>
              <w:noProof/>
            </w:rPr>
            <w:tab/>
          </w:r>
          <w:r>
            <w:rPr>
              <w:noProof/>
            </w:rPr>
            <w:fldChar w:fldCharType="begin"/>
          </w:r>
          <w:r>
            <w:rPr>
              <w:noProof/>
            </w:rPr>
            <w:instrText xml:space="preserve"> PAGEREF _Toc235258887 \h </w:instrText>
          </w:r>
          <w:r>
            <w:rPr>
              <w:noProof/>
            </w:rPr>
          </w:r>
          <w:r>
            <w:rPr>
              <w:noProof/>
            </w:rPr>
            <w:fldChar w:fldCharType="separate"/>
          </w:r>
          <w:r>
            <w:rPr>
              <w:noProof/>
            </w:rPr>
            <w:t>3</w:t>
          </w:r>
          <w:r>
            <w:rPr>
              <w:noProof/>
            </w:rPr>
            <w:fldChar w:fldCharType="end"/>
          </w:r>
        </w:p>
        <w:p w14:paraId="407820B0" w14:textId="77777777" w:rsidR="004A1B02" w:rsidRDefault="004A1B02">
          <w:pPr>
            <w:pStyle w:val="TOC3"/>
            <w:tabs>
              <w:tab w:val="right" w:leader="dot" w:pos="8630"/>
            </w:tabs>
            <w:rPr>
              <w:rFonts w:eastAsiaTheme="minorEastAsia"/>
              <w:i w:val="0"/>
              <w:noProof/>
              <w:sz w:val="24"/>
              <w:szCs w:val="24"/>
              <w:lang w:eastAsia="ja-JP"/>
            </w:rPr>
          </w:pPr>
          <w:r>
            <w:rPr>
              <w:noProof/>
            </w:rPr>
            <w:t>CSS</w:t>
          </w:r>
          <w:r>
            <w:rPr>
              <w:noProof/>
            </w:rPr>
            <w:tab/>
          </w:r>
          <w:r>
            <w:rPr>
              <w:noProof/>
            </w:rPr>
            <w:fldChar w:fldCharType="begin"/>
          </w:r>
          <w:r>
            <w:rPr>
              <w:noProof/>
            </w:rPr>
            <w:instrText xml:space="preserve"> PAGEREF _Toc235258888 \h </w:instrText>
          </w:r>
          <w:r>
            <w:rPr>
              <w:noProof/>
            </w:rPr>
          </w:r>
          <w:r>
            <w:rPr>
              <w:noProof/>
            </w:rPr>
            <w:fldChar w:fldCharType="separate"/>
          </w:r>
          <w:r>
            <w:rPr>
              <w:noProof/>
            </w:rPr>
            <w:t>3</w:t>
          </w:r>
          <w:r>
            <w:rPr>
              <w:noProof/>
            </w:rPr>
            <w:fldChar w:fldCharType="end"/>
          </w:r>
        </w:p>
        <w:p w14:paraId="5B8AC7A4" w14:textId="77777777" w:rsidR="004A1B02" w:rsidRDefault="004A1B02">
          <w:pPr>
            <w:pStyle w:val="TOC3"/>
            <w:tabs>
              <w:tab w:val="right" w:leader="dot" w:pos="8630"/>
            </w:tabs>
            <w:rPr>
              <w:rFonts w:eastAsiaTheme="minorEastAsia"/>
              <w:i w:val="0"/>
              <w:noProof/>
              <w:sz w:val="24"/>
              <w:szCs w:val="24"/>
              <w:lang w:eastAsia="ja-JP"/>
            </w:rPr>
          </w:pPr>
          <w:r>
            <w:rPr>
              <w:noProof/>
            </w:rPr>
            <w:t>CakePHP Plugins</w:t>
          </w:r>
          <w:r>
            <w:rPr>
              <w:noProof/>
            </w:rPr>
            <w:tab/>
          </w:r>
          <w:r>
            <w:rPr>
              <w:noProof/>
            </w:rPr>
            <w:fldChar w:fldCharType="begin"/>
          </w:r>
          <w:r>
            <w:rPr>
              <w:noProof/>
            </w:rPr>
            <w:instrText xml:space="preserve"> PAGEREF _Toc235258889 \h </w:instrText>
          </w:r>
          <w:r>
            <w:rPr>
              <w:noProof/>
            </w:rPr>
          </w:r>
          <w:r>
            <w:rPr>
              <w:noProof/>
            </w:rPr>
            <w:fldChar w:fldCharType="separate"/>
          </w:r>
          <w:r>
            <w:rPr>
              <w:noProof/>
            </w:rPr>
            <w:t>3</w:t>
          </w:r>
          <w:r>
            <w:rPr>
              <w:noProof/>
            </w:rPr>
            <w:fldChar w:fldCharType="end"/>
          </w:r>
        </w:p>
        <w:p w14:paraId="7619D842" w14:textId="77777777" w:rsidR="004A1B02" w:rsidRDefault="004A1B02">
          <w:pPr>
            <w:pStyle w:val="TOC3"/>
            <w:tabs>
              <w:tab w:val="right" w:leader="dot" w:pos="8630"/>
            </w:tabs>
            <w:rPr>
              <w:rFonts w:eastAsiaTheme="minorEastAsia"/>
              <w:i w:val="0"/>
              <w:noProof/>
              <w:sz w:val="24"/>
              <w:szCs w:val="24"/>
              <w:lang w:eastAsia="ja-JP"/>
            </w:rPr>
          </w:pPr>
          <w:r>
            <w:rPr>
              <w:noProof/>
            </w:rPr>
            <w:t>CakePHP Behaviors</w:t>
          </w:r>
          <w:r>
            <w:rPr>
              <w:noProof/>
            </w:rPr>
            <w:tab/>
          </w:r>
          <w:r>
            <w:rPr>
              <w:noProof/>
            </w:rPr>
            <w:fldChar w:fldCharType="begin"/>
          </w:r>
          <w:r>
            <w:rPr>
              <w:noProof/>
            </w:rPr>
            <w:instrText xml:space="preserve"> PAGEREF _Toc235258890 \h </w:instrText>
          </w:r>
          <w:r>
            <w:rPr>
              <w:noProof/>
            </w:rPr>
          </w:r>
          <w:r>
            <w:rPr>
              <w:noProof/>
            </w:rPr>
            <w:fldChar w:fldCharType="separate"/>
          </w:r>
          <w:r>
            <w:rPr>
              <w:noProof/>
            </w:rPr>
            <w:t>3</w:t>
          </w:r>
          <w:r>
            <w:rPr>
              <w:noProof/>
            </w:rPr>
            <w:fldChar w:fldCharType="end"/>
          </w:r>
        </w:p>
        <w:p w14:paraId="588A5B94" w14:textId="77777777" w:rsidR="004A1B02" w:rsidRDefault="004A1B02">
          <w:pPr>
            <w:pStyle w:val="TOC2"/>
            <w:tabs>
              <w:tab w:val="right" w:leader="dot" w:pos="8630"/>
            </w:tabs>
            <w:rPr>
              <w:rFonts w:eastAsiaTheme="minorEastAsia"/>
              <w:noProof/>
              <w:sz w:val="24"/>
              <w:szCs w:val="24"/>
              <w:lang w:eastAsia="ja-JP"/>
            </w:rPr>
          </w:pPr>
          <w:r>
            <w:rPr>
              <w:noProof/>
            </w:rPr>
            <w:t>Note on Github Repository Architecture</w:t>
          </w:r>
          <w:r>
            <w:rPr>
              <w:noProof/>
            </w:rPr>
            <w:tab/>
          </w:r>
          <w:r>
            <w:rPr>
              <w:noProof/>
            </w:rPr>
            <w:fldChar w:fldCharType="begin"/>
          </w:r>
          <w:r>
            <w:rPr>
              <w:noProof/>
            </w:rPr>
            <w:instrText xml:space="preserve"> PAGEREF _Toc235258891 \h </w:instrText>
          </w:r>
          <w:r>
            <w:rPr>
              <w:noProof/>
            </w:rPr>
          </w:r>
          <w:r>
            <w:rPr>
              <w:noProof/>
            </w:rPr>
            <w:fldChar w:fldCharType="separate"/>
          </w:r>
          <w:r>
            <w:rPr>
              <w:noProof/>
            </w:rPr>
            <w:t>3</w:t>
          </w:r>
          <w:r>
            <w:rPr>
              <w:noProof/>
            </w:rPr>
            <w:fldChar w:fldCharType="end"/>
          </w:r>
        </w:p>
        <w:p w14:paraId="4EE8237E" w14:textId="77777777" w:rsidR="004A1B02" w:rsidRDefault="004A1B02" w:rsidP="004A1B02">
          <w:pPr>
            <w:pStyle w:val="TOC1"/>
            <w:rPr>
              <w:rFonts w:asciiTheme="minorHAnsi" w:eastAsiaTheme="minorEastAsia" w:hAnsiTheme="minorHAnsi"/>
              <w:noProof/>
              <w:color w:val="auto"/>
              <w:lang w:eastAsia="ja-JP"/>
            </w:rPr>
          </w:pPr>
          <w:r>
            <w:rPr>
              <w:noProof/>
            </w:rPr>
            <w:t>Limitations</w:t>
          </w:r>
          <w:r>
            <w:rPr>
              <w:noProof/>
            </w:rPr>
            <w:tab/>
          </w:r>
          <w:r>
            <w:rPr>
              <w:noProof/>
            </w:rPr>
            <w:fldChar w:fldCharType="begin"/>
          </w:r>
          <w:r>
            <w:rPr>
              <w:noProof/>
            </w:rPr>
            <w:instrText xml:space="preserve"> PAGEREF _Toc235258892 \h </w:instrText>
          </w:r>
          <w:r>
            <w:rPr>
              <w:noProof/>
            </w:rPr>
          </w:r>
          <w:r>
            <w:rPr>
              <w:noProof/>
            </w:rPr>
            <w:fldChar w:fldCharType="separate"/>
          </w:r>
          <w:r>
            <w:rPr>
              <w:noProof/>
            </w:rPr>
            <w:t>4</w:t>
          </w:r>
          <w:r>
            <w:rPr>
              <w:noProof/>
            </w:rPr>
            <w:fldChar w:fldCharType="end"/>
          </w:r>
        </w:p>
        <w:p w14:paraId="3AA673BD" w14:textId="77777777" w:rsidR="004A1B02" w:rsidRDefault="004A1B02">
          <w:pPr>
            <w:pStyle w:val="TOC2"/>
            <w:tabs>
              <w:tab w:val="right" w:leader="dot" w:pos="8630"/>
            </w:tabs>
            <w:rPr>
              <w:rFonts w:eastAsiaTheme="minorEastAsia"/>
              <w:noProof/>
              <w:sz w:val="24"/>
              <w:szCs w:val="24"/>
              <w:lang w:eastAsia="ja-JP"/>
            </w:rPr>
          </w:pPr>
          <w:r>
            <w:rPr>
              <w:noProof/>
            </w:rPr>
            <w:t>OpenNMS</w:t>
          </w:r>
          <w:r>
            <w:rPr>
              <w:noProof/>
            </w:rPr>
            <w:tab/>
          </w:r>
          <w:r>
            <w:rPr>
              <w:noProof/>
            </w:rPr>
            <w:fldChar w:fldCharType="begin"/>
          </w:r>
          <w:r>
            <w:rPr>
              <w:noProof/>
            </w:rPr>
            <w:instrText xml:space="preserve"> PAGEREF _Toc235258893 \h </w:instrText>
          </w:r>
          <w:r>
            <w:rPr>
              <w:noProof/>
            </w:rPr>
          </w:r>
          <w:r>
            <w:rPr>
              <w:noProof/>
            </w:rPr>
            <w:fldChar w:fldCharType="separate"/>
          </w:r>
          <w:r>
            <w:rPr>
              <w:noProof/>
            </w:rPr>
            <w:t>4</w:t>
          </w:r>
          <w:r>
            <w:rPr>
              <w:noProof/>
            </w:rPr>
            <w:fldChar w:fldCharType="end"/>
          </w:r>
        </w:p>
        <w:p w14:paraId="33EB2362" w14:textId="77777777" w:rsidR="006877A5" w:rsidRDefault="006877A5">
          <w:r>
            <w:rPr>
              <w:b/>
              <w:bCs/>
              <w:noProof/>
            </w:rPr>
            <w:fldChar w:fldCharType="end"/>
          </w:r>
        </w:p>
      </w:sdtContent>
    </w:sdt>
    <w:p w14:paraId="7FB41137" w14:textId="77777777" w:rsidR="006877A5" w:rsidRPr="006877A5" w:rsidRDefault="006877A5" w:rsidP="006877A5">
      <w:pPr>
        <w:pStyle w:val="Heading1"/>
      </w:pPr>
      <w:bookmarkStart w:id="1" w:name="_Toc235258881"/>
      <w:r>
        <w:t>Introduction</w:t>
      </w:r>
      <w:bookmarkEnd w:id="1"/>
    </w:p>
    <w:p w14:paraId="7E7D49EB" w14:textId="67BE7A05" w:rsidR="006877A5" w:rsidRDefault="006877A5" w:rsidP="006877A5">
      <w:r>
        <w:t xml:space="preserve">Tower </w:t>
      </w:r>
      <w:r w:rsidR="00F63CDE">
        <w:t xml:space="preserve">Database, or Tower DB, is a web application to aid in the design and deployment of long-range Wi-Fi networks.  </w:t>
      </w:r>
      <w:r w:rsidR="00121B41">
        <w:t>It is primary users are technical staff at Wireless ISPs (or WISPs).</w:t>
      </w:r>
    </w:p>
    <w:p w14:paraId="2789A652" w14:textId="77777777" w:rsidR="00F63CDE" w:rsidRDefault="00F63CDE" w:rsidP="00F63CDE">
      <w:pPr>
        <w:pStyle w:val="Heading1"/>
      </w:pPr>
      <w:bookmarkStart w:id="2" w:name="_Toc235258882"/>
      <w:r>
        <w:t>History</w:t>
      </w:r>
      <w:bookmarkEnd w:id="2"/>
    </w:p>
    <w:p w14:paraId="66BE6BA2" w14:textId="723CCDAA" w:rsidR="00F63CDE" w:rsidRDefault="00F63CDE" w:rsidP="006877A5">
      <w:r>
        <w:t>Inveneo</w:t>
      </w:r>
      <w:r w:rsidR="00686136">
        <w:t>, a US 501c3 non-profit,</w:t>
      </w:r>
      <w:r>
        <w:t xml:space="preserve"> commenced the Tower DB project in t</w:t>
      </w:r>
      <w:r w:rsidR="00121B41">
        <w:t xml:space="preserve">he summer of 2012.  The project was </w:t>
      </w:r>
      <w:r w:rsidR="00760A2D">
        <w:t>given the</w:t>
      </w:r>
      <w:r>
        <w:t xml:space="preserve"> internal code name </w:t>
      </w:r>
      <w:r w:rsidR="00121B41">
        <w:t>of “P</w:t>
      </w:r>
      <w:r>
        <w:t xml:space="preserve">oundcake”, a term that is </w:t>
      </w:r>
      <w:r w:rsidR="00760A2D">
        <w:t>used</w:t>
      </w:r>
      <w:r w:rsidR="00121B41">
        <w:t xml:space="preserve"> </w:t>
      </w:r>
      <w:r w:rsidR="006660CF">
        <w:t>often</w:t>
      </w:r>
      <w:r>
        <w:t xml:space="preserve"> </w:t>
      </w:r>
      <w:r w:rsidR="00760A2D">
        <w:t xml:space="preserve">and </w:t>
      </w:r>
      <w:r w:rsidR="006660CF">
        <w:t>can be</w:t>
      </w:r>
      <w:r>
        <w:t xml:space="preserve"> found </w:t>
      </w:r>
      <w:r w:rsidR="007400DD">
        <w:t>throughout</w:t>
      </w:r>
      <w:r>
        <w:t xml:space="preserve"> </w:t>
      </w:r>
      <w:r w:rsidR="00121B41">
        <w:t xml:space="preserve">the code in </w:t>
      </w:r>
      <w:r>
        <w:t xml:space="preserve">comments and other </w:t>
      </w:r>
      <w:r w:rsidR="007400DD">
        <w:t xml:space="preserve">project </w:t>
      </w:r>
      <w:r>
        <w:t>documentation.</w:t>
      </w:r>
    </w:p>
    <w:p w14:paraId="115D8A09" w14:textId="5C221EB0" w:rsidR="00F63CDE" w:rsidRDefault="00F63CDE" w:rsidP="006877A5">
      <w:r>
        <w:t xml:space="preserve">In its original incarnation, </w:t>
      </w:r>
      <w:r w:rsidR="00121B41">
        <w:t xml:space="preserve">Poundcake </w:t>
      </w:r>
      <w:r>
        <w:t xml:space="preserve">was </w:t>
      </w:r>
      <w:r w:rsidR="00121B41">
        <w:t>to be a short-term project – several weeks of effort to produce a web application</w:t>
      </w:r>
      <w:r w:rsidR="006A1FDD">
        <w:t xml:space="preserve"> for use on a project to</w:t>
      </w:r>
      <w:r>
        <w:t xml:space="preserve"> </w:t>
      </w:r>
      <w:r w:rsidR="006A1FDD">
        <w:t xml:space="preserve">manage a large-scale deployment of computer and network equipment.  </w:t>
      </w:r>
      <w:r w:rsidR="00121B41">
        <w:t>Regrettably</w:t>
      </w:r>
      <w:r w:rsidR="006A1FDD">
        <w:t xml:space="preserve">, </w:t>
      </w:r>
      <w:r w:rsidR="007400DD">
        <w:t>Inveneo’s involvement in that</w:t>
      </w:r>
      <w:r w:rsidR="006A1FDD">
        <w:t xml:space="preserve"> project </w:t>
      </w:r>
      <w:r w:rsidR="006A1FDD">
        <w:lastRenderedPageBreak/>
        <w:t xml:space="preserve">stopped </w:t>
      </w:r>
      <w:r w:rsidR="007400DD">
        <w:t xml:space="preserve">before </w:t>
      </w:r>
      <w:r w:rsidR="00121B41">
        <w:t xml:space="preserve">Poundcake was put into production.  </w:t>
      </w:r>
      <w:r w:rsidR="00760A2D">
        <w:t xml:space="preserve">Nevertheless </w:t>
      </w:r>
      <w:r w:rsidR="00121B41">
        <w:t xml:space="preserve">Inveneo decided to continue development </w:t>
      </w:r>
      <w:r w:rsidR="00686136">
        <w:t>of</w:t>
      </w:r>
      <w:r w:rsidR="00121B41">
        <w:t xml:space="preserve"> Poundcake</w:t>
      </w:r>
      <w:r w:rsidR="007400DD">
        <w:t xml:space="preserve"> </w:t>
      </w:r>
      <w:r w:rsidR="00121B41">
        <w:t xml:space="preserve">and </w:t>
      </w:r>
      <w:r w:rsidR="007400DD">
        <w:t>repur</w:t>
      </w:r>
      <w:r w:rsidR="00121B41">
        <w:t>pose it</w:t>
      </w:r>
      <w:r w:rsidR="007400DD">
        <w:t xml:space="preserve"> for </w:t>
      </w:r>
      <w:r w:rsidR="00121B41">
        <w:t>another project, with related</w:t>
      </w:r>
      <w:r w:rsidR="00686136">
        <w:t>,</w:t>
      </w:r>
      <w:r w:rsidR="00121B41">
        <w:t xml:space="preserve"> yet sufficiently different</w:t>
      </w:r>
      <w:r w:rsidR="00686136">
        <w:t>,</w:t>
      </w:r>
      <w:r w:rsidR="00121B41">
        <w:t xml:space="preserve"> requirements. </w:t>
      </w:r>
      <w:r w:rsidR="006660CF">
        <w:t xml:space="preserve"> At that time </w:t>
      </w:r>
      <w:r w:rsidR="00686136">
        <w:t>Poundcake</w:t>
      </w:r>
      <w:r w:rsidR="006660CF">
        <w:t xml:space="preserve"> was renamed Tower DB.  Certain design decisions related to this repurposing are noted later in this document. </w:t>
      </w:r>
    </w:p>
    <w:p w14:paraId="0C8F0678" w14:textId="3D8363BE" w:rsidR="006660CF" w:rsidRDefault="006660CF" w:rsidP="006877A5">
      <w:r>
        <w:t>Throughout 2012 and into 2013, Tower DB</w:t>
      </w:r>
      <w:r w:rsidR="00890EB6">
        <w:t xml:space="preserve"> continued to evolve as an application to aid in the design and management of large-scale wireless networks.  Its primary function has since evolved to be:</w:t>
      </w:r>
    </w:p>
    <w:p w14:paraId="2380F757" w14:textId="3C4E4CB6" w:rsidR="00890EB6" w:rsidRDefault="00890EB6" w:rsidP="00890EB6">
      <w:pPr>
        <w:pStyle w:val="ListParagraph"/>
        <w:numPr>
          <w:ilvl w:val="0"/>
          <w:numId w:val="1"/>
        </w:numPr>
      </w:pPr>
      <w:r w:rsidRPr="00046128">
        <w:rPr>
          <w:b/>
        </w:rPr>
        <w:t>Network Overview</w:t>
      </w:r>
      <w:r>
        <w:t xml:space="preserve"> – Provide a high-level overview of the netwo</w:t>
      </w:r>
      <w:r w:rsidR="00046128">
        <w:t>rk, graphically depicting sites</w:t>
      </w:r>
      <w:r>
        <w:t xml:space="preserve"> </w:t>
      </w:r>
      <w:r w:rsidR="00046128">
        <w:t>and connections</w:t>
      </w:r>
      <w:r>
        <w:t xml:space="preserve"> between-sites.</w:t>
      </w:r>
      <w:r w:rsidR="00046128">
        <w:t xml:space="preserve">  Provide an overview of the network’s health via integration with network monitoring tools. </w:t>
      </w:r>
    </w:p>
    <w:p w14:paraId="5AD1F5A7" w14:textId="4707E243" w:rsidR="00890EB6" w:rsidRDefault="00890EB6" w:rsidP="00890EB6">
      <w:pPr>
        <w:pStyle w:val="ListParagraph"/>
        <w:numPr>
          <w:ilvl w:val="0"/>
          <w:numId w:val="1"/>
        </w:numPr>
      </w:pPr>
      <w:r w:rsidRPr="00046128">
        <w:rPr>
          <w:b/>
        </w:rPr>
        <w:t>Network Inventory</w:t>
      </w:r>
      <w:r>
        <w:t xml:space="preserve"> – Be the definitive source for what is installed where, with </w:t>
      </w:r>
      <w:r w:rsidR="00E146A9">
        <w:t xml:space="preserve">a facility to capture assorted types of </w:t>
      </w:r>
      <w:r>
        <w:t>site meta-data</w:t>
      </w:r>
      <w:r w:rsidR="00E146A9">
        <w:t>, information that is</w:t>
      </w:r>
      <w:r>
        <w:t xml:space="preserve"> necessary </w:t>
      </w:r>
      <w:r w:rsidR="00E146A9">
        <w:t xml:space="preserve">to provide </w:t>
      </w:r>
      <w:r>
        <w:t>long-term support</w:t>
      </w:r>
      <w:r w:rsidR="00E146A9">
        <w:t xml:space="preserve"> of a network.</w:t>
      </w:r>
    </w:p>
    <w:p w14:paraId="3F374968" w14:textId="61DD0B77" w:rsidR="00E146A9" w:rsidRDefault="007444B0" w:rsidP="00890EB6">
      <w:pPr>
        <w:pStyle w:val="ListParagraph"/>
        <w:numPr>
          <w:ilvl w:val="0"/>
          <w:numId w:val="1"/>
        </w:numPr>
      </w:pPr>
      <w:r>
        <w:rPr>
          <w:b/>
        </w:rPr>
        <w:t>Network Design, Deployment</w:t>
      </w:r>
      <w:r>
        <w:t xml:space="preserve"> – Provide tools to support the design and deployment of large-scale wireless networks.</w:t>
      </w:r>
    </w:p>
    <w:p w14:paraId="5B577D70" w14:textId="37AC736E" w:rsidR="00121B41" w:rsidRDefault="00121B41" w:rsidP="00F63CDE">
      <w:pPr>
        <w:pStyle w:val="Heading1"/>
      </w:pPr>
      <w:bookmarkStart w:id="3" w:name="_Toc235258883"/>
      <w:r>
        <w:t>Features</w:t>
      </w:r>
      <w:bookmarkEnd w:id="3"/>
    </w:p>
    <w:p w14:paraId="6DD52125" w14:textId="2514C44B" w:rsidR="00121B41" w:rsidRDefault="00121B41" w:rsidP="00121B41">
      <w:r>
        <w:t xml:space="preserve">Tower DB has </w:t>
      </w:r>
      <w:r w:rsidR="007444B0">
        <w:t>many</w:t>
      </w:r>
      <w:r>
        <w:t xml:space="preserve"> features</w:t>
      </w:r>
      <w:r w:rsidR="00890EB6">
        <w:t xml:space="preserve">, </w:t>
      </w:r>
      <w:r>
        <w:t xml:space="preserve">too many to </w:t>
      </w:r>
      <w:r w:rsidR="00890EB6">
        <w:t xml:space="preserve">fully </w:t>
      </w:r>
      <w:r>
        <w:t xml:space="preserve">enumerate in this document.  </w:t>
      </w:r>
      <w:r w:rsidR="00890EB6">
        <w:t>Listed</w:t>
      </w:r>
      <w:r>
        <w:t xml:space="preserve"> below </w:t>
      </w:r>
      <w:r w:rsidR="00890EB6">
        <w:t>are a few</w:t>
      </w:r>
      <w:r>
        <w:t xml:space="preserve"> </w:t>
      </w:r>
      <w:r w:rsidR="00890EB6">
        <w:t>of</w:t>
      </w:r>
      <w:r>
        <w:t xml:space="preserve"> Tower DB’s major </w:t>
      </w:r>
      <w:r w:rsidR="00046128">
        <w:t>capabilities</w:t>
      </w:r>
      <w:r>
        <w:t>.</w:t>
      </w:r>
    </w:p>
    <w:p w14:paraId="73B925D7" w14:textId="77777777" w:rsidR="00046128" w:rsidRDefault="00046128" w:rsidP="00121B41">
      <w:pPr>
        <w:sectPr w:rsidR="00046128" w:rsidSect="008A5E33">
          <w:footerReference w:type="default" r:id="rId10"/>
          <w:pgSz w:w="12240" w:h="15840"/>
          <w:pgMar w:top="1440" w:right="1800" w:bottom="1440" w:left="1800" w:header="720" w:footer="720" w:gutter="0"/>
          <w:cols w:space="720"/>
          <w:docGrid w:linePitch="360"/>
        </w:sectPr>
      </w:pPr>
    </w:p>
    <w:p w14:paraId="1079AD37" w14:textId="3B247422" w:rsidR="00890EB6" w:rsidRDefault="00046128" w:rsidP="00046128">
      <w:pPr>
        <w:pStyle w:val="ListParagraph"/>
        <w:numPr>
          <w:ilvl w:val="0"/>
          <w:numId w:val="2"/>
        </w:numPr>
      </w:pPr>
      <w:r>
        <w:t>Multi-project support</w:t>
      </w:r>
    </w:p>
    <w:p w14:paraId="6EBBF149" w14:textId="6D8E1F6D" w:rsidR="00046128" w:rsidRDefault="007444B0" w:rsidP="007444B0">
      <w:pPr>
        <w:pStyle w:val="ListParagraph"/>
        <w:numPr>
          <w:ilvl w:val="0"/>
          <w:numId w:val="2"/>
        </w:numPr>
      </w:pPr>
      <w:r>
        <w:t>User authentication and authorization, with three permission levels (configurable by project)</w:t>
      </w:r>
    </w:p>
    <w:p w14:paraId="096569E6" w14:textId="7C711A35" w:rsidR="007444B0" w:rsidRDefault="007444B0" w:rsidP="00046128">
      <w:pPr>
        <w:pStyle w:val="ListParagraph"/>
        <w:numPr>
          <w:ilvl w:val="0"/>
          <w:numId w:val="2"/>
        </w:numPr>
      </w:pPr>
      <w:r>
        <w:t>Graphical depiction of a network on a map</w:t>
      </w:r>
    </w:p>
    <w:p w14:paraId="57D3089C" w14:textId="77777777" w:rsidR="00CB7EDA" w:rsidRDefault="007444B0" w:rsidP="00CB7EDA">
      <w:pPr>
        <w:pStyle w:val="ListParagraph"/>
        <w:numPr>
          <w:ilvl w:val="0"/>
          <w:numId w:val="2"/>
        </w:numPr>
      </w:pPr>
      <w:r>
        <w:t>Configurable site states</w:t>
      </w:r>
      <w:r w:rsidR="00CB7EDA">
        <w:t xml:space="preserve"> (configurable by project)</w:t>
      </w:r>
    </w:p>
    <w:p w14:paraId="584EEB80" w14:textId="55FE2356" w:rsidR="00046128" w:rsidRDefault="007444B0" w:rsidP="00CB7EDA">
      <w:pPr>
        <w:pStyle w:val="ListParagraph"/>
        <w:numPr>
          <w:ilvl w:val="0"/>
          <w:numId w:val="2"/>
        </w:numPr>
      </w:pPr>
      <w:r>
        <w:t>Link wireless radios by SSID</w:t>
      </w:r>
    </w:p>
    <w:p w14:paraId="00880483" w14:textId="7AFEA088" w:rsidR="00046128" w:rsidRDefault="007444B0" w:rsidP="00046128">
      <w:pPr>
        <w:pStyle w:val="ListParagraph"/>
        <w:numPr>
          <w:ilvl w:val="0"/>
          <w:numId w:val="2"/>
        </w:numPr>
      </w:pPr>
      <w:r>
        <w:t xml:space="preserve">Support for </w:t>
      </w:r>
      <w:r w:rsidR="00046128">
        <w:t>Point-Point and Point-Multipoint radio</w:t>
      </w:r>
      <w:r>
        <w:t xml:space="preserve"> configurations</w:t>
      </w:r>
    </w:p>
    <w:p w14:paraId="58B5EB2C" w14:textId="3BA7212A" w:rsidR="00046128" w:rsidRDefault="007444B0" w:rsidP="00046128">
      <w:pPr>
        <w:pStyle w:val="ListParagraph"/>
        <w:numPr>
          <w:ilvl w:val="0"/>
          <w:numId w:val="2"/>
        </w:numPr>
      </w:pPr>
      <w:r>
        <w:t>Lightweight integration with OpenNMS for network monitoring</w:t>
      </w:r>
    </w:p>
    <w:p w14:paraId="2338A391" w14:textId="1A6DA61B" w:rsidR="007444B0" w:rsidRDefault="007444B0" w:rsidP="007444B0">
      <w:pPr>
        <w:pStyle w:val="ListParagraph"/>
        <w:numPr>
          <w:ilvl w:val="0"/>
          <w:numId w:val="2"/>
        </w:numPr>
      </w:pPr>
      <w:r>
        <w:t>Support for a diverse array of site meta-data</w:t>
      </w:r>
    </w:p>
    <w:p w14:paraId="7B8A2C74" w14:textId="73D5ADB1" w:rsidR="007444B0" w:rsidRDefault="007444B0" w:rsidP="007444B0">
      <w:pPr>
        <w:pStyle w:val="ListParagraph"/>
        <w:numPr>
          <w:ilvl w:val="0"/>
          <w:numId w:val="2"/>
        </w:numPr>
      </w:pPr>
      <w:r>
        <w:t>IP Address planning and management</w:t>
      </w:r>
    </w:p>
    <w:p w14:paraId="731F8B38" w14:textId="77777777" w:rsidR="007444B0" w:rsidRDefault="007444B0" w:rsidP="007444B0">
      <w:pPr>
        <w:pStyle w:val="ListParagraph"/>
        <w:numPr>
          <w:ilvl w:val="0"/>
          <w:numId w:val="2"/>
        </w:numPr>
      </w:pPr>
      <w:r>
        <w:t>Support for variable types of radios, routers, switches, antennas</w:t>
      </w:r>
    </w:p>
    <w:p w14:paraId="7DFD67D0" w14:textId="77777777" w:rsidR="007444B0" w:rsidRDefault="007444B0" w:rsidP="007444B0">
      <w:pPr>
        <w:pStyle w:val="ListParagraph"/>
        <w:numPr>
          <w:ilvl w:val="0"/>
          <w:numId w:val="2"/>
        </w:numPr>
      </w:pPr>
      <w:r>
        <w:t>Workorder generation</w:t>
      </w:r>
    </w:p>
    <w:p w14:paraId="119E6BD8" w14:textId="377A71B5" w:rsidR="00CB7EDA" w:rsidRDefault="00CB7EDA" w:rsidP="007444B0">
      <w:pPr>
        <w:pStyle w:val="ListParagraph"/>
        <w:numPr>
          <w:ilvl w:val="0"/>
          <w:numId w:val="2"/>
        </w:numPr>
      </w:pPr>
      <w:r>
        <w:t>Device configuration file generation</w:t>
      </w:r>
    </w:p>
    <w:p w14:paraId="5284CAD5" w14:textId="22713A0C" w:rsidR="007444B0" w:rsidRDefault="007444B0" w:rsidP="007444B0">
      <w:pPr>
        <w:pStyle w:val="ListParagraph"/>
        <w:numPr>
          <w:ilvl w:val="0"/>
          <w:numId w:val="2"/>
        </w:numPr>
      </w:pPr>
      <w:r>
        <w:t xml:space="preserve">Produce site-specific equipment lists for deployments </w:t>
      </w:r>
    </w:p>
    <w:p w14:paraId="6405BE99" w14:textId="77777777" w:rsidR="007444B0" w:rsidRDefault="007444B0" w:rsidP="007444B0">
      <w:pPr>
        <w:pStyle w:val="ListParagraph"/>
        <w:numPr>
          <w:ilvl w:val="0"/>
          <w:numId w:val="2"/>
        </w:numPr>
      </w:pPr>
      <w:r>
        <w:t>KML import/export</w:t>
      </w:r>
    </w:p>
    <w:p w14:paraId="7CEA92B7" w14:textId="0676BDC0" w:rsidR="007444B0" w:rsidRDefault="00CB7EDA" w:rsidP="007444B0">
      <w:pPr>
        <w:pStyle w:val="ListParagraph"/>
        <w:numPr>
          <w:ilvl w:val="0"/>
          <w:numId w:val="2"/>
        </w:numPr>
      </w:pPr>
      <w:r>
        <w:t>Extensive configuration for items such as radio bands, SNMP versions, tower types, and so forth</w:t>
      </w:r>
    </w:p>
    <w:p w14:paraId="163897C7" w14:textId="1423687D" w:rsidR="00CB7EDA" w:rsidRDefault="00CB7EDA" w:rsidP="007444B0">
      <w:pPr>
        <w:pStyle w:val="ListParagraph"/>
        <w:numPr>
          <w:ilvl w:val="0"/>
          <w:numId w:val="2"/>
        </w:numPr>
      </w:pPr>
      <w:r>
        <w:t>Report generation</w:t>
      </w:r>
    </w:p>
    <w:p w14:paraId="047E9069" w14:textId="0ECC220A" w:rsidR="00CB7EDA" w:rsidRDefault="00CB7EDA" w:rsidP="00CB7EDA">
      <w:pPr>
        <w:sectPr w:rsidR="00CB7EDA" w:rsidSect="00046128">
          <w:type w:val="continuous"/>
          <w:pgSz w:w="12240" w:h="15840"/>
          <w:pgMar w:top="1440" w:right="1800" w:bottom="1440" w:left="1800" w:header="720" w:footer="720" w:gutter="0"/>
          <w:cols w:num="2" w:space="720"/>
          <w:docGrid w:linePitch="360"/>
        </w:sectPr>
      </w:pPr>
    </w:p>
    <w:p w14:paraId="496CD37C" w14:textId="20EDAA95" w:rsidR="00046128" w:rsidRPr="00121B41" w:rsidRDefault="00046128" w:rsidP="00121B41"/>
    <w:p w14:paraId="2BE38C9F" w14:textId="77777777" w:rsidR="00F63CDE" w:rsidRDefault="006877A5" w:rsidP="00F63CDE">
      <w:pPr>
        <w:pStyle w:val="Heading1"/>
      </w:pPr>
      <w:bookmarkStart w:id="4" w:name="_Toc235258884"/>
      <w:r>
        <w:t>Design</w:t>
      </w:r>
      <w:bookmarkEnd w:id="4"/>
    </w:p>
    <w:p w14:paraId="02E2493A" w14:textId="51058FBD" w:rsidR="00534568" w:rsidRDefault="00534568" w:rsidP="00534568">
      <w:r>
        <w:t>Tower DB was intended to be a short-term project, and CakePHP was selected primarily due to familiarity and ease of use.  CakePHP was also highly compatible with an existing LAMP environment.  Tower DB’s initial developer was on a short timeframe and given the application’s original set of requirements, which were relatively straightforward, CakePHP seemed appropriate.</w:t>
      </w:r>
    </w:p>
    <w:p w14:paraId="081E063F" w14:textId="77777777" w:rsidR="00534568" w:rsidRPr="00534568" w:rsidRDefault="00534568" w:rsidP="00534568"/>
    <w:p w14:paraId="53967A8A" w14:textId="5EFF5CB8" w:rsidR="006877A5" w:rsidRDefault="00D819D9" w:rsidP="00F63CDE">
      <w:pPr>
        <w:pStyle w:val="Heading2"/>
      </w:pPr>
      <w:bookmarkStart w:id="5" w:name="_Toc235258885"/>
      <w:r>
        <w:t xml:space="preserve">Core </w:t>
      </w:r>
      <w:r w:rsidR="00F63CDE">
        <w:t>Technolog</w:t>
      </w:r>
      <w:r>
        <w:t>ies</w:t>
      </w:r>
      <w:bookmarkEnd w:id="5"/>
    </w:p>
    <w:p w14:paraId="100A19DD" w14:textId="5AE56301" w:rsidR="00846378" w:rsidRDefault="00846378" w:rsidP="00846378">
      <w:r>
        <w:t xml:space="preserve">As of the writing of this document, some of the </w:t>
      </w:r>
      <w:r w:rsidR="00D819D9">
        <w:t xml:space="preserve">core </w:t>
      </w:r>
      <w:r>
        <w:t>technolog</w:t>
      </w:r>
      <w:r w:rsidR="00534568">
        <w:t>ies</w:t>
      </w:r>
      <w:r>
        <w:t xml:space="preserve"> that Tower</w:t>
      </w:r>
      <w:r w:rsidR="00534568">
        <w:t xml:space="preserve"> </w:t>
      </w:r>
      <w:r>
        <w:t xml:space="preserve">DB </w:t>
      </w:r>
      <w:r w:rsidR="00534568">
        <w:t>uses include</w:t>
      </w:r>
      <w:r>
        <w:t>:</w:t>
      </w:r>
    </w:p>
    <w:p w14:paraId="2B7B03B2" w14:textId="082C2F8A" w:rsidR="00846378" w:rsidRDefault="00846378" w:rsidP="00846378">
      <w:pPr>
        <w:pStyle w:val="ListParagraph"/>
        <w:numPr>
          <w:ilvl w:val="0"/>
          <w:numId w:val="3"/>
        </w:numPr>
      </w:pPr>
      <w:r>
        <w:t>PHP 5.4.10</w:t>
      </w:r>
    </w:p>
    <w:p w14:paraId="22287429" w14:textId="7C6CCC03" w:rsidR="00846378" w:rsidRDefault="00846378" w:rsidP="00846378">
      <w:pPr>
        <w:pStyle w:val="ListParagraph"/>
        <w:numPr>
          <w:ilvl w:val="0"/>
          <w:numId w:val="3"/>
        </w:numPr>
      </w:pPr>
      <w:r>
        <w:t>MySQL 5.5.29</w:t>
      </w:r>
    </w:p>
    <w:p w14:paraId="5DD044E1" w14:textId="034BDC33" w:rsidR="00846378" w:rsidRDefault="00846378" w:rsidP="00846378">
      <w:pPr>
        <w:pStyle w:val="ListParagraph"/>
        <w:numPr>
          <w:ilvl w:val="0"/>
          <w:numId w:val="3"/>
        </w:numPr>
      </w:pPr>
      <w:r>
        <w:t>CakePHP 2.3.5</w:t>
      </w:r>
    </w:p>
    <w:p w14:paraId="3D576012" w14:textId="08B0662D" w:rsidR="00D819D9" w:rsidRDefault="00D819D9" w:rsidP="00D819D9">
      <w:pPr>
        <w:pStyle w:val="Heading2"/>
      </w:pPr>
      <w:bookmarkStart w:id="6" w:name="_Toc235258886"/>
      <w:r>
        <w:t>Other Technologies</w:t>
      </w:r>
      <w:bookmarkEnd w:id="6"/>
    </w:p>
    <w:p w14:paraId="22749D44" w14:textId="77777777" w:rsidR="00D819D9" w:rsidRDefault="00D819D9" w:rsidP="00D819D9">
      <w:r>
        <w:t>Other dependencies that are bundled with the application include:</w:t>
      </w:r>
    </w:p>
    <w:p w14:paraId="16F5FB9F" w14:textId="28DE0C3B" w:rsidR="00D819D9" w:rsidRDefault="00D819D9" w:rsidP="00D819D9">
      <w:pPr>
        <w:pStyle w:val="Heading3"/>
      </w:pPr>
      <w:bookmarkStart w:id="7" w:name="_Toc235258887"/>
      <w:r>
        <w:t xml:space="preserve">JavaScript </w:t>
      </w:r>
      <w:r w:rsidR="00AA10D0">
        <w:t>L</w:t>
      </w:r>
      <w:r>
        <w:t>ibraries</w:t>
      </w:r>
      <w:bookmarkEnd w:id="7"/>
    </w:p>
    <w:p w14:paraId="104B43A2" w14:textId="28178C20" w:rsidR="00846378" w:rsidRDefault="00846378" w:rsidP="00846378">
      <w:pPr>
        <w:pStyle w:val="ListParagraph"/>
        <w:numPr>
          <w:ilvl w:val="0"/>
          <w:numId w:val="3"/>
        </w:numPr>
      </w:pPr>
      <w:r>
        <w:t>jQuery 1.9.1</w:t>
      </w:r>
      <w:r w:rsidR="00D819D9">
        <w:t xml:space="preserve"> – base </w:t>
      </w:r>
      <w:r w:rsidR="00D819D9" w:rsidRPr="00D819D9">
        <w:t xml:space="preserve">jQuery JavaScript </w:t>
      </w:r>
      <w:r w:rsidR="00AA10D0">
        <w:t>l</w:t>
      </w:r>
      <w:r w:rsidR="00D819D9" w:rsidRPr="00D819D9">
        <w:t>ibrary</w:t>
      </w:r>
    </w:p>
    <w:p w14:paraId="582D1085" w14:textId="6326FD86" w:rsidR="00D819D9" w:rsidRDefault="00D819D9" w:rsidP="00846378">
      <w:pPr>
        <w:pStyle w:val="ListParagraph"/>
        <w:numPr>
          <w:ilvl w:val="0"/>
          <w:numId w:val="3"/>
        </w:numPr>
      </w:pPr>
      <w:r>
        <w:t>jQuery-ui</w:t>
      </w:r>
      <w:r w:rsidR="00AA10D0">
        <w:t>-1.10.3</w:t>
      </w:r>
      <w:r>
        <w:t xml:space="preserve"> - </w:t>
      </w:r>
      <w:r w:rsidR="00AA10D0" w:rsidRPr="00D819D9">
        <w:t xml:space="preserve">JavaScript </w:t>
      </w:r>
      <w:r w:rsidR="00AA10D0">
        <w:t>l</w:t>
      </w:r>
      <w:r w:rsidR="00AA10D0" w:rsidRPr="00D819D9">
        <w:t xml:space="preserve">ibrary </w:t>
      </w:r>
      <w:r w:rsidR="00AA10D0">
        <w:t xml:space="preserve">for </w:t>
      </w:r>
      <w:r w:rsidRPr="00D819D9">
        <w:t>user interface interaction</w:t>
      </w:r>
      <w:r>
        <w:t>s, effects, widgets, and themes</w:t>
      </w:r>
    </w:p>
    <w:p w14:paraId="0CBCA398" w14:textId="6D533470" w:rsidR="00D819D9" w:rsidRDefault="00D819D9" w:rsidP="00846378">
      <w:pPr>
        <w:pStyle w:val="ListParagraph"/>
        <w:numPr>
          <w:ilvl w:val="0"/>
          <w:numId w:val="3"/>
        </w:numPr>
      </w:pPr>
      <w:r>
        <w:t>jQuery-ui-map</w:t>
      </w:r>
      <w:r w:rsidR="00AA10D0">
        <w:t>-3.0</w:t>
      </w:r>
      <w:r>
        <w:t xml:space="preserve"> – Google-developed </w:t>
      </w:r>
      <w:r w:rsidRPr="00D819D9">
        <w:t xml:space="preserve">JavaScript </w:t>
      </w:r>
      <w:r w:rsidR="00AA10D0">
        <w:t>l</w:t>
      </w:r>
      <w:r w:rsidRPr="00D819D9">
        <w:t>ibrary</w:t>
      </w:r>
      <w:r>
        <w:t xml:space="preserve"> for </w:t>
      </w:r>
      <w:r w:rsidR="00AA10D0">
        <w:t>rendering</w:t>
      </w:r>
      <w:r>
        <w:t xml:space="preserve"> </w:t>
      </w:r>
      <w:r w:rsidR="00AA10D0">
        <w:t xml:space="preserve">Google </w:t>
      </w:r>
      <w:r>
        <w:t>maps</w:t>
      </w:r>
    </w:p>
    <w:p w14:paraId="53DF9B74" w14:textId="03C9051E" w:rsidR="00D819D9" w:rsidRDefault="00AA10D0" w:rsidP="00846378">
      <w:pPr>
        <w:pStyle w:val="ListParagraph"/>
        <w:numPr>
          <w:ilvl w:val="0"/>
          <w:numId w:val="3"/>
        </w:numPr>
      </w:pPr>
      <w:r>
        <w:t>j</w:t>
      </w:r>
      <w:r w:rsidR="00D819D9">
        <w:t xml:space="preserve">asny-bootstrap – </w:t>
      </w:r>
      <w:r w:rsidRPr="00D819D9">
        <w:t xml:space="preserve">JavaScript </w:t>
      </w:r>
      <w:r>
        <w:t>l</w:t>
      </w:r>
      <w:r w:rsidRPr="00D819D9">
        <w:t xml:space="preserve">ibrary </w:t>
      </w:r>
      <w:r>
        <w:t>for enhanced Bootstrap-like functionality</w:t>
      </w:r>
    </w:p>
    <w:p w14:paraId="4EC83CAE" w14:textId="72CCB394" w:rsidR="00D819D9" w:rsidRDefault="00D819D9" w:rsidP="00D819D9">
      <w:pPr>
        <w:pStyle w:val="Heading3"/>
      </w:pPr>
      <w:bookmarkStart w:id="8" w:name="_Toc235258888"/>
      <w:r>
        <w:t>CSS</w:t>
      </w:r>
      <w:bookmarkEnd w:id="8"/>
    </w:p>
    <w:p w14:paraId="23D273D6" w14:textId="5BB290F0" w:rsidR="004B79E1" w:rsidRPr="004B79E1" w:rsidRDefault="004B79E1" w:rsidP="004B79E1">
      <w:r>
        <w:t>For UI support, Tower DB uses:</w:t>
      </w:r>
    </w:p>
    <w:p w14:paraId="0239543A" w14:textId="1F986E87" w:rsidR="00D819D9" w:rsidRDefault="000D5307" w:rsidP="00D819D9">
      <w:pPr>
        <w:pStyle w:val="ListParagraph"/>
        <w:numPr>
          <w:ilvl w:val="0"/>
          <w:numId w:val="3"/>
        </w:numPr>
      </w:pPr>
      <w:r>
        <w:t xml:space="preserve">Twitter </w:t>
      </w:r>
      <w:r w:rsidR="00D819D9">
        <w:t>Bootstrap</w:t>
      </w:r>
      <w:r>
        <w:t xml:space="preserve"> 2.3.2 – Provides base CSS</w:t>
      </w:r>
    </w:p>
    <w:p w14:paraId="7491CFEE" w14:textId="4C86145E" w:rsidR="00D819D9" w:rsidRDefault="00D819D9" w:rsidP="00846378">
      <w:pPr>
        <w:pStyle w:val="ListParagraph"/>
        <w:numPr>
          <w:ilvl w:val="0"/>
          <w:numId w:val="3"/>
        </w:numPr>
      </w:pPr>
      <w:r>
        <w:t>Bootbox – provides dialogs in a Bootstrap way</w:t>
      </w:r>
    </w:p>
    <w:p w14:paraId="35D4FB4C" w14:textId="54D0F641" w:rsidR="000D5307" w:rsidRDefault="000D5307" w:rsidP="00846378">
      <w:pPr>
        <w:pStyle w:val="ListParagraph"/>
        <w:numPr>
          <w:ilvl w:val="0"/>
          <w:numId w:val="3"/>
        </w:numPr>
      </w:pPr>
      <w:r>
        <w:t>Bootswatch – A free Bootstrap-compatible theme site.</w:t>
      </w:r>
    </w:p>
    <w:p w14:paraId="5516772D" w14:textId="0AFE41AD" w:rsidR="00846378" w:rsidRDefault="004B79E1" w:rsidP="00D819D9">
      <w:pPr>
        <w:pStyle w:val="Heading3"/>
      </w:pPr>
      <w:bookmarkStart w:id="9" w:name="_Toc235258889"/>
      <w:r>
        <w:t xml:space="preserve">CakePHP </w:t>
      </w:r>
      <w:r w:rsidR="00534568">
        <w:t>P</w:t>
      </w:r>
      <w:r>
        <w:t>lugins</w:t>
      </w:r>
      <w:bookmarkEnd w:id="9"/>
    </w:p>
    <w:p w14:paraId="6A6A4024" w14:textId="411FFF48" w:rsidR="004B79E1" w:rsidRPr="004B79E1" w:rsidRDefault="004B79E1" w:rsidP="004B79E1">
      <w:r>
        <w:t>Tower DB leverages CakePHP’s plugin architecture.  Some of the plugins used include:</w:t>
      </w:r>
    </w:p>
    <w:p w14:paraId="1FBEDEF6" w14:textId="09F383EE" w:rsidR="00846378" w:rsidRDefault="00D819D9" w:rsidP="00D819D9">
      <w:pPr>
        <w:pStyle w:val="ListParagraph"/>
        <w:numPr>
          <w:ilvl w:val="0"/>
          <w:numId w:val="4"/>
        </w:numPr>
      </w:pPr>
      <w:r>
        <w:t>AjaxMultiUpload – a component to handle drag-drop file attachments</w:t>
      </w:r>
    </w:p>
    <w:p w14:paraId="2E5AED2A" w14:textId="13FAEC8E" w:rsidR="00D819D9" w:rsidRDefault="00D819D9" w:rsidP="00D819D9">
      <w:pPr>
        <w:pStyle w:val="ListParagraph"/>
        <w:numPr>
          <w:ilvl w:val="0"/>
          <w:numId w:val="4"/>
        </w:numPr>
      </w:pPr>
      <w:r>
        <w:t xml:space="preserve">Composer – </w:t>
      </w:r>
      <w:r w:rsidRPr="00D819D9">
        <w:t>for dependency management in PHP</w:t>
      </w:r>
    </w:p>
    <w:p w14:paraId="3B5439FB" w14:textId="26B9E992" w:rsidR="00D819D9" w:rsidRDefault="00D819D9" w:rsidP="00D819D9">
      <w:pPr>
        <w:pStyle w:val="ListParagraph"/>
        <w:numPr>
          <w:ilvl w:val="0"/>
          <w:numId w:val="4"/>
        </w:numPr>
      </w:pPr>
      <w:r>
        <w:t xml:space="preserve">Less - </w:t>
      </w:r>
      <w:r w:rsidRPr="00D819D9">
        <w:t>converts.less files into .css without relying on</w:t>
      </w:r>
      <w:r>
        <w:t xml:space="preserve"> Node.js or client-side parsing</w:t>
      </w:r>
    </w:p>
    <w:p w14:paraId="3BE6F7B7" w14:textId="33F7D84B" w:rsidR="00D819D9" w:rsidRDefault="00D819D9" w:rsidP="00D819D9">
      <w:pPr>
        <w:pStyle w:val="ListParagraph"/>
        <w:numPr>
          <w:ilvl w:val="0"/>
          <w:numId w:val="4"/>
        </w:numPr>
      </w:pPr>
      <w:r>
        <w:t xml:space="preserve">Uploader - </w:t>
      </w:r>
      <w:r w:rsidRPr="00D819D9">
        <w:t>plugin that will validate and upload files through the model layer</w:t>
      </w:r>
      <w:r>
        <w:t xml:space="preserve"> (may be depreceated)</w:t>
      </w:r>
    </w:p>
    <w:p w14:paraId="61A28C93" w14:textId="685668D3" w:rsidR="00D819D9" w:rsidRDefault="00D819D9" w:rsidP="00D819D9">
      <w:pPr>
        <w:pStyle w:val="ListParagraph"/>
        <w:numPr>
          <w:ilvl w:val="0"/>
          <w:numId w:val="4"/>
        </w:numPr>
      </w:pPr>
      <w:r>
        <w:t xml:space="preserve">Utility – a </w:t>
      </w:r>
      <w:r w:rsidRPr="00D819D9">
        <w:t>collection of CakePHP utility components</w:t>
      </w:r>
    </w:p>
    <w:p w14:paraId="05279E97" w14:textId="4C07895A" w:rsidR="00D819D9" w:rsidRDefault="00D819D9" w:rsidP="00D819D9">
      <w:pPr>
        <w:pStyle w:val="ListParagraph"/>
        <w:numPr>
          <w:ilvl w:val="0"/>
          <w:numId w:val="4"/>
        </w:numPr>
      </w:pPr>
      <w:r>
        <w:t>ExcelWriterXML – for generation of XML files that can be opened in Microsoft Excel</w:t>
      </w:r>
    </w:p>
    <w:p w14:paraId="5BFBB250" w14:textId="5A48CAA7" w:rsidR="00D819D9" w:rsidRDefault="00D819D9" w:rsidP="00D819D9">
      <w:pPr>
        <w:pStyle w:val="ListParagraph"/>
        <w:numPr>
          <w:ilvl w:val="0"/>
          <w:numId w:val="4"/>
        </w:numPr>
      </w:pPr>
      <w:r>
        <w:t>DOMPDF – for generation of PDF files</w:t>
      </w:r>
    </w:p>
    <w:p w14:paraId="23054EF4" w14:textId="77777777" w:rsidR="004B79E1" w:rsidRDefault="004B79E1" w:rsidP="00D819D9">
      <w:pPr>
        <w:pStyle w:val="Heading3"/>
      </w:pPr>
      <w:bookmarkStart w:id="10" w:name="_Toc235258890"/>
      <w:r>
        <w:t>CakePHP Behaviors</w:t>
      </w:r>
      <w:bookmarkEnd w:id="10"/>
    </w:p>
    <w:p w14:paraId="6496FDD9" w14:textId="4C742F5B" w:rsidR="00D819D9" w:rsidRDefault="004B79E1" w:rsidP="004B79E1">
      <w:r>
        <w:t>Tower DB leverages other small pieces of open source functionality, including:</w:t>
      </w:r>
    </w:p>
    <w:p w14:paraId="3CA2FBAF" w14:textId="3B73A0E1" w:rsidR="00D819D9" w:rsidRDefault="00D819D9" w:rsidP="00D819D9">
      <w:pPr>
        <w:pStyle w:val="ListParagraph"/>
        <w:numPr>
          <w:ilvl w:val="0"/>
          <w:numId w:val="5"/>
        </w:numPr>
      </w:pPr>
      <w:r>
        <w:t xml:space="preserve">Cryptable </w:t>
      </w:r>
      <w:r w:rsidR="004B79E1">
        <w:t>–</w:t>
      </w:r>
      <w:r>
        <w:t xml:space="preserve"> </w:t>
      </w:r>
      <w:r w:rsidR="004B79E1">
        <w:t>A CakePHP b</w:t>
      </w:r>
      <w:r w:rsidRPr="00D819D9">
        <w:t xml:space="preserve">ehavior to save </w:t>
      </w:r>
      <w:r w:rsidR="004B79E1" w:rsidRPr="00D819D9">
        <w:t>sensitive</w:t>
      </w:r>
      <w:r w:rsidRPr="00D819D9">
        <w:t xml:space="preserve"> data</w:t>
      </w:r>
    </w:p>
    <w:p w14:paraId="2400349C" w14:textId="47890D02" w:rsidR="00686136" w:rsidRDefault="00686136" w:rsidP="00686136">
      <w:pPr>
        <w:pStyle w:val="Heading2"/>
      </w:pPr>
      <w:r>
        <w:t>Object Model</w:t>
      </w:r>
    </w:p>
    <w:p w14:paraId="369F31C7" w14:textId="77777777" w:rsidR="00686136" w:rsidRDefault="00686136" w:rsidP="00686136">
      <w:r>
        <w:t>A graphical depiction of Tower DB’s object model can be found in the Github repository in the folder /etc/docs.</w:t>
      </w:r>
    </w:p>
    <w:p w14:paraId="49925005" w14:textId="06EA7843" w:rsidR="00686136" w:rsidRDefault="00686136" w:rsidP="00686136">
      <w:r>
        <w:t>The primary objects in Tower DB include:</w:t>
      </w:r>
    </w:p>
    <w:p w14:paraId="67E9F795" w14:textId="631032E5" w:rsidR="0013651A" w:rsidRDefault="0013651A" w:rsidP="0013651A">
      <w:pPr>
        <w:pStyle w:val="ListParagraph"/>
        <w:numPr>
          <w:ilvl w:val="0"/>
          <w:numId w:val="5"/>
        </w:numPr>
      </w:pPr>
      <w:r>
        <w:t>NetworkSwitch – A NetworkSwitch</w:t>
      </w:r>
      <w:r w:rsidR="00E05D29">
        <w:rPr>
          <w:rStyle w:val="FootnoteReference"/>
        </w:rPr>
        <w:footnoteReference w:id="1"/>
      </w:r>
      <w:r>
        <w:t xml:space="preserve"> is meant to represent a common layer 2/3 swi</w:t>
      </w:r>
      <w:r w:rsidR="00E05D29">
        <w:t>tch used in Ethernet networks.</w:t>
      </w:r>
    </w:p>
    <w:p w14:paraId="152B48A4" w14:textId="3C8CBBEC" w:rsidR="0013651A" w:rsidRDefault="0013651A" w:rsidP="0013651A">
      <w:pPr>
        <w:pStyle w:val="ListParagraph"/>
        <w:numPr>
          <w:ilvl w:val="0"/>
          <w:numId w:val="5"/>
        </w:numPr>
      </w:pPr>
      <w:r>
        <w:t>NetworkRouter – A NetworkRouter</w:t>
      </w:r>
      <w:r w:rsidR="00E05D29">
        <w:rPr>
          <w:rStyle w:val="FootnoteReference"/>
        </w:rPr>
        <w:footnoteReference w:id="2"/>
      </w:r>
      <w:r>
        <w:t xml:space="preserve"> represent</w:t>
      </w:r>
      <w:r w:rsidR="00E05D29">
        <w:t>s</w:t>
      </w:r>
      <w:r>
        <w:t xml:space="preserve"> a common router used to connect </w:t>
      </w:r>
      <w:r w:rsidR="00E05D29">
        <w:t>different Ethernet networks.</w:t>
      </w:r>
    </w:p>
    <w:p w14:paraId="3E266946" w14:textId="4758A168" w:rsidR="0013651A" w:rsidRDefault="0013651A" w:rsidP="0013651A">
      <w:pPr>
        <w:pStyle w:val="ListParagraph"/>
        <w:numPr>
          <w:ilvl w:val="0"/>
          <w:numId w:val="5"/>
        </w:numPr>
      </w:pPr>
      <w:r>
        <w:t>NetworkRadio – A NetworkRadio</w:t>
      </w:r>
      <w:r w:rsidR="00E05D29">
        <w:rPr>
          <w:rStyle w:val="FootnoteReference"/>
        </w:rPr>
        <w:footnoteReference w:id="3"/>
      </w:r>
      <w:r>
        <w:t xml:space="preserve"> is meant to represent a Wi-Fi radio.  The name NetworkRadio was used for consistency with Netw</w:t>
      </w:r>
      <w:r w:rsidR="00583890">
        <w:t>orkSwitches and NetworkRouters.</w:t>
      </w:r>
    </w:p>
    <w:p w14:paraId="773D9A8F" w14:textId="349AEEAB" w:rsidR="00583890" w:rsidRDefault="00583890" w:rsidP="0013651A">
      <w:pPr>
        <w:pStyle w:val="ListParagraph"/>
        <w:numPr>
          <w:ilvl w:val="0"/>
          <w:numId w:val="5"/>
        </w:numPr>
      </w:pPr>
      <w:r>
        <w:t>Antenna – A NetworkRadio can be associated with one of the compatible antennas.</w:t>
      </w:r>
    </w:p>
    <w:p w14:paraId="704237E8" w14:textId="6E54056C" w:rsidR="0013651A" w:rsidRDefault="0013651A" w:rsidP="0013651A">
      <w:pPr>
        <w:pStyle w:val="ListParagraph"/>
        <w:numPr>
          <w:ilvl w:val="0"/>
          <w:numId w:val="5"/>
        </w:numPr>
      </w:pPr>
      <w:r>
        <w:t xml:space="preserve">Sites – A site is the central item to which </w:t>
      </w:r>
      <w:r w:rsidR="00583890">
        <w:t>network devices are</w:t>
      </w:r>
      <w:r>
        <w:t xml:space="preserve"> attached.  A site can have </w:t>
      </w:r>
      <w:r w:rsidR="00583890">
        <w:t xml:space="preserve">zero to </w:t>
      </w:r>
      <w:r>
        <w:t xml:space="preserve">many </w:t>
      </w:r>
      <w:r w:rsidR="00583890">
        <w:t>NetworkRadio</w:t>
      </w:r>
      <w:r w:rsidR="00583890">
        <w:t xml:space="preserve">s, zero or one NetworkSwitch and zero or one NetworkRouter.  See comments in </w:t>
      </w:r>
      <w:r w:rsidR="00583890" w:rsidRPr="00583890">
        <w:rPr>
          <w:i/>
        </w:rPr>
        <w:t>Limitations</w:t>
      </w:r>
      <w:r w:rsidR="00583890">
        <w:t xml:space="preserve"> below.</w:t>
      </w:r>
    </w:p>
    <w:p w14:paraId="6DCF87B8" w14:textId="76CAD608" w:rsidR="0013651A" w:rsidRDefault="0013651A" w:rsidP="0013651A">
      <w:pPr>
        <w:pStyle w:val="ListParagraph"/>
        <w:numPr>
          <w:ilvl w:val="0"/>
          <w:numId w:val="5"/>
        </w:numPr>
      </w:pPr>
      <w:r>
        <w:t>Projects – Projects contain one or many sites.</w:t>
      </w:r>
    </w:p>
    <w:p w14:paraId="46FF345F" w14:textId="150C0648" w:rsidR="00686136" w:rsidRDefault="0013651A" w:rsidP="00686136">
      <w:pPr>
        <w:pStyle w:val="ListParagraph"/>
        <w:numPr>
          <w:ilvl w:val="0"/>
          <w:numId w:val="5"/>
        </w:numPr>
      </w:pPr>
      <w:r>
        <w:t>Users – Users belong to projects, and have view or edit permission.  Users can have mixed permissions (i.e. view permission on one project, edit permission on another).  Users who are administrators have access to the all projects in the system, as wel</w:t>
      </w:r>
      <w:r w:rsidR="00583890">
        <w:t>l as all system configurations.</w:t>
      </w:r>
    </w:p>
    <w:p w14:paraId="0EBABD94" w14:textId="7D635302" w:rsidR="00583890" w:rsidRDefault="00583890" w:rsidP="00686136">
      <w:pPr>
        <w:pStyle w:val="ListParagraph"/>
        <w:numPr>
          <w:ilvl w:val="0"/>
          <w:numId w:val="5"/>
        </w:numPr>
      </w:pPr>
      <w:r>
        <w:t>[item]Type – Many objects in Tower DB have a corresponding “type”.  The type of an object further defines the characteristics</w:t>
      </w:r>
      <w:r w:rsidR="00E06B14">
        <w:t xml:space="preserve"> of that object, such as the manufacturer, the number of ports, watts consumed, and so on.</w:t>
      </w:r>
    </w:p>
    <w:p w14:paraId="2BC384D1" w14:textId="63E6AF0D" w:rsidR="00E05D29" w:rsidRDefault="00583890" w:rsidP="00583890">
      <w:pPr>
        <w:pStyle w:val="ListParagraph"/>
        <w:numPr>
          <w:ilvl w:val="1"/>
          <w:numId w:val="5"/>
        </w:numPr>
      </w:pPr>
      <w:r>
        <w:t xml:space="preserve">For example, there exists an object </w:t>
      </w:r>
      <w:r w:rsidR="00E06B14">
        <w:t>named</w:t>
      </w:r>
      <w:r>
        <w:t xml:space="preserve"> SwitchType and an administrator may configure </w:t>
      </w:r>
      <w:r w:rsidR="00E06B14">
        <w:t xml:space="preserve">any number of </w:t>
      </w:r>
      <w:r>
        <w:t xml:space="preserve">valid </w:t>
      </w:r>
      <w:r w:rsidR="00E06B14">
        <w:t>kinds</w:t>
      </w:r>
      <w:r>
        <w:t xml:space="preserve"> of switches</w:t>
      </w:r>
      <w:r w:rsidR="00E06B14">
        <w:t xml:space="preserve"> in the Tower DB application</w:t>
      </w:r>
      <w:r>
        <w:t>.  Which is to say, an administrator of Tower DB may have defined</w:t>
      </w:r>
      <w:r w:rsidR="00E06B14">
        <w:t>,</w:t>
      </w:r>
      <w:r>
        <w:t xml:space="preserve"> at the system-level</w:t>
      </w:r>
      <w:r w:rsidR="00E06B14">
        <w:t>,</w:t>
      </w:r>
      <w:r>
        <w:t xml:space="preserve"> </w:t>
      </w:r>
      <w:r w:rsidR="00E06B14">
        <w:t>several types of switches, say an</w:t>
      </w:r>
      <w:r>
        <w:t xml:space="preserve"> 8-port DC switch, a 16-port AC switch, and so on.  </w:t>
      </w:r>
      <w:r w:rsidR="00E06B14">
        <w:t>W</w:t>
      </w:r>
      <w:r>
        <w:t xml:space="preserve">hen a NetworkSwitch is created, </w:t>
      </w:r>
      <w:r w:rsidR="00E06B14">
        <w:t>the user picks what kind of switch it is; the</w:t>
      </w:r>
      <w:r>
        <w:t xml:space="preserve"> </w:t>
      </w:r>
      <w:r w:rsidR="00E06B14">
        <w:t xml:space="preserve">NetworkSwitch </w:t>
      </w:r>
      <w:r>
        <w:t>object has a corresponding SwitchType.</w:t>
      </w:r>
    </w:p>
    <w:p w14:paraId="75786250" w14:textId="77777777" w:rsidR="00E06B14" w:rsidRDefault="00E05D29" w:rsidP="00583890">
      <w:pPr>
        <w:pStyle w:val="ListParagraph"/>
        <w:numPr>
          <w:ilvl w:val="1"/>
          <w:numId w:val="5"/>
        </w:numPr>
      </w:pPr>
      <w:r>
        <w:t xml:space="preserve">Other examples of the </w:t>
      </w:r>
      <w:r>
        <w:t>[item]Type</w:t>
      </w:r>
      <w:r>
        <w:t xml:space="preserve"> model:</w:t>
      </w:r>
    </w:p>
    <w:p w14:paraId="1AA6CE98" w14:textId="760EC389" w:rsidR="00E06B14" w:rsidRDefault="00E06B14" w:rsidP="00E06B14">
      <w:pPr>
        <w:pStyle w:val="ListParagraph"/>
        <w:numPr>
          <w:ilvl w:val="2"/>
          <w:numId w:val="5"/>
        </w:numPr>
      </w:pPr>
      <w:r>
        <w:t>A</w:t>
      </w:r>
      <w:r w:rsidR="00583890">
        <w:t xml:space="preserve"> NetworkRouter has a RouterType</w:t>
      </w:r>
    </w:p>
    <w:p w14:paraId="4FDCA00F" w14:textId="77777777" w:rsidR="00E06B14" w:rsidRDefault="00E06B14" w:rsidP="00E06B14">
      <w:pPr>
        <w:pStyle w:val="ListParagraph"/>
        <w:numPr>
          <w:ilvl w:val="2"/>
          <w:numId w:val="5"/>
        </w:numPr>
      </w:pPr>
      <w:r>
        <w:t>A NetworkRadio has a RadioType</w:t>
      </w:r>
    </w:p>
    <w:p w14:paraId="015AF9DB" w14:textId="77601D2A" w:rsidR="00E06B14" w:rsidRDefault="00E06B14" w:rsidP="00E06B14">
      <w:pPr>
        <w:pStyle w:val="ListParagraph"/>
        <w:numPr>
          <w:ilvl w:val="2"/>
          <w:numId w:val="5"/>
        </w:numPr>
      </w:pPr>
      <w:r>
        <w:t xml:space="preserve">An </w:t>
      </w:r>
      <w:r w:rsidR="00583890">
        <w:t>Antenna has an AntennaType</w:t>
      </w:r>
      <w:bookmarkStart w:id="11" w:name="_Toc235258891"/>
    </w:p>
    <w:p w14:paraId="3D4BC33A" w14:textId="61EA4726" w:rsidR="00E06B14" w:rsidRDefault="00E06B14" w:rsidP="00E06B14">
      <w:pPr>
        <w:pStyle w:val="ListParagraph"/>
        <w:numPr>
          <w:ilvl w:val="2"/>
          <w:numId w:val="5"/>
        </w:numPr>
      </w:pPr>
      <w:r>
        <w:t>And so forth…</w:t>
      </w:r>
    </w:p>
    <w:p w14:paraId="5A35D243" w14:textId="35F816D3" w:rsidR="00846378" w:rsidRDefault="000D5307" w:rsidP="00E06B14">
      <w:pPr>
        <w:pStyle w:val="Heading2"/>
      </w:pPr>
      <w:r>
        <w:t xml:space="preserve">Note on </w:t>
      </w:r>
      <w:r w:rsidR="00534568">
        <w:t>Github Repository Architecture</w:t>
      </w:r>
      <w:bookmarkEnd w:id="11"/>
    </w:p>
    <w:p w14:paraId="66A1F6CD" w14:textId="0F4F62A3" w:rsidR="00534568" w:rsidRPr="00534568" w:rsidRDefault="000D5307" w:rsidP="00534568">
      <w:r>
        <w:t>Note that none</w:t>
      </w:r>
      <w:r w:rsidR="00534568">
        <w:t xml:space="preserve"> of the aforementioned </w:t>
      </w:r>
      <w:r>
        <w:t xml:space="preserve">technology </w:t>
      </w:r>
      <w:r w:rsidR="00534568">
        <w:t xml:space="preserve">dependencies are configured in the Github repository as </w:t>
      </w:r>
      <w:r w:rsidR="000454A7">
        <w:t xml:space="preserve">Git </w:t>
      </w:r>
      <w:r w:rsidR="00534568">
        <w:t>submodules.  Doing this is of interest.  Re-architecting the Github repository, and modifying the deployment process, has simply not been a priority.</w:t>
      </w:r>
    </w:p>
    <w:p w14:paraId="4EE7E49C" w14:textId="77777777" w:rsidR="006877A5" w:rsidRDefault="006877A5" w:rsidP="006877A5">
      <w:pPr>
        <w:pStyle w:val="Heading1"/>
      </w:pPr>
      <w:bookmarkStart w:id="12" w:name="_Toc235258892"/>
      <w:r>
        <w:t>Limitations</w:t>
      </w:r>
      <w:bookmarkEnd w:id="12"/>
    </w:p>
    <w:p w14:paraId="2860F1C1" w14:textId="2A2733C9" w:rsidR="00583890" w:rsidRDefault="00583890" w:rsidP="000D5307">
      <w:pPr>
        <w:pStyle w:val="Heading2"/>
      </w:pPr>
      <w:bookmarkStart w:id="13" w:name="_Toc235258893"/>
      <w:r>
        <w:t>Many Radios, One Switch, One Router</w:t>
      </w:r>
    </w:p>
    <w:p w14:paraId="672F420A" w14:textId="1B056289" w:rsidR="000D5307" w:rsidRPr="000D5307" w:rsidRDefault="000D5307" w:rsidP="000D5307">
      <w:pPr>
        <w:pStyle w:val="Heading2"/>
      </w:pPr>
      <w:r>
        <w:t>OpenNMS</w:t>
      </w:r>
      <w:bookmarkEnd w:id="13"/>
    </w:p>
    <w:p w14:paraId="1EA142DB" w14:textId="17BAAAAF" w:rsidR="00F63CDE" w:rsidRDefault="000D5307" w:rsidP="000D5307">
      <w:r>
        <w:t>Tower DB’s</w:t>
      </w:r>
      <w:r w:rsidR="000454A7">
        <w:t xml:space="preserve"> integration with OpenNMS is </w:t>
      </w:r>
      <w:r>
        <w:t xml:space="preserve">extremely </w:t>
      </w:r>
      <w:r w:rsidR="000454A7">
        <w:t>primi</w:t>
      </w:r>
      <w:r>
        <w:t>tive, and should be considered proof of concept.</w:t>
      </w:r>
    </w:p>
    <w:p w14:paraId="464EE074" w14:textId="6F32BB56" w:rsidR="000D5307" w:rsidRDefault="000D5307" w:rsidP="000D5307">
      <w:pPr>
        <w:pStyle w:val="ListParagraph"/>
        <w:numPr>
          <w:ilvl w:val="0"/>
          <w:numId w:val="5"/>
        </w:numPr>
      </w:pPr>
      <w:r>
        <w:t>Provisioning – Provisioning an item (radio, router, switch) from Tower DB into OpenNMS (as an OpenNMS node) for network monitoring is functional but severely lacks in robust error checking.  For example, items can be repeatedly provisioned with each provision creating a new node with a new unique Foreign ID.</w:t>
      </w:r>
    </w:p>
    <w:p w14:paraId="68D4DFB5" w14:textId="4B3D4616" w:rsidR="000D5307" w:rsidRDefault="000D5307" w:rsidP="000D5307">
      <w:pPr>
        <w:pStyle w:val="ListParagraph"/>
        <w:numPr>
          <w:ilvl w:val="0"/>
          <w:numId w:val="5"/>
        </w:numPr>
      </w:pPr>
      <w:r>
        <w:t>Rendering OpenNMS graphs in Tower DB is extremely simplistic due to OpenNMS not exposing graphing capabilities via its ReST API.</w:t>
      </w:r>
    </w:p>
    <w:p w14:paraId="657817FE" w14:textId="602C9A38" w:rsidR="000D5307" w:rsidRDefault="000D5307" w:rsidP="000D5307">
      <w:pPr>
        <w:pStyle w:val="ListParagraph"/>
        <w:numPr>
          <w:ilvl w:val="0"/>
          <w:numId w:val="5"/>
        </w:numPr>
      </w:pPr>
      <w:r>
        <w:t>Alarms are functional but only displayed when a user clicks on Alarms.</w:t>
      </w:r>
    </w:p>
    <w:p w14:paraId="08B69988" w14:textId="19B8F3AF" w:rsidR="000D5307" w:rsidRPr="00F63CDE" w:rsidRDefault="007207BD" w:rsidP="000D5307">
      <w:pPr>
        <w:pStyle w:val="ListParagraph"/>
        <w:numPr>
          <w:ilvl w:val="0"/>
          <w:numId w:val="5"/>
        </w:numPr>
      </w:pPr>
      <w:r>
        <w:t>Configuring Tower DB to query OpenNMS remains a manual task.  Tower DB’s ability to ascertain a node’s status is best done on current releases of OpenNMS due to enhancements in the OpenNMS ReST API.</w:t>
      </w:r>
    </w:p>
    <w:sectPr w:rsidR="000D5307" w:rsidRPr="00F63CDE" w:rsidSect="00046128">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102A94" w14:textId="77777777" w:rsidR="0013651A" w:rsidRDefault="0013651A" w:rsidP="004A1B02">
      <w:pPr>
        <w:spacing w:after="0" w:line="240" w:lineRule="auto"/>
      </w:pPr>
      <w:r>
        <w:separator/>
      </w:r>
    </w:p>
  </w:endnote>
  <w:endnote w:type="continuationSeparator" w:id="0">
    <w:p w14:paraId="4D79FE48" w14:textId="77777777" w:rsidR="0013651A" w:rsidRDefault="0013651A" w:rsidP="004A1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7ED41" w14:textId="6583C499" w:rsidR="0013651A" w:rsidRPr="004A1B02" w:rsidRDefault="0013651A" w:rsidP="004A1B02">
    <w:pPr>
      <w:pStyle w:val="Footer"/>
      <w:jc w:val="center"/>
      <w:rPr>
        <w:rStyle w:val="SubtleEmphasis"/>
      </w:rPr>
    </w:pPr>
    <w:r w:rsidRPr="004A1B02">
      <w:rPr>
        <w:rStyle w:val="SubtleEmphasis"/>
      </w:rPr>
      <w:t xml:space="preserve">Page </w:t>
    </w:r>
    <w:r w:rsidRPr="004A1B02">
      <w:rPr>
        <w:rStyle w:val="SubtleEmphasis"/>
      </w:rPr>
      <w:fldChar w:fldCharType="begin"/>
    </w:r>
    <w:r w:rsidRPr="004A1B02">
      <w:rPr>
        <w:rStyle w:val="SubtleEmphasis"/>
      </w:rPr>
      <w:instrText xml:space="preserve"> PAGE </w:instrText>
    </w:r>
    <w:r w:rsidRPr="004A1B02">
      <w:rPr>
        <w:rStyle w:val="SubtleEmphasis"/>
      </w:rPr>
      <w:fldChar w:fldCharType="separate"/>
    </w:r>
    <w:r w:rsidR="00BF6738">
      <w:rPr>
        <w:rStyle w:val="SubtleEmphasis"/>
        <w:noProof/>
      </w:rPr>
      <w:t>1</w:t>
    </w:r>
    <w:r w:rsidRPr="004A1B02">
      <w:rPr>
        <w:rStyle w:val="SubtleEmphasis"/>
      </w:rPr>
      <w:fldChar w:fldCharType="end"/>
    </w:r>
    <w:r w:rsidRPr="004A1B02">
      <w:rPr>
        <w:rStyle w:val="SubtleEmphasis"/>
      </w:rPr>
      <w:t xml:space="preserve"> of </w:t>
    </w:r>
    <w:r w:rsidRPr="004A1B02">
      <w:rPr>
        <w:rStyle w:val="SubtleEmphasis"/>
      </w:rPr>
      <w:fldChar w:fldCharType="begin"/>
    </w:r>
    <w:r w:rsidRPr="004A1B02">
      <w:rPr>
        <w:rStyle w:val="SubtleEmphasis"/>
      </w:rPr>
      <w:instrText xml:space="preserve"> NUMPAGES </w:instrText>
    </w:r>
    <w:r w:rsidRPr="004A1B02">
      <w:rPr>
        <w:rStyle w:val="SubtleEmphasis"/>
      </w:rPr>
      <w:fldChar w:fldCharType="separate"/>
    </w:r>
    <w:r w:rsidR="00BF6738">
      <w:rPr>
        <w:rStyle w:val="SubtleEmphasis"/>
        <w:noProof/>
      </w:rPr>
      <w:t>2</w:t>
    </w:r>
    <w:r w:rsidRPr="004A1B02">
      <w:rPr>
        <w:rStyle w:val="SubtleEmphasi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573DF6" w14:textId="77777777" w:rsidR="0013651A" w:rsidRDefault="0013651A" w:rsidP="004A1B02">
      <w:pPr>
        <w:spacing w:after="0" w:line="240" w:lineRule="auto"/>
      </w:pPr>
      <w:r>
        <w:separator/>
      </w:r>
    </w:p>
  </w:footnote>
  <w:footnote w:type="continuationSeparator" w:id="0">
    <w:p w14:paraId="2A6E01B2" w14:textId="77777777" w:rsidR="0013651A" w:rsidRDefault="0013651A" w:rsidP="004A1B02">
      <w:pPr>
        <w:spacing w:after="0" w:line="240" w:lineRule="auto"/>
      </w:pPr>
      <w:r>
        <w:continuationSeparator/>
      </w:r>
    </w:p>
  </w:footnote>
  <w:footnote w:id="1">
    <w:p w14:paraId="7F7D55A0" w14:textId="36059D84" w:rsidR="00E05D29" w:rsidRDefault="00E05D29" w:rsidP="00E05D29">
      <w:pPr>
        <w:pStyle w:val="NoSpacing"/>
      </w:pPr>
      <w:r>
        <w:rPr>
          <w:rStyle w:val="FootnoteReference"/>
        </w:rPr>
        <w:footnoteRef/>
      </w:r>
      <w:r>
        <w:t xml:space="preserve"> </w:t>
      </w:r>
      <w:r>
        <w:t>The name NetworkSwitch was used because “switch” is a PHP keyword.</w:t>
      </w:r>
    </w:p>
  </w:footnote>
  <w:footnote w:id="2">
    <w:p w14:paraId="7E1232DC" w14:textId="6925B51B" w:rsidR="00E05D29" w:rsidRDefault="00E05D29" w:rsidP="00E05D29">
      <w:pPr>
        <w:pStyle w:val="NoSpacing"/>
      </w:pPr>
      <w:r>
        <w:rPr>
          <w:rStyle w:val="FootnoteReference"/>
        </w:rPr>
        <w:footnoteRef/>
      </w:r>
      <w:r>
        <w:t xml:space="preserve"> T</w:t>
      </w:r>
      <w:r>
        <w:t>he name NetworkRouter was chosen because “router” is a CakePHP keyword.</w:t>
      </w:r>
    </w:p>
  </w:footnote>
  <w:footnote w:id="3">
    <w:p w14:paraId="2E34DB9D" w14:textId="02847472" w:rsidR="00E05D29" w:rsidRDefault="00E05D29" w:rsidP="00E05D29">
      <w:pPr>
        <w:pStyle w:val="NoSpacing"/>
      </w:pPr>
      <w:r>
        <w:rPr>
          <w:rStyle w:val="FootnoteReference"/>
        </w:rPr>
        <w:footnoteRef/>
      </w:r>
      <w:r>
        <w:t xml:space="preserve"> The name NetworkRadio was chosen simply for consistency with NetworkSwitch and NetworkRadio.</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C5B10"/>
    <w:multiLevelType w:val="hybridMultilevel"/>
    <w:tmpl w:val="65140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2A5C73"/>
    <w:multiLevelType w:val="hybridMultilevel"/>
    <w:tmpl w:val="D12AC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D14322"/>
    <w:multiLevelType w:val="hybridMultilevel"/>
    <w:tmpl w:val="61882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607FBE"/>
    <w:multiLevelType w:val="hybridMultilevel"/>
    <w:tmpl w:val="ECBC7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184E56"/>
    <w:multiLevelType w:val="hybridMultilevel"/>
    <w:tmpl w:val="2D64D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7A5"/>
    <w:rsid w:val="000454A7"/>
    <w:rsid w:val="00046128"/>
    <w:rsid w:val="000D5307"/>
    <w:rsid w:val="00121B41"/>
    <w:rsid w:val="0013651A"/>
    <w:rsid w:val="004A1B02"/>
    <w:rsid w:val="004B79E1"/>
    <w:rsid w:val="005200FC"/>
    <w:rsid w:val="00534568"/>
    <w:rsid w:val="00583890"/>
    <w:rsid w:val="006660CF"/>
    <w:rsid w:val="006720F5"/>
    <w:rsid w:val="00686136"/>
    <w:rsid w:val="006877A5"/>
    <w:rsid w:val="006A1FDD"/>
    <w:rsid w:val="007207BD"/>
    <w:rsid w:val="007400DD"/>
    <w:rsid w:val="007444B0"/>
    <w:rsid w:val="00760A2D"/>
    <w:rsid w:val="00846378"/>
    <w:rsid w:val="00890EB6"/>
    <w:rsid w:val="008A5E33"/>
    <w:rsid w:val="00931EC1"/>
    <w:rsid w:val="00AA10D0"/>
    <w:rsid w:val="00BF6738"/>
    <w:rsid w:val="00CB7EDA"/>
    <w:rsid w:val="00D819D9"/>
    <w:rsid w:val="00E05D29"/>
    <w:rsid w:val="00E06B14"/>
    <w:rsid w:val="00E146A9"/>
    <w:rsid w:val="00F63C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27E8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7A5"/>
    <w:pPr>
      <w:spacing w:after="180" w:line="274" w:lineRule="auto"/>
    </w:pPr>
  </w:style>
  <w:style w:type="paragraph" w:styleId="Heading1">
    <w:name w:val="heading 1"/>
    <w:basedOn w:val="Normal"/>
    <w:next w:val="Normal"/>
    <w:link w:val="Heading1Char"/>
    <w:uiPriority w:val="9"/>
    <w:qFormat/>
    <w:rsid w:val="006877A5"/>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6877A5"/>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6877A5"/>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6877A5"/>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unhideWhenUsed/>
    <w:qFormat/>
    <w:rsid w:val="006877A5"/>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6877A5"/>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6877A5"/>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6877A5"/>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6877A5"/>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7A5"/>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6877A5"/>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rsid w:val="006877A5"/>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rsid w:val="006877A5"/>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rsid w:val="006877A5"/>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6877A5"/>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6877A5"/>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6877A5"/>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6877A5"/>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6877A5"/>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6877A5"/>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6877A5"/>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6877A5"/>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6877A5"/>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6877A5"/>
    <w:rPr>
      <w:b/>
      <w:bCs/>
      <w:color w:val="265898" w:themeColor="text2" w:themeTint="E6"/>
    </w:rPr>
  </w:style>
  <w:style w:type="character" w:styleId="Emphasis">
    <w:name w:val="Emphasis"/>
    <w:basedOn w:val="DefaultParagraphFont"/>
    <w:uiPriority w:val="20"/>
    <w:qFormat/>
    <w:rsid w:val="006877A5"/>
    <w:rPr>
      <w:b w:val="0"/>
      <w:i/>
      <w:iCs/>
      <w:color w:val="1F497D" w:themeColor="text2"/>
    </w:rPr>
  </w:style>
  <w:style w:type="paragraph" w:styleId="NoSpacing">
    <w:name w:val="No Spacing"/>
    <w:link w:val="NoSpacingChar"/>
    <w:uiPriority w:val="1"/>
    <w:qFormat/>
    <w:rsid w:val="006877A5"/>
    <w:pPr>
      <w:spacing w:after="0" w:line="240" w:lineRule="auto"/>
    </w:pPr>
  </w:style>
  <w:style w:type="character" w:customStyle="1" w:styleId="NoSpacingChar">
    <w:name w:val="No Spacing Char"/>
    <w:basedOn w:val="DefaultParagraphFont"/>
    <w:link w:val="NoSpacing"/>
    <w:uiPriority w:val="1"/>
    <w:rsid w:val="006877A5"/>
  </w:style>
  <w:style w:type="paragraph" w:styleId="ListParagraph">
    <w:name w:val="List Paragraph"/>
    <w:basedOn w:val="Normal"/>
    <w:uiPriority w:val="34"/>
    <w:qFormat/>
    <w:rsid w:val="006877A5"/>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6877A5"/>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6877A5"/>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6877A5"/>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6877A5"/>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6877A5"/>
    <w:rPr>
      <w:i/>
      <w:iCs/>
      <w:color w:val="000000"/>
    </w:rPr>
  </w:style>
  <w:style w:type="character" w:styleId="IntenseEmphasis">
    <w:name w:val="Intense Emphasis"/>
    <w:basedOn w:val="DefaultParagraphFont"/>
    <w:uiPriority w:val="21"/>
    <w:qFormat/>
    <w:rsid w:val="006877A5"/>
    <w:rPr>
      <w:b/>
      <w:bCs/>
      <w:i/>
      <w:iCs/>
      <w:color w:val="1F497D" w:themeColor="text2"/>
    </w:rPr>
  </w:style>
  <w:style w:type="character" w:styleId="SubtleReference">
    <w:name w:val="Subtle Reference"/>
    <w:basedOn w:val="DefaultParagraphFont"/>
    <w:uiPriority w:val="31"/>
    <w:qFormat/>
    <w:rsid w:val="006877A5"/>
    <w:rPr>
      <w:smallCaps/>
      <w:color w:val="000000"/>
      <w:u w:val="single"/>
    </w:rPr>
  </w:style>
  <w:style w:type="character" w:styleId="IntenseReference">
    <w:name w:val="Intense Reference"/>
    <w:basedOn w:val="DefaultParagraphFont"/>
    <w:uiPriority w:val="32"/>
    <w:qFormat/>
    <w:rsid w:val="006877A5"/>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6877A5"/>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unhideWhenUsed/>
    <w:qFormat/>
    <w:rsid w:val="006877A5"/>
    <w:pPr>
      <w:spacing w:before="480" w:line="264" w:lineRule="auto"/>
      <w:outlineLvl w:val="9"/>
    </w:pPr>
    <w:rPr>
      <w:b/>
    </w:rPr>
  </w:style>
  <w:style w:type="paragraph" w:customStyle="1" w:styleId="PersonalName">
    <w:name w:val="Personal Name"/>
    <w:basedOn w:val="Title"/>
    <w:qFormat/>
    <w:rsid w:val="006877A5"/>
    <w:rPr>
      <w:b/>
      <w:caps/>
      <w:color w:val="000000"/>
      <w:sz w:val="28"/>
      <w:szCs w:val="28"/>
    </w:rPr>
  </w:style>
  <w:style w:type="paragraph" w:styleId="BalloonText">
    <w:name w:val="Balloon Text"/>
    <w:basedOn w:val="Normal"/>
    <w:link w:val="BalloonTextChar"/>
    <w:uiPriority w:val="99"/>
    <w:semiHidden/>
    <w:unhideWhenUsed/>
    <w:rsid w:val="006877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77A5"/>
    <w:rPr>
      <w:rFonts w:ascii="Lucida Grande" w:hAnsi="Lucida Grande" w:cs="Lucida Grande"/>
      <w:sz w:val="18"/>
      <w:szCs w:val="18"/>
    </w:rPr>
  </w:style>
  <w:style w:type="paragraph" w:styleId="TOC1">
    <w:name w:val="toc 1"/>
    <w:basedOn w:val="Normal"/>
    <w:next w:val="Normal"/>
    <w:autoRedefine/>
    <w:uiPriority w:val="39"/>
    <w:unhideWhenUsed/>
    <w:rsid w:val="004A1B02"/>
    <w:pPr>
      <w:tabs>
        <w:tab w:val="right" w:leader="dot" w:pos="8630"/>
      </w:tabs>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6877A5"/>
    <w:pPr>
      <w:spacing w:after="0"/>
    </w:pPr>
  </w:style>
  <w:style w:type="paragraph" w:styleId="TOC3">
    <w:name w:val="toc 3"/>
    <w:basedOn w:val="Normal"/>
    <w:next w:val="Normal"/>
    <w:autoRedefine/>
    <w:uiPriority w:val="39"/>
    <w:unhideWhenUsed/>
    <w:rsid w:val="006877A5"/>
    <w:pPr>
      <w:spacing w:after="0"/>
      <w:ind w:left="220"/>
    </w:pPr>
    <w:rPr>
      <w:i/>
    </w:rPr>
  </w:style>
  <w:style w:type="paragraph" w:styleId="TOC4">
    <w:name w:val="toc 4"/>
    <w:basedOn w:val="Normal"/>
    <w:next w:val="Normal"/>
    <w:autoRedefine/>
    <w:uiPriority w:val="39"/>
    <w:semiHidden/>
    <w:unhideWhenUsed/>
    <w:rsid w:val="006877A5"/>
    <w:pPr>
      <w:pBdr>
        <w:between w:val="double" w:sz="6" w:space="0" w:color="auto"/>
      </w:pBdr>
      <w:spacing w:after="0"/>
      <w:ind w:left="440"/>
    </w:pPr>
    <w:rPr>
      <w:sz w:val="20"/>
      <w:szCs w:val="20"/>
    </w:rPr>
  </w:style>
  <w:style w:type="paragraph" w:styleId="TOC5">
    <w:name w:val="toc 5"/>
    <w:basedOn w:val="Normal"/>
    <w:next w:val="Normal"/>
    <w:autoRedefine/>
    <w:uiPriority w:val="39"/>
    <w:semiHidden/>
    <w:unhideWhenUsed/>
    <w:rsid w:val="006877A5"/>
    <w:pPr>
      <w:pBdr>
        <w:between w:val="double" w:sz="6" w:space="0" w:color="auto"/>
      </w:pBdr>
      <w:spacing w:after="0"/>
      <w:ind w:left="660"/>
    </w:pPr>
    <w:rPr>
      <w:sz w:val="20"/>
      <w:szCs w:val="20"/>
    </w:rPr>
  </w:style>
  <w:style w:type="paragraph" w:styleId="TOC6">
    <w:name w:val="toc 6"/>
    <w:basedOn w:val="Normal"/>
    <w:next w:val="Normal"/>
    <w:autoRedefine/>
    <w:uiPriority w:val="39"/>
    <w:semiHidden/>
    <w:unhideWhenUsed/>
    <w:rsid w:val="006877A5"/>
    <w:pPr>
      <w:pBdr>
        <w:between w:val="double" w:sz="6" w:space="0" w:color="auto"/>
      </w:pBdr>
      <w:spacing w:after="0"/>
      <w:ind w:left="880"/>
    </w:pPr>
    <w:rPr>
      <w:sz w:val="20"/>
      <w:szCs w:val="20"/>
    </w:rPr>
  </w:style>
  <w:style w:type="paragraph" w:styleId="TOC7">
    <w:name w:val="toc 7"/>
    <w:basedOn w:val="Normal"/>
    <w:next w:val="Normal"/>
    <w:autoRedefine/>
    <w:uiPriority w:val="39"/>
    <w:semiHidden/>
    <w:unhideWhenUsed/>
    <w:rsid w:val="006877A5"/>
    <w:pPr>
      <w:pBdr>
        <w:between w:val="double" w:sz="6" w:space="0" w:color="auto"/>
      </w:pBdr>
      <w:spacing w:after="0"/>
      <w:ind w:left="1100"/>
    </w:pPr>
    <w:rPr>
      <w:sz w:val="20"/>
      <w:szCs w:val="20"/>
    </w:rPr>
  </w:style>
  <w:style w:type="paragraph" w:styleId="TOC8">
    <w:name w:val="toc 8"/>
    <w:basedOn w:val="Normal"/>
    <w:next w:val="Normal"/>
    <w:autoRedefine/>
    <w:uiPriority w:val="39"/>
    <w:semiHidden/>
    <w:unhideWhenUsed/>
    <w:rsid w:val="006877A5"/>
    <w:pPr>
      <w:pBdr>
        <w:between w:val="double" w:sz="6" w:space="0" w:color="auto"/>
      </w:pBdr>
      <w:spacing w:after="0"/>
      <w:ind w:left="1320"/>
    </w:pPr>
    <w:rPr>
      <w:sz w:val="20"/>
      <w:szCs w:val="20"/>
    </w:rPr>
  </w:style>
  <w:style w:type="paragraph" w:styleId="TOC9">
    <w:name w:val="toc 9"/>
    <w:basedOn w:val="Normal"/>
    <w:next w:val="Normal"/>
    <w:autoRedefine/>
    <w:uiPriority w:val="39"/>
    <w:semiHidden/>
    <w:unhideWhenUsed/>
    <w:rsid w:val="006877A5"/>
    <w:pPr>
      <w:pBdr>
        <w:between w:val="double" w:sz="6" w:space="0" w:color="auto"/>
      </w:pBdr>
      <w:spacing w:after="0"/>
      <w:ind w:left="1540"/>
    </w:pPr>
    <w:rPr>
      <w:sz w:val="20"/>
      <w:szCs w:val="20"/>
    </w:rPr>
  </w:style>
  <w:style w:type="paragraph" w:styleId="Header">
    <w:name w:val="header"/>
    <w:basedOn w:val="Normal"/>
    <w:link w:val="HeaderChar"/>
    <w:uiPriority w:val="99"/>
    <w:unhideWhenUsed/>
    <w:rsid w:val="004A1B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4A1B02"/>
  </w:style>
  <w:style w:type="paragraph" w:styleId="Footer">
    <w:name w:val="footer"/>
    <w:basedOn w:val="Normal"/>
    <w:link w:val="FooterChar"/>
    <w:uiPriority w:val="99"/>
    <w:unhideWhenUsed/>
    <w:rsid w:val="004A1B02"/>
    <w:pPr>
      <w:tabs>
        <w:tab w:val="center" w:pos="4320"/>
        <w:tab w:val="right" w:pos="8640"/>
      </w:tabs>
      <w:spacing w:after="0" w:line="240" w:lineRule="auto"/>
    </w:pPr>
  </w:style>
  <w:style w:type="character" w:customStyle="1" w:styleId="FooterChar">
    <w:name w:val="Footer Char"/>
    <w:basedOn w:val="DefaultParagraphFont"/>
    <w:link w:val="Footer"/>
    <w:uiPriority w:val="99"/>
    <w:rsid w:val="004A1B02"/>
  </w:style>
  <w:style w:type="character" w:styleId="Hyperlink">
    <w:name w:val="Hyperlink"/>
    <w:basedOn w:val="DefaultParagraphFont"/>
    <w:uiPriority w:val="99"/>
    <w:unhideWhenUsed/>
    <w:rsid w:val="005200FC"/>
    <w:rPr>
      <w:color w:val="0000FF" w:themeColor="hyperlink"/>
      <w:u w:val="single"/>
    </w:rPr>
  </w:style>
  <w:style w:type="paragraph" w:styleId="FootnoteText">
    <w:name w:val="footnote text"/>
    <w:basedOn w:val="Normal"/>
    <w:link w:val="FootnoteTextChar"/>
    <w:uiPriority w:val="99"/>
    <w:unhideWhenUsed/>
    <w:rsid w:val="00E05D29"/>
    <w:pPr>
      <w:spacing w:after="0" w:line="240" w:lineRule="auto"/>
    </w:pPr>
    <w:rPr>
      <w:sz w:val="24"/>
      <w:szCs w:val="24"/>
    </w:rPr>
  </w:style>
  <w:style w:type="character" w:customStyle="1" w:styleId="FootnoteTextChar">
    <w:name w:val="Footnote Text Char"/>
    <w:basedOn w:val="DefaultParagraphFont"/>
    <w:link w:val="FootnoteText"/>
    <w:uiPriority w:val="99"/>
    <w:rsid w:val="00E05D29"/>
    <w:rPr>
      <w:sz w:val="24"/>
      <w:szCs w:val="24"/>
    </w:rPr>
  </w:style>
  <w:style w:type="character" w:styleId="FootnoteReference">
    <w:name w:val="footnote reference"/>
    <w:basedOn w:val="DefaultParagraphFont"/>
    <w:uiPriority w:val="99"/>
    <w:unhideWhenUsed/>
    <w:rsid w:val="00E05D2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7A5"/>
    <w:pPr>
      <w:spacing w:after="180" w:line="274" w:lineRule="auto"/>
    </w:pPr>
  </w:style>
  <w:style w:type="paragraph" w:styleId="Heading1">
    <w:name w:val="heading 1"/>
    <w:basedOn w:val="Normal"/>
    <w:next w:val="Normal"/>
    <w:link w:val="Heading1Char"/>
    <w:uiPriority w:val="9"/>
    <w:qFormat/>
    <w:rsid w:val="006877A5"/>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6877A5"/>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6877A5"/>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6877A5"/>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unhideWhenUsed/>
    <w:qFormat/>
    <w:rsid w:val="006877A5"/>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6877A5"/>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6877A5"/>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6877A5"/>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6877A5"/>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7A5"/>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6877A5"/>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rsid w:val="006877A5"/>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rsid w:val="006877A5"/>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rsid w:val="006877A5"/>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6877A5"/>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6877A5"/>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6877A5"/>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6877A5"/>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6877A5"/>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6877A5"/>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6877A5"/>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6877A5"/>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6877A5"/>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6877A5"/>
    <w:rPr>
      <w:b/>
      <w:bCs/>
      <w:color w:val="265898" w:themeColor="text2" w:themeTint="E6"/>
    </w:rPr>
  </w:style>
  <w:style w:type="character" w:styleId="Emphasis">
    <w:name w:val="Emphasis"/>
    <w:basedOn w:val="DefaultParagraphFont"/>
    <w:uiPriority w:val="20"/>
    <w:qFormat/>
    <w:rsid w:val="006877A5"/>
    <w:rPr>
      <w:b w:val="0"/>
      <w:i/>
      <w:iCs/>
      <w:color w:val="1F497D" w:themeColor="text2"/>
    </w:rPr>
  </w:style>
  <w:style w:type="paragraph" w:styleId="NoSpacing">
    <w:name w:val="No Spacing"/>
    <w:link w:val="NoSpacingChar"/>
    <w:uiPriority w:val="1"/>
    <w:qFormat/>
    <w:rsid w:val="006877A5"/>
    <w:pPr>
      <w:spacing w:after="0" w:line="240" w:lineRule="auto"/>
    </w:pPr>
  </w:style>
  <w:style w:type="character" w:customStyle="1" w:styleId="NoSpacingChar">
    <w:name w:val="No Spacing Char"/>
    <w:basedOn w:val="DefaultParagraphFont"/>
    <w:link w:val="NoSpacing"/>
    <w:uiPriority w:val="1"/>
    <w:rsid w:val="006877A5"/>
  </w:style>
  <w:style w:type="paragraph" w:styleId="ListParagraph">
    <w:name w:val="List Paragraph"/>
    <w:basedOn w:val="Normal"/>
    <w:uiPriority w:val="34"/>
    <w:qFormat/>
    <w:rsid w:val="006877A5"/>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6877A5"/>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6877A5"/>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6877A5"/>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6877A5"/>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6877A5"/>
    <w:rPr>
      <w:i/>
      <w:iCs/>
      <w:color w:val="000000"/>
    </w:rPr>
  </w:style>
  <w:style w:type="character" w:styleId="IntenseEmphasis">
    <w:name w:val="Intense Emphasis"/>
    <w:basedOn w:val="DefaultParagraphFont"/>
    <w:uiPriority w:val="21"/>
    <w:qFormat/>
    <w:rsid w:val="006877A5"/>
    <w:rPr>
      <w:b/>
      <w:bCs/>
      <w:i/>
      <w:iCs/>
      <w:color w:val="1F497D" w:themeColor="text2"/>
    </w:rPr>
  </w:style>
  <w:style w:type="character" w:styleId="SubtleReference">
    <w:name w:val="Subtle Reference"/>
    <w:basedOn w:val="DefaultParagraphFont"/>
    <w:uiPriority w:val="31"/>
    <w:qFormat/>
    <w:rsid w:val="006877A5"/>
    <w:rPr>
      <w:smallCaps/>
      <w:color w:val="000000"/>
      <w:u w:val="single"/>
    </w:rPr>
  </w:style>
  <w:style w:type="character" w:styleId="IntenseReference">
    <w:name w:val="Intense Reference"/>
    <w:basedOn w:val="DefaultParagraphFont"/>
    <w:uiPriority w:val="32"/>
    <w:qFormat/>
    <w:rsid w:val="006877A5"/>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6877A5"/>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unhideWhenUsed/>
    <w:qFormat/>
    <w:rsid w:val="006877A5"/>
    <w:pPr>
      <w:spacing w:before="480" w:line="264" w:lineRule="auto"/>
      <w:outlineLvl w:val="9"/>
    </w:pPr>
    <w:rPr>
      <w:b/>
    </w:rPr>
  </w:style>
  <w:style w:type="paragraph" w:customStyle="1" w:styleId="PersonalName">
    <w:name w:val="Personal Name"/>
    <w:basedOn w:val="Title"/>
    <w:qFormat/>
    <w:rsid w:val="006877A5"/>
    <w:rPr>
      <w:b/>
      <w:caps/>
      <w:color w:val="000000"/>
      <w:sz w:val="28"/>
      <w:szCs w:val="28"/>
    </w:rPr>
  </w:style>
  <w:style w:type="paragraph" w:styleId="BalloonText">
    <w:name w:val="Balloon Text"/>
    <w:basedOn w:val="Normal"/>
    <w:link w:val="BalloonTextChar"/>
    <w:uiPriority w:val="99"/>
    <w:semiHidden/>
    <w:unhideWhenUsed/>
    <w:rsid w:val="006877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77A5"/>
    <w:rPr>
      <w:rFonts w:ascii="Lucida Grande" w:hAnsi="Lucida Grande" w:cs="Lucida Grande"/>
      <w:sz w:val="18"/>
      <w:szCs w:val="18"/>
    </w:rPr>
  </w:style>
  <w:style w:type="paragraph" w:styleId="TOC1">
    <w:name w:val="toc 1"/>
    <w:basedOn w:val="Normal"/>
    <w:next w:val="Normal"/>
    <w:autoRedefine/>
    <w:uiPriority w:val="39"/>
    <w:unhideWhenUsed/>
    <w:rsid w:val="004A1B02"/>
    <w:pPr>
      <w:tabs>
        <w:tab w:val="right" w:leader="dot" w:pos="8630"/>
      </w:tabs>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6877A5"/>
    <w:pPr>
      <w:spacing w:after="0"/>
    </w:pPr>
  </w:style>
  <w:style w:type="paragraph" w:styleId="TOC3">
    <w:name w:val="toc 3"/>
    <w:basedOn w:val="Normal"/>
    <w:next w:val="Normal"/>
    <w:autoRedefine/>
    <w:uiPriority w:val="39"/>
    <w:unhideWhenUsed/>
    <w:rsid w:val="006877A5"/>
    <w:pPr>
      <w:spacing w:after="0"/>
      <w:ind w:left="220"/>
    </w:pPr>
    <w:rPr>
      <w:i/>
    </w:rPr>
  </w:style>
  <w:style w:type="paragraph" w:styleId="TOC4">
    <w:name w:val="toc 4"/>
    <w:basedOn w:val="Normal"/>
    <w:next w:val="Normal"/>
    <w:autoRedefine/>
    <w:uiPriority w:val="39"/>
    <w:semiHidden/>
    <w:unhideWhenUsed/>
    <w:rsid w:val="006877A5"/>
    <w:pPr>
      <w:pBdr>
        <w:between w:val="double" w:sz="6" w:space="0" w:color="auto"/>
      </w:pBdr>
      <w:spacing w:after="0"/>
      <w:ind w:left="440"/>
    </w:pPr>
    <w:rPr>
      <w:sz w:val="20"/>
      <w:szCs w:val="20"/>
    </w:rPr>
  </w:style>
  <w:style w:type="paragraph" w:styleId="TOC5">
    <w:name w:val="toc 5"/>
    <w:basedOn w:val="Normal"/>
    <w:next w:val="Normal"/>
    <w:autoRedefine/>
    <w:uiPriority w:val="39"/>
    <w:semiHidden/>
    <w:unhideWhenUsed/>
    <w:rsid w:val="006877A5"/>
    <w:pPr>
      <w:pBdr>
        <w:between w:val="double" w:sz="6" w:space="0" w:color="auto"/>
      </w:pBdr>
      <w:spacing w:after="0"/>
      <w:ind w:left="660"/>
    </w:pPr>
    <w:rPr>
      <w:sz w:val="20"/>
      <w:szCs w:val="20"/>
    </w:rPr>
  </w:style>
  <w:style w:type="paragraph" w:styleId="TOC6">
    <w:name w:val="toc 6"/>
    <w:basedOn w:val="Normal"/>
    <w:next w:val="Normal"/>
    <w:autoRedefine/>
    <w:uiPriority w:val="39"/>
    <w:semiHidden/>
    <w:unhideWhenUsed/>
    <w:rsid w:val="006877A5"/>
    <w:pPr>
      <w:pBdr>
        <w:between w:val="double" w:sz="6" w:space="0" w:color="auto"/>
      </w:pBdr>
      <w:spacing w:after="0"/>
      <w:ind w:left="880"/>
    </w:pPr>
    <w:rPr>
      <w:sz w:val="20"/>
      <w:szCs w:val="20"/>
    </w:rPr>
  </w:style>
  <w:style w:type="paragraph" w:styleId="TOC7">
    <w:name w:val="toc 7"/>
    <w:basedOn w:val="Normal"/>
    <w:next w:val="Normal"/>
    <w:autoRedefine/>
    <w:uiPriority w:val="39"/>
    <w:semiHidden/>
    <w:unhideWhenUsed/>
    <w:rsid w:val="006877A5"/>
    <w:pPr>
      <w:pBdr>
        <w:between w:val="double" w:sz="6" w:space="0" w:color="auto"/>
      </w:pBdr>
      <w:spacing w:after="0"/>
      <w:ind w:left="1100"/>
    </w:pPr>
    <w:rPr>
      <w:sz w:val="20"/>
      <w:szCs w:val="20"/>
    </w:rPr>
  </w:style>
  <w:style w:type="paragraph" w:styleId="TOC8">
    <w:name w:val="toc 8"/>
    <w:basedOn w:val="Normal"/>
    <w:next w:val="Normal"/>
    <w:autoRedefine/>
    <w:uiPriority w:val="39"/>
    <w:semiHidden/>
    <w:unhideWhenUsed/>
    <w:rsid w:val="006877A5"/>
    <w:pPr>
      <w:pBdr>
        <w:between w:val="double" w:sz="6" w:space="0" w:color="auto"/>
      </w:pBdr>
      <w:spacing w:after="0"/>
      <w:ind w:left="1320"/>
    </w:pPr>
    <w:rPr>
      <w:sz w:val="20"/>
      <w:szCs w:val="20"/>
    </w:rPr>
  </w:style>
  <w:style w:type="paragraph" w:styleId="TOC9">
    <w:name w:val="toc 9"/>
    <w:basedOn w:val="Normal"/>
    <w:next w:val="Normal"/>
    <w:autoRedefine/>
    <w:uiPriority w:val="39"/>
    <w:semiHidden/>
    <w:unhideWhenUsed/>
    <w:rsid w:val="006877A5"/>
    <w:pPr>
      <w:pBdr>
        <w:between w:val="double" w:sz="6" w:space="0" w:color="auto"/>
      </w:pBdr>
      <w:spacing w:after="0"/>
      <w:ind w:left="1540"/>
    </w:pPr>
    <w:rPr>
      <w:sz w:val="20"/>
      <w:szCs w:val="20"/>
    </w:rPr>
  </w:style>
  <w:style w:type="paragraph" w:styleId="Header">
    <w:name w:val="header"/>
    <w:basedOn w:val="Normal"/>
    <w:link w:val="HeaderChar"/>
    <w:uiPriority w:val="99"/>
    <w:unhideWhenUsed/>
    <w:rsid w:val="004A1B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4A1B02"/>
  </w:style>
  <w:style w:type="paragraph" w:styleId="Footer">
    <w:name w:val="footer"/>
    <w:basedOn w:val="Normal"/>
    <w:link w:val="FooterChar"/>
    <w:uiPriority w:val="99"/>
    <w:unhideWhenUsed/>
    <w:rsid w:val="004A1B02"/>
    <w:pPr>
      <w:tabs>
        <w:tab w:val="center" w:pos="4320"/>
        <w:tab w:val="right" w:pos="8640"/>
      </w:tabs>
      <w:spacing w:after="0" w:line="240" w:lineRule="auto"/>
    </w:pPr>
  </w:style>
  <w:style w:type="character" w:customStyle="1" w:styleId="FooterChar">
    <w:name w:val="Footer Char"/>
    <w:basedOn w:val="DefaultParagraphFont"/>
    <w:link w:val="Footer"/>
    <w:uiPriority w:val="99"/>
    <w:rsid w:val="004A1B02"/>
  </w:style>
  <w:style w:type="character" w:styleId="Hyperlink">
    <w:name w:val="Hyperlink"/>
    <w:basedOn w:val="DefaultParagraphFont"/>
    <w:uiPriority w:val="99"/>
    <w:unhideWhenUsed/>
    <w:rsid w:val="005200FC"/>
    <w:rPr>
      <w:color w:val="0000FF" w:themeColor="hyperlink"/>
      <w:u w:val="single"/>
    </w:rPr>
  </w:style>
  <w:style w:type="paragraph" w:styleId="FootnoteText">
    <w:name w:val="footnote text"/>
    <w:basedOn w:val="Normal"/>
    <w:link w:val="FootnoteTextChar"/>
    <w:uiPriority w:val="99"/>
    <w:unhideWhenUsed/>
    <w:rsid w:val="00E05D29"/>
    <w:pPr>
      <w:spacing w:after="0" w:line="240" w:lineRule="auto"/>
    </w:pPr>
    <w:rPr>
      <w:sz w:val="24"/>
      <w:szCs w:val="24"/>
    </w:rPr>
  </w:style>
  <w:style w:type="character" w:customStyle="1" w:styleId="FootnoteTextChar">
    <w:name w:val="Footnote Text Char"/>
    <w:basedOn w:val="DefaultParagraphFont"/>
    <w:link w:val="FootnoteText"/>
    <w:uiPriority w:val="99"/>
    <w:rsid w:val="00E05D29"/>
    <w:rPr>
      <w:sz w:val="24"/>
      <w:szCs w:val="24"/>
    </w:rPr>
  </w:style>
  <w:style w:type="character" w:styleId="FootnoteReference">
    <w:name w:val="footnote reference"/>
    <w:basedOn w:val="DefaultParagraphFont"/>
    <w:uiPriority w:val="99"/>
    <w:unhideWhenUsed/>
    <w:rsid w:val="00E05D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lark@inveneo.org"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63568-9D4C-7742-BB0C-A27ED5454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1275</Words>
  <Characters>7272</Characters>
  <Application>Microsoft Macintosh Word</Application>
  <DocSecurity>0</DocSecurity>
  <Lines>60</Lines>
  <Paragraphs>17</Paragraphs>
  <ScaleCrop>false</ScaleCrop>
  <Company>Inveneo</Company>
  <LinksUpToDate>false</LinksUpToDate>
  <CharactersWithSpaces>8530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Ritchie</dc:creator>
  <cp:keywords/>
  <dc:description/>
  <cp:lastModifiedBy>Clark Ritchie</cp:lastModifiedBy>
  <cp:revision>18</cp:revision>
  <dcterms:created xsi:type="dcterms:W3CDTF">2013-07-12T17:08:00Z</dcterms:created>
  <dcterms:modified xsi:type="dcterms:W3CDTF">2013-07-12T22:13:00Z</dcterms:modified>
</cp:coreProperties>
</file>