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66.600341796875" w:line="240" w:lineRule="auto"/>
        <w:ind w:left="0" w:right="0" w:firstLine="0"/>
        <w:jc w:val="left"/>
        <w:rPr>
          <w:rFonts w:ascii="Arial" w:cs="Arial" w:eastAsia="Arial" w:hAnsi="Arial"/>
          <w:b w:val="0"/>
          <w:bCs w:val="0"/>
          <w:i w:val="0"/>
          <w:iCs w:val="0"/>
          <w:smallCaps w:val="0"/>
          <w:strike w:val="0"/>
          <w:color w:val="ffffff"/>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ffffff"/>
          <w:sz w:val="24"/>
          <w:szCs w:val="24"/>
          <w:u w:val="none"/>
          <w:shd w:fill="1f4e79" w:val="clear"/>
          <w:vertAlign w:val="baseline"/>
          <w:rtl w:val="0"/>
        </w:rPr>
        <w:t xml:space="preserve">PROJECT &amp; CLIENT INFORMATION</w:t>
      </w:r>
      <w:r w:rsidDel="00000000" w:rsidR="00000000" w:rsidRPr="00000000">
        <w:rPr>
          <w:rFonts w:ascii="Arial" w:cs="Arial" w:eastAsia="Arial" w:hAnsi="Arial"/>
          <w:b w:val="0"/>
          <w:bCs w:val="0"/>
          <w:i w:val="0"/>
          <w:iCs w:val="0"/>
          <w:smallCaps w:val="0"/>
          <w:strike w:val="0"/>
          <w:color w:val="ffffff"/>
          <w:sz w:val="24"/>
          <w:szCs w:val="24"/>
          <w:u w:val="none"/>
          <w:shd w:fill="auto" w:val="clear"/>
          <w:vertAlign w:val="baseline"/>
          <w:rtl w:val="0"/>
        </w:rPr>
        <w:t xml:space="preserve"> </w:t>
      </w:r>
    </w:p>
    <w:tbl>
      <w:tblPr>
        <w:tblStyle w:val="Table1"/>
        <w:tblW w:w="104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00"/>
        <w:gridCol w:w="3400"/>
        <w:gridCol w:w="1800"/>
        <w:gridCol w:w="3400"/>
        <w:tblGridChange w:id="0">
          <w:tblGrid>
            <w:gridCol w:w="1800"/>
            <w:gridCol w:w="3400"/>
            <w:gridCol w:w="1800"/>
            <w:gridCol w:w="3400"/>
          </w:tblGrid>
        </w:tblGridChange>
      </w:tblGrid>
      <w:tr>
        <w:trPr>
          <w:cantSplit w:val="0"/>
          <w:trHeight w:val="346.66666666666674"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sz w:val="18"/>
                <w:szCs w:val="18"/>
                <w:rtl w:val="0"/>
              </w:rPr>
              <w:t xml:space="preserve">  Client</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 Name </w:t>
            </w:r>
          </w:p>
        </w:tc>
        <w:tc>
          <w:tcPr>
            <w:shd w:fill="auto" w:val="clear"/>
            <w:tcMar>
              <w:top w:w="100.0" w:type="dxa"/>
              <w:left w:w="100.0" w:type="dxa"/>
              <w:bottom w:w="100.0" w:type="dxa"/>
              <w:right w:w="100.0" w:type="dxa"/>
            </w:tcMar>
            <w:vAlign w:val="top"/>
          </w:tcPr>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8.800048828125"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Project 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tl w:val="0"/>
              </w:rPr>
            </w:r>
          </w:p>
        </w:tc>
      </w:tr>
      <w:tr>
        <w:trPr>
          <w:cantSplit w:val="0"/>
          <w:trHeight w:val="346.66666666666674"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sz w:val="18"/>
                <w:szCs w:val="18"/>
                <w:rtl w:val="0"/>
              </w:rPr>
              <w:t xml:space="preserve">  Address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3.4002685546875"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sz w:val="18"/>
                <w:szCs w:val="18"/>
                <w:rtl w:val="0"/>
              </w:rPr>
              <w:t xml:space="preserve">City/County</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tl w:val="0"/>
              </w:rPr>
            </w:r>
          </w:p>
        </w:tc>
      </w:tr>
      <w:tr>
        <w:trPr>
          <w:cantSplit w:val="0"/>
          <w:trHeight w:val="346.66666666666674"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sz w:val="18"/>
                <w:szCs w:val="18"/>
                <w:rtl w:val="0"/>
              </w:rPr>
              <w:t xml:space="preserve">  </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Project Type </w:t>
            </w:r>
          </w:p>
        </w:tc>
        <w:tc>
          <w:tcPr>
            <w:shd w:fill="auto" w:val="clear"/>
            <w:tcMar>
              <w:top w:w="100.0" w:type="dxa"/>
              <w:left w:w="100.0" w:type="dxa"/>
              <w:bottom w:w="100.0" w:type="dxa"/>
              <w:right w:w="100.0" w:type="dxa"/>
            </w:tcMar>
            <w:vAlign w:val="top"/>
          </w:tcPr>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7.19970703125"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Project Size</w:t>
            </w:r>
          </w:p>
        </w:tc>
        <w:tc>
          <w:tcPr>
            <w:shd w:fill="auto" w:val="clear"/>
            <w:tcMar>
              <w:top w:w="100.0" w:type="dxa"/>
              <w:left w:w="100.0" w:type="dxa"/>
              <w:bottom w:w="100.0" w:type="dxa"/>
              <w:right w:w="100.0" w:type="dxa"/>
            </w:tcMar>
            <w:vAlign w:val="top"/>
          </w:tcPr>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tl w:val="0"/>
              </w:rPr>
            </w:r>
          </w:p>
        </w:tc>
      </w:tr>
      <w:tr>
        <w:trPr>
          <w:cantSplit w:val="0"/>
          <w:trHeight w:val="346.66666666666674"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sz w:val="18"/>
                <w:szCs w:val="18"/>
                <w:rtl w:val="0"/>
              </w:rPr>
              <w:t xml:space="preserve">  Summit contact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6.199951171875"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Date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tl w:val="0"/>
              </w:rPr>
            </w:r>
          </w:p>
        </w:tc>
      </w:tr>
      <w:tr>
        <w:trPr>
          <w:cantSplit w:val="0"/>
          <w:trHeight w:val="346.66666666666674"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sz w:val="18"/>
                <w:szCs w:val="18"/>
                <w:rtl w:val="0"/>
              </w:rPr>
              <w:t xml:space="preserve">  Email</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sz w:val="18"/>
                <w:szCs w:val="18"/>
                <w:rtl w:val="0"/>
              </w:rPr>
              <w:t xml:space="preserve">   Phone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tl w:val="0"/>
              </w:rPr>
            </w:r>
          </w:p>
        </w:tc>
      </w:tr>
    </w:tbl>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ffffff"/>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ffffff"/>
          <w:sz w:val="24"/>
          <w:szCs w:val="24"/>
          <w:u w:val="none"/>
          <w:shd w:fill="1f4e79" w:val="clear"/>
          <w:vertAlign w:val="baseline"/>
          <w:rtl w:val="0"/>
        </w:rPr>
        <w:t xml:space="preserve">PROPOSED SERVICES &amp; PRICING</w:t>
      </w:r>
      <w:r w:rsidDel="00000000" w:rsidR="00000000" w:rsidRPr="00000000">
        <w:rPr>
          <w:rFonts w:ascii="Arial" w:cs="Arial" w:eastAsia="Arial" w:hAnsi="Arial"/>
          <w:b w:val="0"/>
          <w:bCs w:val="0"/>
          <w:i w:val="0"/>
          <w:iCs w:val="0"/>
          <w:smallCaps w:val="0"/>
          <w:strike w:val="0"/>
          <w:color w:val="ffffff"/>
          <w:sz w:val="24"/>
          <w:szCs w:val="24"/>
          <w:u w:val="none"/>
          <w:shd w:fill="auto" w:val="clear"/>
          <w:vertAlign w:val="baseline"/>
          <w:rtl w:val="0"/>
        </w:rPr>
        <w:t xml:space="preserve"> </w:t>
      </w:r>
    </w:p>
    <w:tbl>
      <w:tblPr>
        <w:tblStyle w:val="Table2"/>
        <w:tblW w:w="10380.0" w:type="dxa"/>
        <w:jc w:val="left"/>
        <w:tblInd w:w="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80"/>
        <w:gridCol w:w="5325"/>
        <w:gridCol w:w="885"/>
        <w:gridCol w:w="945"/>
        <w:gridCol w:w="1155"/>
        <w:gridCol w:w="1290"/>
        <w:tblGridChange w:id="0">
          <w:tblGrid>
            <w:gridCol w:w="780"/>
            <w:gridCol w:w="5325"/>
            <w:gridCol w:w="885"/>
            <w:gridCol w:w="945"/>
            <w:gridCol w:w="1155"/>
            <w:gridCol w:w="1290"/>
          </w:tblGrid>
        </w:tblGridChange>
      </w:tblGrid>
      <w:tr>
        <w:trPr>
          <w:cantSplit w:val="0"/>
          <w:trHeight w:val="36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Item </w:t>
            </w:r>
          </w:p>
        </w:tc>
        <w:tc>
          <w:tcPr>
            <w:shd w:fill="auto" w:val="clear"/>
            <w:tcMar>
              <w:top w:w="100.0" w:type="dxa"/>
              <w:left w:w="100.0" w:type="dxa"/>
              <w:bottom w:w="100.0" w:type="dxa"/>
              <w:right w:w="100.0" w:type="dxa"/>
            </w:tcMar>
            <w:vAlign w:val="top"/>
          </w:tcPr>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9.79995727539062"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Service Description </w:t>
            </w:r>
          </w:p>
        </w:tc>
        <w:tc>
          <w:tcPr>
            <w:shd w:fill="auto" w:val="clear"/>
            <w:tcMar>
              <w:top w:w="100.0" w:type="dxa"/>
              <w:left w:w="100.0" w:type="dxa"/>
              <w:bottom w:w="100.0" w:type="dxa"/>
              <w:right w:w="100.0" w:type="dxa"/>
            </w:tcMar>
            <w:vAlign w:val="top"/>
          </w:tcPr>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7.80029296875"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Qty </w:t>
            </w:r>
          </w:p>
        </w:tc>
        <w:tc>
          <w:tcPr>
            <w:shd w:fill="auto" w:val="clear"/>
            <w:tcMar>
              <w:top w:w="100.0" w:type="dxa"/>
              <w:left w:w="100.0" w:type="dxa"/>
              <w:bottom w:w="100.0" w:type="dxa"/>
              <w:right w:w="100.0" w:type="dxa"/>
            </w:tcMar>
            <w:vAlign w:val="top"/>
          </w:tcPr>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5.8001708984375"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Unit </w:t>
            </w:r>
          </w:p>
        </w:tc>
        <w:tc>
          <w:tcPr>
            <w:shd w:fill="auto" w:val="clear"/>
            <w:tcMar>
              <w:top w:w="100.0" w:type="dxa"/>
              <w:left w:w="100.0" w:type="dxa"/>
              <w:bottom w:w="100.0" w:type="dxa"/>
              <w:right w:w="100.0" w:type="dxa"/>
            </w:tcMar>
            <w:vAlign w:val="top"/>
          </w:tcPr>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5.8001708984375"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Unit Rate </w:t>
            </w:r>
          </w:p>
        </w:tc>
        <w:tc>
          <w:tcPr>
            <w:shd w:fill="auto" w:val="clear"/>
            <w:tcMar>
              <w:top w:w="100.0" w:type="dxa"/>
              <w:left w:w="100.0" w:type="dxa"/>
              <w:bottom w:w="100.0" w:type="dxa"/>
              <w:right w:w="100.0" w:type="dxa"/>
            </w:tcMar>
            <w:vAlign w:val="top"/>
          </w:tcPr>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2.80029296875"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Total</w:t>
            </w:r>
          </w:p>
        </w:tc>
      </w:tr>
      <w:tr>
        <w:trPr>
          <w:cantSplit w:val="0"/>
          <w:trHeight w:val="36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50.20004272460938"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1 </w:t>
            </w:r>
          </w:p>
        </w:tc>
        <w:tc>
          <w:tcPr>
            <w:shd w:fill="auto" w:val="clear"/>
            <w:tcMar>
              <w:top w:w="100.0" w:type="dxa"/>
              <w:left w:w="100.0" w:type="dxa"/>
              <w:bottom w:w="100.0" w:type="dxa"/>
              <w:right w:w="100.0" w:type="dxa"/>
            </w:tcMar>
            <w:vAlign w:val="top"/>
          </w:tcPr>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300.799560546875" w:firstLine="0"/>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sz w:val="18"/>
                <w:szCs w:val="18"/>
                <w:rtl w:val="0"/>
              </w:rPr>
              <w:t xml:space="preserve">   </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Stormwater Management Plan (SWMP) Narrative</w:t>
            </w:r>
          </w:p>
        </w:tc>
        <w:tc>
          <w:tcPr>
            <w:shd w:fill="auto" w:val="clear"/>
            <w:tcMar>
              <w:top w:w="100.0" w:type="dxa"/>
              <w:left w:w="100.0" w:type="dxa"/>
              <w:bottom w:w="100.0" w:type="dxa"/>
              <w:right w:w="100.0" w:type="dxa"/>
            </w:tcMar>
            <w:vAlign w:val="top"/>
          </w:tcPr>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tl w:val="0"/>
              </w:rPr>
            </w:r>
          </w:p>
        </w:tc>
      </w:tr>
      <w:tr>
        <w:trPr>
          <w:cantSplit w:val="0"/>
          <w:trHeight w:val="36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5.20004272460938"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2 </w:t>
            </w:r>
          </w:p>
        </w:tc>
        <w:tc>
          <w:tcPr>
            <w:shd w:fill="auto" w:val="clear"/>
            <w:tcMar>
              <w:top w:w="100.0" w:type="dxa"/>
              <w:left w:w="100.0" w:type="dxa"/>
              <w:bottom w:w="100.0" w:type="dxa"/>
              <w:right w:w="100.0" w:type="dxa"/>
            </w:tcMar>
            <w:vAlign w:val="top"/>
          </w:tcPr>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51.79931640625" w:firstLine="0"/>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sz w:val="18"/>
                <w:szCs w:val="18"/>
                <w:rtl w:val="0"/>
              </w:rPr>
              <w:t xml:space="preserve">   </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Stormwater Management Erosion Control Plan (Map)</w:t>
            </w:r>
          </w:p>
        </w:tc>
        <w:tc>
          <w:tcPr>
            <w:shd w:fill="auto" w:val="clear"/>
            <w:tcMar>
              <w:top w:w="100.0" w:type="dxa"/>
              <w:left w:w="100.0" w:type="dxa"/>
              <w:bottom w:w="100.0" w:type="dxa"/>
              <w:right w:w="100.0" w:type="dxa"/>
            </w:tcMar>
            <w:vAlign w:val="top"/>
          </w:tcPr>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tl w:val="0"/>
              </w:rPr>
            </w:r>
          </w:p>
        </w:tc>
      </w:tr>
      <w:tr>
        <w:trPr>
          <w:cantSplit w:val="0"/>
          <w:trHeight w:val="36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6.7999267578125"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3 </w:t>
            </w:r>
          </w:p>
        </w:tc>
        <w:tc>
          <w:tcPr>
            <w:shd w:fill="auto" w:val="clear"/>
            <w:tcMar>
              <w:top w:w="100.0" w:type="dxa"/>
              <w:left w:w="100.0" w:type="dxa"/>
              <w:bottom w:w="100.0" w:type="dxa"/>
              <w:right w:w="100.0" w:type="dxa"/>
            </w:tcMar>
            <w:vAlign w:val="top"/>
          </w:tcPr>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sz w:val="18"/>
                <w:szCs w:val="18"/>
                <w:rtl w:val="0"/>
              </w:rPr>
              <w:t xml:space="preserve">   </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Stormwater Permitting Assistance (S</w:t>
            </w:r>
            <w:r w:rsidDel="00000000" w:rsidR="00000000" w:rsidRPr="00000000">
              <w:rPr>
                <w:sz w:val="18"/>
                <w:szCs w:val="18"/>
                <w:rtl w:val="0"/>
              </w:rPr>
              <w:t xml:space="preserve">tate or Local)</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tl w:val="0"/>
              </w:rPr>
            </w:r>
          </w:p>
        </w:tc>
      </w:tr>
      <w:tr>
        <w:trPr>
          <w:cantSplit w:val="0"/>
          <w:trHeight w:val="36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5"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4 </w:t>
            </w:r>
          </w:p>
        </w:tc>
        <w:tc>
          <w:tcPr>
            <w:shd w:fill="auto" w:val="clear"/>
            <w:tcMar>
              <w:top w:w="100.0" w:type="dxa"/>
              <w:left w:w="100.0" w:type="dxa"/>
              <w:bottom w:w="100.0" w:type="dxa"/>
              <w:right w:w="100.0" w:type="dxa"/>
            </w:tcMar>
            <w:vAlign w:val="top"/>
          </w:tcPr>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7.59994506835938" w:right="0" w:firstLine="0"/>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Routine Stormwater Site Inspections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tl w:val="0"/>
              </w:rPr>
            </w:r>
          </w:p>
        </w:tc>
      </w:tr>
      <w:tr>
        <w:trPr>
          <w:cantSplit w:val="0"/>
          <w:trHeight w:val="36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6.39999389648438"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5 </w:t>
            </w:r>
          </w:p>
        </w:tc>
        <w:tc>
          <w:tcPr>
            <w:shd w:fill="auto" w:val="clear"/>
            <w:tcMar>
              <w:top w:w="100.0" w:type="dxa"/>
              <w:left w:w="100.0" w:type="dxa"/>
              <w:bottom w:w="100.0" w:type="dxa"/>
              <w:right w:w="100.0" w:type="dxa"/>
            </w:tcMar>
            <w:vAlign w:val="top"/>
          </w:tcPr>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35.399169921875" w:firstLine="0"/>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sz w:val="18"/>
                <w:szCs w:val="18"/>
                <w:rtl w:val="0"/>
              </w:rPr>
              <w:t xml:space="preserve">   </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Post-Storm Event Stormwater Site Inspections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tl w:val="0"/>
              </w:rPr>
            </w:r>
          </w:p>
        </w:tc>
      </w:tr>
      <w:tr>
        <w:trPr>
          <w:cantSplit w:val="0"/>
          <w:trHeight w:val="36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7.59994506835938"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6 </w:t>
            </w:r>
          </w:p>
        </w:tc>
        <w:tc>
          <w:tcPr>
            <w:shd w:fill="auto" w:val="clear"/>
            <w:tcMar>
              <w:top w:w="100.0" w:type="dxa"/>
              <w:left w:w="100.0" w:type="dxa"/>
              <w:bottom w:w="100.0" w:type="dxa"/>
              <w:right w:w="100.0" w:type="dxa"/>
            </w:tcMar>
            <w:vAlign w:val="top"/>
          </w:tcPr>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7.20001220703125" w:right="0" w:firstLine="0"/>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Post-Construction Stormwater Inspections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tl w:val="0"/>
              </w:rPr>
            </w:r>
          </w:p>
        </w:tc>
      </w:tr>
      <w:tr>
        <w:trPr>
          <w:cantSplit w:val="0"/>
          <w:trHeight w:val="36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7.40005493164062"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7 </w:t>
            </w:r>
          </w:p>
        </w:tc>
        <w:tc>
          <w:tcPr>
            <w:shd w:fill="auto" w:val="clear"/>
            <w:tcMar>
              <w:top w:w="100.0" w:type="dxa"/>
              <w:left w:w="100.0" w:type="dxa"/>
              <w:bottom w:w="100.0" w:type="dxa"/>
              <w:right w:w="100.0" w:type="dxa"/>
            </w:tcMar>
            <w:vAlign w:val="top"/>
          </w:tcPr>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4.60006713867188" w:right="0" w:firstLine="0"/>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Monthly Audit Report (MAR) Support</w:t>
            </w:r>
          </w:p>
        </w:tc>
        <w:tc>
          <w:tcPr>
            <w:shd w:fill="auto" w:val="clear"/>
            <w:tcMar>
              <w:top w:w="100.0" w:type="dxa"/>
              <w:left w:w="100.0" w:type="dxa"/>
              <w:bottom w:w="100.0" w:type="dxa"/>
              <w:right w:w="100.0" w:type="dxa"/>
            </w:tcMar>
            <w:vAlign w:val="top"/>
          </w:tcPr>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tl w:val="0"/>
              </w:rPr>
            </w:r>
          </w:p>
        </w:tc>
      </w:tr>
      <w:tr>
        <w:trPr>
          <w:cantSplit w:val="0"/>
          <w:trHeight w:val="36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7.40005493164062"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sz w:val="18"/>
                <w:szCs w:val="18"/>
                <w:rtl w:val="0"/>
              </w:rPr>
              <w:t xml:space="preserve">8</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4.60006713867188" w:right="0" w:firstLine="0"/>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sz w:val="18"/>
                <w:szCs w:val="18"/>
                <w:rtl w:val="0"/>
              </w:rPr>
              <w:t xml:space="preserve">Aerial photography for pre-construction vegetation</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tl w:val="0"/>
              </w:rPr>
            </w:r>
          </w:p>
        </w:tc>
      </w:tr>
      <w:tr>
        <w:trPr>
          <w:cantSplit w:val="0"/>
          <w:trHeight w:val="36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7.40005493164062" w:right="0" w:firstLine="0"/>
              <w:jc w:val="left"/>
              <w:rPr>
                <w:sz w:val="18"/>
                <w:szCs w:val="18"/>
              </w:rPr>
            </w:pPr>
            <w:r w:rsidDel="00000000" w:rsidR="00000000" w:rsidRPr="00000000">
              <w:rPr>
                <w:sz w:val="18"/>
                <w:szCs w:val="18"/>
                <w:rtl w:val="0"/>
              </w:rPr>
              <w:t xml:space="preserve">9</w:t>
            </w:r>
          </w:p>
        </w:tc>
        <w:tc>
          <w:tcPr>
            <w:shd w:fill="auto" w:val="clear"/>
            <w:tcMar>
              <w:top w:w="100.0" w:type="dxa"/>
              <w:left w:w="100.0" w:type="dxa"/>
              <w:bottom w:w="100.0" w:type="dxa"/>
              <w:right w:w="100.0" w:type="dxa"/>
            </w:tcMar>
            <w:vAlign w:val="top"/>
          </w:tcPr>
          <w:p w:rsidR="00000000" w:rsidDel="00000000" w:rsidP="00000000" w:rsidRDefault="00000000" w:rsidRPr="00000000" w14:paraId="000000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4.60006713867188" w:right="0" w:firstLine="0"/>
              <w:rPr>
                <w:sz w:val="18"/>
                <w:szCs w:val="18"/>
              </w:rPr>
            </w:pPr>
            <w:r w:rsidDel="00000000" w:rsidR="00000000" w:rsidRPr="00000000">
              <w:rPr>
                <w:sz w:val="18"/>
                <w:szCs w:val="18"/>
                <w:rtl w:val="0"/>
              </w:rPr>
              <w:t xml:space="preserve">Aerial photography for post-construction vegetation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tl w:val="0"/>
              </w:rPr>
            </w:r>
          </w:p>
        </w:tc>
      </w:tr>
      <w:tr>
        <w:trPr>
          <w:cantSplit w:val="0"/>
          <w:trHeight w:val="36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7.40005493164062" w:right="0" w:firstLine="0"/>
              <w:jc w:val="left"/>
              <w:rPr>
                <w:sz w:val="18"/>
                <w:szCs w:val="18"/>
              </w:rPr>
            </w:pPr>
            <w:r w:rsidDel="00000000" w:rsidR="00000000" w:rsidRPr="00000000">
              <w:rPr>
                <w:sz w:val="18"/>
                <w:szCs w:val="18"/>
                <w:rtl w:val="0"/>
              </w:rPr>
              <w:t xml:space="preserve">10</w:t>
            </w:r>
          </w:p>
        </w:tc>
        <w:tc>
          <w:tcPr>
            <w:shd w:fill="auto" w:val="clear"/>
            <w:tcMar>
              <w:top w:w="100.0" w:type="dxa"/>
              <w:left w:w="100.0" w:type="dxa"/>
              <w:bottom w:w="100.0" w:type="dxa"/>
              <w:right w:w="100.0" w:type="dxa"/>
            </w:tcMar>
            <w:vAlign w:val="top"/>
          </w:tcPr>
          <w:p w:rsidR="00000000" w:rsidDel="00000000" w:rsidP="00000000" w:rsidRDefault="00000000" w:rsidRPr="00000000" w14:paraId="000000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4.60006713867188" w:right="0" w:firstLine="0"/>
              <w:rPr>
                <w:sz w:val="18"/>
                <w:szCs w:val="18"/>
              </w:rPr>
            </w:pPr>
            <w:r w:rsidDel="00000000" w:rsidR="00000000" w:rsidRPr="00000000">
              <w:rPr>
                <w:sz w:val="18"/>
                <w:szCs w:val="18"/>
                <w:rtl w:val="0"/>
              </w:rPr>
              <w:t xml:space="preserve">Aerial LiDAR (mapping, topography, volumetrics, measurement)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0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tl w:val="0"/>
              </w:rPr>
            </w:r>
          </w:p>
        </w:tc>
      </w:tr>
    </w:tbl>
    <w:p w:rsidR="00000000" w:rsidDel="00000000" w:rsidP="00000000" w:rsidRDefault="00000000" w:rsidRPr="00000000" w14:paraId="000000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rPr/>
      </w:pPr>
      <w:r w:rsidDel="00000000" w:rsidR="00000000" w:rsidRPr="00000000">
        <w:rPr>
          <w:rtl w:val="0"/>
        </w:rPr>
        <w:t xml:space="preserve">Subtotal for SWMP                  ______</w:t>
      </w:r>
    </w:p>
    <w:p w:rsidR="00000000" w:rsidDel="00000000" w:rsidP="00000000" w:rsidRDefault="00000000" w:rsidRPr="00000000" w14:paraId="000000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rPr/>
      </w:pPr>
      <w:r w:rsidDel="00000000" w:rsidR="00000000" w:rsidRPr="00000000">
        <w:rPr>
          <w:rtl w:val="0"/>
        </w:rPr>
        <w:t xml:space="preserve">Subtotal for Inspections           ______</w:t>
      </w:r>
    </w:p>
    <w:p w:rsidR="00000000" w:rsidDel="00000000" w:rsidP="00000000" w:rsidRDefault="00000000" w:rsidRPr="00000000" w14:paraId="000000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rPr/>
      </w:pPr>
      <w:r w:rsidDel="00000000" w:rsidR="00000000" w:rsidRPr="00000000">
        <w:rPr>
          <w:rtl w:val="0"/>
        </w:rPr>
        <w:t xml:space="preserve">Subtotal for all other:               ______</w:t>
      </w:r>
    </w:p>
    <w:p w:rsidR="00000000" w:rsidDel="00000000" w:rsidP="00000000" w:rsidRDefault="00000000" w:rsidRPr="00000000" w14:paraId="000000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rFonts w:ascii="Arial" w:cs="Arial" w:eastAsia="Arial" w:hAnsi="Arial"/>
          <w:b w:val="1"/>
          <w:bCs w:val="1"/>
          <w:i w:val="0"/>
          <w:iCs w:val="0"/>
          <w:smallCaps w:val="0"/>
          <w:strike w:val="0"/>
          <w:color w:val="000000"/>
          <w:sz w:val="28"/>
          <w:szCs w:val="2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Total Estimated Fee:   _____</w:t>
      </w:r>
    </w:p>
    <w:p w:rsidR="00000000" w:rsidDel="00000000" w:rsidP="00000000" w:rsidRDefault="00000000" w:rsidRPr="00000000" w14:paraId="000000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91998291015625" w:right="0" w:firstLine="0"/>
        <w:rPr>
          <w:b w:val="1"/>
          <w:bCs w:val="1"/>
          <w:sz w:val="28"/>
          <w:szCs w:val="28"/>
        </w:rPr>
      </w:pPr>
      <w:r w:rsidDel="00000000" w:rsidR="00000000" w:rsidRPr="00000000">
        <w:rPr>
          <w:rtl w:val="0"/>
        </w:rPr>
      </w:r>
    </w:p>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91998291015625" w:right="0" w:firstLine="0"/>
        <w:rPr>
          <w:sz w:val="20"/>
          <w:szCs w:val="20"/>
        </w:rPr>
      </w:pPr>
      <w:r w:rsidDel="00000000" w:rsidR="00000000" w:rsidRPr="00000000">
        <w:rPr>
          <w:sz w:val="20"/>
          <w:szCs w:val="20"/>
          <w:rtl w:val="0"/>
        </w:rPr>
        <w:t xml:space="preserve">Total Estimated fee is for contract and budgeting purposes. Billing will be based on actual services performed at unit rates and may be more or less if project duration varies from the estimate.</w:t>
      </w:r>
    </w:p>
    <w:p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91998291015625" w:right="0" w:firstLine="0"/>
        <w:jc w:val="left"/>
        <w:rPr>
          <w:b w:val="1"/>
          <w:bCs w:val="1"/>
          <w:sz w:val="28"/>
          <w:szCs w:val="28"/>
        </w:rPr>
      </w:pPr>
      <w:r w:rsidDel="00000000" w:rsidR="00000000" w:rsidRPr="00000000">
        <w:rPr>
          <w:rtl w:val="0"/>
        </w:rPr>
      </w:r>
    </w:p>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91998291015625" w:right="0" w:firstLine="0"/>
        <w:jc w:val="left"/>
        <w:rPr>
          <w:b w:val="1"/>
          <w:bCs w:val="1"/>
          <w:sz w:val="28"/>
          <w:szCs w:val="28"/>
        </w:rPr>
      </w:pPr>
      <w:r w:rsidDel="00000000" w:rsidR="00000000" w:rsidRPr="00000000">
        <w:rPr>
          <w:rtl w:val="0"/>
        </w:rPr>
      </w:r>
    </w:p>
    <w:p w:rsidR="00000000" w:rsidDel="00000000" w:rsidP="00000000" w:rsidRDefault="00000000" w:rsidRPr="00000000" w14:paraId="000000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13.23974609375" w:line="240" w:lineRule="auto"/>
        <w:ind w:left="0" w:right="0" w:firstLine="0"/>
        <w:jc w:val="left"/>
        <w:rPr>
          <w:color w:val="ffffff"/>
          <w:sz w:val="24"/>
          <w:szCs w:val="24"/>
          <w:shd w:fill="1f4e79" w:val="clear"/>
        </w:rPr>
      </w:pPr>
      <w:r w:rsidDel="00000000" w:rsidR="00000000" w:rsidRPr="00000000">
        <w:rPr>
          <w:rtl w:val="0"/>
        </w:rPr>
      </w:r>
    </w:p>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13.23974609375" w:line="240" w:lineRule="auto"/>
        <w:ind w:left="0" w:right="0" w:firstLine="0"/>
        <w:jc w:val="left"/>
        <w:rPr>
          <w:color w:val="ffffff"/>
          <w:sz w:val="24"/>
          <w:szCs w:val="24"/>
          <w:shd w:fill="1f4e79" w:val="clear"/>
        </w:rPr>
      </w:pPr>
      <w:r w:rsidDel="00000000" w:rsidR="00000000" w:rsidRPr="00000000">
        <w:rPr>
          <w:rtl w:val="0"/>
        </w:rPr>
      </w:r>
    </w:p>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13.23974609375" w:line="240" w:lineRule="auto"/>
        <w:ind w:left="0" w:right="0" w:firstLine="0"/>
        <w:jc w:val="left"/>
        <w:rPr>
          <w:color w:val="ffffff"/>
          <w:sz w:val="24"/>
          <w:szCs w:val="24"/>
          <w:shd w:fill="1f4e79" w:val="clear"/>
        </w:rPr>
      </w:pPr>
      <w:r w:rsidDel="00000000" w:rsidR="00000000" w:rsidRPr="00000000">
        <w:rPr>
          <w:color w:val="ffffff"/>
          <w:sz w:val="24"/>
          <w:szCs w:val="24"/>
          <w:shd w:fill="1f4e79" w:val="clear"/>
          <w:rtl w:val="0"/>
        </w:rPr>
        <w:t xml:space="preserve">SCOPE OF WORK DESCRIPTION</w:t>
      </w:r>
    </w:p>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13.23974609375" w:line="240" w:lineRule="auto"/>
        <w:ind w:left="0" w:right="0" w:firstLine="0"/>
        <w:jc w:val="left"/>
        <w:rPr>
          <w:color w:val="ffffff"/>
          <w:sz w:val="24"/>
          <w:szCs w:val="24"/>
          <w:shd w:fill="1f4e79" w:val="clear"/>
        </w:rPr>
      </w:pPr>
      <w:r w:rsidDel="00000000" w:rsidR="00000000" w:rsidRPr="00000000">
        <w:rPr>
          <w:rtl w:val="0"/>
        </w:rPr>
      </w:r>
    </w:p>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13.23974609375" w:line="240" w:lineRule="auto"/>
        <w:ind w:left="0" w:right="0" w:firstLine="0"/>
        <w:jc w:val="left"/>
        <w:rPr>
          <w:color w:val="ffffff"/>
          <w:sz w:val="24"/>
          <w:szCs w:val="24"/>
          <w:shd w:fill="1f4e79" w:val="clear"/>
        </w:rPr>
      </w:pPr>
      <w:r w:rsidDel="00000000" w:rsidR="00000000" w:rsidRPr="00000000">
        <w:rPr>
          <w:rtl w:val="0"/>
        </w:rPr>
      </w:r>
    </w:p>
    <w:p/>
    <w:p/>
    <w:p/>
    <w:p w:rsidR="00000000" w:rsidDel="00000000" w:rsidP="00000000" w:rsidRDefault="00000000" w:rsidRPr="00000000" w14:paraId="000000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13.23974609375" w:line="240" w:lineRule="auto"/>
        <w:ind w:left="0" w:right="0" w:firstLine="0"/>
        <w:jc w:val="left"/>
        <w:rPr>
          <w:rFonts w:ascii="Arial" w:cs="Arial" w:eastAsia="Arial" w:hAnsi="Arial"/>
          <w:b w:val="0"/>
          <w:bCs w:val="0"/>
          <w:i w:val="0"/>
          <w:iCs w:val="0"/>
          <w:smallCaps w:val="0"/>
          <w:strike w:val="0"/>
          <w:color w:val="ffffff"/>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ffffff"/>
          <w:sz w:val="24"/>
          <w:szCs w:val="24"/>
          <w:u w:val="none"/>
          <w:shd w:fill="1f4e79" w:val="clear"/>
          <w:vertAlign w:val="baseline"/>
          <w:rtl w:val="0"/>
        </w:rPr>
        <w:t xml:space="preserve">NOTES &amp; ASSUMPTIONS</w:t>
      </w:r>
      <w:r w:rsidDel="00000000" w:rsidR="00000000" w:rsidRPr="00000000">
        <w:rPr>
          <w:rFonts w:ascii="Arial" w:cs="Arial" w:eastAsia="Arial" w:hAnsi="Arial"/>
          <w:b w:val="0"/>
          <w:bCs w:val="0"/>
          <w:i w:val="0"/>
          <w:iCs w:val="0"/>
          <w:smallCaps w:val="0"/>
          <w:strike w:val="0"/>
          <w:color w:val="ffffff"/>
          <w:sz w:val="24"/>
          <w:szCs w:val="24"/>
          <w:u w:val="none"/>
          <w:shd w:fill="auto" w:val="clear"/>
          <w:vertAlign w:val="baseline"/>
          <w:rtl w:val="0"/>
        </w:rPr>
        <w:t xml:space="preserve"> </w:t>
      </w:r>
    </w:p>
    <w:p w:rsidR="00000000" w:rsidDel="00000000" w:rsidP="00000000" w:rsidRDefault="00000000" w:rsidRPr="00000000" w14:paraId="000000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9.9200439453125" w:line="239.9040126800537" w:lineRule="auto"/>
        <w:ind w:left="15" w:right="922.6025390625" w:firstLine="15.199966430664062"/>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1. Number of inspections is based on estimated construction duration and regulatory minimum frequencies. 2. Post-construction inspection</w:t>
      </w:r>
      <w:r w:rsidDel="00000000" w:rsidR="00000000" w:rsidRPr="00000000">
        <w:rPr>
          <w:sz w:val="20"/>
          <w:szCs w:val="20"/>
          <w:rtl w:val="0"/>
        </w:rPr>
        <w:t xml:space="preserve"> termination is dependent</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on final stabilization and revegetation success. 3. Inspection rates include mobilization, site inspection, reporting, and routine SWMP management. 4. Services not required at this time are shown for reference and may be added by written authorization. 5. Summit reserves the right to terminate services for non-payment. 6. </w:t>
      </w:r>
    </w:p>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6.6802978515625" w:line="240" w:lineRule="auto"/>
        <w:ind w:left="0" w:right="0" w:firstLine="0"/>
        <w:jc w:val="left"/>
        <w:rPr>
          <w:rFonts w:ascii="Arial" w:cs="Arial" w:eastAsia="Arial" w:hAnsi="Arial"/>
          <w:b w:val="0"/>
          <w:bCs w:val="0"/>
          <w:i w:val="0"/>
          <w:iCs w:val="0"/>
          <w:smallCaps w:val="0"/>
          <w:strike w:val="0"/>
          <w:color w:val="ffffff"/>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ffffff"/>
          <w:sz w:val="24"/>
          <w:szCs w:val="24"/>
          <w:u w:val="none"/>
          <w:shd w:fill="1f4e79" w:val="clear"/>
          <w:vertAlign w:val="baseline"/>
          <w:rtl w:val="0"/>
        </w:rPr>
        <w:t xml:space="preserve">TERMS &amp; CONDITIONS</w:t>
      </w:r>
      <w:r w:rsidDel="00000000" w:rsidR="00000000" w:rsidRPr="00000000">
        <w:rPr>
          <w:rFonts w:ascii="Arial" w:cs="Arial" w:eastAsia="Arial" w:hAnsi="Arial"/>
          <w:b w:val="0"/>
          <w:bCs w:val="0"/>
          <w:i w:val="0"/>
          <w:iCs w:val="0"/>
          <w:smallCaps w:val="0"/>
          <w:strike w:val="0"/>
          <w:color w:val="ffffff"/>
          <w:sz w:val="24"/>
          <w:szCs w:val="24"/>
          <w:u w:val="none"/>
          <w:shd w:fill="auto" w:val="clear"/>
          <w:vertAlign w:val="baseline"/>
          <w:rtl w:val="0"/>
        </w:rPr>
        <w:t xml:space="preserve"> </w:t>
      </w:r>
    </w:p>
    <w:p w:rsidR="00000000" w:rsidDel="00000000" w:rsidP="00000000" w:rsidRDefault="00000000" w:rsidRPr="00000000" w14:paraId="000000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9.9200439453125" w:line="239.9040126800537" w:lineRule="auto"/>
        <w:ind w:left="17.20001220703125" w:right="0" w:firstLine="10.999984741210938"/>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Invoices will be issued monthly for work performed. Payment is due within 30 days of invoice date. Past-due balances are subject to interest at 1.5% per month (18% annually). Client agrees to pay all costs of collection, including reasonable attorney fees. This agreement is governed by the laws of the State of Colorado, with venue in Adams County. </w:t>
      </w:r>
    </w:p>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6.67999267578125" w:line="240" w:lineRule="auto"/>
        <w:ind w:left="0" w:right="0" w:firstLine="0"/>
        <w:jc w:val="left"/>
        <w:rPr>
          <w:rFonts w:ascii="Arial" w:cs="Arial" w:eastAsia="Arial" w:hAnsi="Arial"/>
          <w:b w:val="0"/>
          <w:bCs w:val="0"/>
          <w:i w:val="0"/>
          <w:iCs w:val="0"/>
          <w:smallCaps w:val="0"/>
          <w:strike w:val="0"/>
          <w:color w:val="ffffff"/>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ffffff"/>
          <w:sz w:val="24"/>
          <w:szCs w:val="24"/>
          <w:u w:val="none"/>
          <w:shd w:fill="1f4e79" w:val="clear"/>
          <w:vertAlign w:val="baseline"/>
          <w:rtl w:val="0"/>
        </w:rPr>
        <w:t xml:space="preserve">ACCEPTANCE</w:t>
      </w:r>
      <w:r w:rsidDel="00000000" w:rsidR="00000000" w:rsidRPr="00000000">
        <w:rPr>
          <w:rFonts w:ascii="Arial" w:cs="Arial" w:eastAsia="Arial" w:hAnsi="Arial"/>
          <w:b w:val="0"/>
          <w:bCs w:val="0"/>
          <w:i w:val="0"/>
          <w:iCs w:val="0"/>
          <w:smallCaps w:val="0"/>
          <w:strike w:val="0"/>
          <w:color w:val="ffffff"/>
          <w:sz w:val="24"/>
          <w:szCs w:val="24"/>
          <w:u w:val="none"/>
          <w:shd w:fill="auto" w:val="clear"/>
          <w:vertAlign w:val="baseline"/>
          <w:rtl w:val="0"/>
        </w:rPr>
        <w:t xml:space="preserve"> </w:t>
      </w:r>
    </w:p>
    <w:tbl>
      <w:tblPr>
        <w:tblStyle w:val="Table3"/>
        <w:tblW w:w="9693.333333333334" w:type="dxa"/>
        <w:jc w:val="left"/>
        <w:tblInd w:w="6.666666666666572"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973.333333333334"/>
        <w:gridCol w:w="6720"/>
        <w:tblGridChange w:id="0">
          <w:tblGrid>
            <w:gridCol w:w="2973.333333333334"/>
            <w:gridCol w:w="6720"/>
          </w:tblGrid>
        </w:tblGridChange>
      </w:tblGrid>
      <w:tr>
        <w:trPr>
          <w:cantSplit w:val="0"/>
          <w:trHeight w:val="36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2.79998779296875"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Authorized Signature</w:t>
            </w:r>
          </w:p>
        </w:tc>
        <w:tc>
          <w:tcPr>
            <w:shd w:fill="auto" w:val="clear"/>
            <w:tcMar>
              <w:top w:w="100.0" w:type="dxa"/>
              <w:left w:w="100.0" w:type="dxa"/>
              <w:bottom w:w="100.0" w:type="dxa"/>
              <w:right w:w="100.0" w:type="dxa"/>
            </w:tcMar>
            <w:vAlign w:val="top"/>
          </w:tcPr>
          <w:p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r>
      <w:tr>
        <w:trPr>
          <w:cantSplit w:val="0"/>
          <w:trHeight w:val="36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7.20001220703125"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Printed 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0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r>
      <w:tr>
        <w:trPr>
          <w:cantSplit w:val="0"/>
          <w:trHeight w:val="36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6.199951171875"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Date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r>
    </w:tbl>
    <w:p w:rsidR="00000000" w:rsidDel="00000000" w:rsidP="00000000" w:rsidRDefault="00000000" w:rsidRPr="00000000" w14:paraId="000000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239990234375" w:right="0" w:firstLine="0"/>
        <w:jc w:val="left"/>
        <w:rPr>
          <w:rFonts w:ascii="Arial" w:cs="Arial" w:eastAsia="Arial" w:hAnsi="Arial"/>
          <w:b w:val="0"/>
          <w:bCs w:val="0"/>
          <w:i w:val="0"/>
          <w:iCs w:val="0"/>
          <w:smallCaps w:val="0"/>
          <w:strike w:val="0"/>
          <w:color w:val="808080"/>
          <w:sz w:val="16"/>
          <w:szCs w:val="16"/>
          <w:u w:val="none"/>
          <w:shd w:fill="auto" w:val="clear"/>
          <w:vertAlign w:val="baseline"/>
        </w:rPr>
      </w:pPr>
      <w:r w:rsidDel="00000000" w:rsidR="00000000" w:rsidRPr="00000000">
        <w:rPr>
          <w:rFonts w:ascii="Arial" w:cs="Arial" w:eastAsia="Arial" w:hAnsi="Arial"/>
          <w:b w:val="0"/>
          <w:bCs w:val="0"/>
          <w:i w:val="0"/>
          <w:iCs w:val="0"/>
          <w:smallCaps w:val="0"/>
          <w:strike w:val="0"/>
          <w:color w:val="808080"/>
          <w:sz w:val="16"/>
          <w:szCs w:val="16"/>
          <w:u w:val="none"/>
          <w:shd w:fill="auto" w:val="clear"/>
          <w:vertAlign w:val="baseline"/>
          <w:rtl w:val="0"/>
        </w:rPr>
        <w:t xml:space="preserve">This proposal reflects current regulatory requirements and project understanding at the time of issuance</w:t>
      </w:r>
      <w:r w:rsidDel="00000000" w:rsidR="00000000" w:rsidRPr="00000000">
        <w:rPr>
          <w:color w:val="808080"/>
          <w:sz w:val="16"/>
          <w:szCs w:val="16"/>
          <w:rtl w:val="0"/>
        </w:rPr>
        <w:t xml:space="preserve">. Signator affirms they are the duly authorized representative for the approving company.</w:t>
      </w:r>
      <w:r w:rsidDel="00000000" w:rsidR="00000000" w:rsidRPr="00000000">
        <w:rPr>
          <w:rtl w:val="0"/>
        </w:rPr>
      </w:r>
    </w:p>
    <w:sectPr>
      <w:headerReference r:id="rId6" w:type="default"/>
      <w:pgSz w:h="15840" w:w="12240" w:orient="portrait"/>
      <w:pgMar w:bottom="1520" w:top="840" w:left="910" w:right="926.8017578125"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7">
    <w:pPr>
      <w:rPr/>
    </w:pPr>
    <w:r w:rsidDel="00000000" w:rsidR="00000000" w:rsidRPr="00000000">
      <w:rPr/>
      <w:drawing>
        <wp:inline distB="114300" distT="114300" distL="114300" distR="114300">
          <wp:extent cx="2058789" cy="595313"/>
          <wp:effectExtent b="0" l="0" r="0" t="0"/>
          <wp:docPr id="1" name="image1.jpg"/>
          <a:graphic>
            <a:graphicData uri="http://schemas.openxmlformats.org/drawingml/2006/picture">
              <pic:pic>
                <pic:nvPicPr>
                  <pic:cNvPr id="0" name="image1.jpg"/>
                  <pic:cNvPicPr preferRelativeResize="0"/>
                </pic:nvPicPr>
                <pic:blipFill>
                  <a:blip r:embed="rId1"/>
                  <a:srcRect b="0" l="0" r="0" t="0"/>
                  <a:stretch>
                    <a:fillRect/>
                  </a:stretch>
                </pic:blipFill>
                <pic:spPr>
                  <a:xfrm>
                    <a:off x="0" y="0"/>
                    <a:ext cx="2058789" cy="595313"/>
                  </a:xfrm>
                  <a:prstGeom prst="rect"/>
                  <a:ln/>
                </pic:spPr>
              </pic:pic>
            </a:graphicData>
          </a:graphic>
        </wp:inline>
      </w:drawing>
    </w:r>
    <w:r w:rsidDel="00000000" w:rsidR="00000000" w:rsidRPr="00000000">
      <w:rPr>
        <w:rtl w:val="0"/>
      </w:rPr>
      <w:t xml:space="preserve">                                           </w:t>
    </w:r>
    <w:r w:rsidDel="00000000" w:rsidR="00000000" w:rsidRPr="00000000">
      <w:rPr>
        <w:b w:val="1"/>
        <w:bCs w:val="1"/>
        <w:color w:val="1f4e79"/>
        <w:sz w:val="48"/>
        <w:szCs w:val="48"/>
        <w:rtl w:val="0"/>
      </w:rPr>
      <w:t xml:space="preserve">Quote for Services</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