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E126" w14:textId="77777777" w:rsidR="002F4A41"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D408076" wp14:editId="6E8D0495">
            <wp:extent cx="965200" cy="9525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965200" cy="952500"/>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32F5C08A" wp14:editId="18E84414">
            <wp:extent cx="1276350" cy="98285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l="5882" t="17204" r="5882" b="14622"/>
                    <a:stretch>
                      <a:fillRect/>
                    </a:stretch>
                  </pic:blipFill>
                  <pic:spPr>
                    <a:xfrm>
                      <a:off x="0" y="0"/>
                      <a:ext cx="1276350" cy="982858"/>
                    </a:xfrm>
                    <a:prstGeom prst="rect">
                      <a:avLst/>
                    </a:prstGeom>
                    <a:ln/>
                  </pic:spPr>
                </pic:pic>
              </a:graphicData>
            </a:graphic>
          </wp:inline>
        </w:drawing>
      </w:r>
    </w:p>
    <w:p w14:paraId="3AAC208F" w14:textId="77777777" w:rsidR="002F4A41" w:rsidRDefault="002F4A41">
      <w:pPr>
        <w:spacing w:after="160" w:line="360" w:lineRule="auto"/>
        <w:jc w:val="center"/>
        <w:rPr>
          <w:rFonts w:ascii="Times New Roman" w:eastAsia="Times New Roman" w:hAnsi="Times New Roman" w:cs="Times New Roman"/>
          <w:b/>
          <w:bCs/>
          <w:sz w:val="24"/>
          <w:szCs w:val="24"/>
        </w:rPr>
      </w:pPr>
    </w:p>
    <w:p w14:paraId="7869D8CD" w14:textId="77777777" w:rsidR="002F4A41"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Mar Baselios Christian College of Engineering and Technology (MBCCET), </w:t>
      </w:r>
      <w:proofErr w:type="spellStart"/>
      <w:r>
        <w:rPr>
          <w:rFonts w:ascii="Times New Roman" w:eastAsia="Times New Roman" w:hAnsi="Times New Roman" w:cs="Times New Roman"/>
          <w:b/>
          <w:bCs/>
          <w:sz w:val="36"/>
          <w:szCs w:val="36"/>
        </w:rPr>
        <w:t>Peermade</w:t>
      </w:r>
      <w:proofErr w:type="spellEnd"/>
      <w:r>
        <w:rPr>
          <w:rFonts w:ascii="Times New Roman" w:eastAsia="Times New Roman" w:hAnsi="Times New Roman" w:cs="Times New Roman"/>
          <w:b/>
          <w:bCs/>
          <w:sz w:val="36"/>
          <w:szCs w:val="36"/>
        </w:rPr>
        <w:t xml:space="preserve">, Kerala- 685531 </w:t>
      </w:r>
    </w:p>
    <w:p w14:paraId="0FAF1BEC" w14:textId="77777777" w:rsidR="002F4A41"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in association with </w:t>
      </w:r>
    </w:p>
    <w:p w14:paraId="4BCEF27E" w14:textId="77777777" w:rsidR="002F4A41"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St Joseph Engineering College, Mangaluru - 575028</w:t>
      </w:r>
    </w:p>
    <w:p w14:paraId="5D39A9BB" w14:textId="77777777" w:rsidR="002F4A41" w:rsidRDefault="00000000">
      <w:pPr>
        <w:spacing w:after="16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Organizing</w:t>
      </w:r>
    </w:p>
    <w:p w14:paraId="08316299" w14:textId="77777777" w:rsidR="002F4A41" w:rsidRDefault="00000000">
      <w:pPr>
        <w:spacing w:after="16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Silver Jubilee - Multidisciplinary International Conference: Bridging Intelligence Across Engineering, Science, and Humanities (SJ- BIESH 2027)</w:t>
      </w:r>
    </w:p>
    <w:p w14:paraId="69A03E21" w14:textId="77777777" w:rsidR="002F4A41" w:rsidRDefault="00000000">
      <w:pPr>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May 27-29, 2027</w:t>
      </w:r>
    </w:p>
    <w:p w14:paraId="437C5AD2" w14:textId="77777777" w:rsidR="002F4A41"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18873DB" wp14:editId="0AD16211">
            <wp:extent cx="3302000" cy="16129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3302000" cy="1612900"/>
                    </a:xfrm>
                    <a:prstGeom prst="rect">
                      <a:avLst/>
                    </a:prstGeom>
                    <a:ln/>
                  </pic:spPr>
                </pic:pic>
              </a:graphicData>
            </a:graphic>
          </wp:inline>
        </w:drawing>
      </w:r>
    </w:p>
    <w:p w14:paraId="14B4F42C" w14:textId="77777777" w:rsidR="002F4A41" w:rsidRDefault="00000000">
      <w:pPr>
        <w:spacing w:after="16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Theme: Uniting Engineering, Science and Humanities for Intelligent Solutions and Sustainable Tomorrow</w:t>
      </w:r>
    </w:p>
    <w:p w14:paraId="7D07F334"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About Mar Baselios Christian College of Engineering and Technology (MBCCET), </w:t>
      </w:r>
      <w:proofErr w:type="spellStart"/>
      <w:r>
        <w:rPr>
          <w:rFonts w:ascii="Times New Roman" w:eastAsia="Times New Roman" w:hAnsi="Times New Roman" w:cs="Times New Roman"/>
          <w:b/>
          <w:bCs/>
          <w:sz w:val="24"/>
          <w:szCs w:val="24"/>
        </w:rPr>
        <w:t>Kuttikanam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Peermade</w:t>
      </w:r>
      <w:proofErr w:type="spellEnd"/>
      <w:r>
        <w:rPr>
          <w:rFonts w:ascii="Times New Roman" w:eastAsia="Times New Roman" w:hAnsi="Times New Roman" w:cs="Times New Roman"/>
          <w:b/>
          <w:bCs/>
          <w:sz w:val="24"/>
          <w:szCs w:val="24"/>
        </w:rPr>
        <w:t>- 685531</w:t>
      </w:r>
    </w:p>
    <w:p w14:paraId="350A0D13"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 Baselios Christian College of Engineering and Technology (MBCCET), </w:t>
      </w:r>
      <w:proofErr w:type="spellStart"/>
      <w:r>
        <w:rPr>
          <w:rFonts w:ascii="Times New Roman" w:eastAsia="Times New Roman" w:hAnsi="Times New Roman" w:cs="Times New Roman"/>
          <w:sz w:val="24"/>
          <w:szCs w:val="24"/>
        </w:rPr>
        <w:t>Kuttikkanam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xml:space="preserve">, Kerala, is a premier self-financing engineering institution established in 2001. Approved by the </w:t>
      </w:r>
      <w:proofErr w:type="gramStart"/>
      <w:r>
        <w:rPr>
          <w:rFonts w:ascii="Times New Roman" w:eastAsia="Times New Roman" w:hAnsi="Times New Roman" w:cs="Times New Roman"/>
          <w:sz w:val="24"/>
          <w:szCs w:val="24"/>
        </w:rPr>
        <w:t>All India</w:t>
      </w:r>
      <w:proofErr w:type="gramEnd"/>
      <w:r>
        <w:rPr>
          <w:rFonts w:ascii="Times New Roman" w:eastAsia="Times New Roman" w:hAnsi="Times New Roman" w:cs="Times New Roman"/>
          <w:sz w:val="24"/>
          <w:szCs w:val="24"/>
        </w:rPr>
        <w:t xml:space="preserve"> Council for Technical Education (AICTE), New Delhi, and affiliated with APJ Abdul Kalam Technological University (KTU), Kerala, the institution is managed by the Malankara Orthodox Syrian Church and is committed to imparting quality technical education rooted in academic excellence, professional ethics, and social responsibility.</w:t>
      </w:r>
    </w:p>
    <w:p w14:paraId="5DA45D0E"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MBCCET offers undergraduate engineering programs in several disciplines and provides a learner-centric environment supported by highly qualified faculty, modern laboratories, research initiatives, industry interaction, and innovation-driven learning. The institution strives to develop competent engineers who can address contemporary technological and societal challenges through creativity, critical thinking, and lifelong learning.</w:t>
      </w:r>
    </w:p>
    <w:p w14:paraId="0592C30C"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MBCCET is also recognized for its disciplined academic environment, value-based education, and strong emphasis on character building. The institution maintains a well-structured and student-friendly campus culture that promotes punctuality, professional conduct, ethical values, mutual respect, and academic commitment. The disciplined atmosphere, combined with excellent residential facilities and a vibrant student community, contributes significantly to students' holistic development.</w:t>
      </w:r>
    </w:p>
    <w:p w14:paraId="6A51587B"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its blend of academic excellence, strict discipline, modern infrastructure, and location amidst the captivating landscapes of Kerala's Western Ghats, MBCCET offers an exceptional setting for education, research, innovation, and professional development. Guided by its vision of becoming an engineering institution of global standards, the college continues to make meaningful contributions to engineering education and technological advancement.</w:t>
      </w:r>
    </w:p>
    <w:p w14:paraId="4DBC5E91" w14:textId="77777777" w:rsidR="002F4A41"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0" w:name="_awd7l51a59zi" w:colFirst="0" w:colLast="0"/>
      <w:bookmarkEnd w:id="0"/>
      <w:r>
        <w:rPr>
          <w:rFonts w:ascii="Times New Roman" w:eastAsia="Times New Roman" w:hAnsi="Times New Roman" w:cs="Times New Roman"/>
          <w:b/>
          <w:bCs/>
          <w:color w:val="000000"/>
          <w:sz w:val="24"/>
          <w:szCs w:val="24"/>
        </w:rPr>
        <w:t>About St Joseph Engineering College (SJEC), Mangaluru – 575028</w:t>
      </w:r>
    </w:p>
    <w:p w14:paraId="4E84D27E" w14:textId="77777777" w:rsidR="002F4A41" w:rsidRDefault="00000000">
      <w:pPr>
        <w:spacing w:before="240" w:after="24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St Joseph Engineering College (SJEC), located at </w:t>
      </w:r>
      <w:proofErr w:type="spellStart"/>
      <w:r>
        <w:rPr>
          <w:rFonts w:ascii="Times New Roman" w:eastAsia="Times New Roman" w:hAnsi="Times New Roman" w:cs="Times New Roman"/>
          <w:sz w:val="24"/>
          <w:szCs w:val="24"/>
        </w:rPr>
        <w:t>Vamanjoor</w:t>
      </w:r>
      <w:proofErr w:type="spellEnd"/>
      <w:r>
        <w:rPr>
          <w:rFonts w:ascii="Times New Roman" w:eastAsia="Times New Roman" w:hAnsi="Times New Roman" w:cs="Times New Roman"/>
          <w:sz w:val="24"/>
          <w:szCs w:val="24"/>
        </w:rPr>
        <w:t xml:space="preserve"> in Mangaluru, Karnataka, is an autonomous institution established in 2002. The College is affiliated to Visvesvaraya Technological University (VTU), Belagavi, and </w:t>
      </w:r>
      <w:proofErr w:type="spellStart"/>
      <w:r>
        <w:rPr>
          <w:rFonts w:ascii="Times New Roman" w:eastAsia="Times New Roman" w:hAnsi="Times New Roman" w:cs="Times New Roman"/>
          <w:sz w:val="24"/>
          <w:szCs w:val="24"/>
        </w:rPr>
        <w:t>recognised</w:t>
      </w:r>
      <w:proofErr w:type="spellEnd"/>
      <w:r>
        <w:rPr>
          <w:rFonts w:ascii="Times New Roman" w:eastAsia="Times New Roman" w:hAnsi="Times New Roman" w:cs="Times New Roman"/>
          <w:sz w:val="24"/>
          <w:szCs w:val="24"/>
        </w:rPr>
        <w:t xml:space="preserve"> by the </w:t>
      </w:r>
      <w:proofErr w:type="gramStart"/>
      <w:r>
        <w:rPr>
          <w:rFonts w:ascii="Times New Roman" w:eastAsia="Times New Roman" w:hAnsi="Times New Roman" w:cs="Times New Roman"/>
          <w:sz w:val="24"/>
          <w:szCs w:val="24"/>
        </w:rPr>
        <w:t>All India</w:t>
      </w:r>
      <w:proofErr w:type="gramEnd"/>
      <w:r>
        <w:rPr>
          <w:rFonts w:ascii="Times New Roman" w:eastAsia="Times New Roman" w:hAnsi="Times New Roman" w:cs="Times New Roman"/>
          <w:sz w:val="24"/>
          <w:szCs w:val="24"/>
        </w:rPr>
        <w:t xml:space="preserve"> Council for Technical </w:t>
      </w:r>
      <w:r>
        <w:rPr>
          <w:rFonts w:ascii="Times New Roman" w:eastAsia="Times New Roman" w:hAnsi="Times New Roman" w:cs="Times New Roman"/>
          <w:sz w:val="24"/>
          <w:szCs w:val="24"/>
        </w:rPr>
        <w:lastRenderedPageBreak/>
        <w:t xml:space="preserve">Education (AICTE), New Delhi. SJEC offers undergraduate, postgraduate and research </w:t>
      </w:r>
      <w:proofErr w:type="spellStart"/>
      <w:r>
        <w:rPr>
          <w:rFonts w:ascii="Times New Roman" w:eastAsia="Times New Roman" w:hAnsi="Times New Roman" w:cs="Times New Roman"/>
          <w:sz w:val="24"/>
          <w:szCs w:val="24"/>
        </w:rPr>
        <w:t>programmes</w:t>
      </w:r>
      <w:proofErr w:type="spellEnd"/>
      <w:r>
        <w:rPr>
          <w:rFonts w:ascii="Times New Roman" w:eastAsia="Times New Roman" w:hAnsi="Times New Roman" w:cs="Times New Roman"/>
          <w:sz w:val="24"/>
          <w:szCs w:val="24"/>
        </w:rPr>
        <w:t xml:space="preserve"> in Engineering, Business Administration and Computer Applications. The institution has been accredited with an A+ Grade by NAAC, and several of its </w:t>
      </w:r>
      <w:proofErr w:type="spellStart"/>
      <w:r>
        <w:rPr>
          <w:rFonts w:ascii="Times New Roman" w:eastAsia="Times New Roman" w:hAnsi="Times New Roman" w:cs="Times New Roman"/>
          <w:sz w:val="24"/>
          <w:szCs w:val="24"/>
        </w:rPr>
        <w:t>programmes</w:t>
      </w:r>
      <w:proofErr w:type="spellEnd"/>
      <w:r>
        <w:rPr>
          <w:rFonts w:ascii="Times New Roman" w:eastAsia="Times New Roman" w:hAnsi="Times New Roman" w:cs="Times New Roman"/>
          <w:sz w:val="24"/>
          <w:szCs w:val="24"/>
        </w:rPr>
        <w:t xml:space="preserve"> are accredited by the National Board of Accreditation (NBA).</w:t>
      </w:r>
      <w:hyperlink r:id="rId8">
        <w:r>
          <w:rPr>
            <w:rFonts w:ascii="Times New Roman" w:eastAsia="Times New Roman" w:hAnsi="Times New Roman" w:cs="Times New Roman"/>
            <w:sz w:val="24"/>
            <w:szCs w:val="24"/>
          </w:rPr>
          <w:t xml:space="preserve"> </w:t>
        </w:r>
      </w:hyperlink>
    </w:p>
    <w:p w14:paraId="588C023D" w14:textId="77777777" w:rsidR="002F4A41" w:rsidRDefault="00000000">
      <w:pPr>
        <w:spacing w:before="240" w:after="24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Guided by its motto “Service and Excellence,” SJEC is committed to quality professional education through outcome-based learning, contemporary teaching practices and a strong emphasis on holistic development. The institution provides modern laboratories and academic facilities and promotes active engagement with industry, professional bodies and academic partners. Its learning environment encourages students to develop technical competence, leadership, creativity and a strong sense of professional and social responsibility.</w:t>
      </w:r>
      <w:hyperlink r:id="rId9">
        <w:r>
          <w:rPr>
            <w:rFonts w:ascii="Times New Roman" w:eastAsia="Times New Roman" w:hAnsi="Times New Roman" w:cs="Times New Roman"/>
            <w:sz w:val="24"/>
            <w:szCs w:val="24"/>
          </w:rPr>
          <w:t xml:space="preserve"> </w:t>
        </w:r>
      </w:hyperlink>
    </w:p>
    <w:p w14:paraId="0E3ECF88" w14:textId="77777777" w:rsidR="002F4A41" w:rsidRDefault="00000000">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innovation and entrepreneurship form important components of SJEC's academic ecosystem. Faculty members and students are actively involved in research across Science, Technology and Management, supported by institutional research initiatives, externally funded projects, publications and collaborative activities. As SJEC marks its Silver Jubilee, the institution continues to strengthen its commitment to impactful research, innovation, interdisciplinary collaboration and engagement with society.</w:t>
      </w:r>
    </w:p>
    <w:p w14:paraId="1AAC4111"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About the Conference</w:t>
      </w:r>
    </w:p>
    <w:p w14:paraId="5D48E68A"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SJ-BIESH 2027 is being jointly organized by MBCCET and SJECT as part of their Silver Jubilee Celebrations, commemorating 25 years of excellence in education, research, and innovation. The conference aims to bring together researchers, academicians, industry professionals, and students from diverse disciplines to explore how intelligent technologies and interdisciplinary approaches can address contemporary challenges in engineering, science, and humanities. SJ-BIESH 2027 will serve as a vibrant platform for knowledge exchange, research collaboration, and promoting sustainable and impactful solutions for society.</w:t>
      </w:r>
    </w:p>
    <w:p w14:paraId="50C13345"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CALL FOR PAPERS</w:t>
      </w:r>
    </w:p>
    <w:p w14:paraId="1ED8B091"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1: Electrical Energy Systems and Sustainable Mobility</w:t>
      </w:r>
    </w:p>
    <w:p w14:paraId="79FA5DA0"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2: Artificial Intelligence, Data Science, and Computing</w:t>
      </w:r>
    </w:p>
    <w:p w14:paraId="14E6B0C0"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Track 3: Electronics, Communication, and Embedded Technologies</w:t>
      </w:r>
    </w:p>
    <w:p w14:paraId="71175F55"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4: Automation, Instrumentation, and Control Systems</w:t>
      </w:r>
    </w:p>
    <w:p w14:paraId="28B138D1"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5: Mechanical, Mechatronics, and Manufacturing Engineering</w:t>
      </w:r>
    </w:p>
    <w:p w14:paraId="31DD63FF"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6: Chemical, Materials, and Process Engineering</w:t>
      </w:r>
    </w:p>
    <w:p w14:paraId="1551FEB6"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7: Aeronautical and Aerospace Engineering</w:t>
      </w:r>
    </w:p>
    <w:p w14:paraId="05A55421"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8: Robotics, Cyber-Physical Systems, and Intelligent Machines</w:t>
      </w:r>
    </w:p>
    <w:p w14:paraId="32991875"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Track 9: Civil Engineering, Sustainable Infrastructure and Environmental Technologies </w:t>
      </w:r>
    </w:p>
    <w:p w14:paraId="364C0943"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Track 10: Mathematics, Physical &amp; Chemical Sciences and Emerging Technologies </w:t>
      </w:r>
    </w:p>
    <w:p w14:paraId="1E0C1121"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11: Management, Innovation, and Entrepreneurship</w:t>
      </w:r>
    </w:p>
    <w:p w14:paraId="4FF9E4E5"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Track 12: Humanities, Social Sciences, Education and Information Science </w:t>
      </w:r>
    </w:p>
    <w:p w14:paraId="40CF1117"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Track 13: Interdisciplinary Research for Sustainable Futures</w:t>
      </w:r>
    </w:p>
    <w:p w14:paraId="62CF6869" w14:textId="77777777" w:rsidR="002F4A41" w:rsidRDefault="002F4A41">
      <w:pPr>
        <w:spacing w:after="160" w:line="360" w:lineRule="auto"/>
        <w:jc w:val="both"/>
        <w:rPr>
          <w:rFonts w:ascii="Times New Roman" w:eastAsia="Times New Roman" w:hAnsi="Times New Roman" w:cs="Times New Roman"/>
          <w:b/>
          <w:bCs/>
          <w:sz w:val="24"/>
          <w:szCs w:val="24"/>
        </w:rPr>
      </w:pPr>
    </w:p>
    <w:p w14:paraId="49E561CE"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IMPORTANT DATES</w:t>
      </w:r>
    </w:p>
    <w:tbl>
      <w:tblPr>
        <w:tblStyle w:val="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65"/>
        <w:gridCol w:w="4665"/>
      </w:tblGrid>
      <w:tr w:rsidR="002F4A41" w14:paraId="67FCEBDC" w14:textId="77777777">
        <w:trPr>
          <w:trHeight w:val="270"/>
        </w:trPr>
        <w:tc>
          <w:tcPr>
            <w:tcW w:w="46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E5F79F"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Full Paper Submission Deadline</w:t>
            </w:r>
          </w:p>
        </w:tc>
        <w:tc>
          <w:tcPr>
            <w:tcW w:w="466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4597C28" w14:textId="77777777" w:rsidR="002F4A41" w:rsidRDefault="00000000">
            <w:pPr>
              <w:spacing w:after="20" w:line="36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November  10</w:t>
            </w:r>
            <w:proofErr w:type="gramEnd"/>
            <w:r>
              <w:rPr>
                <w:rFonts w:ascii="Times New Roman" w:eastAsia="Times New Roman" w:hAnsi="Times New Roman" w:cs="Times New Roman"/>
                <w:b/>
                <w:bCs/>
                <w:sz w:val="24"/>
                <w:szCs w:val="24"/>
              </w:rPr>
              <w:t>, 2026</w:t>
            </w:r>
          </w:p>
        </w:tc>
      </w:tr>
      <w:tr w:rsidR="002F4A41" w14:paraId="68A43DCE" w14:textId="77777777">
        <w:trPr>
          <w:trHeight w:val="270"/>
        </w:trPr>
        <w:tc>
          <w:tcPr>
            <w:tcW w:w="4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F15540"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Acceptance Notification</w:t>
            </w:r>
          </w:p>
        </w:tc>
        <w:tc>
          <w:tcPr>
            <w:tcW w:w="4665" w:type="dxa"/>
            <w:tcBorders>
              <w:top w:val="nil"/>
              <w:left w:val="nil"/>
              <w:bottom w:val="single" w:sz="8" w:space="0" w:color="000000"/>
              <w:right w:val="single" w:sz="8" w:space="0" w:color="000000"/>
            </w:tcBorders>
            <w:tcMar>
              <w:top w:w="0" w:type="dxa"/>
              <w:left w:w="100" w:type="dxa"/>
              <w:bottom w:w="0" w:type="dxa"/>
              <w:right w:w="100" w:type="dxa"/>
            </w:tcMar>
          </w:tcPr>
          <w:p w14:paraId="01605B89"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December 30, 2026</w:t>
            </w:r>
          </w:p>
        </w:tc>
      </w:tr>
      <w:tr w:rsidR="002F4A41" w14:paraId="3F8CB163" w14:textId="77777777">
        <w:trPr>
          <w:trHeight w:val="270"/>
        </w:trPr>
        <w:tc>
          <w:tcPr>
            <w:tcW w:w="4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E3FA06"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Closing Early Bird Registration</w:t>
            </w:r>
          </w:p>
        </w:tc>
        <w:tc>
          <w:tcPr>
            <w:tcW w:w="4665" w:type="dxa"/>
            <w:tcBorders>
              <w:top w:val="nil"/>
              <w:left w:val="nil"/>
              <w:bottom w:val="single" w:sz="8" w:space="0" w:color="000000"/>
              <w:right w:val="single" w:sz="8" w:space="0" w:color="000000"/>
            </w:tcBorders>
            <w:tcMar>
              <w:top w:w="0" w:type="dxa"/>
              <w:left w:w="100" w:type="dxa"/>
              <w:bottom w:w="0" w:type="dxa"/>
              <w:right w:w="100" w:type="dxa"/>
            </w:tcMar>
          </w:tcPr>
          <w:p w14:paraId="67FBBCF3"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March 20, 2027</w:t>
            </w:r>
          </w:p>
        </w:tc>
      </w:tr>
      <w:tr w:rsidR="002F4A41" w14:paraId="4D989637" w14:textId="77777777">
        <w:trPr>
          <w:trHeight w:val="270"/>
        </w:trPr>
        <w:tc>
          <w:tcPr>
            <w:tcW w:w="4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7DE727"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closes</w:t>
            </w:r>
          </w:p>
        </w:tc>
        <w:tc>
          <w:tcPr>
            <w:tcW w:w="4665" w:type="dxa"/>
            <w:tcBorders>
              <w:top w:val="nil"/>
              <w:left w:val="nil"/>
              <w:bottom w:val="single" w:sz="8" w:space="0" w:color="000000"/>
              <w:right w:val="single" w:sz="8" w:space="0" w:color="000000"/>
            </w:tcBorders>
            <w:tcMar>
              <w:top w:w="0" w:type="dxa"/>
              <w:left w:w="100" w:type="dxa"/>
              <w:bottom w:w="0" w:type="dxa"/>
              <w:right w:w="100" w:type="dxa"/>
            </w:tcMar>
          </w:tcPr>
          <w:p w14:paraId="601981E2"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April 5, 2027</w:t>
            </w:r>
          </w:p>
        </w:tc>
      </w:tr>
      <w:tr w:rsidR="002F4A41" w14:paraId="5538BFE7" w14:textId="77777777">
        <w:trPr>
          <w:trHeight w:val="270"/>
        </w:trPr>
        <w:tc>
          <w:tcPr>
            <w:tcW w:w="4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C79105"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Camera Ready Copy</w:t>
            </w:r>
          </w:p>
        </w:tc>
        <w:tc>
          <w:tcPr>
            <w:tcW w:w="4665" w:type="dxa"/>
            <w:tcBorders>
              <w:top w:val="nil"/>
              <w:left w:val="nil"/>
              <w:bottom w:val="single" w:sz="8" w:space="0" w:color="000000"/>
              <w:right w:val="single" w:sz="8" w:space="0" w:color="000000"/>
            </w:tcBorders>
            <w:tcMar>
              <w:top w:w="0" w:type="dxa"/>
              <w:left w:w="100" w:type="dxa"/>
              <w:bottom w:w="0" w:type="dxa"/>
              <w:right w:w="100" w:type="dxa"/>
            </w:tcMar>
          </w:tcPr>
          <w:p w14:paraId="1013733E" w14:textId="77777777" w:rsidR="002F4A41" w:rsidRDefault="00000000">
            <w:pPr>
              <w:spacing w:after="20" w:line="360" w:lineRule="auto"/>
              <w:jc w:val="both"/>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April  30</w:t>
            </w:r>
            <w:proofErr w:type="gramEnd"/>
            <w:r>
              <w:rPr>
                <w:rFonts w:ascii="Times New Roman" w:eastAsia="Times New Roman" w:hAnsi="Times New Roman" w:cs="Times New Roman"/>
                <w:b/>
                <w:bCs/>
                <w:sz w:val="24"/>
                <w:szCs w:val="24"/>
              </w:rPr>
              <w:t>, 2027</w:t>
            </w:r>
          </w:p>
        </w:tc>
      </w:tr>
      <w:tr w:rsidR="002F4A41" w14:paraId="58EBC6E3" w14:textId="77777777">
        <w:trPr>
          <w:trHeight w:val="270"/>
        </w:trPr>
        <w:tc>
          <w:tcPr>
            <w:tcW w:w="46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26EB76"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Conference Dates</w:t>
            </w:r>
          </w:p>
        </w:tc>
        <w:tc>
          <w:tcPr>
            <w:tcW w:w="4665" w:type="dxa"/>
            <w:tcBorders>
              <w:top w:val="nil"/>
              <w:left w:val="nil"/>
              <w:bottom w:val="single" w:sz="8" w:space="0" w:color="000000"/>
              <w:right w:val="single" w:sz="8" w:space="0" w:color="000000"/>
            </w:tcBorders>
            <w:tcMar>
              <w:top w:w="0" w:type="dxa"/>
              <w:left w:w="100" w:type="dxa"/>
              <w:bottom w:w="0" w:type="dxa"/>
              <w:right w:w="100" w:type="dxa"/>
            </w:tcMar>
          </w:tcPr>
          <w:p w14:paraId="5924194F"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May 27-29, 2027</w:t>
            </w:r>
          </w:p>
        </w:tc>
      </w:tr>
    </w:tbl>
    <w:p w14:paraId="6839CE7A"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CB2FA43" w14:textId="77777777" w:rsidR="002F4A41" w:rsidRDefault="002F4A41">
      <w:pPr>
        <w:spacing w:after="160" w:line="360" w:lineRule="auto"/>
        <w:jc w:val="both"/>
        <w:rPr>
          <w:rFonts w:ascii="Times New Roman" w:eastAsia="Times New Roman" w:hAnsi="Times New Roman" w:cs="Times New Roman"/>
          <w:b/>
          <w:bCs/>
          <w:sz w:val="24"/>
          <w:szCs w:val="24"/>
        </w:rPr>
      </w:pPr>
    </w:p>
    <w:p w14:paraId="49378AF2"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Registration fee</w:t>
      </w:r>
    </w:p>
    <w:tbl>
      <w:tblPr>
        <w:tblStyle w:val="a0"/>
        <w:tblW w:w="97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955"/>
        <w:gridCol w:w="2220"/>
        <w:gridCol w:w="1605"/>
      </w:tblGrid>
      <w:tr w:rsidR="002F4A41" w14:paraId="0D572058" w14:textId="77777777">
        <w:trPr>
          <w:trHeight w:val="270"/>
        </w:trPr>
        <w:tc>
          <w:tcPr>
            <w:tcW w:w="595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DA3F00"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Categories</w:t>
            </w:r>
          </w:p>
        </w:tc>
        <w:tc>
          <w:tcPr>
            <w:tcW w:w="222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9AFE214"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Early Bird</w:t>
            </w:r>
          </w:p>
        </w:tc>
        <w:tc>
          <w:tcPr>
            <w:tcW w:w="160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B80F581"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Regular</w:t>
            </w:r>
          </w:p>
        </w:tc>
      </w:tr>
      <w:tr w:rsidR="002F4A41" w14:paraId="7A673614" w14:textId="77777777">
        <w:trPr>
          <w:trHeight w:val="495"/>
        </w:trPr>
        <w:tc>
          <w:tcPr>
            <w:tcW w:w="59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809893"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Authors from India &amp; SAARC Countries</w:t>
            </w:r>
          </w:p>
        </w:tc>
        <w:tc>
          <w:tcPr>
            <w:tcW w:w="2220" w:type="dxa"/>
            <w:tcBorders>
              <w:top w:val="nil"/>
              <w:left w:val="nil"/>
              <w:bottom w:val="single" w:sz="8" w:space="0" w:color="000000"/>
              <w:right w:val="single" w:sz="8" w:space="0" w:color="000000"/>
            </w:tcBorders>
            <w:tcMar>
              <w:top w:w="0" w:type="dxa"/>
              <w:left w:w="100" w:type="dxa"/>
              <w:bottom w:w="0" w:type="dxa"/>
              <w:right w:w="100" w:type="dxa"/>
            </w:tcMar>
          </w:tcPr>
          <w:p w14:paraId="7A6A199D"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Rs. 6000</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5365908C"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Rs.8000</w:t>
            </w:r>
          </w:p>
        </w:tc>
      </w:tr>
      <w:tr w:rsidR="002F4A41" w14:paraId="247D4B3A" w14:textId="77777777">
        <w:trPr>
          <w:trHeight w:val="465"/>
        </w:trPr>
        <w:tc>
          <w:tcPr>
            <w:tcW w:w="59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929AB2"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Authors from Foreign Countries (Non-SAARC)</w:t>
            </w:r>
          </w:p>
        </w:tc>
        <w:tc>
          <w:tcPr>
            <w:tcW w:w="2220" w:type="dxa"/>
            <w:tcBorders>
              <w:top w:val="nil"/>
              <w:left w:val="nil"/>
              <w:bottom w:val="single" w:sz="8" w:space="0" w:color="000000"/>
              <w:right w:val="single" w:sz="8" w:space="0" w:color="000000"/>
            </w:tcBorders>
            <w:tcMar>
              <w:top w:w="0" w:type="dxa"/>
              <w:left w:w="100" w:type="dxa"/>
              <w:bottom w:w="0" w:type="dxa"/>
              <w:right w:w="100" w:type="dxa"/>
            </w:tcMar>
          </w:tcPr>
          <w:p w14:paraId="67457B33"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USD 300</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6F9439E0"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USD 400</w:t>
            </w:r>
          </w:p>
        </w:tc>
      </w:tr>
      <w:tr w:rsidR="002F4A41" w14:paraId="6CC0F29B" w14:textId="77777777">
        <w:trPr>
          <w:trHeight w:val="495"/>
        </w:trPr>
        <w:tc>
          <w:tcPr>
            <w:tcW w:w="59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BBA57E"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Authors Industry (India &amp; SAARC)</w:t>
            </w:r>
          </w:p>
        </w:tc>
        <w:tc>
          <w:tcPr>
            <w:tcW w:w="2220" w:type="dxa"/>
            <w:tcBorders>
              <w:top w:val="nil"/>
              <w:left w:val="nil"/>
              <w:bottom w:val="single" w:sz="8" w:space="0" w:color="000000"/>
              <w:right w:val="single" w:sz="8" w:space="0" w:color="000000"/>
            </w:tcBorders>
            <w:tcMar>
              <w:top w:w="0" w:type="dxa"/>
              <w:left w:w="100" w:type="dxa"/>
              <w:bottom w:w="0" w:type="dxa"/>
              <w:right w:w="100" w:type="dxa"/>
            </w:tcMar>
          </w:tcPr>
          <w:p w14:paraId="3AC8C02B"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Rs.8000</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428112F4"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Rs.10000</w:t>
            </w:r>
          </w:p>
        </w:tc>
      </w:tr>
      <w:tr w:rsidR="002F4A41" w14:paraId="29AAC5C9" w14:textId="77777777">
        <w:trPr>
          <w:trHeight w:val="495"/>
        </w:trPr>
        <w:tc>
          <w:tcPr>
            <w:tcW w:w="595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280797"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Authors Industry (NON-SAARC)</w:t>
            </w:r>
          </w:p>
        </w:tc>
        <w:tc>
          <w:tcPr>
            <w:tcW w:w="2220" w:type="dxa"/>
            <w:tcBorders>
              <w:top w:val="nil"/>
              <w:left w:val="nil"/>
              <w:bottom w:val="single" w:sz="8" w:space="0" w:color="000000"/>
              <w:right w:val="single" w:sz="8" w:space="0" w:color="000000"/>
            </w:tcBorders>
            <w:tcMar>
              <w:top w:w="0" w:type="dxa"/>
              <w:left w:w="100" w:type="dxa"/>
              <w:bottom w:w="0" w:type="dxa"/>
              <w:right w:w="100" w:type="dxa"/>
            </w:tcMar>
          </w:tcPr>
          <w:p w14:paraId="37B7F942"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USD 450</w:t>
            </w:r>
          </w:p>
        </w:tc>
        <w:tc>
          <w:tcPr>
            <w:tcW w:w="1605" w:type="dxa"/>
            <w:tcBorders>
              <w:top w:val="nil"/>
              <w:left w:val="nil"/>
              <w:bottom w:val="single" w:sz="8" w:space="0" w:color="000000"/>
              <w:right w:val="single" w:sz="8" w:space="0" w:color="000000"/>
            </w:tcBorders>
            <w:tcMar>
              <w:top w:w="0" w:type="dxa"/>
              <w:left w:w="100" w:type="dxa"/>
              <w:bottom w:w="0" w:type="dxa"/>
              <w:right w:w="100" w:type="dxa"/>
            </w:tcMar>
          </w:tcPr>
          <w:p w14:paraId="27E224CE"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USD 500</w:t>
            </w:r>
          </w:p>
        </w:tc>
      </w:tr>
    </w:tbl>
    <w:p w14:paraId="1772666C" w14:textId="77777777" w:rsidR="002F4A41" w:rsidRDefault="002F4A41">
      <w:pPr>
        <w:spacing w:line="360" w:lineRule="auto"/>
        <w:jc w:val="both"/>
        <w:rPr>
          <w:rFonts w:ascii="Times New Roman" w:eastAsia="Times New Roman" w:hAnsi="Times New Roman" w:cs="Times New Roman"/>
          <w:sz w:val="24"/>
          <w:szCs w:val="24"/>
        </w:rPr>
      </w:pPr>
    </w:p>
    <w:p w14:paraId="1ACFEBC4" w14:textId="77777777" w:rsidR="002F4A41" w:rsidRDefault="00000000">
      <w:pPr>
        <w:spacing w:after="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Note: </w:t>
      </w:r>
    </w:p>
    <w:p w14:paraId="35949053" w14:textId="77777777" w:rsidR="002F4A41"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additional 18% GST charge is applicable and must be paid at the time of registration.</w:t>
      </w:r>
    </w:p>
    <w:p w14:paraId="1F719CFE" w14:textId="77777777" w:rsidR="002F4A41"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Registered student authors will get a 10% reduction in each category when submitting a valid student ID</w:t>
      </w:r>
    </w:p>
    <w:p w14:paraId="64A071C5" w14:textId="77777777" w:rsidR="002F4A41" w:rsidRDefault="00000000">
      <w:pPr>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papers follow a double-blind peer review process</w:t>
      </w:r>
    </w:p>
    <w:p w14:paraId="7A3986ED" w14:textId="77777777" w:rsidR="002F4A41" w:rsidRDefault="00000000">
      <w:pPr>
        <w:numPr>
          <w:ilvl w:val="0"/>
          <w:numId w:val="1"/>
        </w:numPr>
        <w:spacing w:after="160" w:line="342"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Participants may choose their preferred location for the presentation at the time of registration. (Presentations will be held at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on 27th May, and at SJEC, Mangalore, on 29th May).</w:t>
      </w:r>
    </w:p>
    <w:p w14:paraId="0BFA35AD" w14:textId="77777777" w:rsidR="002F4A41" w:rsidRDefault="002F4A41">
      <w:pPr>
        <w:spacing w:line="360" w:lineRule="auto"/>
        <w:jc w:val="both"/>
        <w:rPr>
          <w:rFonts w:ascii="Times New Roman" w:eastAsia="Times New Roman" w:hAnsi="Times New Roman" w:cs="Times New Roman"/>
          <w:sz w:val="24"/>
          <w:szCs w:val="24"/>
        </w:rPr>
      </w:pPr>
    </w:p>
    <w:p w14:paraId="18E9DFD4"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Chief Patrons:</w:t>
      </w:r>
    </w:p>
    <w:p w14:paraId="5F3C8169"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H.H. Baselios </w:t>
      </w:r>
      <w:proofErr w:type="spellStart"/>
      <w:r>
        <w:rPr>
          <w:rFonts w:ascii="Times New Roman" w:eastAsia="Times New Roman" w:hAnsi="Times New Roman" w:cs="Times New Roman"/>
          <w:sz w:val="24"/>
          <w:szCs w:val="24"/>
        </w:rPr>
        <w:t>Marthoma</w:t>
      </w:r>
      <w:proofErr w:type="spellEnd"/>
      <w:r>
        <w:rPr>
          <w:rFonts w:ascii="Times New Roman" w:eastAsia="Times New Roman" w:hAnsi="Times New Roman" w:cs="Times New Roman"/>
          <w:sz w:val="24"/>
          <w:szCs w:val="24"/>
        </w:rPr>
        <w:t xml:space="preserve"> Mathews III, President,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2F3D783B"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000000"/>
        </w:rPr>
        <w:t>Most Rev. Dr Peter Paul Saldanha, Bishop of Mangalore</w:t>
      </w:r>
    </w:p>
    <w:p w14:paraId="643A362A"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Patrons:</w:t>
      </w:r>
    </w:p>
    <w:p w14:paraId="283CD515" w14:textId="77777777" w:rsidR="002F4A41" w:rsidRDefault="00000000">
      <w:pPr>
        <w:spacing w:after="1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w:t>
      </w:r>
      <w:proofErr w:type="gramStart"/>
      <w:r>
        <w:rPr>
          <w:rFonts w:ascii="Times New Roman" w:eastAsia="Times New Roman" w:hAnsi="Times New Roman" w:cs="Times New Roman"/>
          <w:sz w:val="24"/>
          <w:szCs w:val="24"/>
        </w:rPr>
        <w:t>G.Metropolitan</w:t>
      </w:r>
      <w:proofErr w:type="spellEnd"/>
      <w:proofErr w:type="gramEnd"/>
      <w:r>
        <w:rPr>
          <w:rFonts w:ascii="Times New Roman" w:eastAsia="Times New Roman" w:hAnsi="Times New Roman" w:cs="Times New Roman"/>
          <w:sz w:val="24"/>
          <w:szCs w:val="24"/>
        </w:rPr>
        <w:t xml:space="preserve"> Zacharia Mar Severios, Local Manager,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40C748B7"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 Fr. Jithu Thomas, Administrator,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383D7643"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 Fr. John Samuel, </w:t>
      </w:r>
      <w:proofErr w:type="gramStart"/>
      <w:r>
        <w:rPr>
          <w:rFonts w:ascii="Times New Roman" w:eastAsia="Times New Roman" w:hAnsi="Times New Roman" w:cs="Times New Roman"/>
          <w:sz w:val="24"/>
          <w:szCs w:val="24"/>
        </w:rPr>
        <w:t xml:space="preserve">Bursar,   </w:t>
      </w:r>
      <w:proofErr w:type="gramEnd"/>
      <w:r>
        <w:rPr>
          <w:rFonts w:ascii="Times New Roman" w:eastAsia="Times New Roman" w:hAnsi="Times New Roman" w:cs="Times New Roman"/>
          <w:sz w:val="24"/>
          <w:szCs w:val="24"/>
        </w:rPr>
        <w:t xml:space="preserve">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28EEC3C1" w14:textId="77777777" w:rsidR="002F4A41" w:rsidRDefault="00000000">
      <w:pPr>
        <w:spacing w:after="160" w:line="36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Fr Kenneth Rayner Crasta, Assistant Director, SJEC</w:t>
      </w:r>
    </w:p>
    <w:p w14:paraId="6AD88DAA" w14:textId="77777777" w:rsidR="002F4A41" w:rsidRDefault="002F4A41">
      <w:pPr>
        <w:spacing w:line="360" w:lineRule="auto"/>
        <w:jc w:val="both"/>
        <w:rPr>
          <w:rFonts w:ascii="Times New Roman" w:eastAsia="Times New Roman" w:hAnsi="Times New Roman" w:cs="Times New Roman"/>
          <w:sz w:val="24"/>
          <w:szCs w:val="24"/>
        </w:rPr>
      </w:pPr>
    </w:p>
    <w:p w14:paraId="10BFA8B3" w14:textId="77777777" w:rsidR="002F4A4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Conference Director</w:t>
      </w:r>
    </w:p>
    <w:p w14:paraId="23B78AE9"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Oomman</w:t>
      </w:r>
      <w:proofErr w:type="spellEnd"/>
      <w:r>
        <w:rPr>
          <w:rFonts w:ascii="Times New Roman" w:eastAsia="Times New Roman" w:hAnsi="Times New Roman" w:cs="Times New Roman"/>
          <w:sz w:val="24"/>
          <w:szCs w:val="24"/>
        </w:rPr>
        <w:t xml:space="preserve"> Mamman, Director,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5358C2BE" w14:textId="77777777" w:rsidR="002F4A41" w:rsidRDefault="00000000">
      <w:pPr>
        <w:spacing w:after="160" w:line="360" w:lineRule="auto"/>
        <w:jc w:val="both"/>
        <w:rPr>
          <w:rFonts w:ascii="Times New Roman" w:eastAsia="Times New Roman" w:hAnsi="Times New Roman" w:cs="Times New Roman"/>
        </w:rPr>
      </w:pPr>
      <w:r>
        <w:rPr>
          <w:rFonts w:ascii="Times New Roman" w:eastAsia="Times New Roman" w:hAnsi="Times New Roman" w:cs="Times New Roman"/>
        </w:rPr>
        <w:t>Rev. Fr Wilfred Prakash D'Souza, Director, SJEC</w:t>
      </w:r>
    </w:p>
    <w:p w14:paraId="0F33D269" w14:textId="77777777" w:rsidR="002F4A41" w:rsidRDefault="002F4A41">
      <w:pPr>
        <w:spacing w:line="360" w:lineRule="auto"/>
        <w:jc w:val="both"/>
        <w:rPr>
          <w:rFonts w:ascii="Times New Roman" w:eastAsia="Times New Roman" w:hAnsi="Times New Roman" w:cs="Times New Roman"/>
          <w:sz w:val="24"/>
          <w:szCs w:val="24"/>
        </w:rPr>
      </w:pPr>
    </w:p>
    <w:p w14:paraId="521BC263" w14:textId="77777777" w:rsidR="002F4A41" w:rsidRDefault="002F4A41">
      <w:pPr>
        <w:spacing w:line="360" w:lineRule="auto"/>
        <w:jc w:val="both"/>
        <w:rPr>
          <w:rFonts w:ascii="Times New Roman" w:eastAsia="Times New Roman" w:hAnsi="Times New Roman" w:cs="Times New Roman"/>
          <w:b/>
          <w:bCs/>
          <w:sz w:val="24"/>
          <w:szCs w:val="24"/>
        </w:rPr>
      </w:pPr>
    </w:p>
    <w:p w14:paraId="0DFD2B4E" w14:textId="77777777" w:rsidR="002F4A4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Conference Chairs</w:t>
      </w:r>
    </w:p>
    <w:p w14:paraId="447312EC"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Santhosh Simon, Principal,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0DA9BB6F" w14:textId="77777777" w:rsidR="002F4A41"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 Rio D'Souza, Principal SJEC</w:t>
      </w:r>
    </w:p>
    <w:p w14:paraId="438840AE" w14:textId="77777777" w:rsidR="002F4A41" w:rsidRDefault="002F4A41">
      <w:pPr>
        <w:spacing w:line="360" w:lineRule="auto"/>
        <w:ind w:left="360"/>
        <w:jc w:val="both"/>
        <w:rPr>
          <w:rFonts w:ascii="Times New Roman" w:eastAsia="Times New Roman" w:hAnsi="Times New Roman" w:cs="Times New Roman"/>
          <w:sz w:val="24"/>
          <w:szCs w:val="24"/>
        </w:rPr>
      </w:pPr>
    </w:p>
    <w:p w14:paraId="5D262542" w14:textId="77777777" w:rsidR="002F4A4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Conveners</w:t>
      </w:r>
    </w:p>
    <w:p w14:paraId="1B702AD9"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Ciji Pearl Kurian, Professor,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39288074"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Bincy Jose, Associate Professor,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61D4AFC4"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Shreeranga</w:t>
      </w:r>
      <w:proofErr w:type="spellEnd"/>
      <w:r>
        <w:rPr>
          <w:rFonts w:ascii="Times New Roman" w:eastAsia="Times New Roman" w:hAnsi="Times New Roman" w:cs="Times New Roman"/>
          <w:sz w:val="24"/>
          <w:szCs w:val="24"/>
        </w:rPr>
        <w:t xml:space="preserve"> Bhat, Dean R&amp;D, SJEC, Mangaluru</w:t>
      </w:r>
    </w:p>
    <w:p w14:paraId="3767D2F0"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Sridevi Saralaya, Professor, SJEC, Mangaluru</w:t>
      </w:r>
    </w:p>
    <w:p w14:paraId="251407C6" w14:textId="77777777" w:rsidR="002F4A41" w:rsidRDefault="002F4A41">
      <w:pPr>
        <w:spacing w:line="360" w:lineRule="auto"/>
        <w:jc w:val="both"/>
        <w:rPr>
          <w:rFonts w:ascii="Times New Roman" w:eastAsia="Times New Roman" w:hAnsi="Times New Roman" w:cs="Times New Roman"/>
          <w:sz w:val="24"/>
          <w:szCs w:val="24"/>
        </w:rPr>
      </w:pPr>
    </w:p>
    <w:p w14:paraId="0C7AEE74"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Organizing Secretaries  </w:t>
      </w:r>
    </w:p>
    <w:p w14:paraId="631AA278"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Ushus Maria </w:t>
      </w:r>
      <w:proofErr w:type="gramStart"/>
      <w:r>
        <w:rPr>
          <w:rFonts w:ascii="Times New Roman" w:eastAsia="Times New Roman" w:hAnsi="Times New Roman" w:cs="Times New Roman"/>
          <w:sz w:val="24"/>
          <w:szCs w:val="24"/>
        </w:rPr>
        <w:t>Joseph ,</w:t>
      </w:r>
      <w:proofErr w:type="gramEnd"/>
      <w:r>
        <w:rPr>
          <w:rFonts w:ascii="Times New Roman" w:eastAsia="Times New Roman" w:hAnsi="Times New Roman" w:cs="Times New Roman"/>
          <w:sz w:val="24"/>
          <w:szCs w:val="24"/>
        </w:rPr>
        <w:t xml:space="preserve">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0FD7B6A1"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Nourin </w:t>
      </w:r>
      <w:proofErr w:type="spellStart"/>
      <w:r>
        <w:rPr>
          <w:rFonts w:ascii="Times New Roman" w:eastAsia="Times New Roman" w:hAnsi="Times New Roman" w:cs="Times New Roman"/>
          <w:sz w:val="24"/>
          <w:szCs w:val="24"/>
        </w:rPr>
        <w:t>Noushad</w:t>
      </w:r>
      <w:proofErr w:type="spellEnd"/>
      <w:r>
        <w:rPr>
          <w:rFonts w:ascii="Times New Roman" w:eastAsia="Times New Roman" w:hAnsi="Times New Roman" w:cs="Times New Roman"/>
          <w:sz w:val="24"/>
          <w:szCs w:val="24"/>
        </w:rPr>
        <w:t xml:space="preserve">,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6185FA94"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Binu K G, Dean-Academics, SJEC, Mangaluru</w:t>
      </w:r>
    </w:p>
    <w:p w14:paraId="6BEAF387" w14:textId="77777777" w:rsidR="002F4A41" w:rsidRDefault="00000000">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Dr </w:t>
      </w:r>
      <w:r>
        <w:rPr>
          <w:rFonts w:ascii="Times New Roman" w:eastAsia="Times New Roman" w:hAnsi="Times New Roman" w:cs="Times New Roman"/>
          <w:color w:val="000000"/>
          <w:sz w:val="24"/>
          <w:szCs w:val="24"/>
        </w:rPr>
        <w:t>ESTR Chandra Sekhar Bhojaraju, SJEC, Mangaluru</w:t>
      </w:r>
    </w:p>
    <w:p w14:paraId="2F8D743C" w14:textId="77777777" w:rsidR="002F4A41" w:rsidRDefault="002F4A41">
      <w:pPr>
        <w:spacing w:line="360" w:lineRule="auto"/>
        <w:jc w:val="both"/>
        <w:rPr>
          <w:rFonts w:ascii="Times New Roman" w:eastAsia="Times New Roman" w:hAnsi="Times New Roman" w:cs="Times New Roman"/>
          <w:sz w:val="24"/>
          <w:szCs w:val="24"/>
        </w:rPr>
      </w:pPr>
    </w:p>
    <w:p w14:paraId="60B0F4BE" w14:textId="77777777" w:rsidR="002F4A4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TECHNICAL ADVISORY COMMITTEE (To be filled) remove and re </w:t>
      </w:r>
      <w:proofErr w:type="gramStart"/>
      <w:r>
        <w:rPr>
          <w:rFonts w:ascii="Times New Roman" w:eastAsia="Times New Roman" w:hAnsi="Times New Roman" w:cs="Times New Roman"/>
          <w:b/>
          <w:bCs/>
          <w:sz w:val="24"/>
          <w:szCs w:val="24"/>
        </w:rPr>
        <w:t>order  some</w:t>
      </w:r>
      <w:proofErr w:type="gramEnd"/>
      <w:r>
        <w:rPr>
          <w:rFonts w:ascii="Times New Roman" w:eastAsia="Times New Roman" w:hAnsi="Times New Roman" w:cs="Times New Roman"/>
          <w:b/>
          <w:bCs/>
          <w:sz w:val="24"/>
          <w:szCs w:val="24"/>
        </w:rPr>
        <w:t xml:space="preserve"> names after finalizing</w:t>
      </w:r>
    </w:p>
    <w:p w14:paraId="7FA9F9C8"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Henry Aspeqvist, Former Vice President HR, World Bank. Advisor to the World Bank, Washington DC</w:t>
      </w:r>
    </w:p>
    <w:p w14:paraId="36E068EA"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Sujitha Annie Kurian, Dean, Marian College, </w:t>
      </w:r>
      <w:proofErr w:type="spellStart"/>
      <w:r>
        <w:rPr>
          <w:rFonts w:ascii="Times New Roman" w:eastAsia="Times New Roman" w:hAnsi="Times New Roman" w:cs="Times New Roman"/>
          <w:sz w:val="24"/>
          <w:szCs w:val="24"/>
        </w:rPr>
        <w:t>Kuttikanam</w:t>
      </w:r>
      <w:proofErr w:type="spellEnd"/>
    </w:p>
    <w:p w14:paraId="5A25AB34"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Jolly Jose, Professor and Chair, Strategic Engagements Research and Innovation- SADU, Mangalore</w:t>
      </w:r>
    </w:p>
    <w:p w14:paraId="7225CDB1"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Sharon Wilson, Center for Media and Communications </w:t>
      </w:r>
      <w:proofErr w:type="gramStart"/>
      <w:r>
        <w:rPr>
          <w:rFonts w:ascii="Times New Roman" w:eastAsia="Times New Roman" w:hAnsi="Times New Roman" w:cs="Times New Roman"/>
          <w:sz w:val="24"/>
          <w:szCs w:val="24"/>
        </w:rPr>
        <w:t>Research(</w:t>
      </w:r>
      <w:proofErr w:type="gramEnd"/>
      <w:r>
        <w:rPr>
          <w:rFonts w:ascii="Times New Roman" w:eastAsia="Times New Roman" w:hAnsi="Times New Roman" w:cs="Times New Roman"/>
          <w:sz w:val="24"/>
          <w:szCs w:val="24"/>
        </w:rPr>
        <w:t xml:space="preserve">CMCR), University </w:t>
      </w:r>
      <w:proofErr w:type="spellStart"/>
      <w:r>
        <w:rPr>
          <w:rFonts w:ascii="Times New Roman" w:eastAsia="Times New Roman" w:hAnsi="Times New Roman" w:cs="Times New Roman"/>
          <w:sz w:val="24"/>
          <w:szCs w:val="24"/>
        </w:rPr>
        <w:t>Tunku</w:t>
      </w:r>
      <w:proofErr w:type="spellEnd"/>
      <w:r>
        <w:rPr>
          <w:rFonts w:ascii="Times New Roman" w:eastAsia="Times New Roman" w:hAnsi="Times New Roman" w:cs="Times New Roman"/>
          <w:sz w:val="24"/>
          <w:szCs w:val="24"/>
        </w:rPr>
        <w:t xml:space="preserve"> Abdul Rahman, Malaysia</w:t>
      </w:r>
    </w:p>
    <w:p w14:paraId="2F50FD68"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Thomas Han Associate Professor at Stockholm Resilience Centre at Stockholm University</w:t>
      </w:r>
    </w:p>
    <w:p w14:paraId="51164D3B"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Rittin</w:t>
      </w:r>
      <w:proofErr w:type="spellEnd"/>
      <w:r>
        <w:rPr>
          <w:rFonts w:ascii="Times New Roman" w:eastAsia="Times New Roman" w:hAnsi="Times New Roman" w:cs="Times New Roman"/>
          <w:sz w:val="24"/>
          <w:szCs w:val="24"/>
        </w:rPr>
        <w:t xml:space="preserve"> Abraham Kurien, Dept. of Mechanical, </w:t>
      </w:r>
      <w:proofErr w:type="spellStart"/>
      <w:r>
        <w:rPr>
          <w:rFonts w:ascii="Times New Roman" w:eastAsia="Times New Roman" w:hAnsi="Times New Roman" w:cs="Times New Roman"/>
          <w:sz w:val="24"/>
          <w:szCs w:val="24"/>
        </w:rPr>
        <w:t>Saintgits</w:t>
      </w:r>
      <w:proofErr w:type="spellEnd"/>
      <w:r>
        <w:rPr>
          <w:rFonts w:ascii="Times New Roman" w:eastAsia="Times New Roman" w:hAnsi="Times New Roman" w:cs="Times New Roman"/>
          <w:sz w:val="24"/>
          <w:szCs w:val="24"/>
        </w:rPr>
        <w:t xml:space="preserve"> College of Engineering (Autonomous), Kottayam </w:t>
      </w:r>
      <w:proofErr w:type="spellStart"/>
      <w:proofErr w:type="gramStart"/>
      <w:r>
        <w:rPr>
          <w:rFonts w:ascii="Times New Roman" w:eastAsia="Times New Roman" w:hAnsi="Times New Roman" w:cs="Times New Roman"/>
          <w:sz w:val="24"/>
          <w:szCs w:val="24"/>
        </w:rPr>
        <w:t>Kerala,India</w:t>
      </w:r>
      <w:proofErr w:type="spellEnd"/>
      <w:proofErr w:type="gramEnd"/>
    </w:p>
    <w:p w14:paraId="5F9DB117"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Pradeep George, De Montfort University, Dubai</w:t>
      </w:r>
    </w:p>
    <w:p w14:paraId="3F9FA555"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Nonappa, Faculty of Engineering and Natural Sciences, Tampere University, Finland.</w:t>
      </w:r>
    </w:p>
    <w:p w14:paraId="6A968FE2"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Ayman Badawi, American University of Sharjah, United Arab Emirates</w:t>
      </w:r>
    </w:p>
    <w:p w14:paraId="2D1AC16C"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Dr Raghu </w:t>
      </w:r>
      <w:proofErr w:type="gramStart"/>
      <w:r>
        <w:rPr>
          <w:rFonts w:ascii="Times New Roman" w:eastAsia="Times New Roman" w:hAnsi="Times New Roman" w:cs="Times New Roman"/>
          <w:sz w:val="24"/>
          <w:szCs w:val="24"/>
        </w:rPr>
        <w:t>S,  National</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university</w:t>
      </w:r>
      <w:proofErr w:type="gramEnd"/>
      <w:r>
        <w:rPr>
          <w:rFonts w:ascii="Times New Roman" w:eastAsia="Times New Roman" w:hAnsi="Times New Roman" w:cs="Times New Roman"/>
          <w:sz w:val="24"/>
          <w:szCs w:val="24"/>
        </w:rPr>
        <w:t xml:space="preserve"> of Singapore</w:t>
      </w:r>
    </w:p>
    <w:p w14:paraId="767B0A6C"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Raja Jayaraman, Department of Industrial Engineering, New Mexico State University, USA</w:t>
      </w:r>
    </w:p>
    <w:p w14:paraId="694BC84B"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Iqbal </w:t>
      </w:r>
      <w:proofErr w:type="spellStart"/>
      <w:r>
        <w:rPr>
          <w:rFonts w:ascii="Times New Roman" w:eastAsia="Times New Roman" w:hAnsi="Times New Roman" w:cs="Times New Roman"/>
          <w:sz w:val="24"/>
          <w:szCs w:val="24"/>
        </w:rPr>
        <w:t>Thonse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Hawaldar</w:t>
      </w:r>
      <w:proofErr w:type="spellEnd"/>
      <w:r>
        <w:rPr>
          <w:rFonts w:ascii="Times New Roman" w:eastAsia="Times New Roman" w:hAnsi="Times New Roman" w:cs="Times New Roman"/>
          <w:sz w:val="24"/>
          <w:szCs w:val="24"/>
        </w:rPr>
        <w:t>, Department of Accounting &amp; Finance, College of Business Administration, Bahrain</w:t>
      </w:r>
    </w:p>
    <w:p w14:paraId="1B4FD737"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Tejo V. </w:t>
      </w:r>
      <w:proofErr w:type="spellStart"/>
      <w:r>
        <w:rPr>
          <w:rFonts w:ascii="Times New Roman" w:eastAsia="Times New Roman" w:hAnsi="Times New Roman" w:cs="Times New Roman"/>
          <w:sz w:val="24"/>
          <w:szCs w:val="24"/>
        </w:rPr>
        <w:t>Bheemasetti</w:t>
      </w:r>
      <w:proofErr w:type="spellEnd"/>
      <w:r>
        <w:rPr>
          <w:rFonts w:ascii="Times New Roman" w:eastAsia="Times New Roman" w:hAnsi="Times New Roman" w:cs="Times New Roman"/>
          <w:sz w:val="24"/>
          <w:szCs w:val="24"/>
        </w:rPr>
        <w:t>, The University of Arizona, USA</w:t>
      </w:r>
    </w:p>
    <w:p w14:paraId="61001705"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Mohanchandra</w:t>
      </w:r>
      <w:proofErr w:type="spellEnd"/>
      <w:r>
        <w:rPr>
          <w:rFonts w:ascii="Times New Roman" w:eastAsia="Times New Roman" w:hAnsi="Times New Roman" w:cs="Times New Roman"/>
          <w:sz w:val="24"/>
          <w:szCs w:val="24"/>
        </w:rPr>
        <w:t xml:space="preserve"> K. P., University of California, Los Angeles, CA, USA</w:t>
      </w:r>
    </w:p>
    <w:p w14:paraId="5B8003F0" w14:textId="77777777" w:rsidR="002F4A41" w:rsidRDefault="00000000">
      <w:pPr>
        <w:shd w:val="clear" w:color="auto" w:fill="FFFFFF"/>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Vijaya Padmanabha, Department of Mathematics and Computer Science, Modern College of Business and Science, Muscat, Sultanate of Oman </w:t>
      </w:r>
    </w:p>
    <w:p w14:paraId="59240852"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S. Sumitra, Department of Mathematics, IIST, Trivandrum</w:t>
      </w:r>
    </w:p>
    <w:p w14:paraId="56600E79"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Sishaj</w:t>
      </w:r>
      <w:proofErr w:type="spellEnd"/>
      <w:r>
        <w:rPr>
          <w:rFonts w:ascii="Times New Roman" w:eastAsia="Times New Roman" w:hAnsi="Times New Roman" w:cs="Times New Roman"/>
          <w:sz w:val="24"/>
          <w:szCs w:val="24"/>
        </w:rPr>
        <w:t xml:space="preserve"> P Simon, Professor, </w:t>
      </w:r>
      <w:proofErr w:type="spellStart"/>
      <w:r>
        <w:rPr>
          <w:rFonts w:ascii="Times New Roman" w:eastAsia="Times New Roman" w:hAnsi="Times New Roman" w:cs="Times New Roman"/>
          <w:sz w:val="24"/>
          <w:szCs w:val="24"/>
        </w:rPr>
        <w:t>DEpartment</w:t>
      </w:r>
      <w:proofErr w:type="spellEnd"/>
      <w:r>
        <w:rPr>
          <w:rFonts w:ascii="Times New Roman" w:eastAsia="Times New Roman" w:hAnsi="Times New Roman" w:cs="Times New Roman"/>
          <w:sz w:val="24"/>
          <w:szCs w:val="24"/>
        </w:rPr>
        <w:t xml:space="preserve"> of EEE, NIT Trichy</w:t>
      </w:r>
    </w:p>
    <w:p w14:paraId="3E182C3F"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I. </w:t>
      </w:r>
      <w:proofErr w:type="spellStart"/>
      <w:r>
        <w:rPr>
          <w:rFonts w:ascii="Times New Roman" w:eastAsia="Times New Roman" w:hAnsi="Times New Roman" w:cs="Times New Roman"/>
          <w:sz w:val="24"/>
          <w:szCs w:val="24"/>
        </w:rPr>
        <w:t>Thirinavukkarasu</w:t>
      </w:r>
      <w:proofErr w:type="spellEnd"/>
      <w:r>
        <w:rPr>
          <w:rFonts w:ascii="Times New Roman" w:eastAsia="Times New Roman" w:hAnsi="Times New Roman" w:cs="Times New Roman"/>
          <w:sz w:val="24"/>
          <w:szCs w:val="24"/>
        </w:rPr>
        <w:t>, Professor, Department of ICE, MIT Manipal</w:t>
      </w:r>
    </w:p>
    <w:p w14:paraId="40664321"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Biju K, Asst. Director, APJ AKTU, Trivandrum</w:t>
      </w:r>
    </w:p>
    <w:p w14:paraId="2E2A2574"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Sumama</w:t>
      </w:r>
      <w:proofErr w:type="spellEnd"/>
      <w:r>
        <w:rPr>
          <w:rFonts w:ascii="Times New Roman" w:eastAsia="Times New Roman" w:hAnsi="Times New Roman" w:cs="Times New Roman"/>
          <w:sz w:val="24"/>
          <w:szCs w:val="24"/>
        </w:rPr>
        <w:t xml:space="preserve"> David, HAG Professor, Department of ECE, NITK, </w:t>
      </w:r>
      <w:proofErr w:type="spellStart"/>
      <w:r>
        <w:rPr>
          <w:rFonts w:ascii="Times New Roman" w:eastAsia="Times New Roman" w:hAnsi="Times New Roman" w:cs="Times New Roman"/>
          <w:sz w:val="24"/>
          <w:szCs w:val="24"/>
        </w:rPr>
        <w:t>Surthkal</w:t>
      </w:r>
      <w:proofErr w:type="spellEnd"/>
    </w:p>
    <w:p w14:paraId="21EB8C2A"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Suddhasatwa</w:t>
      </w:r>
      <w:proofErr w:type="spellEnd"/>
      <w:r>
        <w:rPr>
          <w:rFonts w:ascii="Times New Roman" w:eastAsia="Times New Roman" w:hAnsi="Times New Roman" w:cs="Times New Roman"/>
          <w:sz w:val="24"/>
          <w:szCs w:val="24"/>
        </w:rPr>
        <w:t xml:space="preserve"> Chakraborty, Jadavpur University</w:t>
      </w:r>
    </w:p>
    <w:p w14:paraId="646CE380"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Rajib Chakraborty, Professor, University of Calcutta</w:t>
      </w:r>
    </w:p>
    <w:p w14:paraId="406080D6"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Somnath Pan, IIT, Dhanbad</w:t>
      </w:r>
    </w:p>
    <w:p w14:paraId="513B7BB1"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Konika Das Bhattacharya, IIEST </w:t>
      </w:r>
      <w:proofErr w:type="spellStart"/>
      <w:r>
        <w:rPr>
          <w:rFonts w:ascii="Times New Roman" w:eastAsia="Times New Roman" w:hAnsi="Times New Roman" w:cs="Times New Roman"/>
          <w:sz w:val="24"/>
          <w:szCs w:val="24"/>
        </w:rPr>
        <w:t>Shibpur</w:t>
      </w:r>
      <w:proofErr w:type="spellEnd"/>
    </w:p>
    <w:p w14:paraId="720508FE"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Saara, Director R&amp;D, </w:t>
      </w:r>
      <w:proofErr w:type="spellStart"/>
      <w:r>
        <w:rPr>
          <w:rFonts w:ascii="Times New Roman" w:eastAsia="Times New Roman" w:hAnsi="Times New Roman" w:cs="Times New Roman"/>
          <w:sz w:val="24"/>
          <w:szCs w:val="24"/>
        </w:rPr>
        <w:t>Infab</w:t>
      </w:r>
      <w:proofErr w:type="spellEnd"/>
      <w:r>
        <w:rPr>
          <w:rFonts w:ascii="Times New Roman" w:eastAsia="Times New Roman" w:hAnsi="Times New Roman" w:cs="Times New Roman"/>
          <w:sz w:val="24"/>
          <w:szCs w:val="24"/>
        </w:rPr>
        <w:t xml:space="preserve"> Semiconductor, Pvt. </w:t>
      </w:r>
      <w:proofErr w:type="gramStart"/>
      <w:r>
        <w:rPr>
          <w:rFonts w:ascii="Times New Roman" w:eastAsia="Times New Roman" w:hAnsi="Times New Roman" w:cs="Times New Roman"/>
          <w:sz w:val="24"/>
          <w:szCs w:val="24"/>
        </w:rPr>
        <w:t>Ltd. ,</w:t>
      </w:r>
      <w:proofErr w:type="gramEnd"/>
      <w:r>
        <w:rPr>
          <w:rFonts w:ascii="Times New Roman" w:eastAsia="Times New Roman" w:hAnsi="Times New Roman" w:cs="Times New Roman"/>
          <w:sz w:val="24"/>
          <w:szCs w:val="24"/>
        </w:rPr>
        <w:t xml:space="preserve"> Bangalore</w:t>
      </w:r>
    </w:p>
    <w:p w14:paraId="4636F45B"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Remmy Alexander, Philips, Bangalore.</w:t>
      </w:r>
    </w:p>
    <w:p w14:paraId="4549191B"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Pramod George, MAHE, Dubai</w:t>
      </w:r>
    </w:p>
    <w:p w14:paraId="2054F6AE"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A. S. </w:t>
      </w:r>
      <w:proofErr w:type="spellStart"/>
      <w:r>
        <w:rPr>
          <w:rFonts w:ascii="Times New Roman" w:eastAsia="Times New Roman" w:hAnsi="Times New Roman" w:cs="Times New Roman"/>
          <w:sz w:val="24"/>
          <w:szCs w:val="24"/>
        </w:rPr>
        <w:t>Achalkumar</w:t>
      </w:r>
      <w:proofErr w:type="spellEnd"/>
      <w:r>
        <w:rPr>
          <w:rFonts w:ascii="Times New Roman" w:eastAsia="Times New Roman" w:hAnsi="Times New Roman" w:cs="Times New Roman"/>
          <w:sz w:val="24"/>
          <w:szCs w:val="24"/>
        </w:rPr>
        <w:t>, IIT Guwahati, Guwahati</w:t>
      </w:r>
    </w:p>
    <w:p w14:paraId="76882AD4"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Joseph Varghese, Christ (Deemed to be University), Bengaluru</w:t>
      </w:r>
    </w:p>
    <w:p w14:paraId="60DFFB01"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Karthik Desingu, CSIR-CMERI</w:t>
      </w:r>
    </w:p>
    <w:p w14:paraId="0BAD3619"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Pushparaj Shetty, NITK, </w:t>
      </w:r>
      <w:proofErr w:type="spellStart"/>
      <w:r>
        <w:rPr>
          <w:rFonts w:ascii="Times New Roman" w:eastAsia="Times New Roman" w:hAnsi="Times New Roman" w:cs="Times New Roman"/>
          <w:sz w:val="24"/>
          <w:szCs w:val="24"/>
        </w:rPr>
        <w:t>Surathkal</w:t>
      </w:r>
      <w:proofErr w:type="spellEnd"/>
    </w:p>
    <w:p w14:paraId="0F0123AB"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Mrityunjay Doddamani, IIT, Jodhpur</w:t>
      </w:r>
    </w:p>
    <w:p w14:paraId="39C20EA5"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B </w:t>
      </w:r>
      <w:proofErr w:type="spellStart"/>
      <w:r>
        <w:rPr>
          <w:rFonts w:ascii="Times New Roman" w:eastAsia="Times New Roman" w:hAnsi="Times New Roman" w:cs="Times New Roman"/>
          <w:sz w:val="24"/>
          <w:szCs w:val="24"/>
        </w:rPr>
        <w:t>B</w:t>
      </w:r>
      <w:proofErr w:type="spellEnd"/>
      <w:r>
        <w:rPr>
          <w:rFonts w:ascii="Times New Roman" w:eastAsia="Times New Roman" w:hAnsi="Times New Roman" w:cs="Times New Roman"/>
          <w:sz w:val="24"/>
          <w:szCs w:val="24"/>
        </w:rPr>
        <w:t xml:space="preserve"> Das, NITK, </w:t>
      </w:r>
      <w:proofErr w:type="spellStart"/>
      <w:r>
        <w:rPr>
          <w:rFonts w:ascii="Times New Roman" w:eastAsia="Times New Roman" w:hAnsi="Times New Roman" w:cs="Times New Roman"/>
          <w:sz w:val="24"/>
          <w:szCs w:val="24"/>
        </w:rPr>
        <w:t>Surathkal</w:t>
      </w:r>
      <w:proofErr w:type="spellEnd"/>
    </w:p>
    <w:p w14:paraId="64B89A45"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 Ramesh Thamankar, VIT, Vellore</w:t>
      </w:r>
    </w:p>
    <w:p w14:paraId="19032A1A" w14:textId="77777777" w:rsidR="002F4A41" w:rsidRDefault="00000000">
      <w:pPr>
        <w:spacing w:after="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Surekha Kamath, MIT Manipal </w:t>
      </w:r>
    </w:p>
    <w:p w14:paraId="2972E38A" w14:textId="77777777" w:rsidR="002F4A41" w:rsidRDefault="002F4A41">
      <w:pPr>
        <w:spacing w:line="360" w:lineRule="auto"/>
        <w:jc w:val="both"/>
        <w:rPr>
          <w:rFonts w:ascii="Times New Roman" w:eastAsia="Times New Roman" w:hAnsi="Times New Roman" w:cs="Times New Roman"/>
          <w:sz w:val="24"/>
          <w:szCs w:val="24"/>
        </w:rPr>
      </w:pPr>
    </w:p>
    <w:p w14:paraId="378FF289" w14:textId="77777777" w:rsidR="002F4A41"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INSTITUTIONAL ORGANIZING COMMITTEE</w:t>
      </w:r>
    </w:p>
    <w:p w14:paraId="28583D99"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Oommen Tharakan KT, Dean (Research),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5C3FE987"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V I </w:t>
      </w:r>
      <w:proofErr w:type="gramStart"/>
      <w:r>
        <w:rPr>
          <w:rFonts w:ascii="Times New Roman" w:eastAsia="Times New Roman" w:hAnsi="Times New Roman" w:cs="Times New Roman"/>
          <w:sz w:val="24"/>
          <w:szCs w:val="24"/>
        </w:rPr>
        <w:t>George ,HOD</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EEE,  MBCCET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1AEEBCCF"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Elias Janson </w:t>
      </w:r>
      <w:proofErr w:type="gramStart"/>
      <w:r>
        <w:rPr>
          <w:rFonts w:ascii="Times New Roman" w:eastAsia="Times New Roman" w:hAnsi="Times New Roman" w:cs="Times New Roman"/>
          <w:sz w:val="24"/>
          <w:szCs w:val="24"/>
        </w:rPr>
        <w:t>K ,HOD</w:t>
      </w:r>
      <w:proofErr w:type="gramEnd"/>
      <w:r>
        <w:rPr>
          <w:rFonts w:ascii="Times New Roman" w:eastAsia="Times New Roman" w:hAnsi="Times New Roman" w:cs="Times New Roman"/>
          <w:sz w:val="24"/>
          <w:szCs w:val="24"/>
        </w:rPr>
        <w:t xml:space="preserve">-ECE,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53CDFFBB"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Annie Chacko, HOD-CSE AI,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20D87B0F"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Meenu </w:t>
      </w:r>
      <w:proofErr w:type="gramStart"/>
      <w:r>
        <w:rPr>
          <w:rFonts w:ascii="Times New Roman" w:eastAsia="Times New Roman" w:hAnsi="Times New Roman" w:cs="Times New Roman"/>
          <w:sz w:val="24"/>
          <w:szCs w:val="24"/>
        </w:rPr>
        <w:t>Saji ,HOD</w:t>
      </w:r>
      <w:proofErr w:type="gramEnd"/>
      <w:r>
        <w:rPr>
          <w:rFonts w:ascii="Times New Roman" w:eastAsia="Times New Roman" w:hAnsi="Times New Roman" w:cs="Times New Roman"/>
          <w:sz w:val="24"/>
          <w:szCs w:val="24"/>
        </w:rPr>
        <w:t xml:space="preserve">-CE,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2BF5A4EC"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Shaibu V B, HOD-ME,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09C4CD9A"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proofErr w:type="spellStart"/>
      <w:r>
        <w:rPr>
          <w:rFonts w:ascii="Times New Roman" w:eastAsia="Times New Roman" w:hAnsi="Times New Roman" w:cs="Times New Roman"/>
          <w:sz w:val="24"/>
          <w:szCs w:val="24"/>
        </w:rPr>
        <w:t>Aleyamma</w:t>
      </w:r>
      <w:proofErr w:type="spellEnd"/>
      <w:r>
        <w:rPr>
          <w:rFonts w:ascii="Times New Roman" w:eastAsia="Times New Roman" w:hAnsi="Times New Roman" w:cs="Times New Roman"/>
          <w:sz w:val="24"/>
          <w:szCs w:val="24"/>
        </w:rPr>
        <w:t xml:space="preserve"> Varghese, HOD- S&amp;H,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5E103495"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proofErr w:type="spellStart"/>
      <w:r>
        <w:rPr>
          <w:rFonts w:ascii="Times New Roman" w:eastAsia="Times New Roman" w:hAnsi="Times New Roman" w:cs="Times New Roman"/>
          <w:sz w:val="24"/>
          <w:szCs w:val="24"/>
        </w:rPr>
        <w:t>Aryalakshmi</w:t>
      </w:r>
      <w:proofErr w:type="spellEnd"/>
      <w:r>
        <w:rPr>
          <w:rFonts w:ascii="Times New Roman" w:eastAsia="Times New Roman" w:hAnsi="Times New Roman" w:cs="Times New Roman"/>
          <w:sz w:val="24"/>
          <w:szCs w:val="24"/>
        </w:rPr>
        <w:t xml:space="preserve"> HOD- CSE,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2EBE1557"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Deepu Jacob, System Administrator,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4D4582F2"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Jacob Joshua, Placement Officer, MBCCET, </w:t>
      </w:r>
      <w:proofErr w:type="spellStart"/>
      <w:r>
        <w:rPr>
          <w:rFonts w:ascii="Times New Roman" w:eastAsia="Times New Roman" w:hAnsi="Times New Roman" w:cs="Times New Roman"/>
          <w:sz w:val="24"/>
          <w:szCs w:val="24"/>
        </w:rPr>
        <w:t>Peermade</w:t>
      </w:r>
      <w:proofErr w:type="spellEnd"/>
      <w:r>
        <w:rPr>
          <w:rFonts w:ascii="Times New Roman" w:eastAsia="Times New Roman" w:hAnsi="Times New Roman" w:cs="Times New Roman"/>
          <w:sz w:val="24"/>
          <w:szCs w:val="24"/>
        </w:rPr>
        <w:t>, Kerala</w:t>
      </w:r>
    </w:p>
    <w:p w14:paraId="7EBD5DAB"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Prakash </w:t>
      </w:r>
      <w:proofErr w:type="gramStart"/>
      <w:r>
        <w:rPr>
          <w:rFonts w:ascii="Times New Roman" w:eastAsia="Times New Roman" w:hAnsi="Times New Roman" w:cs="Times New Roman"/>
          <w:sz w:val="24"/>
          <w:szCs w:val="24"/>
        </w:rPr>
        <w:t>Pinto,  HOD</w:t>
      </w:r>
      <w:proofErr w:type="gramEnd"/>
      <w:r>
        <w:rPr>
          <w:rFonts w:ascii="Times New Roman" w:eastAsia="Times New Roman" w:hAnsi="Times New Roman" w:cs="Times New Roman"/>
          <w:sz w:val="24"/>
          <w:szCs w:val="24"/>
        </w:rPr>
        <w:t>-Business Administration, SJEC Mangaluru</w:t>
      </w:r>
    </w:p>
    <w:p w14:paraId="41BF6E92" w14:textId="77777777" w:rsidR="002F4A41"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Jyothi K, Dean-Student Welfare, SJEC Mangaluru</w:t>
      </w:r>
    </w:p>
    <w:p w14:paraId="68019DD8" w14:textId="77777777" w:rsidR="002F4A41"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Melwyn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D’Souza,  HOD</w:t>
      </w:r>
      <w:proofErr w:type="gramEnd"/>
      <w:r>
        <w:rPr>
          <w:rFonts w:ascii="Times New Roman" w:eastAsia="Times New Roman" w:hAnsi="Times New Roman" w:cs="Times New Roman"/>
          <w:sz w:val="24"/>
          <w:szCs w:val="24"/>
        </w:rPr>
        <w:t>-CSE, SJEC Mangaluru</w:t>
      </w:r>
    </w:p>
    <w:p w14:paraId="21115A43" w14:textId="77777777" w:rsidR="002F4A41"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gramStart"/>
      <w:r>
        <w:rPr>
          <w:rFonts w:ascii="Times New Roman" w:eastAsia="Times New Roman" w:hAnsi="Times New Roman" w:cs="Times New Roman"/>
          <w:sz w:val="24"/>
          <w:szCs w:val="24"/>
        </w:rPr>
        <w:t>Dayakshini,  HOD</w:t>
      </w:r>
      <w:proofErr w:type="gramEnd"/>
      <w:r>
        <w:rPr>
          <w:rFonts w:ascii="Times New Roman" w:eastAsia="Times New Roman" w:hAnsi="Times New Roman" w:cs="Times New Roman"/>
          <w:sz w:val="24"/>
          <w:szCs w:val="24"/>
        </w:rPr>
        <w:t>-ECE, SJEC Mangaluru</w:t>
      </w:r>
    </w:p>
    <w:p w14:paraId="31C07A4F" w14:textId="77777777" w:rsidR="002F4A41"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Rohan Pinto, HOD-VLSI, SJEC Mangaluru</w:t>
      </w:r>
    </w:p>
    <w:p w14:paraId="4020E47E" w14:textId="77777777" w:rsidR="002F4A41" w:rsidRDefault="000000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w:t>
      </w:r>
      <w:proofErr w:type="spellStart"/>
      <w:r>
        <w:rPr>
          <w:rFonts w:ascii="Times New Roman" w:eastAsia="Times New Roman" w:hAnsi="Times New Roman" w:cs="Times New Roman"/>
          <w:sz w:val="24"/>
          <w:szCs w:val="24"/>
        </w:rPr>
        <w:t>Yajnheswaran</w:t>
      </w:r>
      <w:proofErr w:type="spellEnd"/>
      <w:r>
        <w:rPr>
          <w:rFonts w:ascii="Times New Roman" w:eastAsia="Times New Roman" w:hAnsi="Times New Roman" w:cs="Times New Roman"/>
          <w:sz w:val="24"/>
          <w:szCs w:val="24"/>
        </w:rPr>
        <w:t xml:space="preserve"> Bhagithimar, HOD-Civil, SJEC Mangaluru</w:t>
      </w:r>
    </w:p>
    <w:p w14:paraId="48EA8DAA" w14:textId="77777777" w:rsidR="002F4A41"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 Hareesha </w:t>
      </w:r>
      <w:proofErr w:type="gramStart"/>
      <w:r>
        <w:rPr>
          <w:rFonts w:ascii="Times New Roman" w:eastAsia="Times New Roman" w:hAnsi="Times New Roman" w:cs="Times New Roman"/>
          <w:sz w:val="24"/>
          <w:szCs w:val="24"/>
        </w:rPr>
        <w:t>B,  HOD</w:t>
      </w:r>
      <w:proofErr w:type="gramEnd"/>
      <w:r>
        <w:rPr>
          <w:rFonts w:ascii="Times New Roman" w:eastAsia="Times New Roman" w:hAnsi="Times New Roman" w:cs="Times New Roman"/>
          <w:sz w:val="24"/>
          <w:szCs w:val="24"/>
        </w:rPr>
        <w:t>-Business Application, SJEC Mangaluru</w:t>
      </w:r>
    </w:p>
    <w:p w14:paraId="69498F11" w14:textId="77777777" w:rsidR="002F4A4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 Sanath </w:t>
      </w:r>
      <w:proofErr w:type="gramStart"/>
      <w:r>
        <w:rPr>
          <w:rFonts w:ascii="Times New Roman" w:eastAsia="Times New Roman" w:hAnsi="Times New Roman" w:cs="Times New Roman"/>
          <w:color w:val="000000"/>
          <w:sz w:val="24"/>
          <w:szCs w:val="24"/>
        </w:rPr>
        <w:t xml:space="preserve">Saralaya, </w:t>
      </w:r>
      <w:r>
        <w:rPr>
          <w:rFonts w:ascii="Times New Roman" w:eastAsia="Times New Roman" w:hAnsi="Times New Roman" w:cs="Times New Roman"/>
          <w:sz w:val="24"/>
          <w:szCs w:val="24"/>
        </w:rPr>
        <w:t xml:space="preserve"> HOD</w:t>
      </w:r>
      <w:proofErr w:type="gramEnd"/>
      <w:r>
        <w:rPr>
          <w:rFonts w:ascii="Times New Roman" w:eastAsia="Times New Roman" w:hAnsi="Times New Roman" w:cs="Times New Roman"/>
          <w:sz w:val="24"/>
          <w:szCs w:val="24"/>
        </w:rPr>
        <w:t>-EEE, SJEC Mangaluru</w:t>
      </w:r>
    </w:p>
    <w:p w14:paraId="460276FC" w14:textId="77777777" w:rsidR="002F4A41" w:rsidRDefault="00000000">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 Ravikantha </w:t>
      </w:r>
      <w:proofErr w:type="gramStart"/>
      <w:r>
        <w:rPr>
          <w:rFonts w:ascii="Times New Roman" w:eastAsia="Times New Roman" w:hAnsi="Times New Roman" w:cs="Times New Roman"/>
          <w:color w:val="000000"/>
          <w:sz w:val="24"/>
          <w:szCs w:val="24"/>
        </w:rPr>
        <w:t xml:space="preserve">Prabhu, </w:t>
      </w:r>
      <w:r>
        <w:rPr>
          <w:rFonts w:ascii="Times New Roman" w:eastAsia="Times New Roman" w:hAnsi="Times New Roman" w:cs="Times New Roman"/>
          <w:sz w:val="24"/>
          <w:szCs w:val="24"/>
        </w:rPr>
        <w:t xml:space="preserve"> HOD</w:t>
      </w:r>
      <w:proofErr w:type="gramEnd"/>
      <w:r>
        <w:rPr>
          <w:rFonts w:ascii="Times New Roman" w:eastAsia="Times New Roman" w:hAnsi="Times New Roman" w:cs="Times New Roman"/>
          <w:sz w:val="24"/>
          <w:szCs w:val="24"/>
        </w:rPr>
        <w:t>-Mech, SJEC Mangaluru</w:t>
      </w:r>
    </w:p>
    <w:p w14:paraId="679B8C64" w14:textId="77777777" w:rsidR="002F4A41" w:rsidRDefault="00000000">
      <w:pPr>
        <w:spacing w:line="360" w:lineRule="auto"/>
        <w:jc w:val="both"/>
        <w:rPr>
          <w:rFonts w:ascii="Times New Roman" w:eastAsia="Times New Roman" w:hAnsi="Times New Roman" w:cs="Times New Roman"/>
          <w:b/>
          <w:bCs/>
          <w:color w:val="57CC99"/>
          <w:sz w:val="26"/>
          <w:szCs w:val="26"/>
        </w:rPr>
      </w:pPr>
      <w:r>
        <w:rPr>
          <w:rFonts w:ascii="Times New Roman" w:eastAsia="Times New Roman" w:hAnsi="Times New Roman" w:cs="Times New Roman"/>
          <w:sz w:val="24"/>
          <w:szCs w:val="24"/>
        </w:rPr>
        <w:t xml:space="preserve">Dr Harivinod </w:t>
      </w:r>
      <w:proofErr w:type="gramStart"/>
      <w:r>
        <w:rPr>
          <w:rFonts w:ascii="Times New Roman" w:eastAsia="Times New Roman" w:hAnsi="Times New Roman" w:cs="Times New Roman"/>
          <w:sz w:val="24"/>
          <w:szCs w:val="24"/>
        </w:rPr>
        <w:t>N,  HOD</w:t>
      </w:r>
      <w:proofErr w:type="gramEnd"/>
      <w:r>
        <w:rPr>
          <w:rFonts w:ascii="Times New Roman" w:eastAsia="Times New Roman" w:hAnsi="Times New Roman" w:cs="Times New Roman"/>
          <w:sz w:val="24"/>
          <w:szCs w:val="24"/>
        </w:rPr>
        <w:t>-ICBS, SJEC Mangaluru</w:t>
      </w:r>
    </w:p>
    <w:p w14:paraId="5565D947" w14:textId="77777777" w:rsidR="002F4A41" w:rsidRDefault="002F4A41">
      <w:pPr>
        <w:spacing w:line="360" w:lineRule="auto"/>
        <w:jc w:val="both"/>
        <w:rPr>
          <w:rFonts w:ascii="Times New Roman" w:eastAsia="Times New Roman" w:hAnsi="Times New Roman" w:cs="Times New Roman"/>
          <w:b/>
          <w:bCs/>
          <w:color w:val="57CC99"/>
          <w:sz w:val="26"/>
          <w:szCs w:val="26"/>
        </w:rPr>
      </w:pPr>
    </w:p>
    <w:p w14:paraId="3F4D69C9" w14:textId="77777777" w:rsidR="002F4A41" w:rsidRDefault="00000000">
      <w:pPr>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About </w:t>
      </w:r>
      <w:proofErr w:type="spellStart"/>
      <w:r>
        <w:rPr>
          <w:rFonts w:ascii="Times New Roman" w:eastAsia="Times New Roman" w:hAnsi="Times New Roman" w:cs="Times New Roman"/>
          <w:b/>
          <w:bCs/>
          <w:sz w:val="24"/>
          <w:szCs w:val="24"/>
        </w:rPr>
        <w:t>Peermade</w:t>
      </w:r>
      <w:proofErr w:type="spellEnd"/>
      <w:r>
        <w:rPr>
          <w:rFonts w:ascii="Times New Roman" w:eastAsia="Times New Roman" w:hAnsi="Times New Roman" w:cs="Times New Roman"/>
          <w:b/>
          <w:bCs/>
          <w:sz w:val="24"/>
          <w:szCs w:val="24"/>
        </w:rPr>
        <w:t>, Kerala</w:t>
      </w:r>
    </w:p>
    <w:p w14:paraId="17E01A91"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Nestled in the serene hill station of </w:t>
      </w:r>
      <w:proofErr w:type="spellStart"/>
      <w:r>
        <w:rPr>
          <w:rFonts w:ascii="Times New Roman" w:eastAsia="Times New Roman" w:hAnsi="Times New Roman" w:cs="Times New Roman"/>
          <w:b/>
          <w:bCs/>
          <w:sz w:val="24"/>
          <w:szCs w:val="24"/>
        </w:rPr>
        <w:t>Kuttikkanam</w:t>
      </w:r>
      <w:proofErr w:type="spellEnd"/>
      <w:r>
        <w:rPr>
          <w:rFonts w:ascii="Times New Roman" w:eastAsia="Times New Roman" w:hAnsi="Times New Roman" w:cs="Times New Roman"/>
          <w:b/>
          <w:bCs/>
          <w:sz w:val="24"/>
          <w:szCs w:val="24"/>
        </w:rPr>
        <w:t xml:space="preserve"> in Idukki district,</w:t>
      </w:r>
      <w:r>
        <w:rPr>
          <w:rFonts w:ascii="Times New Roman" w:eastAsia="Times New Roman" w:hAnsi="Times New Roman" w:cs="Times New Roman"/>
          <w:sz w:val="24"/>
          <w:szCs w:val="24"/>
        </w:rPr>
        <w:t xml:space="preserve"> the campus is surrounded by lush tea plantations, spice gardens, rolling hills, and mist-covered valleys. The region enjoys a cool and pleasant climate for most of the year, making it an ideal destination for academic pursuits, conferences, and scholarly interactions. The refreshing mountain air, abundant greenery, and tranquil atmosphere provide an inspiring environment for learning, research, and innovation.</w:t>
      </w:r>
    </w:p>
    <w:p w14:paraId="0B67D84A" w14:textId="77777777" w:rsidR="002F4A41" w:rsidRDefault="00000000">
      <w:pPr>
        <w:spacing w:after="16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lastRenderedPageBreak/>
        <w:t>Peermade</w:t>
      </w:r>
      <w:proofErr w:type="spell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and its surrounding areas are among Kerala's most attractive tourist destinations. Delegates visiting MBCCET can explore renowned attractions such as </w:t>
      </w:r>
      <w:proofErr w:type="spellStart"/>
      <w:r>
        <w:rPr>
          <w:rFonts w:ascii="Times New Roman" w:eastAsia="Times New Roman" w:hAnsi="Times New Roman" w:cs="Times New Roman"/>
          <w:b/>
          <w:bCs/>
          <w:sz w:val="24"/>
          <w:szCs w:val="24"/>
        </w:rPr>
        <w:t>Vagamon</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known for its picturesque meadows and pine forests; </w:t>
      </w:r>
      <w:proofErr w:type="spellStart"/>
      <w:r>
        <w:rPr>
          <w:rFonts w:ascii="Times New Roman" w:eastAsia="Times New Roman" w:hAnsi="Times New Roman" w:cs="Times New Roman"/>
          <w:b/>
          <w:bCs/>
          <w:sz w:val="24"/>
          <w:szCs w:val="24"/>
        </w:rPr>
        <w:t>Thekkady</w:t>
      </w:r>
      <w:proofErr w:type="spellEnd"/>
      <w:r>
        <w:rPr>
          <w:rFonts w:ascii="Times New Roman" w:eastAsia="Times New Roman" w:hAnsi="Times New Roman" w:cs="Times New Roman"/>
          <w:b/>
          <w:bCs/>
          <w:sz w:val="24"/>
          <w:szCs w:val="24"/>
        </w:rPr>
        <w:t xml:space="preserve"> and </w:t>
      </w:r>
      <w:proofErr w:type="spellStart"/>
      <w:r>
        <w:rPr>
          <w:rFonts w:ascii="Times New Roman" w:eastAsia="Times New Roman" w:hAnsi="Times New Roman" w:cs="Times New Roman"/>
          <w:b/>
          <w:bCs/>
          <w:sz w:val="24"/>
          <w:szCs w:val="24"/>
        </w:rPr>
        <w:t>Periyar</w:t>
      </w:r>
      <w:proofErr w:type="spellEnd"/>
      <w:r>
        <w:rPr>
          <w:rFonts w:ascii="Times New Roman" w:eastAsia="Times New Roman" w:hAnsi="Times New Roman" w:cs="Times New Roman"/>
          <w:b/>
          <w:bCs/>
          <w:sz w:val="24"/>
          <w:szCs w:val="24"/>
        </w:rPr>
        <w:t xml:space="preserve"> Wildlife Sanctuary</w:t>
      </w:r>
      <w:r>
        <w:rPr>
          <w:rFonts w:ascii="Times New Roman" w:eastAsia="Times New Roman" w:hAnsi="Times New Roman" w:cs="Times New Roman"/>
          <w:sz w:val="24"/>
          <w:szCs w:val="24"/>
        </w:rPr>
        <w:t xml:space="preserve">, famous for rich biodiversity and wildlife; </w:t>
      </w:r>
      <w:proofErr w:type="spellStart"/>
      <w:r>
        <w:rPr>
          <w:rFonts w:ascii="Times New Roman" w:eastAsia="Times New Roman" w:hAnsi="Times New Roman" w:cs="Times New Roman"/>
          <w:b/>
          <w:bCs/>
          <w:sz w:val="24"/>
          <w:szCs w:val="24"/>
        </w:rPr>
        <w:t>Panchalimedu</w:t>
      </w:r>
      <w:proofErr w:type="spellEnd"/>
      <w:r>
        <w:rPr>
          <w:rFonts w:ascii="Times New Roman" w:eastAsia="Times New Roman" w:hAnsi="Times New Roman" w:cs="Times New Roman"/>
          <w:sz w:val="24"/>
          <w:szCs w:val="24"/>
        </w:rPr>
        <w:t xml:space="preserve">, a scenic hilltop viewpoint; and </w:t>
      </w:r>
      <w:proofErr w:type="spellStart"/>
      <w:r>
        <w:rPr>
          <w:rFonts w:ascii="Times New Roman" w:eastAsia="Times New Roman" w:hAnsi="Times New Roman" w:cs="Times New Roman"/>
          <w:b/>
          <w:bCs/>
          <w:sz w:val="24"/>
          <w:szCs w:val="24"/>
        </w:rPr>
        <w:t>Parunthumpara</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celebrated for its breathtaking panoramic views of the Western Ghats. The region's sprawling tea, coffee, and cardamom plantations add to its unique charm and natural beauty. The renowned tourist destination, </w:t>
      </w:r>
      <w:r>
        <w:rPr>
          <w:rFonts w:ascii="Times New Roman" w:eastAsia="Times New Roman" w:hAnsi="Times New Roman" w:cs="Times New Roman"/>
          <w:b/>
          <w:bCs/>
          <w:sz w:val="24"/>
          <w:szCs w:val="24"/>
        </w:rPr>
        <w:t>Munnar,</w:t>
      </w:r>
      <w:r>
        <w:rPr>
          <w:rFonts w:ascii="Times New Roman" w:eastAsia="Times New Roman" w:hAnsi="Times New Roman" w:cs="Times New Roman"/>
          <w:sz w:val="24"/>
          <w:szCs w:val="24"/>
        </w:rPr>
        <w:t xml:space="preserve"> is also in </w:t>
      </w:r>
      <w:proofErr w:type="gramStart"/>
      <w:r>
        <w:rPr>
          <w:rFonts w:ascii="Times New Roman" w:eastAsia="Times New Roman" w:hAnsi="Times New Roman" w:cs="Times New Roman"/>
          <w:sz w:val="24"/>
          <w:szCs w:val="24"/>
        </w:rPr>
        <w:t>close proximity</w:t>
      </w:r>
      <w:proofErr w:type="gramEnd"/>
      <w:r>
        <w:rPr>
          <w:rFonts w:ascii="Times New Roman" w:eastAsia="Times New Roman" w:hAnsi="Times New Roman" w:cs="Times New Roman"/>
          <w:sz w:val="24"/>
          <w:szCs w:val="24"/>
        </w:rPr>
        <w:t>.</w:t>
      </w:r>
    </w:p>
    <w:p w14:paraId="29E1376C" w14:textId="77777777" w:rsidR="002F4A41" w:rsidRDefault="00000000">
      <w:pPr>
        <w:pStyle w:val="Heading3"/>
        <w:keepNext w:val="0"/>
        <w:keepLines w:val="0"/>
        <w:spacing w:before="280" w:line="360" w:lineRule="auto"/>
        <w:jc w:val="both"/>
        <w:rPr>
          <w:rFonts w:ascii="Times New Roman" w:eastAsia="Times New Roman" w:hAnsi="Times New Roman" w:cs="Times New Roman"/>
          <w:b/>
          <w:bCs/>
          <w:color w:val="000000"/>
          <w:sz w:val="24"/>
          <w:szCs w:val="24"/>
        </w:rPr>
      </w:pPr>
      <w:bookmarkStart w:id="1" w:name="_t85j2a6t8jpk" w:colFirst="0" w:colLast="0"/>
      <w:bookmarkEnd w:id="1"/>
      <w:r>
        <w:rPr>
          <w:rFonts w:ascii="Times New Roman" w:eastAsia="Times New Roman" w:hAnsi="Times New Roman" w:cs="Times New Roman"/>
          <w:b/>
          <w:bCs/>
          <w:color w:val="000000"/>
          <w:sz w:val="24"/>
          <w:szCs w:val="24"/>
        </w:rPr>
        <w:t>About Mangaluru, Karnataka</w:t>
      </w:r>
    </w:p>
    <w:p w14:paraId="4017E7FA" w14:textId="77777777" w:rsidR="002F4A41" w:rsidRDefault="00000000">
      <w:pPr>
        <w:spacing w:before="240" w:after="24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rPr>
        <w:t>Mangaluru</w:t>
      </w:r>
      <w:r>
        <w:rPr>
          <w:rFonts w:ascii="Times New Roman" w:eastAsia="Times New Roman" w:hAnsi="Times New Roman" w:cs="Times New Roman"/>
          <w:sz w:val="24"/>
          <w:szCs w:val="24"/>
        </w:rPr>
        <w:t xml:space="preserve">, the headquarters of Dakshina Kannada district, is a vibrant coastal city situated along the </w:t>
      </w:r>
      <w:r>
        <w:rPr>
          <w:rFonts w:ascii="Times New Roman" w:eastAsia="Times New Roman" w:hAnsi="Times New Roman" w:cs="Times New Roman"/>
          <w:b/>
          <w:bCs/>
          <w:sz w:val="24"/>
          <w:szCs w:val="24"/>
        </w:rPr>
        <w:t>Arabian Sea</w:t>
      </w:r>
      <w:r>
        <w:rPr>
          <w:rFonts w:ascii="Times New Roman" w:eastAsia="Times New Roman" w:hAnsi="Times New Roman" w:cs="Times New Roman"/>
          <w:sz w:val="24"/>
          <w:szCs w:val="24"/>
        </w:rPr>
        <w:t xml:space="preserve"> in Karnataka. Known as an important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for education, commerce and culture, the city attracts students and professionals from across India and abroad. Mangaluru combines the character of a historic port city with a modern urban environment and is known for its beaches, places of worship, distinctive architecture, local markets and rich culinary traditions.</w:t>
      </w:r>
    </w:p>
    <w:p w14:paraId="702B2F12" w14:textId="77777777" w:rsidR="002F4A41" w:rsidRDefault="00000000">
      <w:pPr>
        <w:spacing w:before="240" w:after="24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The city and the surrounding coastal region offer delegates an opportunity to experience the natural and cultural diversity of Karnataka's coast. Attractions in and around Mangaluru include scenic beaches, heritage and religious sites, lush landscapes and the distinctive traditions of coastal Karnataka. The region is also known for cultural forms such as </w:t>
      </w:r>
      <w:proofErr w:type="spellStart"/>
      <w:r>
        <w:rPr>
          <w:rFonts w:ascii="Times New Roman" w:eastAsia="Times New Roman" w:hAnsi="Times New Roman" w:cs="Times New Roman"/>
          <w:b/>
          <w:bCs/>
          <w:sz w:val="24"/>
          <w:szCs w:val="24"/>
        </w:rPr>
        <w:t>Yakshagana</w:t>
      </w:r>
      <w:proofErr w:type="spellEnd"/>
      <w:r>
        <w:rPr>
          <w:rFonts w:ascii="Times New Roman" w:eastAsia="Times New Roman" w:hAnsi="Times New Roman" w:cs="Times New Roman"/>
          <w:sz w:val="24"/>
          <w:szCs w:val="24"/>
        </w:rPr>
        <w:t xml:space="preserve"> and for its unique coastal cuisine. With the Arabian Sea to the west and the Western Ghats forming the broader eastern landscape of Dakshina Kannada, Mangaluru provides an attractive setting for academic interaction, networking and cultural exploration.</w:t>
      </w:r>
    </w:p>
    <w:p w14:paraId="43B9A9CB"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Conference Email ID</w:t>
      </w:r>
    </w:p>
    <w:p w14:paraId="44B3AC15"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Conference Website</w:t>
      </w:r>
    </w:p>
    <w:p w14:paraId="3BDD8B94" w14:textId="77777777" w:rsidR="002F4A41" w:rsidRDefault="00000000">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Paper submission link</w:t>
      </w:r>
    </w:p>
    <w:sectPr w:rsidR="002F4A4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9EADC13-18FA-4D50-9D57-6C842D8B4E7A}"/>
  </w:font>
  <w:font w:name="Cambria">
    <w:panose1 w:val="02040503050406030204"/>
    <w:charset w:val="00"/>
    <w:family w:val="roman"/>
    <w:pitch w:val="variable"/>
    <w:sig w:usb0="E00006FF" w:usb1="420024FF" w:usb2="02000000" w:usb3="00000000" w:csb0="0000019F" w:csb1="00000000"/>
    <w:embedRegular r:id="rId2" w:fontKey="{72616985-9796-4B77-9E2A-BEED769E88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11377"/>
    <w:multiLevelType w:val="multilevel"/>
    <w:tmpl w:val="ED14A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546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A41"/>
    <w:rsid w:val="002F4A41"/>
    <w:rsid w:val="00906B7F"/>
    <w:rsid w:val="00F32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F5268"/>
  <w15:docId w15:val="{F9248467-08F2-4AC3-AF94-EA601BD4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jec.ac.in/about-us?utm_source=chatgpt.com" TargetMode="Externa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jec.ac.in/about-us?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2037</Words>
  <Characters>11612</Characters>
  <Application>Microsoft Office Word</Application>
  <DocSecurity>0</DocSecurity>
  <Lines>96</Lines>
  <Paragraphs>27</Paragraphs>
  <ScaleCrop>false</ScaleCrop>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Ciji Pearl Kurian [MAHE-MIT]</dc:creator>
  <cp:lastModifiedBy>Ciji Pearl Kurian [MAHE-MIT]</cp:lastModifiedBy>
  <cp:revision>2</cp:revision>
  <dcterms:created xsi:type="dcterms:W3CDTF">2026-09-28T06:01:00Z</dcterms:created>
  <dcterms:modified xsi:type="dcterms:W3CDTF">2026-09-28T06:01:00Z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2d0d68f3-b122-4afe-a6c6-c7efcfb35a3b</vt:lpwstr>
  </property>
</Properties>
</file>