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967" w:rsidRDefault="00D47ADA">
      <w:r>
        <w:t>Seek out opportunities to succeed or learn, never fail. When things seem to</w:t>
      </w:r>
      <w:r w:rsidR="00281A7C">
        <w:t>o</w:t>
      </w:r>
      <w:r>
        <w:t xml:space="preserve"> complex, simplify them.  Life is </w:t>
      </w:r>
      <w:proofErr w:type="gramStart"/>
      <w:r>
        <w:t>easy,</w:t>
      </w:r>
      <w:proofErr w:type="gramEnd"/>
      <w:r>
        <w:t xml:space="preserve"> you just have to let it be.</w:t>
      </w:r>
      <w:r w:rsidR="00D739C8">
        <w:t xml:space="preserve">  You can’t say a solution is the best until you find alternatives</w:t>
      </w:r>
      <w:r w:rsidR="00281A7C">
        <w:t xml:space="preserve">.  The medium is part of the message.  </w:t>
      </w:r>
      <w:r w:rsidR="00E32911">
        <w:t>Communicate to your audience.  If you can’t say it in less than ten words, you probably don’t understand it.</w:t>
      </w:r>
      <w:r w:rsidR="00D739C8">
        <w:t xml:space="preserve"> Solve th</w:t>
      </w:r>
      <w:bookmarkStart w:id="0" w:name="_GoBack"/>
      <w:bookmarkEnd w:id="0"/>
      <w:r w:rsidR="00D739C8">
        <w:t>e problem, not the solution’s problems.</w:t>
      </w:r>
    </w:p>
    <w:sectPr w:rsidR="006E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BB8"/>
    <w:rsid w:val="00281A7C"/>
    <w:rsid w:val="008A1BB8"/>
    <w:rsid w:val="00AA34D8"/>
    <w:rsid w:val="00AB1F6D"/>
    <w:rsid w:val="00D47ADA"/>
    <w:rsid w:val="00D739C8"/>
    <w:rsid w:val="00E32911"/>
    <w:rsid w:val="00E8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Karr</dc:creator>
  <cp:lastModifiedBy>Joel Karr</cp:lastModifiedBy>
  <cp:revision>1</cp:revision>
  <dcterms:created xsi:type="dcterms:W3CDTF">2012-09-03T03:19:00Z</dcterms:created>
  <dcterms:modified xsi:type="dcterms:W3CDTF">2012-09-03T16:16:00Z</dcterms:modified>
</cp:coreProperties>
</file>