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22DD" w14:textId="7E7133CB" w:rsidR="00895697" w:rsidRPr="00895697" w:rsidRDefault="00895697" w:rsidP="00895697">
      <w:pPr>
        <w:shd w:val="clear" w:color="auto" w:fill="FFE599" w:themeFill="accent4" w:themeFillTint="66"/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48"/>
          <w:szCs w:val="48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48"/>
          <w:szCs w:val="48"/>
          <w:lang w:eastAsia="fr-CM"/>
          <w14:ligatures w14:val="none"/>
        </w:rPr>
        <w:t>Guide de Lecture des KPI</w:t>
      </w:r>
    </w:p>
    <w:p w14:paraId="76B6606F" w14:textId="07DDC94D" w:rsidR="00895697" w:rsidRPr="00895697" w:rsidRDefault="00895697" w:rsidP="0089569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Pour chaque KPI, voici comment interpréter les résultats et les utiliser dans un contexte décisionnel</w:t>
      </w:r>
      <w:r w:rsidRPr="00895697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:</w:t>
      </w:r>
    </w:p>
    <w:p w14:paraId="4D9E6E98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Nombre Total d’Avis</w:t>
      </w:r>
    </w:p>
    <w:p w14:paraId="5205A931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 chiffre élevé indique un engagement fort, tandis qu'un faible nombre peut signaler un manque de feedback.</w:t>
      </w:r>
    </w:p>
    <w:p w14:paraId="3E388CD3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Si le nombre d'avis diminue, envisager des campagnes pour encourager les retours utilisateurs.</w:t>
      </w:r>
    </w:p>
    <w:p w14:paraId="1A7F5432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Distribution des Notes</w:t>
      </w:r>
    </w:p>
    <w:p w14:paraId="21CDB7F7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Une majorité de notes élevées (4-5) indique une satisfaction </w:t>
      </w:r>
      <w:proofErr w:type="gramStart"/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générale</w:t>
      </w:r>
      <w:proofErr w:type="gramEnd"/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tandis qu'une forte proportion de notes basses (1-2) signale des problèmes.</w:t>
      </w:r>
    </w:p>
    <w:p w14:paraId="6C17423D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Analyser les avis négatifs pour identifier les causes récurrentes et y remédier.</w:t>
      </w:r>
    </w:p>
    <w:p w14:paraId="53551140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Taux d’Avis Positifs vs Négatifs</w:t>
      </w:r>
    </w:p>
    <w:p w14:paraId="01839E18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 équilibre favorable entre positifs et négatifs est idéal. Un taux élevé de négatifs nécessite une attention immédiate.</w:t>
      </w:r>
    </w:p>
    <w:p w14:paraId="3154AA07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Déployer des mesures correctives ou des améliorations basées sur les avis négatifs.</w:t>
      </w:r>
    </w:p>
    <w:p w14:paraId="180BA7F0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Note Moyenne par Période</w:t>
      </w:r>
    </w:p>
    <w:p w14:paraId="1236558E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Une tendance à la hausse suggère des améliorations, tandis qu'une tendance à la baisse peut indiquer des problèmes croissants.</w:t>
      </w:r>
    </w:p>
    <w:p w14:paraId="497CDCA0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Investiguer les périodes de baisse pour identifier les causes et intervenir rapidement.</w:t>
      </w:r>
    </w:p>
    <w:p w14:paraId="5628B283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Avis par Version de l’Application</w:t>
      </w:r>
    </w:p>
    <w:p w14:paraId="72553F93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Des notes faibles ou un grand nombre d’avis négatifs pour une version spécifique peuvent indiquer des bugs ou des fonctionnalités problématiques.</w:t>
      </w:r>
    </w:p>
    <w:p w14:paraId="4B74F17F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Prioriser les correctifs pour les versions les plus critiquées.</w:t>
      </w:r>
    </w:p>
    <w:p w14:paraId="60618228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Popularité des Avis via </w:t>
      </w:r>
      <w:proofErr w:type="spellStart"/>
      <w:r w:rsidRPr="00895697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thumbsUpCount</w:t>
      </w:r>
      <w:proofErr w:type="spellEnd"/>
    </w:p>
    <w:p w14:paraId="17CB1D63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Les avis avec un grand nombre de likes sont souvent considérés comme utiles ou représentatifs des expériences des utilisateurs.</w:t>
      </w:r>
    </w:p>
    <w:p w14:paraId="6633252C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Mettre en avant ces avis pour une analyse plus approfondie ou pour les utiliser comme témoignages.</w:t>
      </w:r>
    </w:p>
    <w:p w14:paraId="5325EA64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Sentiment Moyenne Combiné</w:t>
      </w:r>
    </w:p>
    <w:p w14:paraId="709DDD42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 score combiné positif indique une satisfaction générale, tandis qu'un score négatif indique des préoccupations.</w:t>
      </w:r>
    </w:p>
    <w:p w14:paraId="733E327F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Utiliser ce KPI pour une vue d’ensemble de la perception utilisateur et ajuster les stratégies en conséquence.</w:t>
      </w:r>
    </w:p>
    <w:p w14:paraId="3424265A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Analyse Textuelle des Avis</w:t>
      </w:r>
    </w:p>
    <w:p w14:paraId="69E01A0B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Les mots fréquents dans les avis positifs peuvent révéler les points forts, tandis que ceux dans les avis négatifs signalent les domaines à améliorer.</w:t>
      </w:r>
    </w:p>
    <w:p w14:paraId="5553FF8C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lastRenderedPageBreak/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Focaliser les efforts d’amélioration sur les mots/clés récurrents négatifs identifiés.</w:t>
      </w:r>
    </w:p>
    <w:p w14:paraId="127F78C0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Moyenne des "</w:t>
      </w:r>
      <w:proofErr w:type="spellStart"/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Thumbs</w:t>
      </w:r>
      <w:proofErr w:type="spellEnd"/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Up" par Catégorie de Sentiment</w:t>
      </w:r>
    </w:p>
    <w:p w14:paraId="3F481DE4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Une moyenne élevée de likes pour les avis positifs montre une forte approbation, tandis que des likes élevés sur des avis négatifs signalent des préoccupations importantes.</w:t>
      </w:r>
    </w:p>
    <w:p w14:paraId="4CAF79E3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Traiter en priorité les avis négatifs très likés pour résoudre les problèmes critiques.</w:t>
      </w:r>
    </w:p>
    <w:p w14:paraId="02E3CCF0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Fréquence des Avis par Heure de la Journée</w:t>
      </w:r>
    </w:p>
    <w:p w14:paraId="7839D3FF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Identifier les heures de pointe où les avis sont le plus nombreux.</w:t>
      </w:r>
    </w:p>
    <w:p w14:paraId="5D86E269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Planifier des mises à jour ou des interventions techniques durant les périodes de moindre activité pour minimiser l'impact.</w:t>
      </w:r>
    </w:p>
    <w:p w14:paraId="1AA8C1F8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Top Utilisateurs par Nombre d’Avis</w:t>
      </w:r>
    </w:p>
    <w:p w14:paraId="5726092E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Identifier les utilisateurs très actifs peut aider à reconnaître les utilisateurs engagés ou à surveiller les comportements inhabituels.</w:t>
      </w:r>
    </w:p>
    <w:p w14:paraId="693B0B7D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Engager les utilisateurs les plus actifs pour obtenir des insights détaillés ou offrir des récompenses.</w:t>
      </w:r>
    </w:p>
    <w:p w14:paraId="1934BC30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Corrélation Entre Note et "</w:t>
      </w:r>
      <w:proofErr w:type="spellStart"/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Thumbs</w:t>
      </w:r>
      <w:proofErr w:type="spellEnd"/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Up Count"</w:t>
      </w:r>
    </w:p>
    <w:p w14:paraId="172447FE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Une corrélation positive indique que les avis bien notés sont également appréciés, tandis qu'une faible corrélation peut signaler des avis polarisants.</w:t>
      </w:r>
    </w:p>
    <w:p w14:paraId="65EAAAD8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Mettre en avant les avis qui sont à la fois bien notés et très likés pour leur valeur informative.</w:t>
      </w:r>
    </w:p>
    <w:p w14:paraId="76A91CEC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Avis par Utilisateur</w:t>
      </w:r>
    </w:p>
    <w:p w14:paraId="50C77E9F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Comprendre combien d’avis chaque utilisateur laisse peut aider à identifier les utilisateurs engagés ou les anomalies.</w:t>
      </w:r>
    </w:p>
    <w:p w14:paraId="10518164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Engager les utilisateurs très actifs pour des feedbacks approfondis ou surveiller les comportements répétitifs négatifs.</w:t>
      </w:r>
    </w:p>
    <w:p w14:paraId="21DD94D3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Note Moyenne par Utilisateur</w:t>
      </w:r>
    </w:p>
    <w:p w14:paraId="4CA31EAB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Analyser la moyenne des scores attribués par chaque utilisateur permet de repérer les utilisateurs très satisfaits ou insatisfaits.</w:t>
      </w:r>
    </w:p>
    <w:p w14:paraId="28DC72EB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Cibler les utilisateurs insatisfaits pour des actions correctives ou valoriser les utilisateurs satisfaits pour des témoignages.</w:t>
      </w:r>
    </w:p>
    <w:p w14:paraId="2C317152" w14:textId="77777777" w:rsidR="00895697" w:rsidRPr="00895697" w:rsidRDefault="00895697" w:rsidP="0089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Tendances de Sentiment par Version de l’Application</w:t>
      </w:r>
    </w:p>
    <w:p w14:paraId="7FD5295B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Description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Suivre l’évolution des sentiments pour chaque version de l’application.</w:t>
      </w:r>
    </w:p>
    <w:p w14:paraId="2FA08EB5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Lecture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Une tendance négative pour une version particulière indique des problèmes spécifiques introduits par cette version.</w:t>
      </w:r>
    </w:p>
    <w:p w14:paraId="3D8F78F7" w14:textId="77777777" w:rsidR="00895697" w:rsidRPr="00895697" w:rsidRDefault="00895697" w:rsidP="008956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89569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Action</w:t>
      </w:r>
      <w:r w:rsidRPr="00895697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Déployer rapidement des correctifs ou ajustements pour les versions identifiées comme problématiques.</w:t>
      </w:r>
    </w:p>
    <w:p w14:paraId="05162476" w14:textId="77777777" w:rsidR="00895697" w:rsidRPr="00895697" w:rsidRDefault="00895697">
      <w:pPr>
        <w:rPr>
          <w:rFonts w:ascii="Aptos" w:hAnsi="Aptos"/>
        </w:rPr>
      </w:pPr>
    </w:p>
    <w:sectPr w:rsidR="00895697" w:rsidRPr="00895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671B5" w14:textId="77777777" w:rsidR="00FB5516" w:rsidRDefault="00FB5516" w:rsidP="00895697">
      <w:pPr>
        <w:spacing w:after="0" w:line="240" w:lineRule="auto"/>
      </w:pPr>
      <w:r>
        <w:separator/>
      </w:r>
    </w:p>
  </w:endnote>
  <w:endnote w:type="continuationSeparator" w:id="0">
    <w:p w14:paraId="35B84E98" w14:textId="77777777" w:rsidR="00FB5516" w:rsidRDefault="00FB5516" w:rsidP="0089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E640" w14:textId="77777777" w:rsidR="00FB5516" w:rsidRDefault="00FB5516" w:rsidP="00895697">
      <w:pPr>
        <w:spacing w:after="0" w:line="240" w:lineRule="auto"/>
      </w:pPr>
      <w:r>
        <w:separator/>
      </w:r>
    </w:p>
  </w:footnote>
  <w:footnote w:type="continuationSeparator" w:id="0">
    <w:p w14:paraId="551F8679" w14:textId="77777777" w:rsidR="00FB5516" w:rsidRDefault="00FB5516" w:rsidP="00895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060BC"/>
    <w:multiLevelType w:val="multilevel"/>
    <w:tmpl w:val="AF10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3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97"/>
    <w:rsid w:val="00895697"/>
    <w:rsid w:val="00CC0026"/>
    <w:rsid w:val="00CC232A"/>
    <w:rsid w:val="00F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E582"/>
  <w15:chartTrackingRefBased/>
  <w15:docId w15:val="{93744B0E-8D46-4639-A158-6231082B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3-Accentuation5">
    <w:name w:val="Grid Table 3 Accent 5"/>
    <w:basedOn w:val="TableauNormal"/>
    <w:uiPriority w:val="48"/>
    <w:rsid w:val="00895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8956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895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697"/>
  </w:style>
  <w:style w:type="paragraph" w:styleId="Pieddepage">
    <w:name w:val="footer"/>
    <w:basedOn w:val="Normal"/>
    <w:link w:val="PieddepageCar"/>
    <w:uiPriority w:val="99"/>
    <w:unhideWhenUsed/>
    <w:rsid w:val="00895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1</cp:revision>
  <dcterms:created xsi:type="dcterms:W3CDTF">2025-01-10T07:55:00Z</dcterms:created>
  <dcterms:modified xsi:type="dcterms:W3CDTF">2025-01-10T08:41:00Z</dcterms:modified>
</cp:coreProperties>
</file>