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154D1" w14:textId="44357396" w:rsidR="00823F3C" w:rsidRPr="00823F3C" w:rsidRDefault="00823F3C" w:rsidP="00823F3C">
      <w:pPr>
        <w:rPr>
          <w:rFonts w:ascii="Times New Roman" w:hAnsi="Times New Roman" w:cs="Times New Roman"/>
          <w:sz w:val="32"/>
          <w:szCs w:val="32"/>
        </w:rPr>
      </w:pPr>
      <w:r w:rsidRPr="00823F3C">
        <w:rPr>
          <w:rFonts w:ascii="Times New Roman" w:hAnsi="Times New Roman" w:cs="Times New Roman"/>
        </w:rPr>
        <w:br/>
      </w:r>
      <w:r w:rsidRPr="00823F3C">
        <w:rPr>
          <w:rFonts w:ascii="Times New Roman" w:hAnsi="Times New Roman" w:cs="Times New Roman"/>
          <w:b/>
          <w:bCs/>
          <w:sz w:val="32"/>
          <w:szCs w:val="32"/>
        </w:rPr>
        <w:t>L03_Williane_Yarro_ITAI3377</w:t>
      </w:r>
    </w:p>
    <w:p w14:paraId="545FA220" w14:textId="77777777" w:rsidR="00823F3C" w:rsidRPr="00823F3C" w:rsidRDefault="00823F3C" w:rsidP="00823F3C">
      <w:pPr>
        <w:rPr>
          <w:rFonts w:ascii="Times New Roman" w:hAnsi="Times New Roman" w:cs="Times New Roman"/>
        </w:rPr>
      </w:pPr>
      <w:r w:rsidRPr="00823F3C">
        <w:rPr>
          <w:rFonts w:ascii="Times New Roman" w:hAnsi="Times New Roman" w:cs="Times New Roman"/>
        </w:rPr>
        <w:pict w14:anchorId="3C76F723">
          <v:rect id="_x0000_i1080" style="width:0;height:1.5pt" o:hralign="center" o:hrstd="t" o:hr="t" fillcolor="#a0a0a0" stroked="f"/>
        </w:pict>
      </w:r>
    </w:p>
    <w:p w14:paraId="73DB9B69" w14:textId="77777777" w:rsidR="00823F3C" w:rsidRPr="00823F3C" w:rsidRDefault="00823F3C" w:rsidP="00823F3C">
      <w:pPr>
        <w:rPr>
          <w:rFonts w:ascii="Times New Roman" w:hAnsi="Times New Roman" w:cs="Times New Roman"/>
        </w:rPr>
      </w:pPr>
      <w:r w:rsidRPr="00823F3C">
        <w:rPr>
          <w:rFonts w:ascii="Times New Roman" w:hAnsi="Times New Roman" w:cs="Times New Roman"/>
          <w:b/>
          <w:bCs/>
        </w:rPr>
        <w:t>Deploying a Simple AI Model on a Simulated Edge Device</w:t>
      </w:r>
    </w:p>
    <w:p w14:paraId="4AE5F9AA" w14:textId="77777777" w:rsidR="00823F3C" w:rsidRPr="00F468B8" w:rsidRDefault="00823F3C" w:rsidP="00823F3C">
      <w:pPr>
        <w:rPr>
          <w:rFonts w:ascii="Times New Roman" w:hAnsi="Times New Roman" w:cs="Times New Roman"/>
        </w:rPr>
      </w:pPr>
      <w:r w:rsidRPr="00823F3C">
        <w:rPr>
          <w:rFonts w:ascii="Times New Roman" w:hAnsi="Times New Roman" w:cs="Times New Roman"/>
          <w:b/>
          <w:bCs/>
        </w:rPr>
        <w:t>Course:</w:t>
      </w:r>
      <w:r w:rsidRPr="00823F3C">
        <w:rPr>
          <w:rFonts w:ascii="Times New Roman" w:hAnsi="Times New Roman" w:cs="Times New Roman"/>
        </w:rPr>
        <w:t xml:space="preserve"> ITAI-3377</w:t>
      </w:r>
      <w:r w:rsidRPr="00823F3C">
        <w:rPr>
          <w:rFonts w:ascii="Times New Roman" w:hAnsi="Times New Roman" w:cs="Times New Roman"/>
        </w:rPr>
        <w:br/>
      </w:r>
      <w:r w:rsidRPr="00823F3C">
        <w:rPr>
          <w:rFonts w:ascii="Times New Roman" w:hAnsi="Times New Roman" w:cs="Times New Roman"/>
          <w:b/>
          <w:bCs/>
        </w:rPr>
        <w:t>Student:</w:t>
      </w:r>
      <w:r w:rsidRPr="00823F3C">
        <w:rPr>
          <w:rFonts w:ascii="Times New Roman" w:hAnsi="Times New Roman" w:cs="Times New Roman"/>
        </w:rPr>
        <w:t xml:space="preserve"> Williane Yarro</w:t>
      </w:r>
    </w:p>
    <w:p w14:paraId="465505C3" w14:textId="26A26159" w:rsidR="00823F3C" w:rsidRPr="00823F3C" w:rsidRDefault="00823F3C" w:rsidP="00823F3C">
      <w:pPr>
        <w:rPr>
          <w:rFonts w:ascii="Times New Roman" w:hAnsi="Times New Roman" w:cs="Times New Roman"/>
        </w:rPr>
      </w:pPr>
      <w:r w:rsidRPr="00F468B8">
        <w:rPr>
          <w:rFonts w:ascii="Times New Roman" w:hAnsi="Times New Roman" w:cs="Times New Roman"/>
        </w:rPr>
        <w:t xml:space="preserve">Instructor Name: Sitaram </w:t>
      </w:r>
      <w:proofErr w:type="spellStart"/>
      <w:r w:rsidRPr="00F468B8">
        <w:rPr>
          <w:rFonts w:ascii="Times New Roman" w:hAnsi="Times New Roman" w:cs="Times New Roman"/>
        </w:rPr>
        <w:t>Ayyagari</w:t>
      </w:r>
      <w:proofErr w:type="spellEnd"/>
    </w:p>
    <w:p w14:paraId="73A7C599" w14:textId="77777777" w:rsidR="00823F3C" w:rsidRPr="00823F3C" w:rsidRDefault="00823F3C" w:rsidP="00823F3C">
      <w:pPr>
        <w:rPr>
          <w:rFonts w:ascii="Times New Roman" w:hAnsi="Times New Roman" w:cs="Times New Roman"/>
        </w:rPr>
      </w:pPr>
      <w:r w:rsidRPr="00823F3C">
        <w:rPr>
          <w:rFonts w:ascii="Times New Roman" w:hAnsi="Times New Roman" w:cs="Times New Roman"/>
        </w:rPr>
        <w:pict w14:anchorId="3AF3D427">
          <v:rect id="_x0000_i1081" style="width:0;height:1.5pt" o:hralign="center" o:hrstd="t" o:hr="t" fillcolor="#a0a0a0" stroked="f"/>
        </w:pict>
      </w:r>
    </w:p>
    <w:p w14:paraId="06546C6E" w14:textId="77777777" w:rsidR="00823F3C" w:rsidRPr="00F468B8" w:rsidRDefault="00823F3C" w:rsidP="00823F3C">
      <w:pPr>
        <w:rPr>
          <w:rFonts w:ascii="Times New Roman" w:hAnsi="Times New Roman" w:cs="Times New Roman"/>
          <w:b/>
          <w:bCs/>
        </w:rPr>
      </w:pPr>
      <w:r w:rsidRPr="00823F3C">
        <w:rPr>
          <w:rFonts w:ascii="Times New Roman" w:hAnsi="Times New Roman" w:cs="Times New Roman"/>
          <w:b/>
          <w:bCs/>
        </w:rPr>
        <w:t>Objective</w:t>
      </w:r>
    </w:p>
    <w:p w14:paraId="799F4778" w14:textId="1CB836D4" w:rsidR="00823F3C" w:rsidRPr="00823F3C" w:rsidRDefault="00823F3C" w:rsidP="00823F3C">
      <w:pPr>
        <w:rPr>
          <w:rFonts w:ascii="Times New Roman" w:hAnsi="Times New Roman" w:cs="Times New Roman"/>
        </w:rPr>
      </w:pPr>
      <w:r w:rsidRPr="00F468B8">
        <w:rPr>
          <w:rFonts w:ascii="Times New Roman" w:hAnsi="Times New Roman" w:cs="Times New Roman"/>
        </w:rPr>
        <w:t>The aim of this lab was to implement a basic artificial intelligence model on a simulated edge device to grasp the core principles of edge computing and the integration of AI.</w:t>
      </w:r>
    </w:p>
    <w:p w14:paraId="2B5FE639" w14:textId="77777777" w:rsidR="00823F3C" w:rsidRPr="00823F3C" w:rsidRDefault="00823F3C" w:rsidP="00823F3C">
      <w:pPr>
        <w:rPr>
          <w:rFonts w:ascii="Times New Roman" w:hAnsi="Times New Roman" w:cs="Times New Roman"/>
        </w:rPr>
      </w:pPr>
      <w:r w:rsidRPr="00823F3C">
        <w:rPr>
          <w:rFonts w:ascii="Times New Roman" w:hAnsi="Times New Roman" w:cs="Times New Roman"/>
        </w:rPr>
        <w:pict w14:anchorId="371EBF39">
          <v:rect id="_x0000_i1082" style="width:0;height:1.5pt" o:hralign="center" o:hrstd="t" o:hr="t" fillcolor="#a0a0a0" stroked="f"/>
        </w:pict>
      </w:r>
    </w:p>
    <w:p w14:paraId="190FCFC8" w14:textId="77777777" w:rsidR="00823F3C" w:rsidRPr="00F468B8" w:rsidRDefault="00823F3C" w:rsidP="00823F3C">
      <w:pPr>
        <w:rPr>
          <w:rFonts w:ascii="Times New Roman" w:hAnsi="Times New Roman" w:cs="Times New Roman"/>
          <w:b/>
          <w:bCs/>
          <w:sz w:val="32"/>
          <w:szCs w:val="32"/>
        </w:rPr>
      </w:pPr>
      <w:r w:rsidRPr="00823F3C">
        <w:rPr>
          <w:rFonts w:ascii="Times New Roman" w:hAnsi="Times New Roman" w:cs="Times New Roman"/>
          <w:b/>
          <w:bCs/>
          <w:sz w:val="32"/>
          <w:szCs w:val="32"/>
        </w:rPr>
        <w:t>Environment Setup</w:t>
      </w:r>
    </w:p>
    <w:p w14:paraId="78E6E957" w14:textId="0F7023DA" w:rsidR="00823F3C" w:rsidRPr="00823F3C" w:rsidRDefault="00823F3C" w:rsidP="00823F3C">
      <w:pPr>
        <w:rPr>
          <w:rFonts w:ascii="Times New Roman" w:hAnsi="Times New Roman" w:cs="Times New Roman"/>
        </w:rPr>
      </w:pPr>
      <w:r w:rsidRPr="00F468B8">
        <w:rPr>
          <w:rFonts w:ascii="Times New Roman" w:hAnsi="Times New Roman" w:cs="Times New Roman"/>
        </w:rPr>
        <w:t>The laboratory setup utilized Python, Visual Studio Code, TensorFlow, and TensorFlow Lite. A virtual environment was established to guarantee compatibility with TensorFlow and to efficiently manage dependencies. Visual Studio Code served as the main development environment for writing and running the Python scripts</w:t>
      </w:r>
      <w:r w:rsidRPr="00F468B8">
        <w:rPr>
          <w:rFonts w:ascii="Times New Roman" w:hAnsi="Times New Roman" w:cs="Times New Roman"/>
        </w:rPr>
        <w:t xml:space="preserve"> on the Terminal</w:t>
      </w:r>
    </w:p>
    <w:p w14:paraId="1C3F6B88" w14:textId="77777777" w:rsidR="00823F3C" w:rsidRPr="00823F3C" w:rsidRDefault="00823F3C" w:rsidP="00823F3C">
      <w:pPr>
        <w:rPr>
          <w:rFonts w:ascii="Times New Roman" w:hAnsi="Times New Roman" w:cs="Times New Roman"/>
        </w:rPr>
      </w:pPr>
      <w:r w:rsidRPr="00823F3C">
        <w:rPr>
          <w:rFonts w:ascii="Times New Roman" w:hAnsi="Times New Roman" w:cs="Times New Roman"/>
        </w:rPr>
        <w:pict w14:anchorId="319ACC7E">
          <v:rect id="_x0000_i1083" style="width:0;height:1.5pt" o:hralign="center" o:hrstd="t" o:hr="t" fillcolor="#a0a0a0" stroked="f"/>
        </w:pict>
      </w:r>
    </w:p>
    <w:p w14:paraId="480CFA40" w14:textId="77777777" w:rsidR="00823F3C" w:rsidRPr="00F468B8" w:rsidRDefault="00823F3C" w:rsidP="00823F3C">
      <w:pPr>
        <w:rPr>
          <w:rFonts w:ascii="Times New Roman" w:hAnsi="Times New Roman" w:cs="Times New Roman"/>
          <w:b/>
          <w:bCs/>
          <w:sz w:val="32"/>
          <w:szCs w:val="32"/>
        </w:rPr>
      </w:pPr>
      <w:r w:rsidRPr="00823F3C">
        <w:rPr>
          <w:rFonts w:ascii="Times New Roman" w:hAnsi="Times New Roman" w:cs="Times New Roman"/>
          <w:b/>
          <w:bCs/>
          <w:sz w:val="32"/>
          <w:szCs w:val="32"/>
        </w:rPr>
        <w:t>Dataset Preparation</w:t>
      </w:r>
    </w:p>
    <w:p w14:paraId="2F7D5E78" w14:textId="6DB3B70A" w:rsidR="00823F3C" w:rsidRPr="00823F3C" w:rsidRDefault="00823F3C" w:rsidP="00823F3C">
      <w:pPr>
        <w:rPr>
          <w:rFonts w:ascii="Times New Roman" w:hAnsi="Times New Roman" w:cs="Times New Roman"/>
        </w:rPr>
      </w:pPr>
      <w:r w:rsidRPr="00F468B8">
        <w:rPr>
          <w:rFonts w:ascii="Times New Roman" w:hAnsi="Times New Roman" w:cs="Times New Roman"/>
        </w:rPr>
        <w:t>The MNIST dataset served as the foundation for this lab. It comprises grayscale images depicting handwritten digits. The images underwent normalization by scaling pixel values to a range between 0 and 1, and were reshaped to satisfy the input specifications of a convolutional neural network.</w:t>
      </w:r>
    </w:p>
    <w:p w14:paraId="750D0C06" w14:textId="77777777" w:rsidR="00823F3C" w:rsidRPr="00823F3C" w:rsidRDefault="00823F3C" w:rsidP="00823F3C">
      <w:pPr>
        <w:rPr>
          <w:rFonts w:ascii="Times New Roman" w:hAnsi="Times New Roman" w:cs="Times New Roman"/>
        </w:rPr>
      </w:pPr>
      <w:r w:rsidRPr="00823F3C">
        <w:rPr>
          <w:rFonts w:ascii="Times New Roman" w:hAnsi="Times New Roman" w:cs="Times New Roman"/>
        </w:rPr>
        <w:pict w14:anchorId="1AA3CF00">
          <v:rect id="_x0000_i1084" style="width:0;height:1.5pt" o:hralign="center" o:hrstd="t" o:hr="t" fillcolor="#a0a0a0" stroked="f"/>
        </w:pict>
      </w:r>
    </w:p>
    <w:p w14:paraId="10933041" w14:textId="77777777" w:rsidR="00823F3C" w:rsidRPr="00823F3C" w:rsidRDefault="00823F3C" w:rsidP="00823F3C">
      <w:pPr>
        <w:rPr>
          <w:rFonts w:ascii="Times New Roman" w:hAnsi="Times New Roman" w:cs="Times New Roman"/>
          <w:b/>
          <w:bCs/>
        </w:rPr>
      </w:pPr>
      <w:r w:rsidRPr="00823F3C">
        <w:rPr>
          <w:rFonts w:ascii="Times New Roman" w:hAnsi="Times New Roman" w:cs="Times New Roman"/>
          <w:b/>
          <w:bCs/>
        </w:rPr>
        <w:t>Model Training</w:t>
      </w:r>
    </w:p>
    <w:p w14:paraId="79AEDAA4" w14:textId="77777777" w:rsidR="00823F3C" w:rsidRPr="00823F3C" w:rsidRDefault="00823F3C" w:rsidP="00823F3C">
      <w:pPr>
        <w:rPr>
          <w:rFonts w:ascii="Times New Roman" w:hAnsi="Times New Roman" w:cs="Times New Roman"/>
        </w:rPr>
      </w:pPr>
      <w:r w:rsidRPr="00823F3C">
        <w:rPr>
          <w:rFonts w:ascii="Times New Roman" w:hAnsi="Times New Roman" w:cs="Times New Roman"/>
        </w:rPr>
        <w:t xml:space="preserve">A convolutional neural network (CNN) was developed using TensorFlow and </w:t>
      </w:r>
      <w:proofErr w:type="spellStart"/>
      <w:r w:rsidRPr="00823F3C">
        <w:rPr>
          <w:rFonts w:ascii="Times New Roman" w:hAnsi="Times New Roman" w:cs="Times New Roman"/>
        </w:rPr>
        <w:t>Keras</w:t>
      </w:r>
      <w:proofErr w:type="spellEnd"/>
      <w:r w:rsidRPr="00823F3C">
        <w:rPr>
          <w:rFonts w:ascii="Times New Roman" w:hAnsi="Times New Roman" w:cs="Times New Roman"/>
        </w:rPr>
        <w:t>. The model included convolutional, pooling, and dense layers and was trained for multiple epochs. The trained model achieved high accuracy when evaluated using the test dataset.</w:t>
      </w:r>
    </w:p>
    <w:p w14:paraId="4406CC26" w14:textId="7F2229A1" w:rsidR="00823F3C" w:rsidRPr="00823F3C" w:rsidRDefault="00823F3C" w:rsidP="00823F3C">
      <w:pPr>
        <w:rPr>
          <w:rFonts w:ascii="Times New Roman" w:hAnsi="Times New Roman" w:cs="Times New Roman"/>
        </w:rPr>
      </w:pPr>
    </w:p>
    <w:p w14:paraId="53D2B056" w14:textId="77777777" w:rsidR="00823F3C" w:rsidRPr="00823F3C" w:rsidRDefault="00823F3C" w:rsidP="00823F3C">
      <w:pPr>
        <w:rPr>
          <w:rFonts w:ascii="Times New Roman" w:hAnsi="Times New Roman" w:cs="Times New Roman"/>
          <w:b/>
          <w:bCs/>
          <w:sz w:val="32"/>
          <w:szCs w:val="32"/>
        </w:rPr>
      </w:pPr>
      <w:r w:rsidRPr="00823F3C">
        <w:rPr>
          <w:rFonts w:ascii="Times New Roman" w:hAnsi="Times New Roman" w:cs="Times New Roman"/>
          <w:b/>
          <w:bCs/>
          <w:sz w:val="32"/>
          <w:szCs w:val="32"/>
        </w:rPr>
        <w:t>Edge Deployment (Simulation)</w:t>
      </w:r>
    </w:p>
    <w:p w14:paraId="4F5F8B92" w14:textId="5378E43D" w:rsidR="00823F3C" w:rsidRPr="00F468B8" w:rsidRDefault="00823F3C" w:rsidP="00823F3C">
      <w:pPr>
        <w:rPr>
          <w:rFonts w:ascii="Times New Roman" w:hAnsi="Times New Roman" w:cs="Times New Roman"/>
        </w:rPr>
      </w:pPr>
      <w:r w:rsidRPr="00F468B8">
        <w:rPr>
          <w:rFonts w:ascii="Times New Roman" w:hAnsi="Times New Roman" w:cs="Times New Roman"/>
        </w:rPr>
        <w:lastRenderedPageBreak/>
        <w:t>Following the training phase, the model was transformed into TensorFlow Lite format to emulate deployment on an edge device. TensorFlow Lite facilitated local inference on the CPU. This procedure mimicked edge computing by executing predictions directly on the device, eliminating the need for cloud services.</w:t>
      </w:r>
    </w:p>
    <w:p w14:paraId="2DBBB8A4" w14:textId="77777777" w:rsidR="00823F3C" w:rsidRPr="00823F3C" w:rsidRDefault="00823F3C" w:rsidP="00823F3C">
      <w:pPr>
        <w:rPr>
          <w:rFonts w:ascii="Times New Roman" w:hAnsi="Times New Roman" w:cs="Times New Roman"/>
        </w:rPr>
      </w:pPr>
    </w:p>
    <w:p w14:paraId="73D6C157" w14:textId="77777777" w:rsidR="00823F3C" w:rsidRPr="00F468B8" w:rsidRDefault="00823F3C" w:rsidP="00823F3C">
      <w:pPr>
        <w:rPr>
          <w:rFonts w:ascii="Times New Roman" w:hAnsi="Times New Roman" w:cs="Times New Roman"/>
          <w:b/>
          <w:bCs/>
          <w:sz w:val="32"/>
          <w:szCs w:val="32"/>
        </w:rPr>
      </w:pPr>
      <w:r w:rsidRPr="00823F3C">
        <w:rPr>
          <w:rFonts w:ascii="Times New Roman" w:hAnsi="Times New Roman" w:cs="Times New Roman"/>
          <w:b/>
          <w:bCs/>
          <w:sz w:val="32"/>
          <w:szCs w:val="32"/>
        </w:rPr>
        <w:t>Testing and Validation Results</w:t>
      </w:r>
    </w:p>
    <w:p w14:paraId="19BB2793" w14:textId="77777777" w:rsidR="00F468B8" w:rsidRPr="00F468B8" w:rsidRDefault="00F468B8" w:rsidP="00F468B8">
      <w:pPr>
        <w:rPr>
          <w:rFonts w:ascii="Times New Roman" w:hAnsi="Times New Roman" w:cs="Times New Roman"/>
        </w:rPr>
      </w:pPr>
      <w:r w:rsidRPr="00F468B8">
        <w:rPr>
          <w:rFonts w:ascii="Times New Roman" w:hAnsi="Times New Roman" w:cs="Times New Roman"/>
        </w:rPr>
        <w:t>The model underwent testing with a sample consisting of 50 images. The results obtained during the simulated edge deployment were as follows:</w:t>
      </w:r>
    </w:p>
    <w:p w14:paraId="3BE9F0AB" w14:textId="77777777" w:rsidR="00F468B8" w:rsidRPr="00F468B8" w:rsidRDefault="00F468B8" w:rsidP="00F468B8">
      <w:pPr>
        <w:rPr>
          <w:rFonts w:ascii="Times New Roman" w:hAnsi="Times New Roman" w:cs="Times New Roman"/>
        </w:rPr>
      </w:pPr>
      <w:r w:rsidRPr="00F468B8">
        <w:rPr>
          <w:rFonts w:ascii="Times New Roman" w:hAnsi="Times New Roman" w:cs="Times New Roman"/>
        </w:rPr>
        <w:t>Accuracy: 96.00%</w:t>
      </w:r>
    </w:p>
    <w:p w14:paraId="18C2A7CA" w14:textId="77777777" w:rsidR="00F468B8" w:rsidRPr="00F468B8" w:rsidRDefault="00F468B8" w:rsidP="00F468B8">
      <w:pPr>
        <w:rPr>
          <w:rFonts w:ascii="Times New Roman" w:hAnsi="Times New Roman" w:cs="Times New Roman"/>
        </w:rPr>
      </w:pPr>
      <w:r w:rsidRPr="00F468B8">
        <w:rPr>
          <w:rFonts w:ascii="Times New Roman" w:hAnsi="Times New Roman" w:cs="Times New Roman"/>
        </w:rPr>
        <w:t>Average inference latency: 0.06 milliseconds</w:t>
      </w:r>
    </w:p>
    <w:p w14:paraId="7EABB7C9" w14:textId="77777777" w:rsidR="00F468B8" w:rsidRPr="00F468B8" w:rsidRDefault="00F468B8" w:rsidP="00F468B8">
      <w:pPr>
        <w:rPr>
          <w:rFonts w:ascii="Times New Roman" w:hAnsi="Times New Roman" w:cs="Times New Roman"/>
        </w:rPr>
      </w:pPr>
      <w:r w:rsidRPr="00F468B8">
        <w:rPr>
          <w:rFonts w:ascii="Times New Roman" w:hAnsi="Times New Roman" w:cs="Times New Roman"/>
        </w:rPr>
        <w:t>Model size: 683.99 kilobytes</w:t>
      </w:r>
    </w:p>
    <w:p w14:paraId="588A36EF" w14:textId="1CB69E32" w:rsidR="00823F3C" w:rsidRPr="00823F3C" w:rsidRDefault="00F468B8" w:rsidP="00F468B8">
      <w:pPr>
        <w:rPr>
          <w:rFonts w:ascii="Times New Roman" w:hAnsi="Times New Roman" w:cs="Times New Roman"/>
        </w:rPr>
      </w:pPr>
      <w:r w:rsidRPr="00F468B8">
        <w:rPr>
          <w:rFonts w:ascii="Times New Roman" w:hAnsi="Times New Roman" w:cs="Times New Roman"/>
        </w:rPr>
        <w:t>These findings indicate that the model operates effectively in an edge computing setting, exhibiting low latency and a compact memory footprint.</w:t>
      </w:r>
    </w:p>
    <w:p w14:paraId="6CD49DE9" w14:textId="77777777" w:rsidR="00823F3C" w:rsidRPr="00823F3C" w:rsidRDefault="00823F3C" w:rsidP="00823F3C">
      <w:pPr>
        <w:rPr>
          <w:rFonts w:ascii="Times New Roman" w:hAnsi="Times New Roman" w:cs="Times New Roman"/>
        </w:rPr>
      </w:pPr>
      <w:r w:rsidRPr="00823F3C">
        <w:rPr>
          <w:rFonts w:ascii="Times New Roman" w:hAnsi="Times New Roman" w:cs="Times New Roman"/>
        </w:rPr>
        <w:pict w14:anchorId="72F21258">
          <v:rect id="_x0000_i1087" style="width:0;height:1.5pt" o:hralign="center" o:hrstd="t" o:hr="t" fillcolor="#a0a0a0" stroked="f"/>
        </w:pict>
      </w:r>
    </w:p>
    <w:p w14:paraId="33BADBF2" w14:textId="77777777" w:rsidR="00823F3C" w:rsidRPr="00F468B8" w:rsidRDefault="00823F3C" w:rsidP="00823F3C">
      <w:pPr>
        <w:rPr>
          <w:rFonts w:ascii="Times New Roman" w:hAnsi="Times New Roman" w:cs="Times New Roman"/>
          <w:sz w:val="32"/>
          <w:szCs w:val="32"/>
        </w:rPr>
      </w:pPr>
      <w:r w:rsidRPr="00823F3C">
        <w:rPr>
          <w:rFonts w:ascii="Times New Roman" w:hAnsi="Times New Roman" w:cs="Times New Roman"/>
          <w:sz w:val="32"/>
          <w:szCs w:val="32"/>
        </w:rPr>
        <w:t>Conclusion</w:t>
      </w:r>
    </w:p>
    <w:p w14:paraId="4D6CE98F" w14:textId="53BD4235" w:rsidR="00F468B8" w:rsidRPr="00823F3C" w:rsidRDefault="00F468B8" w:rsidP="00823F3C">
      <w:pPr>
        <w:rPr>
          <w:rFonts w:ascii="Times New Roman" w:hAnsi="Times New Roman" w:cs="Times New Roman"/>
        </w:rPr>
      </w:pPr>
      <w:r w:rsidRPr="00F468B8">
        <w:rPr>
          <w:rFonts w:ascii="Times New Roman" w:hAnsi="Times New Roman" w:cs="Times New Roman"/>
        </w:rPr>
        <w:t>This laboratory effectively showcased the deployment of a basic AI model on a simulated edge device. The use of TensorFlow Lite facilitated rapid, low-latency inference and optimized resource utilization, emphasizing the benefits of edge computing for real-time applications.</w:t>
      </w:r>
    </w:p>
    <w:sectPr w:rsidR="00F468B8" w:rsidRPr="00823F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F3C"/>
    <w:rsid w:val="00046BC4"/>
    <w:rsid w:val="00487F28"/>
    <w:rsid w:val="00823F3C"/>
    <w:rsid w:val="00A74DB8"/>
    <w:rsid w:val="00D25985"/>
    <w:rsid w:val="00F468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A51A3"/>
  <w15:chartTrackingRefBased/>
  <w15:docId w15:val="{87AD550D-673A-4E5C-AA58-A667FB268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3F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3F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3F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3F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3F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3F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F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F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F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F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3F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3F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3F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3F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3F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F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F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F3C"/>
    <w:rPr>
      <w:rFonts w:eastAsiaTheme="majorEastAsia" w:cstheme="majorBidi"/>
      <w:color w:val="272727" w:themeColor="text1" w:themeTint="D8"/>
    </w:rPr>
  </w:style>
  <w:style w:type="paragraph" w:styleId="Title">
    <w:name w:val="Title"/>
    <w:basedOn w:val="Normal"/>
    <w:next w:val="Normal"/>
    <w:link w:val="TitleChar"/>
    <w:uiPriority w:val="10"/>
    <w:qFormat/>
    <w:rsid w:val="00823F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F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F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F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F3C"/>
    <w:pPr>
      <w:spacing w:before="160"/>
      <w:jc w:val="center"/>
    </w:pPr>
    <w:rPr>
      <w:i/>
      <w:iCs/>
      <w:color w:val="404040" w:themeColor="text1" w:themeTint="BF"/>
    </w:rPr>
  </w:style>
  <w:style w:type="character" w:customStyle="1" w:styleId="QuoteChar">
    <w:name w:val="Quote Char"/>
    <w:basedOn w:val="DefaultParagraphFont"/>
    <w:link w:val="Quote"/>
    <w:uiPriority w:val="29"/>
    <w:rsid w:val="00823F3C"/>
    <w:rPr>
      <w:i/>
      <w:iCs/>
      <w:color w:val="404040" w:themeColor="text1" w:themeTint="BF"/>
    </w:rPr>
  </w:style>
  <w:style w:type="paragraph" w:styleId="ListParagraph">
    <w:name w:val="List Paragraph"/>
    <w:basedOn w:val="Normal"/>
    <w:uiPriority w:val="34"/>
    <w:qFormat/>
    <w:rsid w:val="00823F3C"/>
    <w:pPr>
      <w:ind w:left="720"/>
      <w:contextualSpacing/>
    </w:pPr>
  </w:style>
  <w:style w:type="character" w:styleId="IntenseEmphasis">
    <w:name w:val="Intense Emphasis"/>
    <w:basedOn w:val="DefaultParagraphFont"/>
    <w:uiPriority w:val="21"/>
    <w:qFormat/>
    <w:rsid w:val="00823F3C"/>
    <w:rPr>
      <w:i/>
      <w:iCs/>
      <w:color w:val="0F4761" w:themeColor="accent1" w:themeShade="BF"/>
    </w:rPr>
  </w:style>
  <w:style w:type="paragraph" w:styleId="IntenseQuote">
    <w:name w:val="Intense Quote"/>
    <w:basedOn w:val="Normal"/>
    <w:next w:val="Normal"/>
    <w:link w:val="IntenseQuoteChar"/>
    <w:uiPriority w:val="30"/>
    <w:qFormat/>
    <w:rsid w:val="00823F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3F3C"/>
    <w:rPr>
      <w:i/>
      <w:iCs/>
      <w:color w:val="0F4761" w:themeColor="accent1" w:themeShade="BF"/>
    </w:rPr>
  </w:style>
  <w:style w:type="character" w:styleId="IntenseReference">
    <w:name w:val="Intense Reference"/>
    <w:basedOn w:val="DefaultParagraphFont"/>
    <w:uiPriority w:val="32"/>
    <w:qFormat/>
    <w:rsid w:val="00823F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6288939">
      <w:bodyDiv w:val="1"/>
      <w:marLeft w:val="0"/>
      <w:marRight w:val="0"/>
      <w:marTop w:val="0"/>
      <w:marBottom w:val="0"/>
      <w:divBdr>
        <w:top w:val="none" w:sz="0" w:space="0" w:color="auto"/>
        <w:left w:val="none" w:sz="0" w:space="0" w:color="auto"/>
        <w:bottom w:val="none" w:sz="0" w:space="0" w:color="auto"/>
        <w:right w:val="none" w:sz="0" w:space="0" w:color="auto"/>
      </w:divBdr>
    </w:div>
    <w:div w:id="1929263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347</Words>
  <Characters>1983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williane Yarro</dc:creator>
  <cp:keywords/>
  <dc:description/>
  <cp:lastModifiedBy>williane Yarro</cp:lastModifiedBy>
  <cp:revision>2</cp:revision>
  <dcterms:created xsi:type="dcterms:W3CDTF">2026-02-10T00:58:00Z</dcterms:created>
  <dcterms:modified xsi:type="dcterms:W3CDTF">2026-02-10T00:58:00Z</dcterms:modified>
</cp:coreProperties>
</file>