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drawing>
          <wp:anchor distT="0" distB="0" distL="0" distR="0" simplePos="0" relativeHeight="2" behindDoc="0" locked="0" layoutInCell="0" allowOverlap="1">
            <wp:simplePos x="0" y="0"/>
            <wp:positionH relativeFrom="column">
              <wp:posOffset>720090</wp:posOffset>
            </wp:positionH>
            <wp:positionV relativeFrom="paragraph">
              <wp:posOffset>-190500</wp:posOffset>
            </wp:positionV>
            <wp:extent cx="6120130" cy="444944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120130" cy="4449445"/>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t>Ifplug</w:t>
      </w:r>
      <w:r>
        <w:rPr/>
        <w:t>status</w:t>
      </w:r>
    </w:p>
    <w:p>
      <w:pPr>
        <w:pStyle w:val="Normal"/>
        <w:bidi w:val="0"/>
        <w:jc w:val="start"/>
        <w:rPr/>
      </w:pPr>
      <w:r>
        <w:rPr/>
        <w:t xml:space="preserve"> </w:t>
      </w:r>
      <w:r>
        <w:rPr/>
        <w:t>whether ethernet cable is plugged in or not.</w:t>
      </w:r>
    </w:p>
    <w:p>
      <w:pPr>
        <w:pStyle w:val="Normal"/>
        <w:bidi w:val="0"/>
        <w:jc w:val="start"/>
        <w:rPr/>
      </w:pPr>
      <w:r>
        <w:rPr/>
      </w:r>
    </w:p>
    <w:p>
      <w:pPr>
        <w:pStyle w:val="Normal"/>
        <w:bidi w:val="0"/>
        <w:jc w:val="start"/>
        <w:rPr/>
      </w:pPr>
      <w:r>
        <w:rPr/>
        <w:drawing>
          <wp:anchor distT="0" distB="0" distL="0" distR="0" simplePos="0" relativeHeight="10" behindDoc="0" locked="0" layoutInCell="0" allowOverlap="1">
            <wp:simplePos x="0" y="0"/>
            <wp:positionH relativeFrom="column">
              <wp:posOffset>-95250</wp:posOffset>
            </wp:positionH>
            <wp:positionV relativeFrom="paragraph">
              <wp:posOffset>21590</wp:posOffset>
            </wp:positionV>
            <wp:extent cx="6120130" cy="919480"/>
            <wp:effectExtent l="0" t="0" r="0" b="0"/>
            <wp:wrapSquare wrapText="largest"/>
            <wp:docPr id="2"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9"/>
                    <pic:cNvPicPr>
                      <a:picLocks noChangeAspect="1" noChangeArrowheads="1"/>
                    </pic:cNvPicPr>
                  </pic:nvPicPr>
                  <pic:blipFill>
                    <a:blip r:embed="rId3"/>
                    <a:stretch>
                      <a:fillRect/>
                    </a:stretch>
                  </pic:blipFill>
                  <pic:spPr bwMode="auto">
                    <a:xfrm>
                      <a:off x="0" y="0"/>
                      <a:ext cx="6120130" cy="91948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b/>
          <w:bCs/>
        </w:rPr>
      </w:pPr>
      <w:r>
        <w:rPr>
          <w:b/>
          <w:bCs/>
        </w:rPr>
        <w:t>Iftop</w:t>
      </w:r>
    </w:p>
    <w:p>
      <w:pPr>
        <w:pStyle w:val="Normal"/>
        <w:bidi w:val="0"/>
        <w:jc w:val="start"/>
        <w:rPr>
          <w:b/>
          <w:bCs/>
        </w:rPr>
      </w:pPr>
      <w:r>
        <w:rPr>
          <w:b/>
          <w:bCs/>
        </w:rPr>
      </w:r>
    </w:p>
    <w:p>
      <w:pPr>
        <w:pStyle w:val="Normal"/>
        <w:bidi w:val="0"/>
        <w:jc w:val="start"/>
        <w:rPr>
          <w:b/>
          <w:bCs/>
        </w:rPr>
      </w:pPr>
      <w:r>
        <w:rPr>
          <w:b/>
          <w:bCs/>
        </w:rPr>
        <w:t>ip a</w:t>
      </w:r>
    </w:p>
    <w:p>
      <w:pPr>
        <w:pStyle w:val="Normal"/>
        <w:bidi w:val="0"/>
        <w:jc w:val="start"/>
        <w:rPr>
          <w:b/>
          <w:bCs/>
        </w:rPr>
      </w:pPr>
      <w:r>
        <w:rPr>
          <w:b/>
          <w:bCs/>
        </w:rPr>
      </w:r>
    </w:p>
    <w:p>
      <w:pPr>
        <w:pStyle w:val="Normal"/>
        <w:bidi w:val="0"/>
        <w:jc w:val="start"/>
        <w:rPr>
          <w:b/>
          <w:bCs/>
        </w:rPr>
      </w:pPr>
      <w:r>
        <w:rPr>
          <w:b/>
          <w:bCs/>
        </w:rPr>
        <w:t xml:space="preserve">The </w:t>
      </w:r>
      <w:r>
        <w:rPr>
          <w:rStyle w:val="SourceText"/>
          <w:b/>
          <w:bCs/>
        </w:rPr>
        <w:t>ip a</w:t>
      </w:r>
      <w:r>
        <w:rPr>
          <w:b/>
          <w:bCs/>
        </w:rPr>
        <w:t xml:space="preserve"> command displays </w:t>
      </w:r>
      <w:r>
        <w:rPr>
          <w:rStyle w:val="Strong"/>
        </w:rPr>
        <w:t>all network interfaces</w:t>
      </w:r>
      <w:r>
        <w:rPr>
          <w:b/>
          <w:bCs/>
        </w:rPr>
        <w:t xml:space="preserve">, their </w:t>
      </w:r>
      <w:r>
        <w:rPr>
          <w:rStyle w:val="Strong"/>
        </w:rPr>
        <w:t>IP addresses</w:t>
      </w:r>
      <w:r>
        <w:rPr>
          <w:b/>
          <w:bCs/>
        </w:rPr>
        <w:t xml:space="preserve">, </w:t>
      </w:r>
      <w:r>
        <w:rPr>
          <w:rStyle w:val="Strong"/>
        </w:rPr>
        <w:t>MAC addresses</w:t>
      </w:r>
      <w:r>
        <w:rPr>
          <w:b/>
          <w:bCs/>
        </w:rPr>
        <w:t xml:space="preserve">, and their </w:t>
      </w:r>
      <w:r>
        <w:rPr>
          <w:rStyle w:val="Strong"/>
        </w:rPr>
        <w:t>current status</w:t>
      </w:r>
      <w:r>
        <w:rPr>
          <w:b/>
          <w:bCs/>
        </w:rPr>
        <w:t>.</w:t>
      </w:r>
    </w:p>
    <w:p>
      <w:pPr>
        <w:pStyle w:val="Normal"/>
        <w:bidi w:val="0"/>
        <w:jc w:val="start"/>
        <w:rPr>
          <w:b/>
          <w:bCs/>
        </w:rPr>
      </w:pPr>
      <w:r>
        <w:rPr>
          <w:b/>
          <w:bCs/>
        </w:rPr>
      </w:r>
    </w:p>
    <w:p>
      <w:pPr>
        <w:pStyle w:val="Normal"/>
        <w:bidi w:val="0"/>
        <w:jc w:val="start"/>
        <w:rPr>
          <w:b/>
          <w:bCs/>
        </w:rPr>
      </w:pPr>
      <w:r>
        <w:rPr>
          <w:b/>
          <w:bCs/>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6120130" cy="1847850"/>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4"/>
                    <a:stretch>
                      <a:fillRect/>
                    </a:stretch>
                  </pic:blipFill>
                  <pic:spPr bwMode="auto">
                    <a:xfrm>
                      <a:off x="0" y="0"/>
                      <a:ext cx="6120130" cy="1847850"/>
                    </a:xfrm>
                    <a:prstGeom prst="rect">
                      <a:avLst/>
                    </a:prstGeom>
                    <a:noFill/>
                  </pic:spPr>
                </pic:pic>
              </a:graphicData>
            </a:graphic>
          </wp:anchor>
        </w:drawing>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drawing>
          <wp:anchor distT="0" distB="0" distL="0" distR="0" simplePos="0" relativeHeight="4" behindDoc="0" locked="0" layoutInCell="0" allowOverlap="1">
            <wp:simplePos x="0" y="0"/>
            <wp:positionH relativeFrom="column">
              <wp:posOffset>0</wp:posOffset>
            </wp:positionH>
            <wp:positionV relativeFrom="paragraph">
              <wp:posOffset>53975</wp:posOffset>
            </wp:positionV>
            <wp:extent cx="6120130" cy="3046095"/>
            <wp:effectExtent l="0" t="0" r="0" b="0"/>
            <wp:wrapSquare wrapText="largest"/>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5"/>
                    <a:stretch>
                      <a:fillRect/>
                    </a:stretch>
                  </pic:blipFill>
                  <pic:spPr bwMode="auto">
                    <a:xfrm>
                      <a:off x="0" y="0"/>
                      <a:ext cx="6120130" cy="3046095"/>
                    </a:xfrm>
                    <a:prstGeom prst="rect">
                      <a:avLst/>
                    </a:prstGeom>
                    <a:noFill/>
                  </pic:spPr>
                </pic:pic>
              </a:graphicData>
            </a:graphic>
          </wp:anchor>
        </w:drawing>
      </w:r>
    </w:p>
    <w:p>
      <w:pPr>
        <w:pStyle w:val="Normal"/>
        <w:bidi w:val="0"/>
        <w:jc w:val="start"/>
        <w:rPr>
          <w:b/>
          <w:bCs/>
        </w:rPr>
      </w:pPr>
      <w:r>
        <w:rPr>
          <w:b/>
          <w:bCs/>
        </w:rPr>
      </w:r>
    </w:p>
    <w:p>
      <w:pPr>
        <w:pStyle w:val="Normal"/>
        <w:bidi w:val="0"/>
        <w:jc w:val="start"/>
        <w:rPr>
          <w:b/>
          <w:bCs/>
        </w:rPr>
      </w:pPr>
      <w:r>
        <w:rPr>
          <w:b/>
          <w:bCs/>
        </w:rPr>
        <w:drawing>
          <wp:anchor distT="0" distB="0" distL="0" distR="0" simplePos="0" relativeHeight="5" behindDoc="0" locked="0" layoutInCell="0" allowOverlap="1">
            <wp:simplePos x="0" y="0"/>
            <wp:positionH relativeFrom="column">
              <wp:posOffset>-180975</wp:posOffset>
            </wp:positionH>
            <wp:positionV relativeFrom="paragraph">
              <wp:posOffset>57150</wp:posOffset>
            </wp:positionV>
            <wp:extent cx="6120130" cy="3279140"/>
            <wp:effectExtent l="0" t="0" r="0" b="0"/>
            <wp:wrapSquare wrapText="largest"/>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6"/>
                    <a:stretch>
                      <a:fillRect/>
                    </a:stretch>
                  </pic:blipFill>
                  <pic:spPr bwMode="auto">
                    <a:xfrm>
                      <a:off x="0" y="0"/>
                      <a:ext cx="6120130" cy="3279140"/>
                    </a:xfrm>
                    <a:prstGeom prst="rect">
                      <a:avLst/>
                    </a:prstGeom>
                    <a:noFill/>
                  </pic:spPr>
                </pic:pic>
              </a:graphicData>
            </a:graphic>
          </wp:anchor>
        </w:drawing>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6120130" cy="4406900"/>
            <wp:effectExtent l="0" t="0" r="0" b="0"/>
            <wp:wrapSquare wrapText="largest"/>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7"/>
                    <a:stretch>
                      <a:fillRect/>
                    </a:stretch>
                  </pic:blipFill>
                  <pic:spPr bwMode="auto">
                    <a:xfrm>
                      <a:off x="0" y="0"/>
                      <a:ext cx="6120130" cy="4406900"/>
                    </a:xfrm>
                    <a:prstGeom prst="rect">
                      <a:avLst/>
                    </a:prstGeom>
                    <a:noFill/>
                  </pic:spPr>
                </pic:pic>
              </a:graphicData>
            </a:graphic>
          </wp:anchor>
        </w:drawing>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drawing>
          <wp:anchor distT="0" distB="0" distL="0" distR="0" simplePos="0" relativeHeight="7" behindDoc="0" locked="0" layoutInCell="0" allowOverlap="1">
            <wp:simplePos x="0" y="0"/>
            <wp:positionH relativeFrom="column">
              <wp:posOffset>0</wp:posOffset>
            </wp:positionH>
            <wp:positionV relativeFrom="paragraph">
              <wp:posOffset>-720090</wp:posOffset>
            </wp:positionV>
            <wp:extent cx="6120130" cy="2859405"/>
            <wp:effectExtent l="0" t="0" r="0" b="0"/>
            <wp:wrapSquare wrapText="largest"/>
            <wp:docPr id="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pic:cNvPicPr>
                      <a:picLocks noChangeAspect="1" noChangeArrowheads="1"/>
                    </pic:cNvPicPr>
                  </pic:nvPicPr>
                  <pic:blipFill>
                    <a:blip r:embed="rId8"/>
                    <a:stretch>
                      <a:fillRect/>
                    </a:stretch>
                  </pic:blipFill>
                  <pic:spPr bwMode="auto">
                    <a:xfrm>
                      <a:off x="0" y="0"/>
                      <a:ext cx="6120130" cy="2859405"/>
                    </a:xfrm>
                    <a:prstGeom prst="rect">
                      <a:avLst/>
                    </a:prstGeom>
                    <a:noFill/>
                  </pic:spPr>
                </pic:pic>
              </a:graphicData>
            </a:graphic>
          </wp:anchor>
        </w:drawing>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drawing>
          <wp:anchor distT="0" distB="0" distL="0" distR="0" simplePos="0" relativeHeight="8" behindDoc="0" locked="0" layoutInCell="0" allowOverlap="1">
            <wp:simplePos x="0" y="0"/>
            <wp:positionH relativeFrom="column">
              <wp:posOffset>0</wp:posOffset>
            </wp:positionH>
            <wp:positionV relativeFrom="paragraph">
              <wp:posOffset>196215</wp:posOffset>
            </wp:positionV>
            <wp:extent cx="6120130" cy="2398395"/>
            <wp:effectExtent l="0" t="0" r="0" b="0"/>
            <wp:wrapSquare wrapText="largest"/>
            <wp:docPr id="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pic:cNvPicPr>
                      <a:picLocks noChangeAspect="1" noChangeArrowheads="1"/>
                    </pic:cNvPicPr>
                  </pic:nvPicPr>
                  <pic:blipFill>
                    <a:blip r:embed="rId9"/>
                    <a:stretch>
                      <a:fillRect/>
                    </a:stretch>
                  </pic:blipFill>
                  <pic:spPr bwMode="auto">
                    <a:xfrm>
                      <a:off x="0" y="0"/>
                      <a:ext cx="6120130" cy="2398395"/>
                    </a:xfrm>
                    <a:prstGeom prst="rect">
                      <a:avLst/>
                    </a:prstGeom>
                    <a:noFill/>
                  </pic:spPr>
                </pic:pic>
              </a:graphicData>
            </a:graphic>
          </wp:anchor>
        </w:drawing>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t>Nmcli</w:t>
      </w:r>
    </w:p>
    <w:p>
      <w:pPr>
        <w:pStyle w:val="Normal"/>
        <w:bidi w:val="0"/>
        <w:jc w:val="start"/>
        <w:rPr>
          <w:b/>
          <w:bCs/>
        </w:rPr>
      </w:pPr>
      <w:r>
        <w:rPr>
          <w:b/>
          <w:bCs/>
        </w:rPr>
      </w:r>
    </w:p>
    <w:p>
      <w:pPr>
        <w:pStyle w:val="BodyText"/>
        <w:bidi w:val="0"/>
        <w:jc w:val="start"/>
        <w:rPr>
          <w:b/>
          <w:bCs/>
        </w:rPr>
      </w:pPr>
      <w:r>
        <w:rPr>
          <w:rStyle w:val="SourceText"/>
          <w:b/>
          <w:bCs/>
        </w:rPr>
        <w:t>nmcli</w:t>
      </w:r>
      <w:r>
        <w:rPr>
          <w:rStyle w:val="Strong"/>
        </w:rPr>
        <w:t xml:space="preserve"> (Network Manager Command Line Interface)</w:t>
      </w:r>
      <w:r>
        <w:rPr>
          <w:b/>
          <w:bCs/>
        </w:rPr>
        <w:t xml:space="preserve"> is a command-line tool used to </w:t>
      </w:r>
      <w:r>
        <w:rPr>
          <w:rStyle w:val="Strong"/>
        </w:rPr>
        <w:t>manage network connections</w:t>
      </w:r>
      <w:r>
        <w:rPr>
          <w:b/>
          <w:bCs/>
        </w:rPr>
        <w:t xml:space="preserve"> in Linux. It works with the </w:t>
      </w:r>
      <w:r>
        <w:rPr>
          <w:rStyle w:val="Strong"/>
        </w:rPr>
        <w:t>NetworkManager</w:t>
      </w:r>
      <w:r>
        <w:rPr>
          <w:b/>
          <w:bCs/>
        </w:rPr>
        <w:t xml:space="preserve"> service to configure wired, wireless, and VPN connections.</w:t>
      </w:r>
    </w:p>
    <w:p>
      <w:pPr>
        <w:pStyle w:val="Heading3"/>
        <w:numPr>
          <w:ilvl w:val="0"/>
          <w:numId w:val="0"/>
        </w:numPr>
        <w:bidi w:val="0"/>
        <w:spacing w:before="140" w:after="120"/>
        <w:jc w:val="start"/>
        <w:rPr/>
      </w:pPr>
      <w:r>
        <w:rPr/>
        <w:t>Purpose</w:t>
      </w:r>
    </w:p>
    <w:p>
      <w:pPr>
        <w:pStyle w:val="BodyText"/>
        <w:numPr>
          <w:ilvl w:val="0"/>
          <w:numId w:val="2"/>
        </w:numPr>
        <w:tabs>
          <w:tab w:val="clear" w:pos="709"/>
          <w:tab w:val="left" w:pos="709" w:leader="none"/>
        </w:tabs>
        <w:bidi w:val="0"/>
        <w:spacing w:before="0" w:after="0"/>
        <w:ind w:hanging="283" w:start="709"/>
        <w:jc w:val="start"/>
        <w:rPr/>
      </w:pPr>
      <w:r>
        <w:rPr/>
        <w:t xml:space="preserve">View network devices and connections. </w:t>
      </w:r>
    </w:p>
    <w:p>
      <w:pPr>
        <w:pStyle w:val="BodyText"/>
        <w:numPr>
          <w:ilvl w:val="0"/>
          <w:numId w:val="2"/>
        </w:numPr>
        <w:tabs>
          <w:tab w:val="clear" w:pos="709"/>
          <w:tab w:val="left" w:pos="709" w:leader="none"/>
        </w:tabs>
        <w:bidi w:val="0"/>
        <w:spacing w:before="0" w:after="0"/>
        <w:ind w:hanging="283" w:start="709"/>
        <w:jc w:val="start"/>
        <w:rPr/>
      </w:pPr>
      <w:r>
        <w:rPr/>
        <w:t xml:space="preserve">Connect to Wi-Fi networks. </w:t>
      </w:r>
    </w:p>
    <w:p>
      <w:pPr>
        <w:pStyle w:val="BodyText"/>
        <w:numPr>
          <w:ilvl w:val="0"/>
          <w:numId w:val="2"/>
        </w:numPr>
        <w:tabs>
          <w:tab w:val="clear" w:pos="709"/>
          <w:tab w:val="left" w:pos="709" w:leader="none"/>
        </w:tabs>
        <w:bidi w:val="0"/>
        <w:spacing w:before="0" w:after="0"/>
        <w:ind w:hanging="283" w:start="709"/>
        <w:jc w:val="start"/>
        <w:rPr/>
      </w:pPr>
      <w:r>
        <w:rPr/>
        <w:t xml:space="preserve">Enable or disable network interfaces. </w:t>
      </w:r>
    </w:p>
    <w:p>
      <w:pPr>
        <w:pStyle w:val="BodyText"/>
        <w:numPr>
          <w:ilvl w:val="0"/>
          <w:numId w:val="2"/>
        </w:numPr>
        <w:tabs>
          <w:tab w:val="clear" w:pos="709"/>
          <w:tab w:val="left" w:pos="709" w:leader="none"/>
        </w:tabs>
        <w:bidi w:val="0"/>
        <w:spacing w:before="0" w:after="0"/>
        <w:ind w:hanging="283" w:start="709"/>
        <w:jc w:val="start"/>
        <w:rPr/>
      </w:pPr>
      <w:r>
        <w:rPr/>
        <w:t xml:space="preserve">Configure IP addresses (DHCP or Static). </w:t>
      </w:r>
    </w:p>
    <w:p>
      <w:pPr>
        <w:pStyle w:val="BodyText"/>
        <w:numPr>
          <w:ilvl w:val="0"/>
          <w:numId w:val="2"/>
        </w:numPr>
        <w:tabs>
          <w:tab w:val="clear" w:pos="709"/>
          <w:tab w:val="left" w:pos="709" w:leader="none"/>
        </w:tabs>
        <w:bidi w:val="0"/>
        <w:ind w:hanging="283" w:start="709"/>
        <w:jc w:val="start"/>
        <w:rPr/>
      </w:pPr>
      <w:r>
        <w:rPr/>
        <w:t>Troubleshoot network connectivity.</w:t>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6120130" cy="1252855"/>
            <wp:effectExtent l="0" t="0" r="0" b="0"/>
            <wp:wrapSquare wrapText="largest"/>
            <wp:docPr id="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pic:cNvPicPr>
                      <a:picLocks noChangeAspect="1" noChangeArrowheads="1"/>
                    </pic:cNvPicPr>
                  </pic:nvPicPr>
                  <pic:blipFill>
                    <a:blip r:embed="rId10"/>
                    <a:stretch>
                      <a:fillRect/>
                    </a:stretch>
                  </pic:blipFill>
                  <pic:spPr bwMode="auto">
                    <a:xfrm>
                      <a:off x="0" y="0"/>
                      <a:ext cx="6120130" cy="1252855"/>
                    </a:xfrm>
                    <a:prstGeom prst="rect">
                      <a:avLst/>
                    </a:prstGeom>
                    <a:noFill/>
                  </pic:spPr>
                </pic:pic>
              </a:graphicData>
            </a:graphic>
          </wp:anchor>
        </w:drawing>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Heading1"/>
        <w:bidi w:val="0"/>
        <w:jc w:val="start"/>
        <w:rPr>
          <w:b/>
          <w:bCs/>
        </w:rPr>
      </w:pPr>
      <w:r>
        <w:rPr>
          <w:rStyle w:val="SourceText"/>
          <w:b/>
          <w:bCs/>
        </w:rPr>
        <w:t>ping</w:t>
      </w:r>
      <w:r>
        <w:rPr>
          <w:b/>
          <w:bCs/>
        </w:rPr>
        <w:t xml:space="preserve"> Command in Linux</w:t>
      </w:r>
    </w:p>
    <w:p>
      <w:pPr>
        <w:pStyle w:val="BodyText"/>
        <w:bidi w:val="0"/>
        <w:spacing w:lineRule="auto" w:line="276" w:before="0" w:after="140"/>
        <w:jc w:val="start"/>
        <w:rPr/>
      </w:pPr>
      <w:r>
        <w:rPr/>
        <w:t xml:space="preserve">The </w:t>
      </w:r>
      <w:r>
        <w:rPr>
          <w:rStyle w:val="SourceText"/>
        </w:rPr>
        <w:t>ping</w:t>
      </w:r>
      <w:r>
        <w:rPr/>
        <w:t xml:space="preserve"> command is a network utility used to </w:t>
      </w:r>
      <w:r>
        <w:rPr>
          <w:rStyle w:val="Strong"/>
        </w:rPr>
        <w:t>check whether another computer or website is reachable</w:t>
      </w:r>
      <w:r>
        <w:rPr/>
        <w:t xml:space="preserve"> over a network. It also measures the </w:t>
      </w:r>
      <w:r>
        <w:rPr>
          <w:rStyle w:val="Strong"/>
        </w:rPr>
        <w:t>time taken for data packets to travel</w:t>
      </w:r>
      <w:r>
        <w:rPr/>
        <w:t xml:space="preserve"> from your computer to the destination and back.</w:t>
      </w:r>
    </w:p>
    <w:p>
      <w:pPr>
        <w:pStyle w:val="Heading2"/>
        <w:numPr>
          <w:ilvl w:val="0"/>
          <w:numId w:val="0"/>
        </w:numPr>
        <w:bidi w:val="0"/>
        <w:spacing w:before="200" w:after="120"/>
        <w:jc w:val="start"/>
        <w:rPr/>
      </w:pPr>
      <w:r>
        <w:rPr/>
        <w:t>Purpose</w:t>
      </w:r>
    </w:p>
    <w:p>
      <w:pPr>
        <w:pStyle w:val="BodyText"/>
        <w:numPr>
          <w:ilvl w:val="0"/>
          <w:numId w:val="3"/>
        </w:numPr>
        <w:tabs>
          <w:tab w:val="clear" w:pos="709"/>
          <w:tab w:val="left" w:pos="709" w:leader="none"/>
        </w:tabs>
        <w:bidi w:val="0"/>
        <w:spacing w:before="0" w:after="0"/>
        <w:ind w:hanging="283" w:start="709"/>
        <w:jc w:val="start"/>
        <w:rPr/>
      </w:pPr>
      <w:r>
        <w:rPr/>
        <w:t xml:space="preserve">Check if a host is reachable. </w:t>
      </w:r>
    </w:p>
    <w:p>
      <w:pPr>
        <w:pStyle w:val="BodyText"/>
        <w:numPr>
          <w:ilvl w:val="0"/>
          <w:numId w:val="3"/>
        </w:numPr>
        <w:tabs>
          <w:tab w:val="clear" w:pos="709"/>
          <w:tab w:val="left" w:pos="709" w:leader="none"/>
        </w:tabs>
        <w:bidi w:val="0"/>
        <w:spacing w:before="0" w:after="0"/>
        <w:ind w:hanging="283" w:start="709"/>
        <w:jc w:val="start"/>
        <w:rPr/>
      </w:pPr>
      <w:r>
        <w:rPr/>
        <w:t xml:space="preserve">Test Internet connectivity. </w:t>
      </w:r>
    </w:p>
    <w:p>
      <w:pPr>
        <w:pStyle w:val="BodyText"/>
        <w:numPr>
          <w:ilvl w:val="0"/>
          <w:numId w:val="3"/>
        </w:numPr>
        <w:tabs>
          <w:tab w:val="clear" w:pos="709"/>
          <w:tab w:val="left" w:pos="709" w:leader="none"/>
        </w:tabs>
        <w:bidi w:val="0"/>
        <w:spacing w:before="0" w:after="0"/>
        <w:ind w:hanging="283" w:start="709"/>
        <w:jc w:val="start"/>
        <w:rPr/>
      </w:pPr>
      <w:r>
        <w:rPr/>
        <w:t xml:space="preserve">Measure network response time (latency). </w:t>
      </w:r>
    </w:p>
    <w:p>
      <w:pPr>
        <w:pStyle w:val="BodyText"/>
        <w:numPr>
          <w:ilvl w:val="0"/>
          <w:numId w:val="3"/>
        </w:numPr>
        <w:tabs>
          <w:tab w:val="clear" w:pos="709"/>
          <w:tab w:val="left" w:pos="709" w:leader="none"/>
        </w:tabs>
        <w:bidi w:val="0"/>
        <w:ind w:hanging="283" w:start="709"/>
        <w:jc w:val="start"/>
        <w:rPr/>
      </w:pPr>
      <w:r>
        <w:rPr/>
        <w:t>Troubleshoot network problems.</w:t>
      </w:r>
    </w:p>
    <w:p>
      <w:pPr>
        <w:pStyle w:val="Normal"/>
        <w:bidi w:val="0"/>
        <w:jc w:val="start"/>
        <w:rPr>
          <w:b/>
          <w:bCs/>
        </w:rPr>
      </w:pPr>
      <w:r>
        <w:rPr>
          <w:b/>
          <w:bCs/>
        </w:rPr>
      </w:r>
    </w:p>
    <w:p>
      <w:pPr>
        <w:pStyle w:val="Normal"/>
        <w:bidi w:val="0"/>
        <w:jc w:val="start"/>
        <w:rPr>
          <w:b/>
          <w:bCs/>
        </w:rPr>
      </w:pPr>
      <w:r>
        <w:rPr>
          <w:b/>
          <w:bCs/>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6120130" cy="1914525"/>
            <wp:effectExtent l="0" t="0" r="0" b="0"/>
            <wp:wrapSquare wrapText="largest"/>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11"/>
                    <a:stretch>
                      <a:fillRect/>
                    </a:stretch>
                  </pic:blipFill>
                  <pic:spPr bwMode="auto">
                    <a:xfrm>
                      <a:off x="0" y="0"/>
                      <a:ext cx="6120130" cy="1914525"/>
                    </a:xfrm>
                    <a:prstGeom prst="rect">
                      <a:avLst/>
                    </a:prstGeom>
                    <a:noFill/>
                  </pic:spPr>
                </pic:pic>
              </a:graphicData>
            </a:graphic>
          </wp:anchor>
        </w:drawing>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6120130" cy="3270885"/>
            <wp:effectExtent l="0" t="0" r="0" b="0"/>
            <wp:wrapSquare wrapText="largest"/>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noChangeArrowheads="1"/>
                    </pic:cNvPicPr>
                  </pic:nvPicPr>
                  <pic:blipFill>
                    <a:blip r:embed="rId12"/>
                    <a:stretch>
                      <a:fillRect/>
                    </a:stretch>
                  </pic:blipFill>
                  <pic:spPr bwMode="auto">
                    <a:xfrm>
                      <a:off x="0" y="0"/>
                      <a:ext cx="6120130" cy="3270885"/>
                    </a:xfrm>
                    <a:prstGeom prst="rect">
                      <a:avLst/>
                    </a:prstGeom>
                    <a:noFill/>
                  </pic:spPr>
                </pic:pic>
              </a:graphicData>
            </a:graphic>
          </wp:anchor>
        </w:drawing>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6120130" cy="3380105"/>
            <wp:effectExtent l="0" t="0" r="0" b="0"/>
            <wp:wrapSquare wrapText="largest"/>
            <wp:docPr id="1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noChangeArrowheads="1"/>
                    </pic:cNvPicPr>
                  </pic:nvPicPr>
                  <pic:blipFill>
                    <a:blip r:embed="rId13"/>
                    <a:stretch>
                      <a:fillRect/>
                    </a:stretch>
                  </pic:blipFill>
                  <pic:spPr bwMode="auto">
                    <a:xfrm>
                      <a:off x="0" y="0"/>
                      <a:ext cx="6120130" cy="3380105"/>
                    </a:xfrm>
                    <a:prstGeom prst="rect">
                      <a:avLst/>
                    </a:prstGeom>
                    <a:noFill/>
                  </pic:spPr>
                </pic:pic>
              </a:graphicData>
            </a:graphic>
          </wp:anchor>
        </w:drawing>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drawing>
          <wp:anchor distT="0" distB="0" distL="0" distR="0" simplePos="0" relativeHeight="14" behindDoc="0" locked="0" layoutInCell="0" allowOverlap="1">
            <wp:simplePos x="0" y="0"/>
            <wp:positionH relativeFrom="column">
              <wp:posOffset>47625</wp:posOffset>
            </wp:positionH>
            <wp:positionV relativeFrom="paragraph">
              <wp:posOffset>-720090</wp:posOffset>
            </wp:positionV>
            <wp:extent cx="6120130" cy="3912235"/>
            <wp:effectExtent l="0" t="0" r="0" b="0"/>
            <wp:wrapSquare wrapText="largest"/>
            <wp:docPr id="13"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pic:cNvPicPr>
                      <a:picLocks noChangeAspect="1" noChangeArrowheads="1"/>
                    </pic:cNvPicPr>
                  </pic:nvPicPr>
                  <pic:blipFill>
                    <a:blip r:embed="rId14"/>
                    <a:stretch>
                      <a:fillRect/>
                    </a:stretch>
                  </pic:blipFill>
                  <pic:spPr bwMode="auto">
                    <a:xfrm>
                      <a:off x="0" y="0"/>
                      <a:ext cx="6120130" cy="3912235"/>
                    </a:xfrm>
                    <a:prstGeom prst="rect">
                      <a:avLst/>
                    </a:prstGeom>
                    <a:noFill/>
                  </pic:spPr>
                </pic:pic>
              </a:graphicData>
            </a:graphic>
          </wp:anchor>
        </w:drawing>
      </w:r>
    </w:p>
    <w:p>
      <w:pPr>
        <w:pStyle w:val="Normal"/>
        <w:bidi w:val="0"/>
        <w:jc w:val="start"/>
        <w:rPr>
          <w:b/>
          <w:bCs/>
        </w:rPr>
      </w:pPr>
      <w:r>
        <w:rPr>
          <w:b/>
          <w:bCs/>
        </w:rP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5905500" cy="428625"/>
            <wp:effectExtent l="0" t="0" r="0" b="0"/>
            <wp:wrapSquare wrapText="largest"/>
            <wp:docPr id="1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a:picLocks noChangeAspect="1" noChangeArrowheads="1"/>
                    </pic:cNvPicPr>
                  </pic:nvPicPr>
                  <pic:blipFill>
                    <a:blip r:embed="rId15"/>
                    <a:stretch>
                      <a:fillRect/>
                    </a:stretch>
                  </pic:blipFill>
                  <pic:spPr bwMode="auto">
                    <a:xfrm>
                      <a:off x="0" y="0"/>
                      <a:ext cx="5905500" cy="428625"/>
                    </a:xfrm>
                    <a:prstGeom prst="rect">
                      <a:avLst/>
                    </a:prstGeom>
                    <a:noFill/>
                  </pic:spPr>
                </pic:pic>
              </a:graphicData>
            </a:graphic>
          </wp:anchor>
        </w:drawing>
      </w:r>
    </w:p>
    <w:p>
      <w:pPr>
        <w:pStyle w:val="Normal"/>
        <w:bidi w:val="0"/>
        <w:jc w:val="start"/>
        <w:rPr>
          <w:b/>
          <w:bCs/>
        </w:rPr>
      </w:pPr>
      <w:r>
        <w:rPr>
          <w:b/>
          <w:bCs/>
        </w:rPr>
      </w:r>
    </w:p>
    <w:p>
      <w:pPr>
        <w:pStyle w:val="Normal"/>
        <w:bidi w:val="0"/>
        <w:jc w:val="start"/>
        <w:rPr>
          <w:b/>
          <w:bCs/>
        </w:rPr>
      </w:pPr>
      <w:r>
        <w:rPr>
          <w:b/>
          <w:bCs/>
        </w:rPr>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6120130" cy="5373370"/>
            <wp:effectExtent l="0" t="0" r="0" b="0"/>
            <wp:wrapSquare wrapText="largest"/>
            <wp:docPr id="15"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pic:cNvPicPr>
                      <a:picLocks noChangeAspect="1" noChangeArrowheads="1"/>
                    </pic:cNvPicPr>
                  </pic:nvPicPr>
                  <pic:blipFill>
                    <a:blip r:embed="rId16"/>
                    <a:stretch>
                      <a:fillRect/>
                    </a:stretch>
                  </pic:blipFill>
                  <pic:spPr bwMode="auto">
                    <a:xfrm>
                      <a:off x="0" y="0"/>
                      <a:ext cx="6120130" cy="5373370"/>
                    </a:xfrm>
                    <a:prstGeom prst="rect">
                      <a:avLst/>
                    </a:prstGeom>
                    <a:noFill/>
                  </pic:spPr>
                </pic:pic>
              </a:graphicData>
            </a:graphic>
          </wp:anchor>
        </w:drawing>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6120130" cy="4905375"/>
            <wp:effectExtent l="0" t="0" r="0" b="0"/>
            <wp:wrapSquare wrapText="largest"/>
            <wp:docPr id="16"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pic:cNvPicPr>
                      <a:picLocks noChangeAspect="1" noChangeArrowheads="1"/>
                    </pic:cNvPicPr>
                  </pic:nvPicPr>
                  <pic:blipFill>
                    <a:blip r:embed="rId17"/>
                    <a:stretch>
                      <a:fillRect/>
                    </a:stretch>
                  </pic:blipFill>
                  <pic:spPr bwMode="auto">
                    <a:xfrm>
                      <a:off x="0" y="0"/>
                      <a:ext cx="6120130" cy="4905375"/>
                    </a:xfrm>
                    <a:prstGeom prst="rect">
                      <a:avLst/>
                    </a:prstGeom>
                    <a:noFill/>
                  </pic:spPr>
                </pic:pic>
              </a:graphicData>
            </a:graphic>
          </wp:anchor>
        </w:drawing>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Heading1"/>
        <w:bidi w:val="0"/>
        <w:jc w:val="start"/>
        <w:rPr>
          <w:b/>
          <w:bCs/>
        </w:rPr>
      </w:pPr>
      <w:r>
        <w:rPr>
          <w:rStyle w:val="SourceText"/>
          <w:b/>
          <w:bCs/>
        </w:rPr>
        <w:t>mtr</w:t>
      </w:r>
      <w:r>
        <w:rPr>
          <w:b/>
          <w:bCs/>
        </w:rPr>
        <w:t xml:space="preserve"> Command in Linux</w:t>
      </w:r>
    </w:p>
    <w:p>
      <w:pPr>
        <w:pStyle w:val="BodyText"/>
        <w:bidi w:val="0"/>
        <w:spacing w:lineRule="auto" w:line="276" w:before="0" w:after="140"/>
        <w:jc w:val="start"/>
        <w:rPr/>
      </w:pPr>
      <w:r>
        <w:rPr>
          <w:rStyle w:val="SourceText"/>
        </w:rPr>
        <w:t>mtr</w:t>
      </w:r>
      <w:r>
        <w:rPr>
          <w:rStyle w:val="Strong"/>
        </w:rPr>
        <w:t xml:space="preserve"> (My Traceroute)</w:t>
      </w:r>
      <w:r>
        <w:rPr/>
        <w:t xml:space="preserve"> is a network diagnostic tool that combines the features of </w:t>
      </w:r>
      <w:r>
        <w:rPr>
          <w:rStyle w:val="SourceText"/>
        </w:rPr>
        <w:t>ping</w:t>
      </w:r>
      <w:r>
        <w:rPr/>
        <w:t xml:space="preserve"> and </w:t>
      </w:r>
      <w:r>
        <w:rPr>
          <w:rStyle w:val="SourceText"/>
        </w:rPr>
        <w:t>traceroute</w:t>
      </w:r>
      <w:r>
        <w:rPr/>
        <w:t>.</w:t>
      </w:r>
    </w:p>
    <w:p>
      <w:pPr>
        <w:pStyle w:val="BodyText"/>
        <w:numPr>
          <w:ilvl w:val="0"/>
          <w:numId w:val="4"/>
        </w:numPr>
        <w:tabs>
          <w:tab w:val="clear" w:pos="709"/>
          <w:tab w:val="left" w:pos="709" w:leader="none"/>
        </w:tabs>
        <w:bidi w:val="0"/>
        <w:spacing w:before="0" w:after="0"/>
        <w:ind w:hanging="283" w:start="709"/>
        <w:jc w:val="start"/>
        <w:rPr/>
      </w:pPr>
      <w:r>
        <w:rPr>
          <w:rStyle w:val="SourceText"/>
        </w:rPr>
        <w:t>ping</w:t>
      </w:r>
      <w:r>
        <w:rPr/>
        <w:t xml:space="preserve"> tells you if a host is reachable and measures response time. </w:t>
      </w:r>
    </w:p>
    <w:p>
      <w:pPr>
        <w:pStyle w:val="BodyText"/>
        <w:numPr>
          <w:ilvl w:val="0"/>
          <w:numId w:val="4"/>
        </w:numPr>
        <w:tabs>
          <w:tab w:val="clear" w:pos="709"/>
          <w:tab w:val="left" w:pos="709" w:leader="none"/>
        </w:tabs>
        <w:bidi w:val="0"/>
        <w:spacing w:before="0" w:after="0"/>
        <w:ind w:hanging="283" w:start="709"/>
        <w:jc w:val="start"/>
        <w:rPr/>
      </w:pPr>
      <w:r>
        <w:rPr>
          <w:rStyle w:val="SourceText"/>
        </w:rPr>
        <w:t>traceroute</w:t>
      </w:r>
      <w:r>
        <w:rPr/>
        <w:t xml:space="preserve"> shows the path packets take. </w:t>
      </w:r>
    </w:p>
    <w:p>
      <w:pPr>
        <w:pStyle w:val="BodyText"/>
        <w:numPr>
          <w:ilvl w:val="0"/>
          <w:numId w:val="4"/>
        </w:numPr>
        <w:tabs>
          <w:tab w:val="clear" w:pos="709"/>
          <w:tab w:val="left" w:pos="709" w:leader="none"/>
        </w:tabs>
        <w:bidi w:val="0"/>
        <w:ind w:hanging="283" w:start="709"/>
        <w:jc w:val="start"/>
        <w:rPr/>
      </w:pPr>
      <w:r>
        <w:rPr>
          <w:rStyle w:val="SourceText"/>
        </w:rPr>
        <w:t>mtr</w:t>
      </w:r>
      <w:r>
        <w:rPr/>
        <w:t xml:space="preserve"> does </w:t>
      </w:r>
      <w:r>
        <w:rPr>
          <w:rStyle w:val="Strong"/>
        </w:rPr>
        <w:t>both continuously</w:t>
      </w:r>
      <w:r>
        <w:rPr/>
        <w:t>, providing real-time statistics for each hop.</w:t>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drawing>
          <wp:anchor distT="0" distB="0" distL="0" distR="0" simplePos="0" relativeHeight="18" behindDoc="0" locked="0" layoutInCell="0" allowOverlap="1">
            <wp:simplePos x="0" y="0"/>
            <wp:positionH relativeFrom="column">
              <wp:posOffset>-200025</wp:posOffset>
            </wp:positionH>
            <wp:positionV relativeFrom="paragraph">
              <wp:posOffset>68580</wp:posOffset>
            </wp:positionV>
            <wp:extent cx="6120130" cy="6631305"/>
            <wp:effectExtent l="0" t="0" r="0" b="0"/>
            <wp:wrapSquare wrapText="largest"/>
            <wp:docPr id="17"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noChangeArrowheads="1"/>
                    </pic:cNvPicPr>
                  </pic:nvPicPr>
                  <pic:blipFill>
                    <a:blip r:embed="rId18"/>
                    <a:stretch>
                      <a:fillRect/>
                    </a:stretch>
                  </pic:blipFill>
                  <pic:spPr bwMode="auto">
                    <a:xfrm>
                      <a:off x="0" y="0"/>
                      <a:ext cx="6120130" cy="6631305"/>
                    </a:xfrm>
                    <a:prstGeom prst="rect">
                      <a:avLst/>
                    </a:prstGeom>
                    <a:noFill/>
                  </pic:spPr>
                </pic:pic>
              </a:graphicData>
            </a:graphic>
          </wp:anchor>
        </w:drawing>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t>Type mtr in the terminal.</w:t>
      </w:r>
    </w:p>
    <w:p>
      <w:pPr>
        <w:pStyle w:val="Normal"/>
        <w:bidi w:val="0"/>
        <w:jc w:val="start"/>
        <w:rPr>
          <w:b/>
          <w:bCs/>
        </w:rPr>
      </w:pPr>
      <w:r>
        <w:rPr>
          <w:b/>
          <w:bCs/>
        </w:rPr>
      </w:r>
    </w:p>
    <w:p>
      <w:pPr>
        <w:pStyle w:val="Normal"/>
        <w:bidi w:val="0"/>
        <w:jc w:val="start"/>
        <w:rPr>
          <w:b/>
          <w:bCs/>
        </w:rPr>
      </w:pPr>
      <w:r>
        <w:rPr>
          <w:b/>
          <w:bCs/>
        </w:rPr>
        <w:drawing>
          <wp:anchor distT="0" distB="0" distL="0" distR="0" simplePos="0" relativeHeight="19" behindDoc="0" locked="0" layoutInCell="0" allowOverlap="1">
            <wp:simplePos x="0" y="0"/>
            <wp:positionH relativeFrom="column">
              <wp:posOffset>-104775</wp:posOffset>
            </wp:positionH>
            <wp:positionV relativeFrom="paragraph">
              <wp:posOffset>5715</wp:posOffset>
            </wp:positionV>
            <wp:extent cx="6120130" cy="3597275"/>
            <wp:effectExtent l="0" t="0" r="0" b="0"/>
            <wp:wrapSquare wrapText="largest"/>
            <wp:docPr id="18"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pic:cNvPicPr>
                      <a:picLocks noChangeAspect="1" noChangeArrowheads="1"/>
                    </pic:cNvPicPr>
                  </pic:nvPicPr>
                  <pic:blipFill>
                    <a:blip r:embed="rId19"/>
                    <a:stretch>
                      <a:fillRect/>
                    </a:stretch>
                  </pic:blipFill>
                  <pic:spPr bwMode="auto">
                    <a:xfrm>
                      <a:off x="0" y="0"/>
                      <a:ext cx="6120130" cy="3597275"/>
                    </a:xfrm>
                    <a:prstGeom prst="rect">
                      <a:avLst/>
                    </a:prstGeom>
                    <a:noFill/>
                  </pic:spPr>
                </pic:pic>
              </a:graphicData>
            </a:graphic>
          </wp:anchor>
        </w:drawing>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rStyle w:val="SourceText"/>
          <w:rFonts w:ascii="monospace" w:hAnsi="monospace"/>
          <w:b/>
          <w:bCs/>
          <w:strike w:val="false"/>
          <w:dstrike w:val="false"/>
          <w:sz w:val="30"/>
          <w:szCs w:val="30"/>
          <w:u w:val="none"/>
          <w:effect w:val="none"/>
        </w:rPr>
        <w:t>netstat</w:t>
      </w:r>
      <w:r>
        <w:rPr>
          <w:b/>
          <w:bCs/>
          <w:strike w:val="false"/>
          <w:dstrike w:val="false"/>
          <w:sz w:val="30"/>
          <w:szCs w:val="30"/>
          <w:u w:val="none"/>
          <w:effect w:val="none"/>
        </w:rPr>
        <w:t xml:space="preserve"> </w:t>
      </w:r>
      <w:r>
        <w:rPr>
          <w:rFonts w:ascii="Google Sans;Arial;sans-serif" w:hAnsi="Google Sans;Arial;sans-serif"/>
          <w:b/>
          <w:bCs/>
          <w:strike w:val="false"/>
          <w:dstrike w:val="false"/>
          <w:sz w:val="30"/>
          <w:szCs w:val="30"/>
          <w:u w:val="none"/>
          <w:effect w:val="none"/>
        </w:rPr>
        <w:t xml:space="preserve">(network statistics) </w:t>
      </w:r>
    </w:p>
    <w:p>
      <w:pPr>
        <w:pStyle w:val="Normal"/>
        <w:bidi w:val="0"/>
        <w:jc w:val="both"/>
        <w:rPr>
          <w:b/>
          <w:bCs/>
        </w:rPr>
      </w:pPr>
      <w:r>
        <w:rPr>
          <w:rFonts w:ascii="Google Sans;Arial;sans-serif" w:hAnsi="Google Sans;Arial;sans-serif"/>
          <w:b w:val="false"/>
          <w:bCs/>
          <w:strike w:val="false"/>
          <w:dstrike w:val="false"/>
          <w:sz w:val="24"/>
          <w:u w:val="none"/>
          <w:effect w:val="none"/>
        </w:rPr>
        <w:t xml:space="preserve">is </w:t>
      </w:r>
      <w:r>
        <w:rPr>
          <w:rFonts w:ascii="Google Sans;Arial;sans-serif" w:hAnsi="Google Sans;Arial;sans-serif"/>
          <w:b/>
          <w:bCs/>
          <w:strike w:val="false"/>
          <w:dstrike w:val="false"/>
          <w:sz w:val="24"/>
          <w:u w:val="none"/>
          <w:effect w:val="none"/>
        </w:rPr>
        <w:t>a built-in command-line tool used across Windows, Linux, and macOS to monitor network activity</w:t>
      </w:r>
      <w:r>
        <w:rPr>
          <w:rFonts w:ascii="Google Sans;Arial;sans-serif" w:hAnsi="Google Sans;Arial;sans-serif"/>
          <w:b w:val="false"/>
          <w:bCs/>
          <w:strike w:val="false"/>
          <w:dstrike w:val="false"/>
          <w:sz w:val="24"/>
          <w:u w:val="none"/>
          <w:effect w:val="none"/>
        </w:rPr>
        <w:t>. It displays active TCP/UDP connections, listening ports, routing tables, and interface statistics. It helps diagnose connectivity issues and identify unauthorized services.</w:t>
      </w:r>
    </w:p>
    <w:p>
      <w:pPr>
        <w:pStyle w:val="Normal"/>
        <w:bidi w:val="0"/>
        <w:jc w:val="both"/>
        <w:rPr>
          <w:rFonts w:ascii="Google Sans;Arial;sans-serif" w:hAnsi="Google Sans;Arial;sans-serif"/>
          <w:b w:val="false"/>
          <w:bCs/>
          <w:strike w:val="false"/>
          <w:dstrike w:val="false"/>
          <w:sz w:val="24"/>
          <w:u w:val="none"/>
          <w:effect w:val="none"/>
        </w:rPr>
      </w:pPr>
      <w:r>
        <w:rPr>
          <w:rFonts w:ascii="Google Sans;Arial;sans-serif" w:hAnsi="Google Sans;Arial;sans-serif"/>
          <w:b w:val="false"/>
          <w:bCs/>
          <w:strike w:val="false"/>
          <w:dstrike w:val="false"/>
          <w:sz w:val="24"/>
          <w:u w:val="none"/>
          <w:effect w:val="none"/>
        </w:rPr>
      </w:r>
    </w:p>
    <w:p>
      <w:pPr>
        <w:pStyle w:val="Normal"/>
        <w:bidi w:val="0"/>
        <w:jc w:val="both"/>
        <w:rPr>
          <w:rFonts w:ascii="Google Sans;Arial;sans-serif" w:hAnsi="Google Sans;Arial;sans-serif"/>
          <w:b w:val="false"/>
          <w:bCs/>
          <w:strike w:val="false"/>
          <w:dstrike w:val="false"/>
          <w:sz w:val="24"/>
          <w:u w:val="none"/>
          <w:effect w:val="none"/>
        </w:rPr>
      </w:pPr>
      <w:r>
        <w:rPr>
          <w:rFonts w:ascii="Google Sans;Arial;sans-serif" w:hAnsi="Google Sans;Arial;sans-serif"/>
          <w:b w:val="false"/>
          <w:bCs/>
          <w:strike w:val="false"/>
          <w:dstrike w:val="false"/>
          <w:sz w:val="24"/>
          <w:u w:val="none"/>
          <w:effect w:val="none"/>
        </w:rPr>
      </w:r>
    </w:p>
    <w:p>
      <w:pPr>
        <w:pStyle w:val="Normal"/>
        <w:bidi w:val="0"/>
        <w:jc w:val="both"/>
        <w:rPr>
          <w:rFonts w:ascii="Google Sans;Arial;sans-serif" w:hAnsi="Google Sans;Arial;sans-serif"/>
          <w:b w:val="false"/>
          <w:bCs/>
          <w:strike w:val="false"/>
          <w:dstrike w:val="false"/>
          <w:sz w:val="24"/>
          <w:u w:val="none"/>
          <w:effect w:val="none"/>
        </w:rPr>
      </w:pPr>
      <w:r>
        <w:rPr>
          <w:rFonts w:ascii="Google Sans;Arial;sans-serif" w:hAnsi="Google Sans;Arial;sans-serif"/>
          <w:b w:val="false"/>
          <w:bCs/>
          <w:strike w:val="false"/>
          <w:dstrike w:val="false"/>
          <w:sz w:val="24"/>
          <w:u w:val="none"/>
          <w:effect w:val="none"/>
        </w:rPr>
      </w:r>
    </w:p>
    <w:p>
      <w:pPr>
        <w:pStyle w:val="Normal"/>
        <w:bidi w:val="0"/>
        <w:jc w:val="both"/>
        <w:rPr>
          <w:rFonts w:ascii="Google Sans;Arial;sans-serif" w:hAnsi="Google Sans;Arial;sans-serif"/>
          <w:b w:val="false"/>
          <w:bCs/>
          <w:strike w:val="false"/>
          <w:dstrike w:val="false"/>
          <w:sz w:val="24"/>
          <w:u w:val="none"/>
          <w:effect w:val="none"/>
        </w:rPr>
      </w:pPr>
      <w:r>
        <w:rPr>
          <w:rFonts w:ascii="Google Sans;Arial;sans-serif" w:hAnsi="Google Sans;Arial;sans-serif"/>
          <w:b w:val="false"/>
          <w:bCs/>
          <w:strike w:val="false"/>
          <w:dstrike w:val="false"/>
          <w:sz w:val="24"/>
          <w:u w:val="none"/>
          <w:effect w:val="none"/>
        </w:rPr>
      </w:r>
    </w:p>
    <w:p>
      <w:pPr>
        <w:pStyle w:val="Normal"/>
        <w:bidi w:val="0"/>
        <w:jc w:val="both"/>
        <w:rPr>
          <w:rFonts w:ascii="Google Sans;Arial;sans-serif" w:hAnsi="Google Sans;Arial;sans-serif"/>
          <w:b w:val="false"/>
          <w:bCs/>
          <w:strike w:val="false"/>
          <w:dstrike w:val="false"/>
          <w:sz w:val="24"/>
          <w:u w:val="none"/>
          <w:effect w:val="none"/>
        </w:rPr>
      </w:pPr>
      <w:r>
        <w:rPr>
          <w:rFonts w:ascii="Google Sans;Arial;sans-serif" w:hAnsi="Google Sans;Arial;sans-serif"/>
          <w:b w:val="false"/>
          <w:bCs/>
          <w:strike w:val="false"/>
          <w:dstrike w:val="false"/>
          <w:sz w:val="24"/>
          <w:u w:val="none"/>
          <w:effect w:val="none"/>
        </w:rPr>
      </w:r>
    </w:p>
    <w:p>
      <w:pPr>
        <w:pStyle w:val="Normal"/>
        <w:bidi w:val="0"/>
        <w:jc w:val="both"/>
        <w:rPr>
          <w:rFonts w:ascii="Google Sans;Arial;sans-serif" w:hAnsi="Google Sans;Arial;sans-serif"/>
          <w:b w:val="false"/>
          <w:bCs/>
          <w:strike w:val="false"/>
          <w:dstrike w:val="false"/>
          <w:sz w:val="24"/>
          <w:u w:val="none"/>
          <w:effect w:val="none"/>
        </w:rPr>
      </w:pPr>
      <w:r>
        <w:rPr>
          <w:rFonts w:ascii="Google Sans;Arial;sans-serif" w:hAnsi="Google Sans;Arial;sans-serif"/>
          <w:b w:val="false"/>
          <w:bCs/>
          <w:strike w:val="false"/>
          <w:dstrike w:val="false"/>
          <w:sz w:val="24"/>
          <w:u w:val="none"/>
          <w:effect w:val="none"/>
        </w:rPr>
      </w:r>
    </w:p>
    <w:p>
      <w:pPr>
        <w:pStyle w:val="Normal"/>
        <w:bidi w:val="0"/>
        <w:jc w:val="both"/>
        <w:rPr>
          <w:rFonts w:ascii="Google Sans;Arial;sans-serif" w:hAnsi="Google Sans;Arial;sans-serif"/>
          <w:b w:val="false"/>
          <w:bCs/>
          <w:strike w:val="false"/>
          <w:dstrike w:val="false"/>
          <w:sz w:val="24"/>
          <w:u w:val="none"/>
          <w:effect w:val="none"/>
        </w:rPr>
      </w:pPr>
      <w:r>
        <w:rPr>
          <w:rFonts w:ascii="Google Sans;Arial;sans-serif" w:hAnsi="Google Sans;Arial;sans-serif"/>
          <w:b w:val="false"/>
          <w:bCs/>
          <w:strike w:val="false"/>
          <w:dstrike w:val="false"/>
          <w:sz w:val="24"/>
          <w:u w:val="none"/>
          <w:effect w:val="none"/>
        </w:rPr>
      </w:r>
    </w:p>
    <w:p>
      <w:pPr>
        <w:pStyle w:val="Normal"/>
        <w:bidi w:val="0"/>
        <w:jc w:val="both"/>
        <w:rPr>
          <w:rFonts w:ascii="Google Sans;Arial;sans-serif" w:hAnsi="Google Sans;Arial;sans-serif"/>
          <w:b w:val="false"/>
          <w:bCs/>
          <w:strike w:val="false"/>
          <w:dstrike w:val="false"/>
          <w:sz w:val="24"/>
          <w:u w:val="none"/>
          <w:effect w:val="none"/>
        </w:rPr>
      </w:pPr>
      <w:r>
        <w:rPr>
          <w:rFonts w:ascii="Google Sans;Arial;sans-serif" w:hAnsi="Google Sans;Arial;sans-serif"/>
          <w:b w:val="false"/>
          <w:bCs/>
          <w:strike w:val="false"/>
          <w:dstrike w:val="false"/>
          <w:sz w:val="24"/>
          <w:u w:val="none"/>
          <w:effect w:val="none"/>
        </w:rPr>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5660390" cy="3989705"/>
            <wp:effectExtent l="0" t="0" r="0" b="0"/>
            <wp:wrapSquare wrapText="largest"/>
            <wp:docPr id="19"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pic:cNvPicPr>
                      <a:picLocks noChangeAspect="1" noChangeArrowheads="1"/>
                    </pic:cNvPicPr>
                  </pic:nvPicPr>
                  <pic:blipFill>
                    <a:blip r:embed="rId20"/>
                    <a:stretch>
                      <a:fillRect/>
                    </a:stretch>
                  </pic:blipFill>
                  <pic:spPr bwMode="auto">
                    <a:xfrm>
                      <a:off x="0" y="0"/>
                      <a:ext cx="5660390" cy="3989705"/>
                    </a:xfrm>
                    <a:prstGeom prst="rect">
                      <a:avLst/>
                    </a:prstGeom>
                    <a:noFill/>
                  </pic:spPr>
                </pic:pic>
              </a:graphicData>
            </a:graphic>
          </wp:anchor>
        </w:drawing>
      </w:r>
    </w:p>
    <w:p>
      <w:pPr>
        <w:pStyle w:val="Normal"/>
        <w:bidi w:val="0"/>
        <w:jc w:val="both"/>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6120130" cy="3194685"/>
            <wp:effectExtent l="0" t="0" r="0" b="0"/>
            <wp:wrapSquare wrapText="largest"/>
            <wp:docPr id="20"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pic:cNvPicPr>
                      <a:picLocks noChangeAspect="1" noChangeArrowheads="1"/>
                    </pic:cNvPicPr>
                  </pic:nvPicPr>
                  <pic:blipFill>
                    <a:blip r:embed="rId21"/>
                    <a:stretch>
                      <a:fillRect/>
                    </a:stretch>
                  </pic:blipFill>
                  <pic:spPr bwMode="auto">
                    <a:xfrm>
                      <a:off x="0" y="0"/>
                      <a:ext cx="6120130" cy="3194685"/>
                    </a:xfrm>
                    <a:prstGeom prst="rect">
                      <a:avLst/>
                    </a:prstGeom>
                    <a:noFill/>
                  </pic:spPr>
                </pic:pic>
              </a:graphicData>
            </a:graphic>
          </wp:anchor>
        </w:drawing>
      </w:r>
    </w:p>
    <w:p>
      <w:pPr>
        <w:pStyle w:val="Normal"/>
        <w:bidi w:val="0"/>
        <w:jc w:val="start"/>
        <w:rPr>
          <w:b/>
          <w:bCs/>
        </w:rPr>
      </w:pPr>
      <w:r>
        <w:rPr>
          <w:b/>
          <w:bCs/>
        </w:rPr>
      </w:r>
    </w:p>
    <w:p>
      <w:pPr>
        <w:pStyle w:val="Normal"/>
        <w:bidi w:val="0"/>
        <w:jc w:val="start"/>
        <w:rPr/>
      </w:pPr>
      <w:r>
        <w:rPr>
          <w:b/>
          <w:bCs/>
        </w:rPr>
        <w:t xml:space="preserve">Netstat tulnp </w:t>
      </w:r>
      <w:r>
        <w:rPr/>
        <w:t xml:space="preserve">is commonly used to display </w:t>
      </w:r>
      <w:r>
        <w:rPr>
          <w:rStyle w:val="Strong"/>
        </w:rPr>
        <w:t>all listening TCP and UDP ports</w:t>
      </w:r>
      <w:r>
        <w:rPr/>
        <w:t xml:space="preserve"> along with the process using each port.</w:t>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tbl>
      <w:tblPr>
        <w:tblW w:w="8610" w:type="dxa"/>
        <w:jc w:val="start"/>
        <w:tblInd w:w="0" w:type="dxa"/>
        <w:tblLayout w:type="fixed"/>
        <w:tblCellMar>
          <w:top w:w="28" w:type="dxa"/>
          <w:start w:w="28" w:type="dxa"/>
          <w:bottom w:w="28" w:type="dxa"/>
          <w:end w:w="28" w:type="dxa"/>
        </w:tblCellMar>
      </w:tblPr>
      <w:tblGrid>
        <w:gridCol w:w="840"/>
        <w:gridCol w:w="7770"/>
      </w:tblGrid>
      <w:tr>
        <w:trPr>
          <w:tblHeader w:val="true"/>
        </w:trPr>
        <w:tc>
          <w:tcPr>
            <w:tcW w:w="840" w:type="dxa"/>
            <w:tcBorders/>
            <w:vAlign w:val="center"/>
          </w:tcPr>
          <w:p>
            <w:pPr>
              <w:pStyle w:val="TableHeading"/>
              <w:suppressLineNumbers/>
              <w:bidi w:val="0"/>
              <w:jc w:val="center"/>
              <w:rPr/>
            </w:pPr>
            <w:r>
              <w:rPr/>
              <w:t>Option</w:t>
            </w:r>
          </w:p>
        </w:tc>
        <w:tc>
          <w:tcPr>
            <w:tcW w:w="7770" w:type="dxa"/>
            <w:tcBorders/>
            <w:vAlign w:val="center"/>
          </w:tcPr>
          <w:p>
            <w:pPr>
              <w:pStyle w:val="TableHeading"/>
              <w:suppressLineNumbers/>
              <w:bidi w:val="0"/>
              <w:jc w:val="center"/>
              <w:rPr/>
            </w:pPr>
            <w:r>
              <w:rPr/>
              <w:t>Meaning</w:t>
            </w:r>
          </w:p>
        </w:tc>
      </w:tr>
    </w:tbl>
    <w:tbl>
      <w:tblPr>
        <w:tblW w:w="8610" w:type="dxa"/>
        <w:jc w:val="start"/>
        <w:tblInd w:w="0" w:type="dxa"/>
        <w:tblLayout w:type="fixed"/>
        <w:tblCellMar>
          <w:top w:w="28" w:type="dxa"/>
          <w:start w:w="28" w:type="dxa"/>
          <w:bottom w:w="28" w:type="dxa"/>
          <w:end w:w="28" w:type="dxa"/>
        </w:tblCellMar>
      </w:tblPr>
      <w:tblGrid>
        <w:gridCol w:w="855"/>
        <w:gridCol w:w="7755"/>
      </w:tblGrid>
      <w:tr>
        <w:trPr/>
        <w:tc>
          <w:tcPr>
            <w:tcW w:w="855" w:type="dxa"/>
            <w:tcBorders/>
            <w:vAlign w:val="center"/>
          </w:tcPr>
          <w:p>
            <w:pPr>
              <w:pStyle w:val="TableContents"/>
              <w:widowControl w:val="false"/>
              <w:suppressLineNumbers/>
              <w:bidi w:val="0"/>
              <w:jc w:val="start"/>
              <w:rPr/>
            </w:pPr>
            <w:r>
              <w:rPr>
                <w:rStyle w:val="SourceText"/>
              </w:rPr>
              <w:t>-t</w:t>
            </w:r>
          </w:p>
        </w:tc>
        <w:tc>
          <w:tcPr>
            <w:tcW w:w="7755" w:type="dxa"/>
            <w:tcBorders/>
            <w:vAlign w:val="center"/>
          </w:tcPr>
          <w:p>
            <w:pPr>
              <w:pStyle w:val="TableContents"/>
              <w:widowControl w:val="false"/>
              <w:suppressLineNumbers/>
              <w:bidi w:val="0"/>
              <w:jc w:val="start"/>
              <w:rPr/>
            </w:pPr>
            <w:r>
              <w:rPr/>
              <w:t xml:space="preserve">Show </w:t>
            </w:r>
            <w:r>
              <w:rPr>
                <w:rStyle w:val="Strong"/>
              </w:rPr>
              <w:t>TCP</w:t>
            </w:r>
            <w:r>
              <w:rPr/>
              <w:t xml:space="preserve"> connections.</w:t>
            </w:r>
          </w:p>
        </w:tc>
      </w:tr>
    </w:tbl>
    <w:tbl>
      <w:tblPr>
        <w:tblW w:w="8610" w:type="dxa"/>
        <w:jc w:val="start"/>
        <w:tblInd w:w="0" w:type="dxa"/>
        <w:tblLayout w:type="fixed"/>
        <w:tblCellMar>
          <w:top w:w="28" w:type="dxa"/>
          <w:start w:w="28" w:type="dxa"/>
          <w:bottom w:w="28" w:type="dxa"/>
          <w:end w:w="28" w:type="dxa"/>
        </w:tblCellMar>
      </w:tblPr>
      <w:tblGrid>
        <w:gridCol w:w="855"/>
        <w:gridCol w:w="7755"/>
      </w:tblGrid>
      <w:tr>
        <w:trPr/>
        <w:tc>
          <w:tcPr>
            <w:tcW w:w="855" w:type="dxa"/>
            <w:tcBorders/>
            <w:vAlign w:val="center"/>
          </w:tcPr>
          <w:p>
            <w:pPr>
              <w:pStyle w:val="TableContents"/>
              <w:widowControl w:val="false"/>
              <w:suppressLineNumbers/>
              <w:bidi w:val="0"/>
              <w:jc w:val="start"/>
              <w:rPr/>
            </w:pPr>
            <w:r>
              <w:rPr>
                <w:rStyle w:val="SourceText"/>
              </w:rPr>
              <w:t>-u</w:t>
            </w:r>
          </w:p>
        </w:tc>
        <w:tc>
          <w:tcPr>
            <w:tcW w:w="7755" w:type="dxa"/>
            <w:tcBorders/>
            <w:vAlign w:val="center"/>
          </w:tcPr>
          <w:p>
            <w:pPr>
              <w:pStyle w:val="TableContents"/>
              <w:widowControl w:val="false"/>
              <w:suppressLineNumbers/>
              <w:bidi w:val="0"/>
              <w:jc w:val="start"/>
              <w:rPr/>
            </w:pPr>
            <w:r>
              <w:rPr/>
              <w:t xml:space="preserve">Show </w:t>
            </w:r>
            <w:r>
              <w:rPr>
                <w:rStyle w:val="Strong"/>
              </w:rPr>
              <w:t>UDP</w:t>
            </w:r>
            <w:r>
              <w:rPr/>
              <w:t xml:space="preserve"> connections.</w:t>
            </w:r>
          </w:p>
        </w:tc>
      </w:tr>
    </w:tbl>
    <w:tbl>
      <w:tblPr>
        <w:tblW w:w="8610" w:type="dxa"/>
        <w:jc w:val="start"/>
        <w:tblInd w:w="0" w:type="dxa"/>
        <w:tblLayout w:type="fixed"/>
        <w:tblCellMar>
          <w:top w:w="28" w:type="dxa"/>
          <w:start w:w="28" w:type="dxa"/>
          <w:bottom w:w="28" w:type="dxa"/>
          <w:end w:w="28" w:type="dxa"/>
        </w:tblCellMar>
      </w:tblPr>
      <w:tblGrid>
        <w:gridCol w:w="855"/>
        <w:gridCol w:w="7755"/>
      </w:tblGrid>
      <w:tr>
        <w:trPr/>
        <w:tc>
          <w:tcPr>
            <w:tcW w:w="855" w:type="dxa"/>
            <w:tcBorders/>
            <w:vAlign w:val="center"/>
          </w:tcPr>
          <w:p>
            <w:pPr>
              <w:pStyle w:val="TableContents"/>
              <w:widowControl w:val="false"/>
              <w:suppressLineNumbers/>
              <w:bidi w:val="0"/>
              <w:jc w:val="start"/>
              <w:rPr/>
            </w:pPr>
            <w:r>
              <w:rPr>
                <w:rStyle w:val="SourceText"/>
              </w:rPr>
              <w:t>-l</w:t>
            </w:r>
          </w:p>
        </w:tc>
        <w:tc>
          <w:tcPr>
            <w:tcW w:w="7755" w:type="dxa"/>
            <w:tcBorders/>
            <w:vAlign w:val="center"/>
          </w:tcPr>
          <w:p>
            <w:pPr>
              <w:pStyle w:val="TableContents"/>
              <w:widowControl w:val="false"/>
              <w:suppressLineNumbers/>
              <w:bidi w:val="0"/>
              <w:jc w:val="start"/>
              <w:rPr/>
            </w:pPr>
            <w:r>
              <w:rPr/>
              <w:t xml:space="preserve">Show </w:t>
            </w:r>
            <w:r>
              <w:rPr>
                <w:rStyle w:val="Strong"/>
              </w:rPr>
              <w:t>listening</w:t>
            </w:r>
            <w:r>
              <w:rPr/>
              <w:t xml:space="preserve"> (server) sockets only.</w:t>
            </w:r>
          </w:p>
        </w:tc>
      </w:tr>
    </w:tbl>
    <w:tbl>
      <w:tblPr>
        <w:tblW w:w="8610" w:type="dxa"/>
        <w:jc w:val="start"/>
        <w:tblInd w:w="0" w:type="dxa"/>
        <w:tblLayout w:type="fixed"/>
        <w:tblCellMar>
          <w:top w:w="28" w:type="dxa"/>
          <w:start w:w="28" w:type="dxa"/>
          <w:bottom w:w="28" w:type="dxa"/>
          <w:end w:w="28" w:type="dxa"/>
        </w:tblCellMar>
      </w:tblPr>
      <w:tblGrid>
        <w:gridCol w:w="855"/>
        <w:gridCol w:w="7755"/>
      </w:tblGrid>
      <w:tr>
        <w:trPr/>
        <w:tc>
          <w:tcPr>
            <w:tcW w:w="855" w:type="dxa"/>
            <w:tcBorders/>
            <w:vAlign w:val="center"/>
          </w:tcPr>
          <w:p>
            <w:pPr>
              <w:pStyle w:val="TableContents"/>
              <w:widowControl w:val="false"/>
              <w:suppressLineNumbers/>
              <w:bidi w:val="0"/>
              <w:jc w:val="start"/>
              <w:rPr/>
            </w:pPr>
            <w:r>
              <w:rPr>
                <w:rStyle w:val="SourceText"/>
              </w:rPr>
              <w:t>-n</w:t>
            </w:r>
          </w:p>
        </w:tc>
        <w:tc>
          <w:tcPr>
            <w:tcW w:w="7755" w:type="dxa"/>
            <w:tcBorders/>
            <w:vAlign w:val="center"/>
          </w:tcPr>
          <w:p>
            <w:pPr>
              <w:pStyle w:val="TableContents"/>
              <w:widowControl w:val="false"/>
              <w:suppressLineNumbers/>
              <w:bidi w:val="0"/>
              <w:jc w:val="start"/>
              <w:rPr/>
            </w:pPr>
            <w:r>
              <w:rPr/>
              <w:t xml:space="preserve">Display </w:t>
            </w:r>
            <w:r>
              <w:rPr>
                <w:rStyle w:val="Strong"/>
              </w:rPr>
              <w:t>numeric IP addresses and port numbers</w:t>
            </w:r>
            <w:r>
              <w:rPr/>
              <w:t>.</w:t>
            </w:r>
          </w:p>
        </w:tc>
      </w:tr>
    </w:tbl>
    <w:tbl>
      <w:tblPr>
        <w:tblW w:w="8659" w:type="dxa"/>
        <w:jc w:val="start"/>
        <w:tblInd w:w="0" w:type="dxa"/>
        <w:tblLayout w:type="fixed"/>
        <w:tblCellMar>
          <w:top w:w="28" w:type="dxa"/>
          <w:start w:w="28" w:type="dxa"/>
          <w:bottom w:w="28" w:type="dxa"/>
          <w:end w:w="28" w:type="dxa"/>
        </w:tblCellMar>
      </w:tblPr>
      <w:tblGrid>
        <w:gridCol w:w="855"/>
        <w:gridCol w:w="7804"/>
      </w:tblGrid>
      <w:tr>
        <w:trPr/>
        <w:tc>
          <w:tcPr>
            <w:tcW w:w="855" w:type="dxa"/>
            <w:tcBorders/>
            <w:vAlign w:val="center"/>
          </w:tcPr>
          <w:p>
            <w:pPr>
              <w:pStyle w:val="TableContents"/>
              <w:widowControl w:val="false"/>
              <w:suppressLineNumbers/>
              <w:bidi w:val="0"/>
              <w:jc w:val="start"/>
              <w:rPr/>
            </w:pPr>
            <w:r>
              <w:rPr>
                <w:rStyle w:val="SourceText"/>
              </w:rPr>
              <w:t>-p</w:t>
            </w:r>
          </w:p>
        </w:tc>
        <w:tc>
          <w:tcPr>
            <w:tcW w:w="7804" w:type="dxa"/>
            <w:tcBorders/>
            <w:vAlign w:val="center"/>
          </w:tcPr>
          <w:p>
            <w:pPr>
              <w:pStyle w:val="TableContents"/>
              <w:widowControl w:val="false"/>
              <w:suppressLineNumbers/>
              <w:bidi w:val="0"/>
              <w:jc w:val="start"/>
              <w:rPr/>
            </w:pPr>
            <w:r>
              <w:rPr/>
              <w:t xml:space="preserve">Show the </w:t>
            </w:r>
            <w:r>
              <w:rPr>
                <w:rStyle w:val="Strong"/>
              </w:rPr>
              <w:t>PID and program name</w:t>
            </w:r>
            <w:r>
              <w:rPr/>
              <w:t xml:space="preserve"> using the port (requires </w:t>
            </w:r>
            <w:r>
              <w:rPr>
                <w:rStyle w:val="SourceText"/>
              </w:rPr>
              <w:t>sudo</w:t>
            </w:r>
            <w:r>
              <w:rPr/>
              <w:t xml:space="preserve"> on most systems).</w:t>
            </w:r>
          </w:p>
        </w:tc>
      </w:tr>
    </w:tbl>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t>Whois</w:t>
      </w:r>
    </w:p>
    <w:p>
      <w:pPr>
        <w:pStyle w:val="Normal"/>
        <w:bidi w:val="0"/>
        <w:jc w:val="start"/>
        <w:rPr>
          <w:b/>
          <w:bCs/>
        </w:rPr>
      </w:pPr>
      <w:r>
        <w:rPr>
          <w:b/>
          <w:bCs/>
        </w:rPr>
      </w:r>
    </w:p>
    <w:p>
      <w:pPr>
        <w:pStyle w:val="Normal"/>
        <w:bidi w:val="0"/>
        <w:jc w:val="both"/>
        <w:rPr>
          <w:b/>
          <w:bCs/>
        </w:rPr>
      </w:pPr>
      <w:r>
        <w:rPr>
          <w:rFonts w:ascii="Google Sans;Arial;sans-serif" w:hAnsi="Google Sans;Arial;sans-serif"/>
          <w:b w:val="false"/>
          <w:bCs w:val="false"/>
          <w:strike w:val="false"/>
          <w:dstrike w:val="false"/>
          <w:sz w:val="24"/>
          <w:u w:val="none"/>
          <w:effect w:val="none"/>
        </w:rPr>
        <w:t xml:space="preserve">The </w:t>
      </w:r>
      <w:r>
        <w:rPr>
          <w:rStyle w:val="SourceText"/>
          <w:rFonts w:ascii="monospace" w:hAnsi="monospace"/>
          <w:b w:val="false"/>
          <w:bCs w:val="false"/>
          <w:strike w:val="false"/>
          <w:dstrike w:val="false"/>
          <w:sz w:val="21"/>
          <w:u w:val="none"/>
          <w:effect w:val="none"/>
          <w:bdr w:val="single" w:sz="6" w:space="1" w:color="F3F5F6"/>
        </w:rPr>
        <w:t>whois</w:t>
      </w:r>
      <w:r>
        <w:rPr>
          <w:rStyle w:val="Strong"/>
          <w:rFonts w:ascii="Google Sans;Arial;sans-serif" w:hAnsi="Google Sans;Arial;sans-serif"/>
          <w:b w:val="false"/>
          <w:bCs w:val="false"/>
          <w:strike w:val="false"/>
          <w:dstrike w:val="false"/>
          <w:sz w:val="24"/>
          <w:u w:val="none"/>
          <w:effect w:val="none"/>
        </w:rPr>
        <w:t xml:space="preserve"> command</w:t>
      </w:r>
      <w:r>
        <w:rPr>
          <w:b w:val="false"/>
          <w:bCs w:val="false"/>
        </w:rPr>
        <w:t xml:space="preserve"> in Linux is a command-line client used to query remote databases for ownership, registration, and technical details of internet resources like </w:t>
      </w:r>
      <w:r>
        <w:rPr>
          <w:rStyle w:val="Strong"/>
          <w:rFonts w:ascii="Google Sans;Arial;sans-serif" w:hAnsi="Google Sans;Arial;sans-serif"/>
          <w:b w:val="false"/>
          <w:bCs w:val="false"/>
          <w:strike w:val="false"/>
          <w:dstrike w:val="false"/>
          <w:sz w:val="24"/>
          <w:u w:val="none"/>
          <w:effect w:val="none"/>
        </w:rPr>
        <w:t>domain names, IP addresses, and Autonomous System Numbers (ASNs)</w:t>
      </w:r>
      <w:r>
        <w:rPr>
          <w:b w:val="false"/>
          <w:bCs w:val="false"/>
        </w:rPr>
        <w:t xml:space="preserve">.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drawing>
          <wp:anchor distT="0" distB="0" distL="0" distR="0" simplePos="0" relativeHeight="22" behindDoc="0" locked="0" layoutInCell="0" allowOverlap="1">
            <wp:simplePos x="0" y="0"/>
            <wp:positionH relativeFrom="column">
              <wp:posOffset>-180975</wp:posOffset>
            </wp:positionH>
            <wp:positionV relativeFrom="paragraph">
              <wp:posOffset>49530</wp:posOffset>
            </wp:positionV>
            <wp:extent cx="6120130" cy="1854200"/>
            <wp:effectExtent l="0" t="0" r="0" b="0"/>
            <wp:wrapSquare wrapText="largest"/>
            <wp:docPr id="21"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pic:cNvPicPr>
                      <a:picLocks noChangeAspect="1" noChangeArrowheads="1"/>
                    </pic:cNvPicPr>
                  </pic:nvPicPr>
                  <pic:blipFill>
                    <a:blip r:embed="rId22"/>
                    <a:stretch>
                      <a:fillRect/>
                    </a:stretch>
                  </pic:blipFill>
                  <pic:spPr bwMode="auto">
                    <a:xfrm>
                      <a:off x="0" y="0"/>
                      <a:ext cx="6120130" cy="1854200"/>
                    </a:xfrm>
                    <a:prstGeom prst="rect">
                      <a:avLst/>
                    </a:prstGeom>
                    <a:noFill/>
                  </pic:spPr>
                </pic:pic>
              </a:graphicData>
            </a:graphic>
          </wp:anchor>
        </w:drawing>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bCs/>
        </w:rPr>
      </w:pPr>
      <w:r>
        <w:rPr>
          <w:b/>
          <w:bCs/>
        </w:rPr>
        <w:t>Iftop and bmon</w:t>
      </w:r>
    </w:p>
    <w:p>
      <w:pPr>
        <w:pStyle w:val="Normal"/>
        <w:bidi w:val="0"/>
        <w:jc w:val="start"/>
        <w:rPr>
          <w:b/>
          <w:bCs/>
        </w:rPr>
      </w:pPr>
      <w:r>
        <w:rPr>
          <w:b/>
          <w:bCs/>
        </w:rPr>
      </w:r>
    </w:p>
    <w:p>
      <w:pPr>
        <w:pStyle w:val="Normal"/>
        <w:bidi w:val="0"/>
        <w:jc w:val="start"/>
        <w:rPr>
          <w:b/>
          <w:bCs/>
        </w:rPr>
      </w:pPr>
      <w:r>
        <w:rPr>
          <w:b/>
          <w:bCs/>
        </w:rPr>
      </w:r>
    </w:p>
    <w:p>
      <w:pPr>
        <w:pStyle w:val="Timesnewroman"/>
        <w:bidi w:val="0"/>
        <w:jc w:val="start"/>
        <w:rPr/>
      </w:pPr>
      <w:r>
        <w:rPr>
          <w:rStyle w:val="SourceText"/>
          <w:rFonts w:ascii="monospace" w:hAnsi="monospace"/>
          <w:b w:val="false"/>
          <w:strike w:val="false"/>
          <w:dstrike w:val="false"/>
          <w:sz w:val="22"/>
          <w:szCs w:val="22"/>
          <w:u w:val="none"/>
          <w:effect w:val="none"/>
        </w:rPr>
        <w:t>iftop</w:t>
      </w:r>
      <w:r>
        <w:rPr>
          <w:strike w:val="false"/>
          <w:dstrike w:val="false"/>
          <w:sz w:val="22"/>
          <w:szCs w:val="22"/>
          <w:u w:val="none"/>
          <w:effect w:val="none"/>
        </w:rPr>
        <w:t xml:space="preserve"> </w:t>
      </w:r>
      <w:r>
        <w:rPr>
          <w:rFonts w:ascii="Google Sans;Arial;sans-serif" w:hAnsi="Google Sans;Arial;sans-serif"/>
          <w:b w:val="false"/>
          <w:strike w:val="false"/>
          <w:dstrike w:val="false"/>
          <w:sz w:val="22"/>
          <w:szCs w:val="22"/>
          <w:u w:val="none"/>
          <w:effect w:val="none"/>
        </w:rPr>
        <w:t xml:space="preserve">and </w:t>
      </w:r>
      <w:r>
        <w:rPr>
          <w:rStyle w:val="SourceText"/>
          <w:rFonts w:ascii="monospace" w:hAnsi="monospace"/>
          <w:b w:val="false"/>
          <w:strike w:val="false"/>
          <w:dstrike w:val="false"/>
          <w:sz w:val="22"/>
          <w:szCs w:val="22"/>
          <w:u w:val="none"/>
          <w:effect w:val="none"/>
        </w:rPr>
        <w:t>bmon</w:t>
      </w:r>
      <w:r>
        <w:rPr>
          <w:strike w:val="false"/>
          <w:dstrike w:val="false"/>
          <w:sz w:val="22"/>
          <w:szCs w:val="22"/>
          <w:u w:val="none"/>
          <w:effect w:val="none"/>
        </w:rPr>
        <w:t xml:space="preserve"> </w:t>
      </w:r>
      <w:r>
        <w:rPr>
          <w:rFonts w:ascii="Google Sans;Arial;sans-serif" w:hAnsi="Google Sans;Arial;sans-serif"/>
          <w:b w:val="false"/>
          <w:strike w:val="false"/>
          <w:dstrike w:val="false"/>
          <w:sz w:val="22"/>
          <w:szCs w:val="22"/>
          <w:u w:val="none"/>
          <w:effect w:val="none"/>
        </w:rPr>
        <w:t xml:space="preserve">are </w:t>
      </w:r>
      <w:r>
        <w:rPr>
          <w:rFonts w:ascii="Google Sans;Arial;sans-serif" w:hAnsi="Google Sans;Arial;sans-serif"/>
          <w:strike w:val="false"/>
          <w:dstrike w:val="false"/>
          <w:sz w:val="22"/>
          <w:szCs w:val="22"/>
          <w:u w:val="none"/>
          <w:effect w:val="none"/>
        </w:rPr>
        <w:t>powerful, lightweight, command-line network monitoring tools for Linux</w:t>
      </w:r>
      <w:r>
        <w:rPr>
          <w:rFonts w:ascii="Google Sans;Arial;sans-serif" w:hAnsi="Google Sans;Arial;sans-serif"/>
          <w:b w:val="false"/>
          <w:strike w:val="false"/>
          <w:dstrike w:val="false"/>
          <w:sz w:val="22"/>
          <w:szCs w:val="22"/>
          <w:u w:val="none"/>
          <w:effect w:val="none"/>
        </w:rPr>
        <w:t xml:space="preserve">. </w:t>
      </w:r>
      <w:r>
        <w:rPr>
          <w:rStyle w:val="SourceText"/>
          <w:rFonts w:ascii="monospace" w:hAnsi="monospace"/>
          <w:b w:val="false"/>
          <w:strike w:val="false"/>
          <w:dstrike w:val="false"/>
          <w:sz w:val="22"/>
          <w:szCs w:val="22"/>
          <w:u w:val="none"/>
          <w:effect w:val="none"/>
        </w:rPr>
        <w:t>iftop</w:t>
      </w:r>
      <w:r>
        <w:rPr>
          <w:strike w:val="false"/>
          <w:dstrike w:val="false"/>
          <w:sz w:val="22"/>
          <w:szCs w:val="22"/>
          <w:u w:val="none"/>
          <w:effect w:val="none"/>
        </w:rPr>
        <w:t xml:space="preserve"> </w:t>
      </w:r>
      <w:r>
        <w:rPr>
          <w:rFonts w:ascii="Google Sans;Arial;sans-serif" w:hAnsi="Google Sans;Arial;sans-serif"/>
          <w:b w:val="false"/>
          <w:strike w:val="false"/>
          <w:dstrike w:val="false"/>
          <w:sz w:val="22"/>
          <w:szCs w:val="22"/>
          <w:u w:val="none"/>
          <w:effect w:val="none"/>
        </w:rPr>
        <w:t xml:space="preserve">acts like the </w:t>
      </w:r>
      <w:r>
        <w:rPr>
          <w:rStyle w:val="SourceText"/>
          <w:rFonts w:ascii="monospace" w:hAnsi="monospace"/>
          <w:b w:val="false"/>
          <w:strike w:val="false"/>
          <w:dstrike w:val="false"/>
          <w:sz w:val="22"/>
          <w:szCs w:val="22"/>
          <w:u w:val="none"/>
          <w:effect w:val="none"/>
        </w:rPr>
        <w:t>top</w:t>
      </w:r>
      <w:r>
        <w:rPr>
          <w:strike w:val="false"/>
          <w:dstrike w:val="false"/>
          <w:sz w:val="22"/>
          <w:szCs w:val="22"/>
          <w:u w:val="none"/>
          <w:effect w:val="none"/>
        </w:rPr>
        <w:t xml:space="preserve"> </w:t>
      </w:r>
      <w:r>
        <w:rPr>
          <w:rFonts w:ascii="Google Sans;Arial;sans-serif" w:hAnsi="Google Sans;Arial;sans-serif"/>
          <w:b w:val="false"/>
          <w:strike w:val="false"/>
          <w:dstrike w:val="false"/>
          <w:sz w:val="22"/>
          <w:szCs w:val="22"/>
          <w:u w:val="none"/>
          <w:effect w:val="none"/>
        </w:rPr>
        <w:t xml:space="preserve">command for network connections—showing active hosts and bandwidth consumption in real-time. </w:t>
      </w:r>
      <w:r>
        <w:rPr>
          <w:rStyle w:val="SourceText"/>
          <w:rFonts w:ascii="monospace" w:hAnsi="monospace"/>
          <w:b w:val="false"/>
          <w:strike w:val="false"/>
          <w:dstrike w:val="false"/>
          <w:sz w:val="22"/>
          <w:szCs w:val="22"/>
          <w:u w:val="none"/>
          <w:effect w:val="none"/>
        </w:rPr>
        <w:t>bmon</w:t>
      </w:r>
      <w:r>
        <w:rPr>
          <w:strike w:val="false"/>
          <w:dstrike w:val="false"/>
          <w:sz w:val="22"/>
          <w:szCs w:val="22"/>
          <w:u w:val="none"/>
          <w:effect w:val="none"/>
        </w:rPr>
        <w:t xml:space="preserve"> </w:t>
      </w:r>
      <w:r>
        <w:rPr>
          <w:rFonts w:ascii="Google Sans;Arial;sans-serif" w:hAnsi="Google Sans;Arial;sans-serif"/>
          <w:b w:val="false"/>
          <w:strike w:val="false"/>
          <w:dstrike w:val="false"/>
          <w:sz w:val="22"/>
          <w:szCs w:val="22"/>
          <w:u w:val="none"/>
          <w:effect w:val="none"/>
        </w:rPr>
        <w:t>is a broader bandwidth monitor that visualizes overall network interface traffic and rates.</w:t>
      </w:r>
      <w:r>
        <w:rPr>
          <w:sz w:val="22"/>
          <w:szCs w:val="22"/>
        </w:rPr>
        <w:t xml:space="preserve"> </w:t>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val="false"/>
          <w:bCs w:val="false"/>
        </w:rPr>
      </w:pPr>
      <w:r>
        <w:rPr>
          <w:b w:val="false"/>
          <w:bCs w:val="false"/>
        </w:rPr>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6120130" cy="4067810"/>
            <wp:effectExtent l="0" t="0" r="0" b="0"/>
            <wp:wrapSquare wrapText="largest"/>
            <wp:docPr id="22"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pic:cNvPicPr>
                      <a:picLocks noChangeAspect="1" noChangeArrowheads="1"/>
                    </pic:cNvPicPr>
                  </pic:nvPicPr>
                  <pic:blipFill>
                    <a:blip r:embed="rId23"/>
                    <a:stretch>
                      <a:fillRect/>
                    </a:stretch>
                  </pic:blipFill>
                  <pic:spPr bwMode="auto">
                    <a:xfrm>
                      <a:off x="0" y="0"/>
                      <a:ext cx="6120130" cy="4067810"/>
                    </a:xfrm>
                    <a:prstGeom prst="rect">
                      <a:avLst/>
                    </a:prstGeom>
                    <a:noFill/>
                  </pic:spPr>
                </pic:pic>
              </a:graphicData>
            </a:graphic>
          </wp:anchor>
        </w:drawing>
      </w:r>
    </w:p>
    <w:p>
      <w:pPr>
        <w:pStyle w:val="Normal"/>
        <w:bidi w:val="0"/>
        <w:jc w:val="start"/>
        <w:rPr>
          <w:b/>
          <w:bCs/>
        </w:rPr>
      </w:pPr>
      <w:r>
        <w:rPr>
          <w:b/>
          <w:bCs/>
        </w:rPr>
        <w:t>Bmon output</w:t>
      </w:r>
    </w:p>
    <w:p>
      <w:pPr>
        <w:pStyle w:val="Normal"/>
        <w:bidi w:val="0"/>
        <w:jc w:val="start"/>
        <w:rPr>
          <w:b/>
          <w:bCs/>
        </w:rPr>
      </w:pPr>
      <w:r>
        <w:rPr>
          <w:b/>
          <w:bCs/>
        </w:rPr>
      </w:r>
    </w:p>
    <w:p>
      <w:pPr>
        <w:pStyle w:val="Normal"/>
        <w:bidi w:val="0"/>
        <w:jc w:val="both"/>
        <w:rPr>
          <w:b/>
          <w:bCs/>
        </w:rPr>
      </w:pPr>
      <w:r>
        <w:rPr>
          <w:rFonts w:ascii="Google Sans;Arial;sans-serif" w:hAnsi="Google Sans;Arial;sans-serif"/>
          <w:b w:val="false"/>
          <w:bCs/>
          <w:strike w:val="false"/>
          <w:dstrike w:val="false"/>
          <w:sz w:val="24"/>
          <w:u w:val="none"/>
          <w:effect w:val="none"/>
        </w:rPr>
        <w:t xml:space="preserve">Nmap (Network Mapper) is </w:t>
      </w:r>
      <w:r>
        <w:rPr>
          <w:b/>
          <w:bCs/>
        </w:rPr>
        <w:t xml:space="preserve">a free, open-source utility for network discovery and security auditing. Systems administrators and security professionals use it to scan networks, identify live hosts, discover open ports, detect running services, and fingerprint operating systems. </w:t>
      </w:r>
    </w:p>
    <w:p>
      <w:pPr>
        <w:pStyle w:val="Normal"/>
        <w:bidi w:val="0"/>
        <w:jc w:val="both"/>
        <w:rPr>
          <w:b/>
          <w:bCs/>
        </w:rPr>
      </w:pPr>
      <w:r>
        <w:rPr>
          <w:b/>
          <w:bCs/>
        </w:rPr>
      </w:r>
    </w:p>
    <w:p>
      <w:pPr>
        <w:pStyle w:val="Normal"/>
        <w:bidi w:val="0"/>
        <w:jc w:val="both"/>
        <w:rPr>
          <w:b/>
          <w:bCs/>
        </w:rPr>
      </w:pPr>
      <w:r>
        <w:rPr>
          <w:b/>
          <w:bCs/>
        </w:rPr>
        <w:drawing>
          <wp:anchor distT="0" distB="0" distL="0" distR="0" simplePos="0" relativeHeight="24" behindDoc="0" locked="0" layoutInCell="0" allowOverlap="1">
            <wp:simplePos x="0" y="0"/>
            <wp:positionH relativeFrom="column">
              <wp:align>center</wp:align>
            </wp:positionH>
            <wp:positionV relativeFrom="paragraph">
              <wp:posOffset>635</wp:posOffset>
            </wp:positionV>
            <wp:extent cx="6120130" cy="6566535"/>
            <wp:effectExtent l="0" t="0" r="0" b="0"/>
            <wp:wrapSquare wrapText="largest"/>
            <wp:docPr id="23"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pic:cNvPicPr>
                      <a:picLocks noChangeAspect="1" noChangeArrowheads="1"/>
                    </pic:cNvPicPr>
                  </pic:nvPicPr>
                  <pic:blipFill>
                    <a:blip r:embed="rId24"/>
                    <a:stretch>
                      <a:fillRect/>
                    </a:stretch>
                  </pic:blipFill>
                  <pic:spPr bwMode="auto">
                    <a:xfrm>
                      <a:off x="0" y="0"/>
                      <a:ext cx="6120130" cy="6566535"/>
                    </a:xfrm>
                    <a:prstGeom prst="rect">
                      <a:avLst/>
                    </a:prstGeom>
                    <a:noFill/>
                  </pic:spPr>
                </pic:pic>
              </a:graphicData>
            </a:graphic>
          </wp:anchor>
        </w:drawing>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drawing>
          <wp:anchor distT="0" distB="0" distL="0" distR="0" simplePos="0" relativeHeight="25" behindDoc="0" locked="0" layoutInCell="0" allowOverlap="1">
            <wp:simplePos x="0" y="0"/>
            <wp:positionH relativeFrom="column">
              <wp:align>center</wp:align>
            </wp:positionH>
            <wp:positionV relativeFrom="paragraph">
              <wp:posOffset>635</wp:posOffset>
            </wp:positionV>
            <wp:extent cx="6120130" cy="1402715"/>
            <wp:effectExtent l="0" t="0" r="0" b="0"/>
            <wp:wrapSquare wrapText="largest"/>
            <wp:docPr id="24"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pic:cNvPicPr>
                      <a:picLocks noChangeAspect="1" noChangeArrowheads="1"/>
                    </pic:cNvPicPr>
                  </pic:nvPicPr>
                  <pic:blipFill>
                    <a:blip r:embed="rId25"/>
                    <a:stretch>
                      <a:fillRect/>
                    </a:stretch>
                  </pic:blipFill>
                  <pic:spPr bwMode="auto">
                    <a:xfrm>
                      <a:off x="0" y="0"/>
                      <a:ext cx="6120130" cy="1402715"/>
                    </a:xfrm>
                    <a:prstGeom prst="rect">
                      <a:avLst/>
                    </a:prstGeom>
                    <a:noFill/>
                  </pic:spPr>
                </pic:pic>
              </a:graphicData>
            </a:graphic>
          </wp:anchor>
        </w:drawing>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t>nslookup</w:t>
      </w:r>
    </w:p>
    <w:p>
      <w:pPr>
        <w:pStyle w:val="Normal"/>
        <w:bidi w:val="0"/>
        <w:jc w:val="start"/>
        <w:rPr>
          <w:b/>
          <w:bCs/>
          <w:u w:val="none"/>
        </w:rPr>
      </w:pPr>
      <w:r>
        <w:rPr>
          <w:b/>
          <w:bCs/>
          <w:u w:val="none"/>
        </w:rPr>
      </w:r>
    </w:p>
    <w:p>
      <w:pPr>
        <w:pStyle w:val="Normal"/>
        <w:bidi w:val="0"/>
        <w:jc w:val="start"/>
        <w:rPr>
          <w:b/>
          <w:bCs/>
        </w:rPr>
      </w:pPr>
      <w:bookmarkStart w:id="0" w:name="mwBw"/>
      <w:bookmarkEnd w:id="0"/>
      <w:r>
        <w:rPr>
          <w:b/>
          <w:bCs/>
          <w:color w:val="C9211E"/>
          <w:u w:val="single"/>
        </w:rPr>
        <w:t xml:space="preserve">nslookup (from </w:t>
      </w:r>
      <w:bookmarkStart w:id="1" w:name="mwCA"/>
      <w:bookmarkEnd w:id="1"/>
      <w:r>
        <w:rPr>
          <w:b/>
          <w:bCs/>
          <w:i/>
          <w:color w:val="C9211E"/>
          <w:u w:val="single"/>
        </w:rPr>
        <w:t>name server lookup</w:t>
      </w:r>
      <w:r>
        <w:rPr>
          <w:b/>
          <w:bCs/>
          <w:color w:val="C9211E"/>
          <w:u w:val="single"/>
        </w:rPr>
        <w:t xml:space="preserve">) is a </w:t>
      </w:r>
      <w:hyperlink r:id="rId26">
        <w:bookmarkStart w:id="2" w:name="mwCQ"/>
        <w:bookmarkEnd w:id="2"/>
        <w:r>
          <w:rPr>
            <w:rStyle w:val="Hyperlink"/>
            <w:b/>
            <w:bCs/>
          </w:rPr>
          <w:t>network administration</w:t>
        </w:r>
      </w:hyperlink>
      <w:r>
        <w:rPr>
          <w:b/>
          <w:bCs/>
          <w:color w:val="C9211E"/>
          <w:u w:val="single"/>
        </w:rPr>
        <w:t xml:space="preserve"> </w:t>
      </w:r>
      <w:hyperlink r:id="rId27">
        <w:bookmarkStart w:id="3" w:name="mwCg"/>
        <w:bookmarkEnd w:id="3"/>
        <w:r>
          <w:rPr>
            <w:rStyle w:val="Hyperlink"/>
            <w:b/>
            <w:bCs/>
          </w:rPr>
          <w:t>command-line tool</w:t>
        </w:r>
      </w:hyperlink>
      <w:r>
        <w:rPr>
          <w:b/>
          <w:bCs/>
          <w:color w:val="C9211E"/>
          <w:u w:val="single"/>
        </w:rPr>
        <w:t xml:space="preserve"> for querying the </w:t>
      </w:r>
      <w:hyperlink r:id="rId28">
        <w:bookmarkStart w:id="4" w:name="mwCw"/>
        <w:bookmarkEnd w:id="4"/>
        <w:r>
          <w:rPr>
            <w:rStyle w:val="Hyperlink"/>
            <w:b/>
            <w:bCs/>
          </w:rPr>
          <w:t>Domain Name System</w:t>
        </w:r>
      </w:hyperlink>
      <w:r>
        <w:rPr>
          <w:b/>
          <w:bCs/>
          <w:color w:val="C9211E"/>
          <w:u w:val="single"/>
        </w:rPr>
        <w:t xml:space="preserve"> (DNS) to obtain the mapping between </w:t>
      </w:r>
      <w:hyperlink r:id="rId29">
        <w:bookmarkStart w:id="5" w:name="mwDA"/>
        <w:bookmarkEnd w:id="5"/>
        <w:r>
          <w:rPr>
            <w:rStyle w:val="Hyperlink"/>
            <w:b/>
            <w:bCs/>
          </w:rPr>
          <w:t>domain name</w:t>
        </w:r>
      </w:hyperlink>
      <w:r>
        <w:rPr>
          <w:b/>
          <w:bCs/>
          <w:color w:val="C9211E"/>
          <w:u w:val="single"/>
        </w:rPr>
        <w:t xml:space="preserve"> and </w:t>
      </w:r>
      <w:hyperlink r:id="rId30">
        <w:bookmarkStart w:id="6" w:name="mwDQ"/>
        <w:bookmarkEnd w:id="6"/>
        <w:r>
          <w:rPr>
            <w:rStyle w:val="Hyperlink"/>
            <w:b/>
            <w:bCs/>
          </w:rPr>
          <w:t>IP address</w:t>
        </w:r>
      </w:hyperlink>
      <w:r>
        <w:rPr>
          <w:b/>
          <w:bCs/>
          <w:color w:val="C9211E"/>
          <w:u w:val="single"/>
        </w:rPr>
        <w:t xml:space="preserve">, or other </w:t>
      </w:r>
      <w:hyperlink r:id="rId31">
        <w:bookmarkStart w:id="7" w:name="mwDg"/>
        <w:bookmarkEnd w:id="7"/>
        <w:r>
          <w:rPr>
            <w:rStyle w:val="Hyperlink"/>
            <w:b/>
            <w:bCs/>
          </w:rPr>
          <w:t>DNS records</w:t>
        </w:r>
      </w:hyperlink>
      <w:r>
        <w:rPr>
          <w:b/>
          <w:bCs/>
          <w:color w:val="C9211E"/>
          <w:u w:val="single"/>
        </w:rPr>
        <w:t>.</w:t>
      </w:r>
    </w:p>
    <w:p>
      <w:pPr>
        <w:pStyle w:val="Normal"/>
        <w:bidi w:val="0"/>
        <w:jc w:val="start"/>
        <w:rPr>
          <w:b/>
          <w:bCs/>
          <w:u w:val="none"/>
        </w:rPr>
      </w:pPr>
      <w:r>
        <w:rPr>
          <w:b/>
          <w:bCs/>
          <w:u w:val="none"/>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drawing>
          <wp:anchor distT="0" distB="0" distL="0" distR="0" simplePos="0" relativeHeight="26" behindDoc="0" locked="0" layoutInCell="0" allowOverlap="1">
            <wp:simplePos x="0" y="0"/>
            <wp:positionH relativeFrom="column">
              <wp:align>center</wp:align>
            </wp:positionH>
            <wp:positionV relativeFrom="paragraph">
              <wp:posOffset>635</wp:posOffset>
            </wp:positionV>
            <wp:extent cx="6120130" cy="1402715"/>
            <wp:effectExtent l="0" t="0" r="0" b="0"/>
            <wp:wrapSquare wrapText="largest"/>
            <wp:docPr id="25"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pic:cNvPicPr>
                      <a:picLocks noChangeAspect="1" noChangeArrowheads="1"/>
                    </pic:cNvPicPr>
                  </pic:nvPicPr>
                  <pic:blipFill>
                    <a:blip r:embed="rId32"/>
                    <a:stretch>
                      <a:fillRect/>
                    </a:stretch>
                  </pic:blipFill>
                  <pic:spPr bwMode="auto">
                    <a:xfrm>
                      <a:off x="0" y="0"/>
                      <a:ext cx="6120130" cy="1402715"/>
                    </a:xfrm>
                    <a:prstGeom prst="rect">
                      <a:avLst/>
                    </a:prstGeom>
                    <a:noFill/>
                  </pic:spPr>
                </pic:pic>
              </a:graphicData>
            </a:graphic>
          </wp:anchor>
        </w:drawing>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hyperlink r:id="rId33" w:tgtFrame="_blank">
        <w:r>
          <w:rPr>
            <w:rStyle w:val="Hyperlink"/>
            <w:rFonts w:ascii="Google Sans;Arial;sans-serif" w:hAnsi="Google Sans;Arial;sans-serif"/>
            <w:b/>
            <w:bCs/>
            <w:strike w:val="false"/>
            <w:dstrike w:val="false"/>
            <w:sz w:val="24"/>
            <w:u w:val="none"/>
            <w:effect w:val="none"/>
          </w:rPr>
          <w:t>TCPdump</w:t>
        </w:r>
      </w:hyperlink>
      <w:r>
        <w:rPr>
          <w:b/>
          <w:bCs/>
          <w:u w:val="none"/>
        </w:rPr>
        <w:t xml:space="preserve"> is a powerful command-line packet analyzer for Linux and Unix-like systems. It allows you to capture, decode, and save network traffic in real time. Network administrators and security professionals use it for troubleshooting bottlenecks, detecting malicious activity, and debugging service issues. </w:t>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rFonts w:ascii="Google Sans;Arial;sans-serif" w:hAnsi="Google Sans;Arial;sans-serif"/>
          <w:b/>
          <w:bCs/>
          <w:strike w:val="false"/>
          <w:dstrike w:val="false"/>
          <w:sz w:val="30"/>
          <w:u w:val="none"/>
          <w:effect w:val="none"/>
        </w:rPr>
      </w:pPr>
      <w:r>
        <w:rPr>
          <w:rFonts w:ascii="Google Sans;Arial;sans-serif" w:hAnsi="Google Sans;Arial;sans-serif"/>
          <w:b/>
          <w:bCs/>
          <w:strike w:val="false"/>
          <w:dstrike w:val="false"/>
          <w:sz w:val="30"/>
          <w:u w:val="none"/>
          <w:effect w:val="none"/>
        </w:rPr>
        <w:t>Essential Options (Flags)</w:t>
      </w:r>
    </w:p>
    <w:p>
      <w:pPr>
        <w:pStyle w:val="BodyText"/>
        <w:numPr>
          <w:ilvl w:val="0"/>
          <w:numId w:val="5"/>
        </w:numPr>
        <w:pBdr/>
        <w:tabs>
          <w:tab w:val="clear" w:pos="709"/>
          <w:tab w:val="left" w:pos="0" w:leader="none"/>
        </w:tabs>
        <w:bidi w:val="0"/>
        <w:spacing w:before="0" w:after="0"/>
        <w:ind w:hanging="283" w:start="0" w:end="0"/>
        <w:rPr/>
      </w:pPr>
      <w:r>
        <w:rPr>
          <w:rStyle w:val="SourceText"/>
          <w:rFonts w:ascii="monospace" w:hAnsi="monospace"/>
          <w:b/>
          <w:strike w:val="false"/>
          <w:dstrike w:val="false"/>
          <w:sz w:val="21"/>
          <w:u w:val="none"/>
          <w:effect w:val="none"/>
          <w:bdr w:val="single" w:sz="6" w:space="1" w:color="F3F5F6"/>
        </w:rPr>
        <w:t>-i [interface]</w:t>
      </w:r>
      <w:r>
        <w:rPr>
          <w:rFonts w:ascii="Google Sans;Arial;sans-serif" w:hAnsi="Google Sans;Arial;sans-serif"/>
          <w:b w:val="false"/>
          <w:strike w:val="false"/>
          <w:dstrike w:val="false"/>
          <w:sz w:val="24"/>
          <w:u w:val="none"/>
          <w:effect w:val="none"/>
        </w:rPr>
        <w:t xml:space="preserve">: Specifies the network interface (e.g., </w:t>
      </w:r>
      <w:r>
        <w:rPr>
          <w:rStyle w:val="SourceText"/>
          <w:rFonts w:ascii="monospace" w:hAnsi="monospace"/>
          <w:b w:val="false"/>
          <w:strike w:val="false"/>
          <w:dstrike w:val="false"/>
          <w:sz w:val="21"/>
          <w:u w:val="none"/>
          <w:effect w:val="none"/>
          <w:bdr w:val="single" w:sz="6" w:space="1" w:color="F3F5F6"/>
        </w:rPr>
        <w:t>-i eth0</w:t>
      </w:r>
      <w:r>
        <w:rPr>
          <w:rFonts w:ascii="Google Sans;Arial;sans-serif" w:hAnsi="Google Sans;Arial;sans-serif"/>
          <w:b w:val="false"/>
          <w:strike w:val="false"/>
          <w:dstrike w:val="false"/>
          <w:sz w:val="24"/>
          <w:u w:val="none"/>
          <w:effect w:val="none"/>
        </w:rPr>
        <w:t xml:space="preserve"> or </w:t>
      </w:r>
      <w:r>
        <w:rPr>
          <w:rStyle w:val="SourceText"/>
          <w:rFonts w:ascii="monospace" w:hAnsi="monospace"/>
          <w:b w:val="false"/>
          <w:strike w:val="false"/>
          <w:dstrike w:val="false"/>
          <w:sz w:val="21"/>
          <w:u w:val="none"/>
          <w:effect w:val="none"/>
          <w:bdr w:val="single" w:sz="6" w:space="1" w:color="F3F5F6"/>
        </w:rPr>
        <w:t>-i any</w:t>
      </w:r>
      <w:r>
        <w:rPr>
          <w:rFonts w:ascii="Google Sans;Arial;sans-serif" w:hAnsi="Google Sans;Arial;sans-serif"/>
          <w:b w:val="false"/>
          <w:strike w:val="false"/>
          <w:dstrike w:val="false"/>
          <w:sz w:val="24"/>
          <w:u w:val="none"/>
          <w:effect w:val="none"/>
        </w:rPr>
        <w:t>).</w:t>
      </w:r>
    </w:p>
    <w:p>
      <w:pPr>
        <w:pStyle w:val="BodyText"/>
        <w:numPr>
          <w:ilvl w:val="0"/>
          <w:numId w:val="5"/>
        </w:numPr>
        <w:pBdr/>
        <w:tabs>
          <w:tab w:val="clear" w:pos="709"/>
          <w:tab w:val="left" w:pos="0" w:leader="none"/>
        </w:tabs>
        <w:bidi w:val="0"/>
        <w:spacing w:before="0" w:after="0"/>
        <w:ind w:hanging="283" w:start="0" w:end="0"/>
        <w:rPr/>
      </w:pPr>
      <w:r>
        <w:rPr>
          <w:rStyle w:val="SourceText"/>
          <w:rFonts w:ascii="monospace" w:hAnsi="monospace"/>
          <w:b/>
          <w:strike w:val="false"/>
          <w:dstrike w:val="false"/>
          <w:sz w:val="21"/>
          <w:u w:val="none"/>
          <w:effect w:val="none"/>
          <w:bdr w:val="single" w:sz="6" w:space="1" w:color="F3F5F6"/>
        </w:rPr>
        <w:t>-n</w:t>
      </w:r>
      <w:r>
        <w:rPr>
          <w:rFonts w:ascii="Google Sans;Arial;sans-serif" w:hAnsi="Google Sans;Arial;sans-serif"/>
          <w:b w:val="false"/>
          <w:strike w:val="false"/>
          <w:dstrike w:val="false"/>
          <w:sz w:val="24"/>
          <w:u w:val="none"/>
          <w:effect w:val="none"/>
        </w:rPr>
        <w:t>: Shows numerical IP addresses instead of resolving domain names.</w:t>
      </w:r>
    </w:p>
    <w:p>
      <w:pPr>
        <w:pStyle w:val="BodyText"/>
        <w:numPr>
          <w:ilvl w:val="0"/>
          <w:numId w:val="5"/>
        </w:numPr>
        <w:pBdr/>
        <w:tabs>
          <w:tab w:val="clear" w:pos="709"/>
          <w:tab w:val="left" w:pos="0" w:leader="none"/>
        </w:tabs>
        <w:bidi w:val="0"/>
        <w:spacing w:before="0" w:after="0"/>
        <w:ind w:hanging="283" w:start="0" w:end="0"/>
        <w:rPr/>
      </w:pPr>
      <w:r>
        <w:rPr>
          <w:rStyle w:val="SourceText"/>
          <w:rFonts w:ascii="monospace" w:hAnsi="monospace"/>
          <w:b/>
          <w:strike w:val="false"/>
          <w:dstrike w:val="false"/>
          <w:sz w:val="21"/>
          <w:u w:val="none"/>
          <w:effect w:val="none"/>
          <w:bdr w:val="single" w:sz="6" w:space="1" w:color="F3F5F6"/>
        </w:rPr>
        <w:t>-nn</w:t>
      </w:r>
      <w:r>
        <w:rPr>
          <w:rFonts w:ascii="Google Sans;Arial;sans-serif" w:hAnsi="Google Sans;Arial;sans-serif"/>
          <w:b w:val="false"/>
          <w:strike w:val="false"/>
          <w:dstrike w:val="false"/>
          <w:sz w:val="24"/>
          <w:u w:val="none"/>
          <w:effect w:val="none"/>
        </w:rPr>
        <w:t xml:space="preserve">: Disables both domain name and port name resolution (e.g., shows </w:t>
      </w:r>
      <w:r>
        <w:rPr>
          <w:rStyle w:val="SourceText"/>
          <w:rFonts w:ascii="monospace" w:hAnsi="monospace"/>
          <w:b w:val="false"/>
          <w:strike w:val="false"/>
          <w:dstrike w:val="false"/>
          <w:sz w:val="21"/>
          <w:u w:val="none"/>
          <w:effect w:val="none"/>
          <w:bdr w:val="single" w:sz="6" w:space="1" w:color="F3F5F6"/>
        </w:rPr>
        <w:t>80</w:t>
      </w:r>
      <w:r>
        <w:rPr>
          <w:rFonts w:ascii="Google Sans;Arial;sans-serif" w:hAnsi="Google Sans;Arial;sans-serif"/>
          <w:b w:val="false"/>
          <w:strike w:val="false"/>
          <w:dstrike w:val="false"/>
          <w:sz w:val="24"/>
          <w:u w:val="none"/>
          <w:effect w:val="none"/>
        </w:rPr>
        <w:t xml:space="preserve"> instead of </w:t>
      </w:r>
      <w:r>
        <w:rPr>
          <w:rStyle w:val="SourceText"/>
          <w:rFonts w:ascii="monospace" w:hAnsi="monospace"/>
          <w:b w:val="false"/>
          <w:strike w:val="false"/>
          <w:dstrike w:val="false"/>
          <w:sz w:val="21"/>
          <w:u w:val="none"/>
          <w:effect w:val="none"/>
          <w:bdr w:val="single" w:sz="6" w:space="1" w:color="F3F5F6"/>
        </w:rPr>
        <w:t>http</w:t>
      </w:r>
      <w:r>
        <w:rPr>
          <w:rFonts w:ascii="Google Sans;Arial;sans-serif" w:hAnsi="Google Sans;Arial;sans-serif"/>
          <w:b w:val="false"/>
          <w:strike w:val="false"/>
          <w:dstrike w:val="false"/>
          <w:sz w:val="24"/>
          <w:u w:val="none"/>
          <w:effect w:val="none"/>
        </w:rPr>
        <w:t>).</w:t>
      </w:r>
    </w:p>
    <w:p>
      <w:pPr>
        <w:pStyle w:val="BodyText"/>
        <w:numPr>
          <w:ilvl w:val="0"/>
          <w:numId w:val="5"/>
        </w:numPr>
        <w:pBdr/>
        <w:tabs>
          <w:tab w:val="clear" w:pos="709"/>
          <w:tab w:val="left" w:pos="0" w:leader="none"/>
        </w:tabs>
        <w:bidi w:val="0"/>
        <w:spacing w:before="0" w:after="0"/>
        <w:ind w:hanging="283" w:start="0" w:end="0"/>
        <w:rPr/>
      </w:pPr>
      <w:r>
        <w:rPr>
          <w:rStyle w:val="SourceText"/>
          <w:rFonts w:ascii="monospace" w:hAnsi="monospace"/>
          <w:b/>
          <w:strike w:val="false"/>
          <w:dstrike w:val="false"/>
          <w:sz w:val="21"/>
          <w:u w:val="none"/>
          <w:effect w:val="none"/>
          <w:bdr w:val="single" w:sz="6" w:space="1" w:color="F3F5F6"/>
        </w:rPr>
        <w:t>-c [count]</w:t>
      </w:r>
      <w:r>
        <w:rPr>
          <w:rFonts w:ascii="Google Sans;Arial;sans-serif" w:hAnsi="Google Sans;Arial;sans-serif"/>
          <w:b w:val="false"/>
          <w:strike w:val="false"/>
          <w:dstrike w:val="false"/>
          <w:sz w:val="24"/>
          <w:u w:val="none"/>
          <w:effect w:val="none"/>
        </w:rPr>
        <w:t>: Stops the capture automatically after a set number of packets.</w:t>
      </w:r>
    </w:p>
    <w:p>
      <w:pPr>
        <w:pStyle w:val="BodyText"/>
        <w:numPr>
          <w:ilvl w:val="0"/>
          <w:numId w:val="5"/>
        </w:numPr>
        <w:pBdr/>
        <w:tabs>
          <w:tab w:val="clear" w:pos="709"/>
          <w:tab w:val="left" w:pos="0" w:leader="none"/>
        </w:tabs>
        <w:bidi w:val="0"/>
        <w:spacing w:before="0" w:after="0"/>
        <w:ind w:hanging="283" w:start="0" w:end="0"/>
        <w:rPr/>
      </w:pPr>
      <w:r>
        <w:rPr>
          <w:rStyle w:val="SourceText"/>
          <w:rFonts w:ascii="monospace" w:hAnsi="monospace"/>
          <w:b/>
          <w:strike w:val="false"/>
          <w:dstrike w:val="false"/>
          <w:sz w:val="21"/>
          <w:u w:val="none"/>
          <w:effect w:val="none"/>
          <w:bdr w:val="single" w:sz="6" w:space="1" w:color="F3F5F6"/>
        </w:rPr>
        <w:t>-v</w:t>
      </w:r>
      <w:r>
        <w:rPr>
          <w:rStyle w:val="Strong"/>
          <w:rFonts w:ascii="Google Sans;Arial;sans-serif" w:hAnsi="Google Sans;Arial;sans-serif"/>
          <w:b/>
          <w:strike w:val="false"/>
          <w:dstrike w:val="false"/>
          <w:sz w:val="24"/>
          <w:u w:val="none"/>
          <w:effect w:val="none"/>
        </w:rPr>
        <w:t xml:space="preserve"> / </w:t>
      </w:r>
      <w:r>
        <w:rPr>
          <w:rStyle w:val="SourceText"/>
          <w:rFonts w:ascii="monospace" w:hAnsi="monospace"/>
          <w:b/>
          <w:strike w:val="false"/>
          <w:dstrike w:val="false"/>
          <w:sz w:val="21"/>
          <w:u w:val="none"/>
          <w:effect w:val="none"/>
          <w:bdr w:val="single" w:sz="6" w:space="1" w:color="F3F5F6"/>
        </w:rPr>
        <w:t>-vv</w:t>
      </w:r>
      <w:r>
        <w:rPr>
          <w:rFonts w:ascii="Google Sans;Arial;sans-serif" w:hAnsi="Google Sans;Arial;sans-serif"/>
          <w:b w:val="false"/>
          <w:strike w:val="false"/>
          <w:dstrike w:val="false"/>
          <w:sz w:val="24"/>
          <w:u w:val="none"/>
          <w:effect w:val="none"/>
        </w:rPr>
        <w:t>: Increases output detail (verbosity).</w:t>
      </w:r>
    </w:p>
    <w:p>
      <w:pPr>
        <w:pStyle w:val="BodyText"/>
        <w:numPr>
          <w:ilvl w:val="0"/>
          <w:numId w:val="5"/>
        </w:numPr>
        <w:pBdr/>
        <w:tabs>
          <w:tab w:val="clear" w:pos="709"/>
          <w:tab w:val="left" w:pos="0" w:leader="none"/>
        </w:tabs>
        <w:bidi w:val="0"/>
        <w:spacing w:before="0" w:after="0"/>
        <w:ind w:hanging="283" w:start="0" w:end="0"/>
        <w:rPr/>
      </w:pPr>
      <w:r>
        <w:rPr>
          <w:rStyle w:val="SourceText"/>
          <w:rFonts w:ascii="monospace" w:hAnsi="monospace"/>
          <w:b/>
          <w:strike w:val="false"/>
          <w:dstrike w:val="false"/>
          <w:sz w:val="21"/>
          <w:u w:val="none"/>
          <w:effect w:val="none"/>
          <w:bdr w:val="single" w:sz="6" w:space="1" w:color="F3F5F6"/>
        </w:rPr>
        <w:t>-A</w:t>
      </w:r>
      <w:r>
        <w:rPr>
          <w:rFonts w:ascii="Google Sans;Arial;sans-serif" w:hAnsi="Google Sans;Arial;sans-serif"/>
          <w:b w:val="false"/>
          <w:strike w:val="false"/>
          <w:dstrike w:val="false"/>
          <w:sz w:val="24"/>
          <w:u w:val="none"/>
          <w:effect w:val="none"/>
        </w:rPr>
        <w:t>: Prints packet contents in readable ASCII text.</w:t>
      </w:r>
    </w:p>
    <w:p>
      <w:pPr>
        <w:pStyle w:val="BodyText"/>
        <w:numPr>
          <w:ilvl w:val="0"/>
          <w:numId w:val="5"/>
        </w:numPr>
        <w:pBdr/>
        <w:tabs>
          <w:tab w:val="clear" w:pos="709"/>
          <w:tab w:val="left" w:pos="0" w:leader="none"/>
        </w:tabs>
        <w:bidi w:val="0"/>
        <w:spacing w:before="0" w:after="0"/>
        <w:ind w:hanging="283" w:start="0" w:end="0"/>
        <w:rPr/>
      </w:pPr>
      <w:r>
        <w:rPr>
          <w:rStyle w:val="SourceText"/>
          <w:rFonts w:ascii="monospace" w:hAnsi="monospace"/>
          <w:b/>
          <w:strike w:val="false"/>
          <w:dstrike w:val="false"/>
          <w:sz w:val="21"/>
          <w:u w:val="none"/>
          <w:effect w:val="none"/>
          <w:bdr w:val="single" w:sz="6" w:space="1" w:color="F3F5F6"/>
        </w:rPr>
        <w:t>-X</w:t>
      </w:r>
      <w:r>
        <w:rPr>
          <w:rFonts w:ascii="Google Sans;Arial;sans-serif" w:hAnsi="Google Sans;Arial;sans-serif"/>
          <w:b w:val="false"/>
          <w:strike w:val="false"/>
          <w:dstrike w:val="false"/>
          <w:sz w:val="24"/>
          <w:u w:val="none"/>
          <w:effect w:val="none"/>
        </w:rPr>
        <w:t>: Prints packet contents in both Hexadecimal and ASCII formats.</w:t>
      </w:r>
    </w:p>
    <w:p>
      <w:pPr>
        <w:pStyle w:val="BodyText"/>
        <w:numPr>
          <w:ilvl w:val="0"/>
          <w:numId w:val="5"/>
        </w:numPr>
        <w:pBdr/>
        <w:tabs>
          <w:tab w:val="clear" w:pos="709"/>
          <w:tab w:val="left" w:pos="0" w:leader="none"/>
        </w:tabs>
        <w:bidi w:val="0"/>
        <w:spacing w:before="0" w:after="0"/>
        <w:ind w:hanging="283" w:start="0" w:end="0"/>
        <w:rPr/>
      </w:pPr>
      <w:r>
        <w:rPr>
          <w:rStyle w:val="SourceText"/>
          <w:rFonts w:ascii="monospace" w:hAnsi="monospace"/>
          <w:b/>
          <w:strike w:val="false"/>
          <w:dstrike w:val="false"/>
          <w:sz w:val="21"/>
          <w:u w:val="none"/>
          <w:effect w:val="none"/>
          <w:bdr w:val="single" w:sz="6" w:space="1" w:color="F3F5F6"/>
        </w:rPr>
        <w:t>-w [file.pcap]</w:t>
      </w:r>
      <w:r>
        <w:rPr>
          <w:rFonts w:ascii="Google Sans;Arial;sans-serif" w:hAnsi="Google Sans;Arial;sans-serif"/>
          <w:b w:val="false"/>
          <w:strike w:val="false"/>
          <w:dstrike w:val="false"/>
          <w:sz w:val="24"/>
          <w:u w:val="none"/>
          <w:effect w:val="none"/>
        </w:rPr>
        <w:t>: Saves the raw packets directly to a file for tools like Wireshark.</w:t>
      </w:r>
    </w:p>
    <w:p>
      <w:pPr>
        <w:pStyle w:val="BodyText"/>
        <w:numPr>
          <w:ilvl w:val="0"/>
          <w:numId w:val="5"/>
        </w:numPr>
        <w:pBdr/>
        <w:tabs>
          <w:tab w:val="clear" w:pos="709"/>
          <w:tab w:val="left" w:pos="0" w:leader="none"/>
        </w:tabs>
        <w:bidi w:val="0"/>
        <w:spacing w:before="0" w:after="0"/>
        <w:ind w:hanging="283" w:start="0" w:end="0"/>
        <w:rPr/>
      </w:pPr>
      <w:r>
        <w:rPr>
          <w:rStyle w:val="SourceText"/>
          <w:rFonts w:ascii="monospace" w:hAnsi="monospace"/>
          <w:b/>
          <w:strike w:val="false"/>
          <w:dstrike w:val="false"/>
          <w:sz w:val="21"/>
          <w:u w:val="none"/>
          <w:effect w:val="none"/>
          <w:bdr w:val="single" w:sz="6" w:space="1" w:color="F3F5F6"/>
        </w:rPr>
        <w:t>-r [file.pcap]</w:t>
      </w:r>
      <w:r>
        <w:rPr>
          <w:rFonts w:ascii="Google Sans;Arial;sans-serif" w:hAnsi="Google Sans;Arial;sans-serif"/>
          <w:b w:val="false"/>
          <w:strike w:val="false"/>
          <w:dstrike w:val="false"/>
          <w:sz w:val="24"/>
          <w:u w:val="none"/>
          <w:effect w:val="none"/>
        </w:rPr>
        <w:t>: Reads and filters packets from a saved file instead of live traffic.</w:t>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drawing>
          <wp:anchor distT="0" distB="0" distL="0" distR="0" simplePos="0" relativeHeight="27" behindDoc="0" locked="0" layoutInCell="0" allowOverlap="1">
            <wp:simplePos x="0" y="0"/>
            <wp:positionH relativeFrom="column">
              <wp:posOffset>0</wp:posOffset>
            </wp:positionH>
            <wp:positionV relativeFrom="paragraph">
              <wp:posOffset>89535</wp:posOffset>
            </wp:positionV>
            <wp:extent cx="6120130" cy="3233420"/>
            <wp:effectExtent l="0" t="0" r="0" b="0"/>
            <wp:wrapSquare wrapText="largest"/>
            <wp:docPr id="26"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pic:cNvPicPr>
                      <a:picLocks noChangeAspect="1" noChangeArrowheads="1"/>
                    </pic:cNvPicPr>
                  </pic:nvPicPr>
                  <pic:blipFill>
                    <a:blip r:embed="rId34"/>
                    <a:stretch>
                      <a:fillRect/>
                    </a:stretch>
                  </pic:blipFill>
                  <pic:spPr bwMode="auto">
                    <a:xfrm>
                      <a:off x="0" y="0"/>
                      <a:ext cx="6120130" cy="3233420"/>
                    </a:xfrm>
                    <a:prstGeom prst="rect">
                      <a:avLst/>
                    </a:prstGeom>
                    <a:noFill/>
                  </pic:spPr>
                </pic:pic>
              </a:graphicData>
            </a:graphic>
          </wp:anchor>
        </w:drawing>
      </w:r>
    </w:p>
    <w:p>
      <w:pPr>
        <w:pStyle w:val="Normal"/>
        <w:bidi w:val="0"/>
        <w:jc w:val="start"/>
        <w:rPr>
          <w:b/>
          <w:bCs/>
        </w:rPr>
      </w:pPr>
      <w:r>
        <w:rPr>
          <w:b/>
          <w:bCs/>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Mono">
    <w:altName w:val="Courier New"/>
    <w:charset w:val="01" w:characterSet="utf-8"/>
    <w:family w:val="modern"/>
    <w:pitch w:val="fixed"/>
  </w:font>
  <w:font w:name="OpenSymbol">
    <w:altName w:val="Arial Unicode MS"/>
    <w:charset w:val="02"/>
    <w:family w:val="auto"/>
    <w:pitch w:val="default"/>
  </w:font>
  <w:font w:name="Liberation Sans">
    <w:altName w:val="Arial"/>
    <w:charset w:val="01" w:characterSet="utf-8"/>
    <w:family w:val="swiss"/>
    <w:pitch w:val="variable"/>
  </w:font>
  <w:font w:name="monospace">
    <w:charset w:val="01" w:characterSet="utf-8"/>
    <w:family w:val="auto"/>
    <w:pitch w:val="default"/>
  </w:font>
  <w:font w:name="Google Sans">
    <w:altName w:val="Arial"/>
    <w:charset w:val="01" w:characterSet="utf-8"/>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0"/>
        </w:tabs>
        <w:ind w:start="0"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IN"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pPr>
    <w:rPr>
      <w:rFonts w:ascii="Liberation Serif" w:hAnsi="Liberation Serif" w:eastAsia="Noto Serif CJK SC" w:cs="Lohit Devanagari"/>
      <w:color w:val="auto"/>
      <w:kern w:val="2"/>
      <w:sz w:val="24"/>
      <w:szCs w:val="24"/>
      <w:lang w:val="en-IN" w:eastAsia="zh-CN" w:bidi="hi-IN"/>
    </w:rPr>
  </w:style>
  <w:style w:type="paragraph" w:styleId="Heading1">
    <w:name w:val="heading 1"/>
    <w:basedOn w:val="Heading"/>
    <w:next w:val="BodyText"/>
    <w:qFormat/>
    <w:pPr>
      <w:numPr>
        <w:ilvl w:val="0"/>
        <w:numId w:val="0"/>
      </w:numPr>
      <w:spacing w:before="240" w:after="120"/>
      <w:outlineLvl w:val="0"/>
    </w:pPr>
    <w:rPr>
      <w:rFonts w:ascii="Liberation Serif" w:hAnsi="Liberation Serif" w:eastAsia="Noto Serif CJK SC" w:cs="Lohit Devanagari"/>
      <w:b/>
      <w:bCs/>
      <w:sz w:val="48"/>
      <w:szCs w:val="48"/>
    </w:rPr>
  </w:style>
  <w:style w:type="paragraph" w:styleId="Heading2">
    <w:name w:val="heading 2"/>
    <w:basedOn w:val="Heading"/>
    <w:next w:val="BodyText"/>
    <w:qFormat/>
    <w:pPr>
      <w:numPr>
        <w:ilvl w:val="0"/>
        <w:numId w:val="0"/>
      </w:num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BodyText"/>
    <w:qFormat/>
    <w:pPr>
      <w:numPr>
        <w:ilvl w:val="0"/>
        <w:numId w:val="0"/>
      </w:numPr>
      <w:spacing w:before="140" w:after="120"/>
      <w:outlineLvl w:val="2"/>
    </w:pPr>
    <w:rPr>
      <w:rFonts w:ascii="Liberation Serif" w:hAnsi="Liberation Serif" w:eastAsia="Noto Serif CJK SC" w:cs="Lohit Devanagari"/>
      <w:b/>
      <w:bCs/>
      <w:sz w:val="28"/>
      <w:szCs w:val="28"/>
    </w:rPr>
  </w:style>
  <w:style w:type="character" w:styleId="SourceText">
    <w:name w:val="Source Text"/>
    <w:qFormat/>
    <w:rPr>
      <w:rFonts w:ascii="Liberation Mono" w:hAnsi="Liberation Mono" w:eastAsia="Noto Sans Mono CJK SC" w:cs="Liberation Mono"/>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Timesnewroman">
    <w:name w:val="Timesnew roman"/>
    <w:basedOn w:val="Normal"/>
    <w:qForma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hyperlink" Target="https://en.wikipedia.org/wiki/Network_administration" TargetMode="External"/><Relationship Id="rId27" Type="http://schemas.openxmlformats.org/officeDocument/2006/relationships/hyperlink" Target="https://en.wikipedia.org/wiki/Command-line_tool" TargetMode="External"/><Relationship Id="rId28" Type="http://schemas.openxmlformats.org/officeDocument/2006/relationships/hyperlink" Target="https://en.wikipedia.org/wiki/Domain_Name_System" TargetMode="External"/><Relationship Id="rId29" Type="http://schemas.openxmlformats.org/officeDocument/2006/relationships/hyperlink" Target="https://en.wikipedia.org/wiki/Domain_name" TargetMode="External"/><Relationship Id="rId30" Type="http://schemas.openxmlformats.org/officeDocument/2006/relationships/hyperlink" Target="https://en.wikipedia.org/wiki/IP_address" TargetMode="External"/><Relationship Id="rId31" Type="http://schemas.openxmlformats.org/officeDocument/2006/relationships/hyperlink" Target="https://en.wikipedia.org/wiki/DNS_record" TargetMode="External"/><Relationship Id="rId32" Type="http://schemas.openxmlformats.org/officeDocument/2006/relationships/image" Target="media/image25.png"/><Relationship Id="rId33" Type="http://schemas.openxmlformats.org/officeDocument/2006/relationships/hyperlink" Target="https://www.tcpdump.org/" TargetMode="External"/><Relationship Id="rId34" Type="http://schemas.openxmlformats.org/officeDocument/2006/relationships/image" Target="media/image26.png"/><Relationship Id="rId35" Type="http://schemas.openxmlformats.org/officeDocument/2006/relationships/numbering" Target="numbering.xml"/><Relationship Id="rId36" Type="http://schemas.openxmlformats.org/officeDocument/2006/relationships/fontTable" Target="fontTable.xml"/><Relationship Id="rId37" Type="http://schemas.openxmlformats.org/officeDocument/2006/relationships/settings" Target="settings.xml"/><Relationship Id="rId3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91</TotalTime>
  <Application>LibreOffice/26.2.4.2$Linux_X86_64 LibreOffice_project/620$Build-2</Application>
  <AppVersion>15.0000</AppVersion>
  <Pages>17</Pages>
  <Words>616</Words>
  <Characters>3394</Characters>
  <CharactersWithSpaces>3943</CharactersWithSpaces>
  <Paragraphs>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2026-07-06T10:25:20Z</dcterms:created>
  <dc:creator/>
  <dc:description/>
  <dc:language>en-US</dc:language>
  <cp:lastModifiedBy/>
  <dcterms:modified xsi:type="dcterms:W3CDTF">2026-07-11T09:08:57Z</dcterms:modified>
  <cp:revision>10</cp:revision>
  <dc:subject/>
  <dc:title/>
</cp:coreProperties>
</file>