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g8khm8gswa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Joel Francisco Matamala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1t10nprpjc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conocimientos de ciencias básicas y fundamentos de informática.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25"/>
              <w:tblGridChange w:id="0">
                <w:tblGrid>
                  <w:gridCol w:w="2325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Durante la carrera he consolidado bases sólidas en programación, estructuras de datos. Esto me ha permitido abordar proyectos de desarrollo de software y análisis de datos con confianza.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metodologías y herramientas de la ingeniería.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He trabajado en aplicaciones móviles,web y de escritorio, integrando APIs externas , aplicando principios de ingeniería de software y buenas prácticas de desarrollo.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de informática con metodologías ágiles.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como Scrum, aplicando sprints y tableros Kanban en mis proyectos, aunque aún estoy perfeccionando la gestión del trabajo en equipo.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Analizar, diseñar y administrar bases de datos.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diseño de bases de datos relacionales, consultas SQL y normalización, lo que me ha permitido soportar proyectos de aplicaciones con información estructurada.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técnicas de ciencia de datos e inteligencia artificial.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varios proyectos aplicando CRISP-DM con distintos dataset, construyendo modelos de clasificación y regresión. Aún me encuentro en etapa de aprendizaje en modelos avanzados de 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ideas y soluciones de manera efectiva.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esfuerzo en documentar proyectos de forma clara y en presentar resultados de manera comprensible, tanto en informes como en exposiciones.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Actuar con ética y responsabilidad social en el ejercicio profesional.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guío por valores de responsabilidad, transparencia y compromiso en mis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2964nvns3TIOJ9TKMF0yb83tQ==">CgMxLjAyDmgueWc4a2htOGdzd2FkMg5oLm8xdDEwbnBycGpjcjgAciExSUNsc2tKVVVIckE3VjIxOGxMM2pVQVRTSUFPck1pSFU=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