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rd-splash-screen-flent-secured-ios"/>
    <w:p>
      <w:pPr>
        <w:pStyle w:val="Heading1"/>
      </w:pPr>
      <w:r>
        <w:t xml:space="preserve">PRD — Splash Screen (Flent Secured iOS)</w:t>
      </w:r>
    </w:p>
    <w:p>
      <w:pPr>
        <w:pStyle w:val="FirstParagraph"/>
      </w:pPr>
      <w:r>
        <w:rPr>
          <w:bCs/>
          <w:b/>
        </w:rPr>
        <w:t xml:space="preserve">Screen ID:</w:t>
      </w:r>
      <w:r>
        <w:t xml:space="preserve"> </w:t>
      </w:r>
      <w:r>
        <w:rPr>
          <w:rStyle w:val="VerbatimChar"/>
        </w:rPr>
        <w:t xml:space="preserve">splash</w:t>
      </w:r>
      <w:r>
        <w:br/>
      </w: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SplashScreen</w:t>
      </w:r>
      <w:r>
        <w:br/>
      </w: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/splash</w:t>
      </w:r>
      <w:r>
        <w:t xml:space="preserve"> </w:t>
      </w:r>
      <w:r>
        <w:t xml:space="preserve">(only when routing decides splash should be shown)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Final (Dev-ready)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2026-01-29</w:t>
      </w:r>
      <w:r>
        <w:br/>
      </w:r>
      <w:r>
        <w:rPr>
          <w:bCs/>
          <w:b/>
        </w:rPr>
        <w:t xml:space="preserve">Figma nodes:</w:t>
      </w:r>
      <w:r>
        <w:t xml:space="preserve"> </w:t>
      </w:r>
      <w:r>
        <w:t xml:space="preserve">1-28071, 1-28055, 1-28985, 1-29025, 1-29065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1) Objective</w:t>
      </w:r>
    </w:p>
    <w:p>
      <w:pPr>
        <w:pStyle w:val="FirstParagraph"/>
      </w:pPr>
      <w:r>
        <w:t xml:space="preserve">The Splash experience is the first</w:t>
      </w:r>
      <w:r>
        <w:t xml:space="preserve"> </w:t>
      </w:r>
      <w:r>
        <w:rPr>
          <w:iCs/>
          <w:i/>
        </w:rPr>
        <w:t xml:space="preserve">interactive</w:t>
      </w:r>
      <w:r>
        <w:t xml:space="preserve"> </w:t>
      </w:r>
      <w:r>
        <w:t xml:space="preserve">screen for unauthenticated users. It:</w:t>
      </w:r>
      <w:r>
        <w:t xml:space="preserve"> </w:t>
      </w:r>
      <w:r>
        <w:t xml:space="preserve">1) introduces the brand,</w:t>
      </w:r>
      <w:r>
        <w:br/>
      </w:r>
      <w:r>
        <w:t xml:space="preserve">2) communicates value props via a 4-slide carousel,</w:t>
      </w:r>
      <w:r>
        <w:br/>
      </w:r>
      <w:r>
        <w:t xml:space="preserve">3) funnels users into phone authentication.</w:t>
      </w:r>
    </w:p>
    <w:p>
      <w:pPr>
        <w:pStyle w:val="BodyText"/>
      </w:pPr>
      <w:r>
        <w:t xml:space="preserve">Non-goals:</w:t>
      </w:r>
      <w:r>
        <w:t xml:space="preserve"> </w:t>
      </w:r>
      <w:r>
        <w:t xml:space="preserve">- No networking is required for this screen.</w:t>
      </w:r>
      <w:r>
        <w:t xml:space="preserve"> </w:t>
      </w:r>
      <w:r>
        <w:t xml:space="preserve">- No user data is shown.</w:t>
      </w:r>
    </w:p>
    <w:p>
      <w:r>
        <w:pict>
          <v:rect style="width:0;height:1.5pt" o:hralign="center" o:hrstd="t" o:hr="t"/>
        </w:pict>
      </w:r>
    </w:p>
    <w:bookmarkEnd w:id="20"/>
    <w:bookmarkStart w:id="24" w:name="routing-precedence-must-be-deterministic"/>
    <w:p>
      <w:pPr>
        <w:pStyle w:val="Heading2"/>
      </w:pPr>
      <w:r>
        <w:t xml:space="preserve">2) Routing &amp; precedence (must be deterministic)</w:t>
      </w:r>
    </w:p>
    <w:bookmarkStart w:id="21" w:name="where-routing-logic-lives"/>
    <w:p>
      <w:pPr>
        <w:pStyle w:val="Heading3"/>
      </w:pPr>
      <w:r>
        <w:t xml:space="preserve">2.1 Where routing logic lives</w:t>
      </w:r>
    </w:p>
    <w:p>
      <w:pPr>
        <w:pStyle w:val="FirstParagraph"/>
      </w:pPr>
      <w:r>
        <w:t xml:space="preserve">Routing is owned by the</w:t>
      </w:r>
      <w:r>
        <w:t xml:space="preserve"> </w:t>
      </w:r>
      <w:r>
        <w:rPr>
          <w:bCs/>
          <w:b/>
        </w:rPr>
        <w:t xml:space="preserve">App Launch Router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AppCoordinator</w:t>
      </w:r>
      <w:r>
        <w:t xml:space="preserve"> </w:t>
      </w:r>
      <w:r>
        <w:t xml:space="preserve">/ root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), and should run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presenting</w:t>
      </w:r>
      <w:r>
        <w:t xml:space="preserve"> </w:t>
      </w:r>
      <w:r>
        <w:rPr>
          <w:rStyle w:val="VerbatimChar"/>
        </w:rPr>
        <w:t xml:space="preserve">SplashScreen</w:t>
      </w:r>
      <w:r>
        <w:t xml:space="preserve"> </w:t>
      </w:r>
      <w:r>
        <w:t xml:space="preserve">to avoid flicker.</w:t>
      </w:r>
    </w:p>
    <w:p>
      <w:pPr>
        <w:pStyle w:val="BodyText"/>
      </w:pPr>
      <w:r>
        <w:rPr>
          <w:rStyle w:val="VerbatimChar"/>
        </w:rPr>
        <w:t xml:space="preserve">SplashScreen</w:t>
      </w:r>
      <w:r>
        <w:t xml:space="preserve"> </w:t>
      </w:r>
      <w:r>
        <w:t xml:space="preserve">is a leaf UI; it does not decide global routing except returning user intent (CTA taps).</w:t>
      </w:r>
    </w:p>
    <w:bookmarkEnd w:id="21"/>
    <w:bookmarkStart w:id="22" w:name="precedence-order"/>
    <w:p>
      <w:pPr>
        <w:pStyle w:val="Heading3"/>
      </w:pPr>
      <w:r>
        <w:t xml:space="preserve">2.2 Precedence order</w:t>
      </w:r>
    </w:p>
    <w:p>
      <w:pPr>
        <w:pStyle w:val="FirstParagraph"/>
      </w:pPr>
      <w:r>
        <w:t xml:space="preserve">Evaluate in this strict order on app launch and on deep-link opens: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Deep link routing</w:t>
      </w:r>
      <w:r>
        <w:t xml:space="preserve"> </w:t>
      </w:r>
      <w:r>
        <w:t xml:space="preserve">(highest priority)</w:t>
      </w:r>
    </w:p>
    <w:p>
      <w:pPr>
        <w:numPr>
          <w:ilvl w:val="1"/>
          <w:numId w:val="1002"/>
        </w:numPr>
        <w:pStyle w:val="Compact"/>
      </w:pPr>
      <w:r>
        <w:t xml:space="preserve">If deep link target is accessible → navigate directly to target.</w:t>
      </w:r>
    </w:p>
    <w:p>
      <w:pPr>
        <w:numPr>
          <w:ilvl w:val="1"/>
          <w:numId w:val="1002"/>
        </w:numPr>
        <w:pStyle w:val="Compact"/>
      </w:pPr>
      <w:r>
        <w:t xml:space="preserve">If deep link requires auth and user is unauthenticated → navigate to</w:t>
      </w:r>
      <w:r>
        <w:t xml:space="preserve"> </w:t>
      </w:r>
      <w:r>
        <w:rPr>
          <w:rStyle w:val="VerbatimChar"/>
        </w:rPr>
        <w:t xml:space="preserve">/auth/phone</w:t>
      </w:r>
      <w:r>
        <w:t xml:space="preserve"> </w:t>
      </w:r>
      <w:r>
        <w:t xml:space="preserve">with a continuation payload (post-auth redirect).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Authenticated session routing</w:t>
      </w:r>
    </w:p>
    <w:p>
      <w:pPr>
        <w:numPr>
          <w:ilvl w:val="1"/>
          <w:numId w:val="1003"/>
        </w:numPr>
        <w:pStyle w:val="Compact"/>
      </w:pPr>
      <w:r>
        <w:t xml:space="preserve">If authenticated and user status is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If authenticated and user status is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 </w:t>
      </w:r>
      <w:r>
        <w:t xml:space="preserve">→ resume last onboarding step.</w:t>
      </w:r>
    </w:p>
    <w:p>
      <w:pPr>
        <w:numPr>
          <w:ilvl w:val="1"/>
          <w:numId w:val="1003"/>
        </w:numPr>
        <w:pStyle w:val="Compact"/>
      </w:pPr>
      <w:r>
        <w:t xml:space="preserve">If authenticated but status is not routable (e.g.,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kyc_pending</w:t>
      </w:r>
      <w:r>
        <w:t xml:space="preserve">) → route to the appropriate gate screen</w:t>
      </w:r>
      <w:r>
        <w:t xml:space="preserve"> </w:t>
      </w:r>
      <w:r>
        <w:rPr>
          <w:bCs/>
          <w:b/>
        </w:rPr>
        <w:t xml:space="preserve">(out of scope here)</w:t>
      </w:r>
      <w:r>
        <w:t xml:space="preserve">;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show splash.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Splash</w:t>
      </w:r>
    </w:p>
    <w:p>
      <w:pPr>
        <w:numPr>
          <w:ilvl w:val="1"/>
          <w:numId w:val="1004"/>
        </w:numPr>
        <w:pStyle w:val="Compact"/>
      </w:pPr>
      <w:r>
        <w:t xml:space="preserve">If unauthenticated and no deep link override → show Splash.</w:t>
      </w:r>
    </w:p>
    <w:bookmarkEnd w:id="22"/>
    <w:bookmarkStart w:id="23" w:name="cold-start-vs-warm-start"/>
    <w:p>
      <w:pPr>
        <w:pStyle w:val="Heading3"/>
      </w:pPr>
      <w:r>
        <w:t xml:space="preserve">2.3 Cold start vs warm start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Cold start (app not running):</w:t>
      </w:r>
      <w:r>
        <w:t xml:space="preserve"> </w:t>
      </w:r>
      <w:r>
        <w:t xml:space="preserve">routing executes; splash may show if eligible.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Warm start / returning from background: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show splash; return to last screen.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Logout:</w:t>
      </w:r>
      <w:r>
        <w:t xml:space="preserve"> </w:t>
      </w:r>
      <w:r>
        <w:t xml:space="preserve">after logout, user lands on splash carousel (skip animation; see §3.3).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creen-states-behavior"/>
    <w:p>
      <w:pPr>
        <w:pStyle w:val="Heading2"/>
      </w:pPr>
      <w:r>
        <w:t xml:space="preserve">3) Screen states &amp; behavior</w:t>
      </w:r>
    </w:p>
    <w:bookmarkStart w:id="25" w:name="simplified-model-developer-friendly"/>
    <w:p>
      <w:pPr>
        <w:pStyle w:val="Heading3"/>
      </w:pPr>
      <w:r>
        <w:t xml:space="preserve">3.1 Simplified model (developer-friendly)</w:t>
      </w:r>
    </w:p>
    <w:p>
      <w:pPr>
        <w:pStyle w:val="FirstParagraph"/>
      </w:pPr>
      <w:r>
        <w:t xml:space="preserve">Implement as</w:t>
      </w:r>
      <w:r>
        <w:t xml:space="preserve"> </w:t>
      </w:r>
      <w:r>
        <w:rPr>
          <w:bCs/>
          <w:b/>
        </w:rPr>
        <w:t xml:space="preserve">two modes</w:t>
      </w:r>
      <w:r>
        <w:t xml:space="preserve">: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Intro animation mode</w:t>
      </w:r>
      <w:r>
        <w:t xml:space="preserve"> </w:t>
      </w:r>
      <w:r>
        <w:t xml:space="preserve">(optional, timeboxed)</w:t>
      </w:r>
      <w:r>
        <w:br/>
      </w:r>
      <w:r>
        <w:t xml:space="preserve">2)</w:t>
      </w:r>
      <w:r>
        <w:t xml:space="preserve"> </w:t>
      </w:r>
      <w:r>
        <w:rPr>
          <w:bCs/>
          <w:b/>
        </w:rPr>
        <w:t xml:space="preserve">Carousel mode</w:t>
      </w:r>
      <w:r>
        <w:t xml:space="preserve"> </w:t>
      </w:r>
      <w:r>
        <w:t xml:space="preserve">(4 slides)</w:t>
      </w:r>
    </w:p>
    <w:p>
      <w:pPr>
        <w:pStyle w:val="BodyText"/>
      </w:pPr>
      <w:r>
        <w:t xml:space="preserve">Internally: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mode: .introAnimation | .carousel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slideIndex: Int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0...3</w:t>
      </w:r>
    </w:p>
    <w:bookmarkEnd w:id="25"/>
    <w:bookmarkStart w:id="26" w:name="carousel-slides-copy-is-canonical"/>
    <w:p>
      <w:pPr>
        <w:pStyle w:val="Heading3"/>
      </w:pPr>
      <w:r>
        <w:t xml:space="preserve">3.2 Carousel slides (copy is canonical)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4 slides</w:t>
      </w:r>
      <w:r>
        <w:t xml:space="preserve">.</w:t>
      </w:r>
      <w:r>
        <w:t xml:space="preserve"> </w:t>
      </w:r>
      <w:r>
        <w:rPr>
          <w:rStyle w:val="VerbatimChar"/>
        </w:rPr>
        <w:t xml:space="preserve">slideIndex</w:t>
      </w:r>
      <w:r>
        <w:t xml:space="preserve"> </w:t>
      </w:r>
      <w:r>
        <w:t xml:space="preserve">mapping: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slideIndex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Subtitle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your rent work for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Rewards for trustworthy tenants &amp; free protection for homeowners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habits deserve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make it worth it for you to pay your rent on time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 every time you pay 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1% back on your rent when you pay through UPI, netbanking, or cards.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gets better with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via Secured to unlock smarter renting benefits.</w:t>
            </w:r>
          </w:p>
        </w:tc>
      </w:tr>
    </w:tbl>
    <w:p>
      <w:pPr>
        <w:pStyle w:val="BodyText"/>
      </w:pPr>
      <w:r>
        <w:t xml:space="preserve">Copy rules:</w:t>
      </w:r>
      <w:r>
        <w:t xml:space="preserve"> </w:t>
      </w:r>
      <w:r>
        <w:t xml:space="preserve">- Title is Title Case; subtitle is sentence case.</w:t>
      </w:r>
      <w:r>
        <w:t xml:space="preserve"> </w:t>
      </w:r>
      <w:r>
        <w:t xml:space="preserve">- Avoid embedding decorative characters in localized strings. The arrow (if shown) should be an icon, not part of the title text.</w:t>
      </w:r>
    </w:p>
    <w:bookmarkEnd w:id="26"/>
    <w:bookmarkStart w:id="27" w:name="intro-animation-policy-frequency"/>
    <w:p>
      <w:pPr>
        <w:pStyle w:val="Heading3"/>
      </w:pPr>
      <w:r>
        <w:t xml:space="preserve">3.3 Intro animation policy (frequency)</w:t>
      </w:r>
    </w:p>
    <w:p>
      <w:pPr>
        <w:pStyle w:val="FirstParagraph"/>
      </w:pPr>
      <w:r>
        <w:t xml:space="preserve">To balance brand moment vs speed:</w:t>
      </w:r>
      <w:r>
        <w:t xml:space="preserve"> </w:t>
      </w:r>
      <w:r>
        <w:t xml:space="preserve">- Show intro animation on</w:t>
      </w:r>
      <w:r>
        <w:t xml:space="preserve"> </w:t>
      </w:r>
      <w:r>
        <w:rPr>
          <w:bCs/>
          <w:b/>
        </w:rPr>
        <w:t xml:space="preserve">first cold launch after install only</w:t>
      </w:r>
      <w:r>
        <w:t xml:space="preserve">.</w:t>
      </w:r>
      <w:r>
        <w:t xml:space="preserve"> </w:t>
      </w:r>
      <w:r>
        <w:t xml:space="preserve">- All subsequent eligible splash presentations go directly to carousel mode.</w:t>
      </w:r>
    </w:p>
    <w:p>
      <w:pPr>
        <w:pStyle w:val="BodyText"/>
      </w:pPr>
      <w:r>
        <w:t xml:space="preserve">Implementation:</w:t>
      </w:r>
      <w:r>
        <w:t xml:space="preserve"> </w:t>
      </w:r>
      <w:r>
        <w:t xml:space="preserve">- Persist</w:t>
      </w:r>
      <w:r>
        <w:t xml:space="preserve"> </w:t>
      </w:r>
      <w:r>
        <w:rPr>
          <w:rStyle w:val="VerbatimChar"/>
        </w:rPr>
        <w:t xml:space="preserve">hasSeenSplashIntroAnimation: Bool</w:t>
      </w:r>
      <w:r>
        <w:t xml:space="preserve"> </w:t>
      </w:r>
      <w:r>
        <w:t xml:space="preserve">in local storage.</w:t>
      </w:r>
      <w:r>
        <w:t xml:space="preserve"> </w:t>
      </w:r>
      <w:r>
        <w:t xml:space="preserve">- If a deep link arrives while intro animation is playing, it</w:t>
      </w:r>
      <w:r>
        <w:t xml:space="preserve"> </w:t>
      </w:r>
      <w:r>
        <w:rPr>
          <w:bCs/>
          <w:b/>
        </w:rPr>
        <w:t xml:space="preserve">interrupts immediately</w:t>
      </w:r>
      <w:r>
        <w:t xml:space="preserve"> </w:t>
      </w:r>
      <w:r>
        <w:t xml:space="preserve">per §2.2.</w:t>
      </w:r>
    </w:p>
    <w:p>
      <w:pPr>
        <w:pStyle w:val="BodyText"/>
      </w:pPr>
      <w:r>
        <w:t xml:space="preserve">Timing:</w:t>
      </w:r>
      <w:r>
        <w:t xml:space="preserve"> </w:t>
      </w:r>
      <w:r>
        <w:t xml:space="preserve">- Intro animation max duration:</w:t>
      </w:r>
      <w:r>
        <w:t xml:space="preserve"> </w:t>
      </w:r>
      <w:r>
        <w:rPr>
          <w:bCs/>
          <w:b/>
        </w:rPr>
        <w:t xml:space="preserve">3.0s</w:t>
      </w:r>
      <w:r>
        <w:t xml:space="preserve">.</w:t>
      </w:r>
      <w:r>
        <w:t xml:space="preserve"> </w:t>
      </w:r>
      <w:r>
        <w:t xml:space="preserve">- User can skip immediately by tapping</w:t>
      </w:r>
      <w:r>
        <w:t xml:space="preserve"> </w:t>
      </w:r>
      <w:r>
        <w:rPr>
          <w:bCs/>
          <w:b/>
        </w:rPr>
        <w:t xml:space="preserve">Skip</w:t>
      </w:r>
      <w:r>
        <w:t xml:space="preserve"> </w:t>
      </w:r>
      <w:r>
        <w:t xml:space="preserve">(explicit control; see a11y).</w:t>
      </w:r>
    </w:p>
    <w:bookmarkEnd w:id="27"/>
    <w:bookmarkStart w:id="28" w:name="user-interactions"/>
    <w:p>
      <w:pPr>
        <w:pStyle w:val="Heading3"/>
      </w:pPr>
      <w:r>
        <w:t xml:space="preserve">3.4 User interactions</w:t>
      </w:r>
    </w:p>
    <w:p>
      <w:pPr>
        <w:pStyle w:val="FirstParagraph"/>
      </w:pPr>
      <w:r>
        <w:t xml:space="preserve">In carousel mode:</w:t>
      </w:r>
      <w:r>
        <w:t xml:space="preserve"> </w:t>
      </w:r>
      <w:r>
        <w:t xml:space="preserve">- Horizontal swipe changes</w:t>
      </w:r>
      <w:r>
        <w:t xml:space="preserve"> </w:t>
      </w:r>
      <w:r>
        <w:rPr>
          <w:rStyle w:val="VerbatimChar"/>
        </w:rPr>
        <w:t xml:space="preserve">slideIndex</w:t>
      </w:r>
      <w:r>
        <w:t xml:space="preserve"> </w:t>
      </w:r>
      <w:r>
        <w:t xml:space="preserve">(0↔3).</w:t>
      </w:r>
      <w:r>
        <w:t xml:space="preserve"> </w:t>
      </w:r>
      <w:r>
        <w:t xml:space="preserve">- Page indicator reflects</w:t>
      </w:r>
      <w:r>
        <w:t xml:space="preserve"> </w:t>
      </w:r>
      <w:r>
        <w:rPr>
          <w:rStyle w:val="VerbatimChar"/>
        </w:rPr>
        <w:t xml:space="preserve">slideIndex</w:t>
      </w:r>
      <w:r>
        <w:t xml:space="preserve"> </w:t>
      </w:r>
      <w:r>
        <w:t xml:space="preserve">and announces</w:t>
      </w:r>
      <w:r>
        <w:t xml:space="preserve"> </w:t>
      </w:r>
      <w:r>
        <w:t xml:space="preserve">“</w:t>
      </w:r>
      <w:r>
        <w:t xml:space="preserve">Page X of 4</w:t>
      </w:r>
      <w:r>
        <w:t xml:space="preserve">”</w:t>
      </w:r>
      <w:r>
        <w:t xml:space="preserve"> </w:t>
      </w:r>
      <w:r>
        <w:t xml:space="preserve">for VoiceOver.</w:t>
      </w:r>
      <w:r>
        <w:t xml:space="preserve"> </w:t>
      </w:r>
      <w:r>
        <w:t xml:space="preserve">- Primary CTA:</w:t>
      </w:r>
      <w:r>
        <w:t xml:space="preserve"> </w:t>
      </w:r>
      <w:r>
        <w:rPr>
          <w:bCs/>
          <w:b/>
        </w:rPr>
        <w:t xml:space="preserve">Get Started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/auth/phone</w:t>
      </w:r>
      <w:r>
        <w:t xml:space="preserve"> </w:t>
      </w:r>
      <w:r>
        <w:t xml:space="preserve">(sign-up intent).</w:t>
      </w:r>
      <w:r>
        <w:t xml:space="preserve"> </w:t>
      </w:r>
      <w:r>
        <w:t xml:space="preserve">- Secondary link:</w:t>
      </w:r>
      <w:r>
        <w:t xml:space="preserve"> </w:t>
      </w:r>
      <w:r>
        <w:rPr>
          <w:bCs/>
          <w:b/>
        </w:rPr>
        <w:t xml:space="preserve">Already a user? 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/auth/phone</w:t>
      </w:r>
      <w:r>
        <w:t xml:space="preserve"> </w:t>
      </w:r>
      <w:r>
        <w:t xml:space="preserve">(login intent).</w:t>
      </w:r>
    </w:p>
    <w:p>
      <w:pPr>
        <w:pStyle w:val="BodyText"/>
      </w:pPr>
      <w:r>
        <w:t xml:space="preserve">Auth intent handling:</w:t>
      </w:r>
      <w:r>
        <w:t xml:space="preserve"> </w:t>
      </w:r>
      <w:r>
        <w:t xml:space="preserve">- Pass</w:t>
      </w:r>
      <w:r>
        <w:t xml:space="preserve"> </w:t>
      </w:r>
      <w:r>
        <w:rPr>
          <w:rStyle w:val="VerbatimChar"/>
        </w:rPr>
        <w:t xml:space="preserve">authIntent = .signup</w:t>
      </w:r>
      <w:r>
        <w:t xml:space="preserve"> </w:t>
      </w:r>
      <w:r>
        <w:t xml:space="preserve">for Get Started and</w:t>
      </w:r>
      <w:r>
        <w:t xml:space="preserve"> </w:t>
      </w:r>
      <w:r>
        <w:rPr>
          <w:rStyle w:val="VerbatimChar"/>
        </w:rPr>
        <w:t xml:space="preserve">authIntent = .login</w:t>
      </w:r>
      <w:r>
        <w:t xml:space="preserve"> </w:t>
      </w:r>
      <w:r>
        <w:t xml:space="preserve">for Login so the next screen can pre-select copy/flow and analytics.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ui-specification"/>
    <w:p>
      <w:pPr>
        <w:pStyle w:val="Heading2"/>
      </w:pPr>
      <w:r>
        <w:t xml:space="preserve">4) UI specification</w:t>
      </w:r>
    </w:p>
    <w:bookmarkStart w:id="30" w:name="layout-all-modes"/>
    <w:p>
      <w:pPr>
        <w:pStyle w:val="Heading3"/>
      </w:pPr>
      <w:r>
        <w:t xml:space="preserve">4.1 Layout (all modes)</w:t>
      </w:r>
    </w:p>
    <w:p>
      <w:pPr>
        <w:numPr>
          <w:ilvl w:val="0"/>
          <w:numId w:val="1006"/>
        </w:numPr>
        <w:pStyle w:val="Compact"/>
      </w:pPr>
      <w:r>
        <w:t xml:space="preserve">Container:</w:t>
      </w:r>
      <w:r>
        <w:t xml:space="preserve"> </w:t>
      </w:r>
      <w:r>
        <w:rPr>
          <w:rStyle w:val="VerbatimChar"/>
        </w:rPr>
        <w:t xml:space="preserve">ZStack</w:t>
      </w:r>
      <w:r>
        <w:t xml:space="preserve"> </w:t>
      </w:r>
      <w:r>
        <w:t xml:space="preserve">background media with foreground content.</w:t>
      </w:r>
    </w:p>
    <w:p>
      <w:pPr>
        <w:numPr>
          <w:ilvl w:val="0"/>
          <w:numId w:val="1006"/>
        </w:numPr>
        <w:pStyle w:val="Compact"/>
      </w:pPr>
      <w:r>
        <w:t xml:space="preserve">Safe area: respected.</w:t>
      </w:r>
    </w:p>
    <w:p>
      <w:pPr>
        <w:numPr>
          <w:ilvl w:val="0"/>
          <w:numId w:val="1006"/>
        </w:numPr>
        <w:pStyle w:val="Compact"/>
      </w:pPr>
      <w:r>
        <w:t xml:space="preserve">Orientation: portrait only.</w:t>
      </w:r>
    </w:p>
    <w:p>
      <w:pPr>
        <w:pStyle w:val="FirstParagraph"/>
      </w:pPr>
      <w:r>
        <w:t xml:space="preserve">Device support:</w:t>
      </w:r>
      <w:r>
        <w:t xml:space="preserve"> </w:t>
      </w:r>
      <w:r>
        <w:t xml:space="preserve">- Must render correctly on: iPhone SE (2nd gen), iPhone 14/15 Pro, and Max-size devices.</w:t>
      </w:r>
      <w:r>
        <w:t xml:space="preserve"> </w:t>
      </w:r>
      <w:r>
        <w:t xml:space="preserve">- Ensure content doesn’t clip at Dynamic Island/notch; use safe-area insets.</w:t>
      </w:r>
    </w:p>
    <w:bookmarkEnd w:id="30"/>
    <w:bookmarkStart w:id="31" w:name="background-media"/>
    <w:p>
      <w:pPr>
        <w:pStyle w:val="Heading3"/>
      </w:pPr>
      <w:r>
        <w:t xml:space="preserve">4.2 Background media</w:t>
      </w:r>
    </w:p>
    <w:p>
      <w:pPr>
        <w:pStyle w:val="FirstParagraph"/>
      </w:pPr>
      <w:r>
        <w:t xml:space="preserve">Background is</w:t>
      </w:r>
      <w:r>
        <w:t xml:space="preserve"> </w:t>
      </w:r>
      <w:r>
        <w:rPr>
          <w:bCs/>
          <w:b/>
        </w:rPr>
        <w:t xml:space="preserve">bundled</w:t>
      </w:r>
      <w:r>
        <w:t xml:space="preserve"> </w:t>
      </w:r>
      <w:r>
        <w:t xml:space="preserve">(no network).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splash_background_1.mp4</w:t>
      </w:r>
      <w:r>
        <w:t xml:space="preserve"> </w:t>
      </w:r>
      <w:r>
        <w:t xml:space="preserve">(used for intro animation + optional looping in carousel)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splash_background_fallback.png</w:t>
      </w:r>
      <w:r>
        <w:t xml:space="preserve"> </w:t>
      </w:r>
      <w:r>
        <w:t xml:space="preserve">(static fallback)</w:t>
      </w:r>
    </w:p>
    <w:p>
      <w:pPr>
        <w:pStyle w:val="BodyText"/>
      </w:pPr>
      <w:r>
        <w:t xml:space="preserve">Video behavior:</w:t>
      </w:r>
      <w:r>
        <w:t xml:space="preserve"> </w:t>
      </w:r>
      <w:r>
        <w:t xml:space="preserve">- Use a single player instance reused across the screen lifecycle.</w:t>
      </w:r>
      <w:r>
        <w:t xml:space="preserve"> </w:t>
      </w:r>
      <w:r>
        <w:t xml:space="preserve">- Looping: allowed, but must be pausable.</w:t>
      </w:r>
      <w:r>
        <w:t xml:space="preserve"> </w:t>
      </w:r>
      <w:r>
        <w:t xml:space="preserve">- App backgrounding: pause video immediately.</w:t>
      </w:r>
    </w:p>
    <w:p>
      <w:pPr>
        <w:pStyle w:val="BodyText"/>
      </w:pPr>
      <w:r>
        <w:t xml:space="preserve">Disable video and use static fallback when any is true:</w:t>
      </w:r>
      <w:r>
        <w:t xml:space="preserve"> </w:t>
      </w:r>
      <w:r>
        <w:t xml:space="preserve">- iOS</w:t>
      </w:r>
      <w:r>
        <w:t xml:space="preserve"> </w:t>
      </w:r>
      <w:r>
        <w:rPr>
          <w:bCs/>
          <w:b/>
        </w:rPr>
        <w:t xml:space="preserve">Reduce Motion</w:t>
      </w:r>
      <w:r>
        <w:t xml:space="preserve"> </w:t>
      </w:r>
      <w:r>
        <w:t xml:space="preserve">enabled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 Power Mode</w:t>
      </w:r>
      <w:r>
        <w:t xml:space="preserve"> </w:t>
      </w:r>
      <w:r>
        <w:t xml:space="preserve">enabled</w:t>
      </w:r>
      <w:r>
        <w:t xml:space="preserve"> </w:t>
      </w:r>
      <w:r>
        <w:t xml:space="preserve">- Thermal state is</w:t>
      </w:r>
      <w:r>
        <w:t xml:space="preserve"> </w:t>
      </w:r>
      <w:r>
        <w:rPr>
          <w:bCs/>
          <w:b/>
        </w:rPr>
        <w:t xml:space="preserve">serious/critical</w:t>
      </w:r>
    </w:p>
    <w:bookmarkEnd w:id="31"/>
    <w:bookmarkStart w:id="32" w:name="scrimgradient-overlay"/>
    <w:p>
      <w:pPr>
        <w:pStyle w:val="Heading3"/>
      </w:pPr>
      <w:r>
        <w:t xml:space="preserve">4.3 Scrim/gradient overlay</w:t>
      </w:r>
    </w:p>
    <w:p>
      <w:pPr>
        <w:pStyle w:val="FirstParagraph"/>
      </w:pPr>
      <w:r>
        <w:t xml:space="preserve">To guarantee text readability on bright frames:</w:t>
      </w:r>
      <w:r>
        <w:t xml:space="preserve"> </w:t>
      </w:r>
      <w:r>
        <w:t xml:space="preserve">- Add a bottom scrim/gradient overlay behind text area.</w:t>
      </w:r>
      <w:r>
        <w:t xml:space="preserve"> </w:t>
      </w:r>
      <w:r>
        <w:t xml:space="preserve">- Must meet contrast requirements in §6.</w:t>
      </w:r>
    </w:p>
    <w:bookmarkEnd w:id="32"/>
    <w:bookmarkStart w:id="33" w:name="key-elements-carousel-mode"/>
    <w:p>
      <w:pPr>
        <w:pStyle w:val="Heading3"/>
      </w:pPr>
      <w:r>
        <w:t xml:space="preserve">4.4 Key elements (carousel mode)</w:t>
      </w:r>
    </w:p>
    <w:p>
      <w:pPr>
        <w:numPr>
          <w:ilvl w:val="0"/>
          <w:numId w:val="1007"/>
        </w:numPr>
        <w:pStyle w:val="Compact"/>
      </w:pPr>
      <w:r>
        <w:t xml:space="preserve">Top: small Flent logo.</w:t>
      </w:r>
    </w:p>
    <w:p>
      <w:pPr>
        <w:numPr>
          <w:ilvl w:val="0"/>
          <w:numId w:val="1007"/>
        </w:numPr>
        <w:pStyle w:val="Compact"/>
      </w:pPr>
      <w:r>
        <w:t xml:space="preserve">Center: Title + Subtitle.</w:t>
      </w:r>
    </w:p>
    <w:p>
      <w:pPr>
        <w:numPr>
          <w:ilvl w:val="0"/>
          <w:numId w:val="1007"/>
        </w:numPr>
        <w:pStyle w:val="Compact"/>
      </w:pPr>
      <w:r>
        <w:t xml:space="preserve">Bottom:</w:t>
      </w:r>
    </w:p>
    <w:p>
      <w:pPr>
        <w:numPr>
          <w:ilvl w:val="1"/>
          <w:numId w:val="1008"/>
        </w:numPr>
        <w:pStyle w:val="Compact"/>
      </w:pPr>
      <w:r>
        <w:t xml:space="preserve">Primary button (min height 56pt, min tap target 44pt)</w:t>
      </w:r>
    </w:p>
    <w:p>
      <w:pPr>
        <w:numPr>
          <w:ilvl w:val="1"/>
          <w:numId w:val="1008"/>
        </w:numPr>
        <w:pStyle w:val="Compact"/>
      </w:pPr>
      <w:r>
        <w:t xml:space="preserve">Secondary link (ensure adequate tap target)</w:t>
      </w:r>
    </w:p>
    <w:p>
      <w:pPr>
        <w:numPr>
          <w:ilvl w:val="1"/>
          <w:numId w:val="1008"/>
        </w:numPr>
        <w:pStyle w:val="Compact"/>
      </w:pPr>
      <w:r>
        <w:t xml:space="preserve">Page indicator (4 dots)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error-handling-edge-cases"/>
    <w:p>
      <w:pPr>
        <w:pStyle w:val="Heading2"/>
      </w:pPr>
      <w:r>
        <w:t xml:space="preserve">5) Error handling &amp; edge cases</w:t>
      </w:r>
    </w:p>
    <w:bookmarkStart w:id="35" w:name="video-failures"/>
    <w:p>
      <w:pPr>
        <w:pStyle w:val="Heading3"/>
      </w:pPr>
      <w:r>
        <w:t xml:space="preserve">5.1 Video failures</w:t>
      </w:r>
    </w:p>
    <w:p>
      <w:pPr>
        <w:pStyle w:val="FirstParagraph"/>
      </w:pPr>
      <w:r>
        <w:t xml:space="preserve">If video fails to load/decode or first frame isn’t ready within</w:t>
      </w:r>
      <w:r>
        <w:t xml:space="preserve"> </w:t>
      </w:r>
      <w:r>
        <w:rPr>
          <w:bCs/>
          <w:b/>
        </w:rPr>
        <w:t xml:space="preserve">250ms</w:t>
      </w:r>
      <w:r>
        <w:t xml:space="preserve"> </w:t>
      </w:r>
      <w:r>
        <w:t xml:space="preserve">after first UI render:</w:t>
      </w:r>
      <w:r>
        <w:t xml:space="preserve"> </w:t>
      </w:r>
      <w:r>
        <w:t xml:space="preserve">- Show static fallback immediately.</w:t>
      </w:r>
      <w:r>
        <w:t xml:space="preserve"> </w:t>
      </w:r>
      <w:r>
        <w:t xml:space="preserve">- Optionally crossfade to video once ready.</w:t>
      </w:r>
    </w:p>
    <w:p>
      <w:pPr>
        <w:pStyle w:val="BodyText"/>
      </w:pPr>
      <w:r>
        <w:t xml:space="preserve">Track fallback usage via analytics.</w:t>
      </w:r>
    </w:p>
    <w:bookmarkEnd w:id="35"/>
    <w:bookmarkStart w:id="36" w:name="authsession-edge-cases-routing-layer"/>
    <w:p>
      <w:pPr>
        <w:pStyle w:val="Heading3"/>
      </w:pPr>
      <w:r>
        <w:t xml:space="preserve">5.2 Auth/session edge cases (routing layer)</w:t>
      </w:r>
    </w:p>
    <w:p>
      <w:pPr>
        <w:pStyle w:val="FirstParagraph"/>
      </w:pPr>
      <w:r>
        <w:t xml:space="preserve">If Supabase session exists but:</w:t>
      </w:r>
      <w:r>
        <w:t xml:space="preserve"> </w:t>
      </w:r>
      <w:r>
        <w:t xml:space="preserve">- refresh fails / session invalid → treat as unauthenticated and proceed with precedence rules.</w:t>
      </w:r>
      <w:r>
        <w:t xml:space="preserve"> </w:t>
      </w:r>
      <w:r>
        <w:t xml:space="preserve">- profile fetch fails → route to a safe recovery screen or retry policy (out of scope), but do not show splash as a</w:t>
      </w:r>
      <w:r>
        <w:t xml:space="preserve"> </w:t>
      </w:r>
      <w:r>
        <w:t xml:space="preserve">“</w:t>
      </w:r>
      <w:r>
        <w:t xml:space="preserve">mask</w:t>
      </w:r>
      <w:r>
        <w:t xml:space="preserve">”</w:t>
      </w:r>
      <w:r>
        <w:t xml:space="preserve"> </w:t>
      </w:r>
      <w:r>
        <w:t xml:space="preserve">for errors.</w:t>
      </w:r>
    </w:p>
    <w:bookmarkEnd w:id="36"/>
    <w:bookmarkStart w:id="37" w:name="gestures"/>
    <w:p>
      <w:pPr>
        <w:pStyle w:val="Heading3"/>
      </w:pPr>
      <w:r>
        <w:t xml:space="preserve">5.3 Gestures</w:t>
      </w:r>
    </w:p>
    <w:p>
      <w:pPr>
        <w:numPr>
          <w:ilvl w:val="0"/>
          <w:numId w:val="1009"/>
        </w:numPr>
        <w:pStyle w:val="Compact"/>
      </w:pPr>
      <w:r>
        <w:t xml:space="preserve">Swiping should work above the home indicator area; ensure gesture recognizer doesn’t conflict with system home gesture.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44263a963ccf009ee847ecc625ae8404a9132b2"/>
    <w:p>
      <w:pPr>
        <w:pStyle w:val="Heading2"/>
      </w:pPr>
      <w:r>
        <w:t xml:space="preserve">6) Accessibility requirements (non-negotiable)</w:t>
      </w:r>
    </w:p>
    <w:p>
      <w:pPr>
        <w:numPr>
          <w:ilvl w:val="0"/>
          <w:numId w:val="1010"/>
        </w:numPr>
        <w:pStyle w:val="Compact"/>
      </w:pPr>
      <w:r>
        <w:t xml:space="preserve">VoiceOver focus order (carousel mode):</w:t>
      </w:r>
    </w:p>
    <w:p>
      <w:pPr>
        <w:numPr>
          <w:ilvl w:val="1"/>
          <w:numId w:val="1011"/>
        </w:numPr>
        <w:pStyle w:val="Compact"/>
      </w:pPr>
      <w:r>
        <w:t xml:space="preserve">Title</w:t>
      </w:r>
    </w:p>
    <w:p>
      <w:pPr>
        <w:numPr>
          <w:ilvl w:val="1"/>
          <w:numId w:val="1011"/>
        </w:numPr>
        <w:pStyle w:val="Compact"/>
      </w:pPr>
      <w:r>
        <w:t xml:space="preserve">Subtitle</w:t>
      </w:r>
    </w:p>
    <w:p>
      <w:pPr>
        <w:numPr>
          <w:ilvl w:val="1"/>
          <w:numId w:val="1011"/>
        </w:numPr>
        <w:pStyle w:val="Compact"/>
      </w:pPr>
      <w:r>
        <w:t xml:space="preserve">Page indicator (</w:t>
      </w:r>
      <w:r>
        <w:t xml:space="preserve">“</w:t>
      </w:r>
      <w:r>
        <w:t xml:space="preserve">Page X of 4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Get Started button</w:t>
      </w:r>
    </w:p>
    <w:p>
      <w:pPr>
        <w:numPr>
          <w:ilvl w:val="1"/>
          <w:numId w:val="1011"/>
        </w:numPr>
        <w:pStyle w:val="Compact"/>
      </w:pPr>
      <w:r>
        <w:t xml:space="preserve">Login link</w:t>
      </w:r>
    </w:p>
    <w:p>
      <w:pPr>
        <w:numPr>
          <w:ilvl w:val="0"/>
          <w:numId w:val="1010"/>
        </w:numPr>
        <w:pStyle w:val="Compact"/>
      </w:pPr>
      <w:r>
        <w:t xml:space="preserve">Provide accessibility labels/hints:</w:t>
      </w:r>
    </w:p>
    <w:p>
      <w:pPr>
        <w:numPr>
          <w:ilvl w:val="1"/>
          <w:numId w:val="1012"/>
        </w:numPr>
        <w:pStyle w:val="Compact"/>
      </w:pPr>
      <w:r>
        <w:t xml:space="preserve">Get Started:</w:t>
      </w:r>
      <w:r>
        <w:t xml:space="preserve"> </w:t>
      </w:r>
      <w:r>
        <w:t xml:space="preserve">“</w:t>
      </w:r>
      <w:r>
        <w:t xml:space="preserve">Get Started. Begins phone verification.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Login:</w:t>
      </w:r>
      <w:r>
        <w:t xml:space="preserve"> </w:t>
      </w:r>
      <w:r>
        <w:t xml:space="preserve">“</w:t>
      </w:r>
      <w:r>
        <w:t xml:space="preserve">Login. Continue to phone verification.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tap anywhere to skip.</w:t>
      </w:r>
      <w:r>
        <w:rPr>
          <w:bCs/>
          <w:b/>
        </w:rPr>
        <w:t xml:space="preserve">”</w:t>
      </w:r>
      <w:r>
        <w:t xml:space="preserve"> </w:t>
      </w:r>
      <w:r>
        <w:t xml:space="preserve">Intro animation must be skippable via an explicit</w:t>
      </w:r>
      <w:r>
        <w:t xml:space="preserve"> </w:t>
      </w:r>
      <w:r>
        <w:rPr>
          <w:bCs/>
          <w:b/>
        </w:rPr>
        <w:t xml:space="preserve">Skip</w:t>
      </w:r>
      <w:r>
        <w:t xml:space="preserve"> </w:t>
      </w:r>
      <w:r>
        <w:t xml:space="preserve">control (top-right) to avoid accidental activation and screen-reader conflicts.</w:t>
      </w:r>
    </w:p>
    <w:p>
      <w:pPr>
        <w:numPr>
          <w:ilvl w:val="0"/>
          <w:numId w:val="1010"/>
        </w:numPr>
        <w:pStyle w:val="Compact"/>
      </w:pPr>
      <w:r>
        <w:t xml:space="preserve">Dynamic Type:</w:t>
      </w:r>
    </w:p>
    <w:p>
      <w:pPr>
        <w:numPr>
          <w:ilvl w:val="1"/>
          <w:numId w:val="1013"/>
        </w:numPr>
        <w:pStyle w:val="Compact"/>
      </w:pPr>
      <w:r>
        <w:t xml:space="preserve">Support up to</w:t>
      </w:r>
      <w:r>
        <w:t xml:space="preserve"> </w:t>
      </w:r>
      <w:r>
        <w:rPr>
          <w:bCs/>
          <w:b/>
        </w:rPr>
        <w:t xml:space="preserve">AX5</w:t>
      </w:r>
      <w:r>
        <w:t xml:space="preserve"> </w:t>
      </w:r>
      <w:r>
        <w:t xml:space="preserve">without clipping core CTA.</w:t>
      </w:r>
    </w:p>
    <w:p>
      <w:pPr>
        <w:numPr>
          <w:ilvl w:val="1"/>
          <w:numId w:val="1013"/>
        </w:numPr>
        <w:pStyle w:val="Compact"/>
      </w:pPr>
      <w:r>
        <w:t xml:space="preserve">Title/subtitle may wrap; if space constrained, subtitle can truncate after 2 lines.</w:t>
      </w:r>
    </w:p>
    <w:p>
      <w:pPr>
        <w:numPr>
          <w:ilvl w:val="0"/>
          <w:numId w:val="1010"/>
        </w:numPr>
        <w:pStyle w:val="Compact"/>
      </w:pPr>
      <w:r>
        <w:t xml:space="preserve">Reduce Motion: disables video as described in §4.2.</w:t>
      </w:r>
    </w:p>
    <w:p>
      <w:pPr>
        <w:numPr>
          <w:ilvl w:val="0"/>
          <w:numId w:val="1010"/>
        </w:numPr>
        <w:pStyle w:val="Compact"/>
      </w:pPr>
      <w:r>
        <w:t xml:space="preserve">Contrast:</w:t>
      </w:r>
    </w:p>
    <w:p>
      <w:pPr>
        <w:numPr>
          <w:ilvl w:val="1"/>
          <w:numId w:val="1014"/>
        </w:numPr>
        <w:pStyle w:val="Compact"/>
      </w:pPr>
      <w:r>
        <w:t xml:space="preserve">Ensure text contrast meets WCAG AA where applicable; strengthen scrim if needed.</w:t>
      </w:r>
    </w:p>
    <w:p>
      <w:r>
        <w:pict>
          <v:rect style="width:0;height:1.5pt" o:hralign="center" o:hrstd="t" o:hr="t"/>
        </w:pict>
      </w:r>
    </w:p>
    <w:bookmarkEnd w:id="39"/>
    <w:bookmarkStart w:id="40" w:name="analytics-telemetry"/>
    <w:p>
      <w:pPr>
        <w:pStyle w:val="Heading2"/>
      </w:pPr>
      <w:r>
        <w:t xml:space="preserve">7) Analytics / telemetry</w:t>
      </w:r>
    </w:p>
    <w:p>
      <w:pPr>
        <w:pStyle w:val="FirstParagraph"/>
      </w:pPr>
      <w:r>
        <w:t xml:space="preserve">Emit events (names are canonical; payloads as specified):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splash_impression</w:t>
      </w:r>
      <w:r>
        <w:t xml:space="preserve"> </w:t>
      </w:r>
      <w:r>
        <w:t xml:space="preserve">{ mode: intro|carousel, slideIndex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splash_intro_skipped</w:t>
      </w:r>
      <w:r>
        <w:t xml:space="preserve"> </w:t>
      </w:r>
      <w:r>
        <w:t xml:space="preserve">{ reason: user_tapped_skip|timeout|deep_link_interrupt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splash_slide_viewed</w:t>
      </w:r>
      <w:r>
        <w:t xml:space="preserve"> </w:t>
      </w:r>
      <w:r>
        <w:t xml:space="preserve">{ slideIndex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splash_get_started_tapped</w:t>
      </w:r>
      <w:r>
        <w:t xml:space="preserve"> </w:t>
      </w:r>
      <w:r>
        <w:t xml:space="preserve">{ slideIndex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splash_login_tapped</w:t>
      </w:r>
      <w:r>
        <w:t xml:space="preserve"> </w:t>
      </w:r>
      <w:r>
        <w:t xml:space="preserve">{ slideIndex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splash_video_fallback_used</w:t>
      </w:r>
      <w:r>
        <w:t xml:space="preserve"> </w:t>
      </w:r>
      <w:r>
        <w:t xml:space="preserve">{ reason: reduce_motion|low_power|thermal|load_failure|timeout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splash_routed_away</w:t>
      </w:r>
      <w:r>
        <w:t xml:space="preserve"> </w:t>
      </w:r>
      <w:r>
        <w:t xml:space="preserve">{ reason: deep_link|authenticated_active|authenticated_onboarding|other_gate }</w:t>
      </w:r>
    </w:p>
    <w:p>
      <w:r>
        <w:pict>
          <v:rect style="width:0;height:1.5pt" o:hralign="center" o:hrstd="t" o:hr="t"/>
        </w:pict>
      </w:r>
    </w:p>
    <w:bookmarkEnd w:id="40"/>
    <w:bookmarkStart w:id="41" w:name="performance-requirements"/>
    <w:p>
      <w:pPr>
        <w:pStyle w:val="Heading2"/>
      </w:pPr>
      <w:r>
        <w:t xml:space="preserve">8) Performance requirements</w:t>
      </w:r>
    </w:p>
    <w:p>
      <w:pPr>
        <w:pStyle w:val="FirstParagraph"/>
      </w:pPr>
      <w:r>
        <w:t xml:space="preserve">Targets (on test devices listed in §4.1):</w:t>
      </w:r>
      <w:r>
        <w:t xml:space="preserve"> </w:t>
      </w:r>
      <w:r>
        <w:t xml:space="preserve">- Time to first interactive render (TTFI):</w:t>
      </w:r>
      <w:r>
        <w:t xml:space="preserve"> </w:t>
      </w:r>
      <w:r>
        <w:rPr>
          <w:bCs/>
          <w:b/>
        </w:rPr>
        <w:t xml:space="preserve">&lt; 800ms</w:t>
      </w:r>
      <w:r>
        <w:t xml:space="preserve"> </w:t>
      </w:r>
      <w:r>
        <w:t xml:space="preserve">on modern devices;</w:t>
      </w:r>
      <w:r>
        <w:t xml:space="preserve"> </w:t>
      </w:r>
      <w:r>
        <w:rPr>
          <w:bCs/>
          <w:b/>
        </w:rPr>
        <w:t xml:space="preserve">&lt; 1200ms</w:t>
      </w:r>
      <w:r>
        <w:t xml:space="preserve"> </w:t>
      </w:r>
      <w:r>
        <w:t xml:space="preserve">on iPhone SE2.</w:t>
      </w:r>
      <w:r>
        <w:t xml:space="preserve"> </w:t>
      </w:r>
      <w:r>
        <w:t xml:space="preserve">- No sustained frame drops during carousel paging (aim 60fps; no visible stutter).</w:t>
      </w:r>
      <w:r>
        <w:t xml:space="preserve"> </w:t>
      </w:r>
      <w:r>
        <w:t xml:space="preserve">- Splash video must not increase memory by more than</w:t>
      </w:r>
      <w:r>
        <w:t xml:space="preserve"> </w:t>
      </w:r>
      <w:r>
        <w:rPr>
          <w:bCs/>
          <w:b/>
        </w:rPr>
        <w:t xml:space="preserve">~50MB</w:t>
      </w:r>
      <w:r>
        <w:t xml:space="preserve"> </w:t>
      </w:r>
      <w:r>
        <w:t xml:space="preserve">steady-state on SE2.</w:t>
      </w:r>
    </w:p>
    <w:p>
      <w:pPr>
        <w:pStyle w:val="BodyText"/>
      </w:pPr>
      <w:r>
        <w:t xml:space="preserve">Implementation notes:</w:t>
      </w:r>
      <w:r>
        <w:t xml:space="preserve"> </w:t>
      </w:r>
      <w:r>
        <w:t xml:space="preserve">- Don’t block first render on video readiness.</w:t>
      </w:r>
      <w:r>
        <w:t xml:space="preserve"> </w:t>
      </w:r>
      <w:r>
        <w:t xml:space="preserve">- Avoid recreating the player when</w:t>
      </w:r>
      <w:r>
        <w:t xml:space="preserve"> </w:t>
      </w:r>
      <w:r>
        <w:rPr>
          <w:rStyle w:val="VerbatimChar"/>
        </w:rPr>
        <w:t xml:space="preserve">slideIndex</w:t>
      </w:r>
      <w:r>
        <w:t xml:space="preserve"> </w:t>
      </w:r>
      <w:r>
        <w:t xml:space="preserve">changes.</w:t>
      </w:r>
    </w:p>
    <w:p>
      <w:r>
        <w:pict>
          <v:rect style="width:0;height:1.5pt" o:hralign="center" o:hrstd="t" o:hr="t"/>
        </w:pict>
      </w:r>
    </w:p>
    <w:bookmarkEnd w:id="41"/>
    <w:bookmarkStart w:id="46" w:name="qa-test-cases-acceptance"/>
    <w:p>
      <w:pPr>
        <w:pStyle w:val="Heading2"/>
      </w:pPr>
      <w:r>
        <w:t xml:space="preserve">9) QA test cases (acceptance)</w:t>
      </w:r>
    </w:p>
    <w:bookmarkStart w:id="42" w:name="ui"/>
    <w:p>
      <w:pPr>
        <w:pStyle w:val="Heading3"/>
      </w:pPr>
      <w:r>
        <w:t xml:space="preserve">UI</w:t>
      </w:r>
    </w:p>
    <w:p>
      <w:pPr>
        <w:numPr>
          <w:ilvl w:val="0"/>
          <w:numId w:val="1015"/>
        </w:numPr>
        <w:pStyle w:val="Compact"/>
      </w:pPr>
      <w:r>
        <w:t xml:space="preserve">Verify intro animation shows only on first cold launch after install.</w:t>
      </w:r>
    </w:p>
    <w:p>
      <w:pPr>
        <w:numPr>
          <w:ilvl w:val="0"/>
          <w:numId w:val="1015"/>
        </w:numPr>
        <w:pStyle w:val="Compact"/>
      </w:pPr>
      <w:r>
        <w:t xml:space="preserve">Verify Skip button skips intro immediately.</w:t>
      </w:r>
    </w:p>
    <w:p>
      <w:pPr>
        <w:numPr>
          <w:ilvl w:val="0"/>
          <w:numId w:val="1015"/>
        </w:numPr>
        <w:pStyle w:val="Compact"/>
      </w:pPr>
      <w:r>
        <w:t xml:space="preserve">Verify carousel paging 0↔3; page indicator updates.</w:t>
      </w:r>
    </w:p>
    <w:p>
      <w:pPr>
        <w:numPr>
          <w:ilvl w:val="0"/>
          <w:numId w:val="1015"/>
        </w:numPr>
        <w:pStyle w:val="Compact"/>
      </w:pPr>
      <w:r>
        <w:t xml:space="preserve">Verify CTA navigation:</w:t>
      </w:r>
    </w:p>
    <w:p>
      <w:pPr>
        <w:numPr>
          <w:ilvl w:val="1"/>
          <w:numId w:val="1016"/>
        </w:numPr>
        <w:pStyle w:val="Compact"/>
      </w:pPr>
      <w:r>
        <w:t xml:space="preserve">Get Started →</w:t>
      </w:r>
      <w:r>
        <w:t xml:space="preserve"> </w:t>
      </w:r>
      <w:r>
        <w:rPr>
          <w:rStyle w:val="VerbatimChar"/>
        </w:rPr>
        <w:t xml:space="preserve">/auth/phone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authIntent=.signup</w:t>
      </w:r>
    </w:p>
    <w:p>
      <w:pPr>
        <w:numPr>
          <w:ilvl w:val="1"/>
          <w:numId w:val="1016"/>
        </w:numPr>
        <w:pStyle w:val="Compact"/>
      </w:pPr>
      <w:r>
        <w:t xml:space="preserve">Login →</w:t>
      </w:r>
      <w:r>
        <w:t xml:space="preserve"> </w:t>
      </w:r>
      <w:r>
        <w:rPr>
          <w:rStyle w:val="VerbatimChar"/>
        </w:rPr>
        <w:t xml:space="preserve">/auth/phone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authIntent=.login</w:t>
      </w:r>
    </w:p>
    <w:bookmarkEnd w:id="42"/>
    <w:bookmarkStart w:id="43" w:name="routing"/>
    <w:p>
      <w:pPr>
        <w:pStyle w:val="Heading3"/>
      </w:pPr>
      <w:r>
        <w:t xml:space="preserve">Routing</w:t>
      </w:r>
    </w:p>
    <w:p>
      <w:pPr>
        <w:numPr>
          <w:ilvl w:val="0"/>
          <w:numId w:val="1017"/>
        </w:numPr>
        <w:pStyle w:val="Compact"/>
      </w:pPr>
      <w:r>
        <w:t xml:space="preserve">Authenticated active user bypasses splash 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Authenticated onboarding user bypasses splash → last onboarding step.</w:t>
      </w:r>
    </w:p>
    <w:p>
      <w:pPr>
        <w:numPr>
          <w:ilvl w:val="0"/>
          <w:numId w:val="1017"/>
        </w:numPr>
        <w:pStyle w:val="Compact"/>
      </w:pPr>
      <w:r>
        <w:t xml:space="preserve">Deep link overrides splash; auth-required deep link routes to auth with continuation.</w:t>
      </w:r>
    </w:p>
    <w:bookmarkEnd w:id="43"/>
    <w:bookmarkStart w:id="44" w:name="accessibility"/>
    <w:p>
      <w:pPr>
        <w:pStyle w:val="Heading3"/>
      </w:pPr>
      <w:r>
        <w:t xml:space="preserve">Accessibility</w:t>
      </w:r>
    </w:p>
    <w:p>
      <w:pPr>
        <w:numPr>
          <w:ilvl w:val="0"/>
          <w:numId w:val="1018"/>
        </w:numPr>
        <w:pStyle w:val="Compact"/>
      </w:pPr>
      <w:r>
        <w:t xml:space="preserve">VoiceOver reads in correct order and announces page.</w:t>
      </w:r>
    </w:p>
    <w:p>
      <w:pPr>
        <w:numPr>
          <w:ilvl w:val="0"/>
          <w:numId w:val="1018"/>
        </w:numPr>
        <w:pStyle w:val="Compact"/>
      </w:pPr>
      <w:r>
        <w:t xml:space="preserve">Dynamic Type up to AX5 keeps primary CTA reachable.</w:t>
      </w:r>
    </w:p>
    <w:p>
      <w:pPr>
        <w:numPr>
          <w:ilvl w:val="0"/>
          <w:numId w:val="1018"/>
        </w:numPr>
        <w:pStyle w:val="Compact"/>
      </w:pPr>
      <w:r>
        <w:t xml:space="preserve">Reduce Motion disables video.</w:t>
      </w:r>
    </w:p>
    <w:bookmarkEnd w:id="44"/>
    <w:bookmarkStart w:id="45" w:name="media-fallback"/>
    <w:p>
      <w:pPr>
        <w:pStyle w:val="Heading3"/>
      </w:pPr>
      <w:r>
        <w:t xml:space="preserve">Media fallback</w:t>
      </w:r>
    </w:p>
    <w:p>
      <w:pPr>
        <w:numPr>
          <w:ilvl w:val="0"/>
          <w:numId w:val="1019"/>
        </w:numPr>
        <w:pStyle w:val="Compact"/>
      </w:pPr>
      <w:r>
        <w:t xml:space="preserve">Simulate video load/decode failure → fallback image used; screen remains functional.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3e6f7c8c736ea0f18a189153cb048e46ea5245b"/>
    <w:p>
      <w:pPr>
        <w:pStyle w:val="Heading2"/>
      </w:pPr>
      <w:r>
        <w:t xml:space="preserve">10) Open items (must be confirmed, but do not block implementation)</w:t>
      </w:r>
    </w:p>
    <w:p>
      <w:pPr>
        <w:numPr>
          <w:ilvl w:val="0"/>
          <w:numId w:val="1020"/>
        </w:numPr>
        <w:pStyle w:val="Compact"/>
      </w:pPr>
      <w:r>
        <w:t xml:space="preserve">Final design confirmation for scrim strength and exact placement of Skip control (intro mode).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Confirm whether legal links (Terms/Privacy,</w:t>
      </w:r>
      <w:r>
        <w:t xml:space="preserve"> </w:t>
      </w:r>
      <w:r>
        <w:t xml:space="preserve">“</w:t>
      </w:r>
      <w:r>
        <w:t xml:space="preserve">T&amp;C apply</w:t>
      </w:r>
      <w:r>
        <w:t xml:space="preserve">”</w:t>
      </w:r>
      <w:r>
        <w:t xml:space="preserve"> </w:t>
      </w:r>
      <w:r>
        <w:t xml:space="preserve">for rewards) are required on this screen; if yes, add below CTA area.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2026-01-29T11:27:26Z</dcterms:created>
  <dcterms:modified xsi:type="dcterms:W3CDTF">2026-01-29T11:27:26Z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