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2E75B6"/>
          <w:sz w:val="52"/>
          <w:szCs w:val="52"/>
        </w:rPr>
        <w:t xml:space="preserve">RAPPORT SYNTHETIQUE</w:t>
      </w:r>
    </w:p>
    <w:p>
      <w:pPr>
        <w:spacing w:before="240"/>
      </w:pPr>
      <w:r>
        <w:t xml:space="preserve"/>
      </w:r>
    </w:p>
    <w:p>
      <w:pPr>
        <w:jc w:val="center"/>
      </w:pPr>
      <w:r>
        <w:rPr>
          <w:rFonts w:ascii="Arial" w:cs="Arial" w:eastAsia="Arial" w:hAnsi="Arial"/>
          <w:b/>
          <w:bCs/>
          <w:color w:val="1F5C8B"/>
          <w:sz w:val="36"/>
          <w:szCs w:val="36"/>
        </w:rPr>
        <w:t xml:space="preserve">Prediction du Stress Environnemental a Ouagadougou</w:t>
      </w:r>
    </w:p>
    <w:p>
      <w:pPr>
        <w:spacing w:before="120"/>
      </w:pPr>
      <w:r>
        <w:t xml:space="preserve"/>
      </w:r>
    </w:p>
    <w:p>
      <w:pPr>
        <w:jc w:val="center"/>
      </w:pPr>
      <w:r>
        <w:rPr>
          <w:rFonts w:ascii="Arial" w:cs="Arial" w:eastAsia="Arial" w:hAnsi="Arial"/>
          <w:color w:val="555555"/>
          <w:sz w:val="28"/>
          <w:szCs w:val="28"/>
        </w:rPr>
        <w:t xml:space="preserve">Systeme d Alerte Precoce par Teledetection Satellitaire</w:t>
      </w:r>
    </w:p>
    <w:p>
      <w:pPr>
        <w:spacing w:before="720"/>
      </w:pPr>
      <w:r>
        <w:t xml:space="preserve"/>
      </w:r>
    </w:p>
    <w:p>
      <w:pPr>
        <w:jc w:val="center"/>
      </w:pPr>
      <w:r>
        <w:rPr>
          <w:rFonts w:ascii="Arial" w:cs="Arial" w:eastAsia="Arial" w:hAnsi="Arial"/>
          <w:color w:val="777777"/>
          <w:sz w:val="24"/>
          <w:szCs w:val="24"/>
        </w:rPr>
        <w:t xml:space="preserve">Projet Smart City - Formation Data Scientist</w:t>
      </w:r>
    </w:p>
    <w:p>
      <w:pPr>
        <w:spacing w:before="120"/>
      </w:pPr>
      <w:r>
        <w:t xml:space="preserve"/>
      </w:r>
    </w:p>
    <w:p>
      <w:pPr>
        <w:jc w:val="center"/>
      </w:pPr>
      <w:r>
        <w:rPr>
          <w:rFonts w:ascii="Arial" w:cs="Arial" w:eastAsia="Arial" w:hAnsi="Arial"/>
          <w:color w:val="777777"/>
          <w:sz w:val="24"/>
          <w:szCs w:val="24"/>
        </w:rPr>
        <w:t xml:space="preserve">Ouagadougou, Burkina Faso | 2018-2025</w:t>
      </w:r>
    </w:p>
    <w:p>
      <w:pPr>
        <w:spacing w:before="1440"/>
      </w:pPr>
      <w:r>
        <w:t xml:space="preserve"/>
      </w:r>
    </w:p>
    <w:p>
      <w:r>
        <w:br w:type="page"/>
      </w:r>
    </w:p>
    <w:p>
      <w:pPr>
        <w:pStyle w:val="Heading1"/>
        <w:pBdr>
          <w:bottom w:val="single" w:color="2E75B6" w:sz="4" w:space="1"/>
        </w:pBdr>
        <w:spacing w:before="360" w:after="180"/>
      </w:pPr>
      <w:r>
        <w:rPr>
          <w:rFonts w:ascii="Arial" w:cs="Arial" w:eastAsia="Arial" w:hAnsi="Arial"/>
          <w:b/>
          <w:bCs/>
          <w:color w:val="2E75B6"/>
          <w:sz w:val="32"/>
          <w:szCs w:val="32"/>
        </w:rPr>
        <w:t xml:space="preserve">1. Objectif du Projet</w:t>
      </w:r>
    </w:p>
    <w:p>
      <w:pPr>
        <w:spacing w:before="80" w:after="80"/>
        <w:jc w:val="both"/>
      </w:pPr>
      <w:r>
        <w:rPr>
          <w:rFonts w:ascii="Arial" w:cs="Arial" w:eastAsia="Arial" w:hAnsi="Arial"/>
          <w:sz w:val="22"/>
          <w:szCs w:val="22"/>
        </w:rPr>
        <w:t xml:space="preserve">Ce projet s inscrit dans le cadre d un systeme Smart City pour la ville de Ouagadougou, capitale du Burkina Faso. L objectif principal est de developper un systeme d alerte precoce capable de predire les episodes de Harmattan dangereux 3 jours a l avance en utilisant des donnees satellitaires multi-sources.</w:t>
      </w:r>
    </w:p>
    <w:p>
      <w:pPr>
        <w:spacing w:before="120"/>
      </w:pPr>
      <w:r>
        <w:t xml:space="preserve"/>
      </w:r>
    </w:p>
    <w:p>
      <w:pPr>
        <w:pStyle w:val="Heading2"/>
        <w:spacing w:before="240" w:after="120"/>
      </w:pPr>
      <w:r>
        <w:rPr>
          <w:rFonts w:ascii="Arial" w:cs="Arial" w:eastAsia="Arial" w:hAnsi="Arial"/>
          <w:b/>
          <w:bCs/>
          <w:color w:val="1F5C8B"/>
          <w:sz w:val="28"/>
          <w:szCs w:val="28"/>
        </w:rPr>
        <w:t xml:space="preserve">1.1 Problematique</w:t>
      </w:r>
    </w:p>
    <w:p>
      <w:pPr>
        <w:spacing w:before="80" w:after="80"/>
        <w:jc w:val="both"/>
      </w:pPr>
      <w:r>
        <w:rPr>
          <w:rFonts w:ascii="Arial" w:cs="Arial" w:eastAsia="Arial" w:hAnsi="Arial"/>
          <w:sz w:val="22"/>
          <w:szCs w:val="22"/>
        </w:rPr>
        <w:t xml:space="preserve">Ouagadougou est situee en zone sahelienne et subit regulierement des episodes de Harmattan, vents chargés de particules de poussiere en provenance du Sahara. Ces episodes causent une degradation majeure de la qualite de l air avec des impacts sanitaires importants sur la population : maladies respiratoires, irritations oculaires et reduction de la visibilite.</w:t>
      </w:r>
    </w:p>
    <w:p>
      <w:pPr>
        <w:spacing w:before="120"/>
      </w:pPr>
      <w:r>
        <w:t xml:space="preserve"/>
      </w:r>
    </w:p>
    <w:p>
      <w:pPr>
        <w:pStyle w:val="Heading2"/>
        <w:spacing w:before="240" w:after="120"/>
      </w:pPr>
      <w:r>
        <w:rPr>
          <w:rFonts w:ascii="Arial" w:cs="Arial" w:eastAsia="Arial" w:hAnsi="Arial"/>
          <w:b/>
          <w:bCs/>
          <w:color w:val="1F5C8B"/>
          <w:sz w:val="28"/>
          <w:szCs w:val="28"/>
        </w:rPr>
        <w:t xml:space="preserve">1.2 Questions de Recherche</w:t>
      </w:r>
    </w:p>
    <w:p>
      <w:pPr>
        <w:pStyle w:val="ListParagraph"/>
        <w:numPr>
          <w:ilvl w:val="0"/>
          <w:numId w:val="2"/>
        </w:numPr>
        <w:spacing w:before="60" w:after="60"/>
      </w:pPr>
      <w:r>
        <w:rPr>
          <w:rFonts w:ascii="Arial" w:cs="Arial" w:eastAsia="Arial" w:hAnsi="Arial"/>
          <w:sz w:val="22"/>
          <w:szCs w:val="22"/>
        </w:rPr>
        <w:t xml:space="preserve">Peut-on predire la valeur de l Indice d Aerosol Absorbant (AAI) 3 jours a l avance a partir de donnees satellitaires ?</w:t>
      </w:r>
    </w:p>
    <w:p>
      <w:pPr>
        <w:pStyle w:val="ListParagraph"/>
        <w:numPr>
          <w:ilvl w:val="0"/>
          <w:numId w:val="2"/>
        </w:numPr>
        <w:spacing w:before="60" w:after="60"/>
      </w:pPr>
      <w:r>
        <w:rPr>
          <w:rFonts w:ascii="Arial" w:cs="Arial" w:eastAsia="Arial" w:hAnsi="Arial"/>
          <w:sz w:val="22"/>
          <w:szCs w:val="22"/>
        </w:rPr>
        <w:t xml:space="preserve">Peut-on detecter les episodes Harmattan dangereux (AAI &gt;= 1) 3 jours a l avance ?</w:t>
      </w:r>
    </w:p>
    <w:p>
      <w:pPr>
        <w:pStyle w:val="ListParagraph"/>
        <w:numPr>
          <w:ilvl w:val="0"/>
          <w:numId w:val="2"/>
        </w:numPr>
        <w:spacing w:before="60" w:after="60"/>
      </w:pPr>
      <w:r>
        <w:rPr>
          <w:rFonts w:ascii="Arial" w:cs="Arial" w:eastAsia="Arial" w:hAnsi="Arial"/>
          <w:sz w:val="22"/>
          <w:szCs w:val="22"/>
        </w:rPr>
        <w:t xml:space="preserve">Quelles variables explicatives contribuent le plus aux predictions ?</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2. Methode</w:t>
      </w:r>
    </w:p>
    <w:p>
      <w:pPr>
        <w:pStyle w:val="Heading2"/>
        <w:spacing w:before="240" w:after="120"/>
      </w:pPr>
      <w:r>
        <w:rPr>
          <w:rFonts w:ascii="Arial" w:cs="Arial" w:eastAsia="Arial" w:hAnsi="Arial"/>
          <w:b/>
          <w:bCs/>
          <w:color w:val="1F5C8B"/>
          <w:sz w:val="28"/>
          <w:szCs w:val="28"/>
        </w:rPr>
        <w:t xml:space="preserve">2.1 Sources de Donnees</w:t>
      </w:r>
    </w:p>
    <w:p>
      <w:pPr>
        <w:spacing w:before="80" w:after="80"/>
        <w:jc w:val="both"/>
      </w:pPr>
      <w:r>
        <w:rPr>
          <w:rFonts w:ascii="Arial" w:cs="Arial" w:eastAsia="Arial" w:hAnsi="Arial"/>
          <w:sz w:val="22"/>
          <w:szCs w:val="22"/>
        </w:rPr>
        <w:t xml:space="preserve">Toutes les donnees ont ete extraites gratuitement via Google Earth Engine (GEE) sur la periode 2018-2025 :</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800"/>
        <w:gridCol w:w="15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Dataset GEE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Sentinel-5P (ESA)</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COPERNICUS/S5P/OFFL/L3_AER_AI</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AAI Harmattan</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3.5 km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Sentinel-5P (ESA)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COPERNICUS/S5P/OFFL/L3_NO2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NO2 Pollution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km</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Sentinel-5P (ESA)</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COPERNICUS/S5P/OFFL/L3_CO</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 Pollution</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3.5 km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MODIS/061/MOD11A1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 Temperature Sol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km</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ERA5 (ECMWF)</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ECMWF/ERA5_LAND/DAILY_AGGR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Meteo complete</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 km</w:t>
            </w:r>
          </w:p>
        </w:tc>
      </w:tr>
    </w:tbl>
    <w:p>
      <w:pPr>
        <w:spacing w:before="240"/>
      </w:pPr>
      <w:r>
        <w:t xml:space="preserve"/>
      </w:r>
    </w:p>
    <w:p>
      <w:pPr>
        <w:pStyle w:val="Heading2"/>
        <w:spacing w:before="240" w:after="120"/>
      </w:pPr>
      <w:r>
        <w:rPr>
          <w:rFonts w:ascii="Arial" w:cs="Arial" w:eastAsia="Arial" w:hAnsi="Arial"/>
          <w:b/>
          <w:bCs/>
          <w:color w:val="1F5C8B"/>
          <w:sz w:val="28"/>
          <w:szCs w:val="28"/>
        </w:rPr>
        <w:t xml:space="preserve">2.2 Dataset Final</w:t>
      </w:r>
    </w:p>
    <w:p>
      <w:pPr>
        <w:pStyle w:val="ListParagraph"/>
        <w:numPr>
          <w:ilvl w:val="0"/>
          <w:numId w:val="2"/>
        </w:numPr>
        <w:spacing w:before="60" w:after="60"/>
      </w:pPr>
      <w:r>
        <w:rPr>
          <w:rFonts w:ascii="Arial" w:cs="Arial" w:eastAsia="Arial" w:hAnsi="Arial"/>
          <w:sz w:val="22"/>
          <w:szCs w:val="22"/>
        </w:rPr>
        <w:t xml:space="preserve">Periode : 2018-07-01 au 2025-12-30</w:t>
      </w:r>
    </w:p>
    <w:p>
      <w:pPr>
        <w:pStyle w:val="ListParagraph"/>
        <w:numPr>
          <w:ilvl w:val="0"/>
          <w:numId w:val="2"/>
        </w:numPr>
        <w:spacing w:before="60" w:after="60"/>
      </w:pPr>
      <w:r>
        <w:rPr>
          <w:rFonts w:ascii="Arial" w:cs="Arial" w:eastAsia="Arial" w:hAnsi="Arial"/>
          <w:sz w:val="22"/>
          <w:szCs w:val="22"/>
        </w:rPr>
        <w:t xml:space="preserve">Observations : 2 735 lignes journalieres</w:t>
      </w:r>
    </w:p>
    <w:p>
      <w:pPr>
        <w:pStyle w:val="ListParagraph"/>
        <w:numPr>
          <w:ilvl w:val="0"/>
          <w:numId w:val="2"/>
        </w:numPr>
        <w:spacing w:before="60" w:after="60"/>
      </w:pPr>
      <w:r>
        <w:rPr>
          <w:rFonts w:ascii="Arial" w:cs="Arial" w:eastAsia="Arial" w:hAnsi="Arial"/>
          <w:sz w:val="22"/>
          <w:szCs w:val="22"/>
        </w:rPr>
        <w:t xml:space="preserve">Features : 34 variables explicatives</w:t>
      </w:r>
    </w:p>
    <w:p>
      <w:pPr>
        <w:pStyle w:val="ListParagraph"/>
        <w:numPr>
          <w:ilvl w:val="0"/>
          <w:numId w:val="2"/>
        </w:numPr>
        <w:spacing w:before="60" w:after="60"/>
      </w:pPr>
      <w:r>
        <w:rPr>
          <w:rFonts w:ascii="Arial" w:cs="Arial" w:eastAsia="Arial" w:hAnsi="Arial"/>
          <w:sz w:val="22"/>
          <w:szCs w:val="22"/>
        </w:rPr>
        <w:t xml:space="preserve">Variables cibles : AAI_t3 (regression) et harmattan_bin_t3 (classification)</w:t>
      </w:r>
    </w:p>
    <w:p>
      <w:pPr>
        <w:pStyle w:val="ListParagraph"/>
        <w:numPr>
          <w:ilvl w:val="0"/>
          <w:numId w:val="2"/>
        </w:numPr>
        <w:spacing w:before="60" w:after="60"/>
      </w:pPr>
      <w:r>
        <w:rPr>
          <w:rFonts w:ascii="Arial" w:cs="Arial" w:eastAsia="Arial" w:hAnsi="Arial"/>
          <w:sz w:val="22"/>
          <w:szCs w:val="22"/>
        </w:rPr>
        <w:t xml:space="preserve">Valeurs manquantes : 0 apres interpolation et nettoyage</w:t>
      </w:r>
    </w:p>
    <w:p>
      <w:pPr>
        <w:spacing w:before="120"/>
      </w:pPr>
      <w:r>
        <w:t xml:space="preserve"/>
      </w:r>
    </w:p>
    <w:p>
      <w:pPr>
        <w:pStyle w:val="Heading2"/>
        <w:spacing w:before="240" w:after="120"/>
      </w:pPr>
      <w:r>
        <w:rPr>
          <w:rFonts w:ascii="Arial" w:cs="Arial" w:eastAsia="Arial" w:hAnsi="Arial"/>
          <w:b/>
          <w:bCs/>
          <w:color w:val="1F5C8B"/>
          <w:sz w:val="28"/>
          <w:szCs w:val="28"/>
        </w:rPr>
        <w:t xml:space="preserve">2.3 Feature Engineering</w:t>
      </w:r>
    </w:p>
    <w:p>
      <w:pPr>
        <w:spacing w:before="80" w:after="80"/>
        <w:jc w:val="both"/>
      </w:pPr>
      <w:r>
        <w:rPr>
          <w:rFonts w:ascii="Arial" w:cs="Arial" w:eastAsia="Arial" w:hAnsi="Arial"/>
          <w:sz w:val="22"/>
          <w:szCs w:val="22"/>
        </w:rPr>
        <w:t xml:space="preserve">Un feature engineering approfondi a ete realise pour enrichir le dataset :</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1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Variables creees</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Temporelles</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mois_sin, mois_cos, jour_sin, saison_seche</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Encodage cyclique saisonnalite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Lags AAI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AAI_lag1, lag2, lag3, lag7, lag14, lag30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Memoire temporelle Harmattan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Moyennes glissantes</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AAI_roll7, roll14, roll30</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Tendance court et moyen terme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Meteo derivee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vitesse_vent, humidite_relative, pluie_bin, vent_nord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Conditions favorables Harmattan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Variables cibles</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AAI_t3, harmattan_bin_t3</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Prediction 3 jours a l avance</w:t>
            </w:r>
          </w:p>
        </w:tc>
      </w:tr>
    </w:tbl>
    <w:p>
      <w:pPr>
        <w:spacing w:before="240"/>
      </w:pPr>
      <w:r>
        <w:t xml:space="preserve"/>
      </w:r>
    </w:p>
    <w:p>
      <w:pPr>
        <w:pStyle w:val="Heading2"/>
        <w:spacing w:before="240" w:after="120"/>
      </w:pPr>
      <w:r>
        <w:rPr>
          <w:rFonts w:ascii="Arial" w:cs="Arial" w:eastAsia="Arial" w:hAnsi="Arial"/>
          <w:b/>
          <w:bCs/>
          <w:color w:val="1F5C8B"/>
          <w:sz w:val="28"/>
          <w:szCs w:val="28"/>
        </w:rPr>
        <w:t xml:space="preserve">2.4 Approche ML : Double Modelisation</w:t>
      </w:r>
    </w:p>
    <w:p>
      <w:pPr>
        <w:spacing w:before="80" w:after="80"/>
        <w:jc w:val="both"/>
      </w:pPr>
      <w:r>
        <w:rPr>
          <w:rFonts w:ascii="Arial" w:cs="Arial" w:eastAsia="Arial" w:hAnsi="Arial"/>
          <w:sz w:val="22"/>
          <w:szCs w:val="22"/>
        </w:rPr>
        <w:t xml:space="preserve">Deux modeles complementaires ont ete developpes :</w:t>
      </w:r>
    </w:p>
    <w:p>
      <w:pPr>
        <w:spacing w:before="120"/>
      </w:pPr>
      <w:r>
        <w:t xml:space="preserve"/>
      </w:r>
    </w:p>
    <w:p>
      <w:pPr>
        <w:pStyle w:val="ListParagraph"/>
        <w:numPr>
          <w:ilvl w:val="0"/>
          <w:numId w:val="2"/>
        </w:numPr>
        <w:spacing w:before="60" w:after="60"/>
      </w:pPr>
      <w:r>
        <w:rPr>
          <w:rFonts w:ascii="Arial" w:cs="Arial" w:eastAsia="Arial" w:hAnsi="Arial"/>
          <w:sz w:val="22"/>
          <w:szCs w:val="22"/>
        </w:rPr>
        <w:t xml:space="preserve">Modele 1 - Regression : Predire la valeur exacte de l AAI dans 3 jours</w:t>
      </w:r>
    </w:p>
    <w:p>
      <w:pPr>
        <w:pStyle w:val="ListParagraph"/>
        <w:numPr>
          <w:ilvl w:val="0"/>
          <w:numId w:val="2"/>
        </w:numPr>
        <w:spacing w:before="60" w:after="60"/>
      </w:pPr>
      <w:r>
        <w:rPr>
          <w:rFonts w:ascii="Arial" w:cs="Arial" w:eastAsia="Arial" w:hAnsi="Arial"/>
          <w:sz w:val="22"/>
          <w:szCs w:val="22"/>
        </w:rPr>
        <w:t xml:space="preserve">Modele 2 - Classification : Detecter les episodes Harmattan dangereux OUI/NON dans 3 jours</w:t>
      </w:r>
    </w:p>
    <w:p>
      <w:pPr>
        <w:spacing w:before="120"/>
      </w:pPr>
      <w:r>
        <w:t xml:space="preserve"/>
      </w:r>
    </w:p>
    <w:p>
      <w:pPr>
        <w:spacing w:before="80" w:after="80"/>
        <w:jc w:val="both"/>
      </w:pPr>
      <w:r>
        <w:rPr>
          <w:rFonts w:ascii="Arial" w:cs="Arial" w:eastAsia="Arial" w:hAnsi="Arial"/>
          <w:sz w:val="22"/>
          <w:szCs w:val="22"/>
        </w:rPr>
        <w:t xml:space="preserve">Trois algorithmes ont ete compares : Random Forest, XGBoost et LightGBM. La validation temporelle stricte a ete appliquee avec un split 80/20 (Train : 2018-2023 / Test : 2024-2025) pour respecter l ordre chronologique des donnees.</w:t>
      </w:r>
    </w:p>
    <w:p>
      <w:pPr>
        <w:spacing w:before="120"/>
      </w:pPr>
      <w:r>
        <w:t xml:space="preserve"/>
      </w:r>
    </w:p>
    <w:p>
      <w:pPr>
        <w:spacing w:before="80" w:after="80"/>
        <w:jc w:val="both"/>
      </w:pPr>
      <w:r>
        <w:rPr>
          <w:rFonts w:ascii="Arial" w:cs="Arial" w:eastAsia="Arial" w:hAnsi="Arial"/>
          <w:sz w:val="22"/>
          <w:szCs w:val="22"/>
        </w:rPr>
        <w:t xml:space="preserve">Pour la classification, deux techniques d optimisation ont ete appliquees : SMOTE pour le reequilibrage des classes desequilibrees (18.6% d episodes dangereux) et un ajustement du seuil de decision de 0.50 a 0.45 pour maximiser le Recall.</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3. Resultats</w:t>
      </w:r>
    </w:p>
    <w:p>
      <w:pPr>
        <w:pStyle w:val="Heading2"/>
        <w:spacing w:before="240" w:after="120"/>
      </w:pPr>
      <w:r>
        <w:rPr>
          <w:rFonts w:ascii="Arial" w:cs="Arial" w:eastAsia="Arial" w:hAnsi="Arial"/>
          <w:b/>
          <w:bCs/>
          <w:color w:val="1F5C8B"/>
          <w:sz w:val="28"/>
          <w:szCs w:val="28"/>
        </w:rPr>
        <w:t xml:space="preserve">3.1 Comparaison des Modeles</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23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RMSE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MAE</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R2</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Baseline (moyenne mobile)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1.216</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0.982</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-1.309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0.281</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XGBoost</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0.694</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0.524</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0.249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LightGBM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0.691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0.521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0.255</w:t>
            </w:r>
          </w:p>
        </w:tc>
      </w:tr>
    </w:tbl>
    <w:p>
      <w:pPr>
        <w:spacing w:before="1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23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F1 Score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AUC-ROC</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Recall Dangereux</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Baseline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0.798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0.470</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XGBoost</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0.393</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0.797</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0.360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LightGBM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0.776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0.380</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RF + SMOTE</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0.466</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0.799</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0.640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 + SMOTE + Seuil 0.45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0.487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0.799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0.717</w:t>
            </w:r>
          </w:p>
        </w:tc>
      </w:tr>
    </w:tbl>
    <w:p>
      <w:pPr>
        <w:spacing w:before="240"/>
      </w:pPr>
      <w:r>
        <w:t xml:space="preserve"/>
      </w:r>
    </w:p>
    <w:p>
      <w:pPr>
        <w:pStyle w:val="Heading2"/>
        <w:spacing w:before="240" w:after="120"/>
      </w:pPr>
      <w:r>
        <w:rPr>
          <w:rFonts w:ascii="Arial" w:cs="Arial" w:eastAsia="Arial" w:hAnsi="Arial"/>
          <w:b/>
          <w:bCs/>
          <w:color w:val="1F5C8B"/>
          <w:sz w:val="28"/>
          <w:szCs w:val="28"/>
        </w:rPr>
        <w:t xml:space="preserve">3.2 Modeles Retenus</w:t>
      </w:r>
    </w:p>
    <w:p>
      <w:pPr>
        <w:spacing w:before="80" w:after="80"/>
        <w:jc w:val="both"/>
      </w:pPr>
      <w:r>
        <w:rPr>
          <w:rFonts w:ascii="Arial" w:cs="Arial" w:eastAsia="Arial" w:hAnsi="Arial"/>
          <w:sz w:val="22"/>
          <w:szCs w:val="22"/>
        </w:rPr>
        <w:t xml:space="preserve">Le Random Forest s est impose comme le meilleur algorithme sur les deux taches :</w:t>
      </w:r>
    </w:p>
    <w:p>
      <w:pPr>
        <w:spacing w:before="120"/>
      </w:pPr>
      <w:r>
        <w:t xml:space="preserve"/>
      </w:r>
    </w:p>
    <w:p>
      <w:pPr>
        <w:pStyle w:val="ListParagraph"/>
        <w:numPr>
          <w:ilvl w:val="0"/>
          <w:numId w:val="2"/>
        </w:numPr>
        <w:spacing w:before="60" w:after="60"/>
      </w:pPr>
      <w:r>
        <w:rPr>
          <w:rFonts w:ascii="Arial" w:cs="Arial" w:eastAsia="Arial" w:hAnsi="Arial"/>
          <w:sz w:val="22"/>
          <w:szCs w:val="22"/>
        </w:rPr>
        <w:t xml:space="preserve">Regression : Random Forest avec RMSE=0.678 et R2=0.281, representant une amelioration de 44% par rapport a la baseline.</w:t>
      </w:r>
    </w:p>
    <w:p>
      <w:pPr>
        <w:pStyle w:val="ListParagraph"/>
        <w:numPr>
          <w:ilvl w:val="0"/>
          <w:numId w:val="2"/>
        </w:numPr>
        <w:spacing w:before="60" w:after="60"/>
      </w:pPr>
      <w:r>
        <w:rPr>
          <w:rFonts w:ascii="Arial" w:cs="Arial" w:eastAsia="Arial" w:hAnsi="Arial"/>
          <w:sz w:val="22"/>
          <w:szCs w:val="22"/>
        </w:rPr>
        <w:t xml:space="preserve">Classification : RF + SMOTE + Seuil 0.45 avec AUC-ROC=0.799 et Recall=0.717, detectant 72% des episodes dangereux.</w:t>
      </w:r>
    </w:p>
    <w:p>
      <w:pPr>
        <w:spacing w:before="240"/>
      </w:pPr>
      <w:r>
        <w:t xml:space="preserve"/>
      </w:r>
    </w:p>
    <w:p>
      <w:pPr>
        <w:pStyle w:val="Heading2"/>
        <w:spacing w:before="240" w:after="120"/>
      </w:pPr>
      <w:r>
        <w:rPr>
          <w:rFonts w:ascii="Arial" w:cs="Arial" w:eastAsia="Arial" w:hAnsi="Arial"/>
          <w:b/>
          <w:bCs/>
          <w:color w:val="1F5C8B"/>
          <w:sz w:val="28"/>
          <w:szCs w:val="28"/>
        </w:rPr>
        <w:t xml:space="preserve">3.3 Interpretabilite : SHAP Values</w:t>
      </w:r>
    </w:p>
    <w:p>
      <w:pPr>
        <w:spacing w:before="80" w:after="80"/>
        <w:jc w:val="both"/>
      </w:pPr>
      <w:r>
        <w:rPr>
          <w:rFonts w:ascii="Arial" w:cs="Arial" w:eastAsia="Arial" w:hAnsi="Arial"/>
          <w:sz w:val="22"/>
          <w:szCs w:val="22"/>
        </w:rPr>
        <w:t xml:space="preserve">L analyse des SHAP values revele la contribution de chaque variable aux predictions :</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37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Importance SHAP</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Interpretation physique</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AAI_roll14</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20.5%</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Tendance Harmattan 14 derniers jours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AAI_roll30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Tendance long terme 30 jours</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AAI_lag2</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11.9%</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Signal avant-hier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AAI_lag30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Memoire longue Harmattan</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LST_lag7</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2.7%</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Chaleur semaine passee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meteorologique</w:t>
            </w:r>
          </w:p>
        </w:tc>
      </w:tr>
    </w:tbl>
    <w:p>
      <w:pPr>
        <w:spacing w:before="180"/>
      </w:pPr>
      <w:r>
        <w:t xml:space="preserve"/>
      </w:r>
    </w:p>
    <w:p>
      <w:pPr>
        <w:spacing w:before="80" w:after="80"/>
        <w:jc w:val="both"/>
      </w:pPr>
      <w:r>
        <w:rPr>
          <w:rFonts w:ascii="Arial" w:cs="Arial" w:eastAsia="Arial" w:hAnsi="Arial"/>
          <w:sz w:val="22"/>
          <w:szCs w:val="22"/>
        </w:rPr>
        <w:t xml:space="preserve">Ces resultats sont physiquement coherents : les moyennes glissantes dominent les predictions, confirmant que le Harmattan est un phenomene persistant. La tendance des 2 dernieres semaines est le meilleur predicteur de l episode dans 3 jours.</w:t>
      </w:r>
    </w:p>
    <w:p>
      <w:pPr>
        <w:spacing w:before="240"/>
      </w:pPr>
      <w:r>
        <w:t xml:space="preserve"/>
      </w:r>
    </w:p>
    <w:p>
      <w:pPr>
        <w:pStyle w:val="Heading2"/>
        <w:spacing w:before="240" w:after="120"/>
      </w:pPr>
      <w:r>
        <w:rPr>
          <w:rFonts w:ascii="Arial" w:cs="Arial" w:eastAsia="Arial" w:hAnsi="Arial"/>
          <w:b/>
          <w:bCs/>
          <w:color w:val="1F5C8B"/>
          <w:sz w:val="28"/>
          <w:szCs w:val="28"/>
        </w:rPr>
        <w:t xml:space="preserve">3.4 Matrice de Confusion</w:t>
      </w:r>
    </w:p>
    <w:p>
      <w:pPr>
        <w:spacing w:before="80" w:after="80"/>
        <w:jc w:val="both"/>
      </w:pPr>
      <w:r>
        <w:rPr>
          <w:rFonts w:ascii="Arial" w:cs="Arial" w:eastAsia="Arial" w:hAnsi="Arial"/>
          <w:sz w:val="22"/>
          <w:szCs w:val="22"/>
        </w:rPr>
        <w:t xml:space="preserve">Sur 544 observations de test (2024-2025) :</w:t>
      </w:r>
    </w:p>
    <w:p>
      <w:pPr>
        <w:spacing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40"/>
        <w:gridCol w:w="3360"/>
        <w:gridCol w:w="266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Predit Normal</w:t>
            </w:r>
          </w:p>
        </w:tc>
        <w:tc>
          <w:tcPr>
            <w:tcW w:type="dxa" w:w="2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Predit Dangereux</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Reel Normal (452)</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339 (Vrais Negatifs)</w:t>
            </w:r>
          </w:p>
        </w:tc>
        <w:tc>
          <w:tcPr>
            <w:tcW w:type="dxa" w:w="2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113 (Faux Positifs)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Reel Dangereux (92)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(Faux Negatifs)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 (Vrais Positifs)</w:t>
            </w:r>
          </w:p>
        </w:tc>
      </w:tr>
    </w:tbl>
    <w:p>
      <w:pPr>
        <w:spacing w:before="180"/>
      </w:pPr>
      <w:r>
        <w:t xml:space="preserve"/>
      </w:r>
    </w:p>
    <w:p>
      <w:pPr>
        <w:spacing w:before="80" w:after="80"/>
        <w:jc w:val="both"/>
      </w:pPr>
      <w:r>
        <w:rPr>
          <w:rFonts w:ascii="Arial" w:cs="Arial" w:eastAsia="Arial" w:hAnsi="Arial"/>
          <w:sz w:val="22"/>
          <w:szCs w:val="22"/>
        </w:rPr>
        <w:t xml:space="preserve">Le modele detecte correctement 66 episodes dangereux sur 92 reels (71.7% de Recall). Seulement 26 episodes dangereux sont rates, ce qui est acceptable dans un contexte de sante publique ou mieux vaut alerter trop que rater un episode.</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4. Limites</w:t>
      </w:r>
    </w:p>
    <w:p>
      <w:pPr>
        <w:pStyle w:val="Heading2"/>
        <w:spacing w:before="240" w:after="120"/>
      </w:pPr>
      <w:r>
        <w:rPr>
          <w:rFonts w:ascii="Arial" w:cs="Arial" w:eastAsia="Arial" w:hAnsi="Arial"/>
          <w:b/>
          <w:bCs/>
          <w:color w:val="1F5C8B"/>
          <w:sz w:val="28"/>
          <w:szCs w:val="28"/>
        </w:rPr>
        <w:t xml:space="preserve">4.1 Limites Techniques</w:t>
      </w:r>
    </w:p>
    <w:p>
      <w:pPr>
        <w:pStyle w:val="ListParagraph"/>
        <w:numPr>
          <w:ilvl w:val="0"/>
          <w:numId w:val="2"/>
        </w:numPr>
        <w:spacing w:before="60" w:after="60"/>
      </w:pPr>
      <w:r>
        <w:rPr>
          <w:rFonts w:ascii="Arial" w:cs="Arial" w:eastAsia="Arial" w:hAnsi="Arial"/>
          <w:sz w:val="22"/>
          <w:szCs w:val="22"/>
        </w:rPr>
        <w:t xml:space="preserve">Resolution Sentinel-5P limitee a 3.5 km : impossible de detecter des variations spatiales fines a l echelle des quartiers de Ouagadougou.</w:t>
      </w:r>
    </w:p>
    <w:p>
      <w:pPr>
        <w:pStyle w:val="ListParagraph"/>
        <w:numPr>
          <w:ilvl w:val="0"/>
          <w:numId w:val="2"/>
        </w:numPr>
        <w:spacing w:before="60" w:after="60"/>
      </w:pPr>
      <w:r>
        <w:rPr>
          <w:rFonts w:ascii="Arial" w:cs="Arial" w:eastAsia="Arial" w:hAnsi="Arial"/>
          <w:sz w:val="22"/>
          <w:szCs w:val="22"/>
        </w:rPr>
        <w:t xml:space="preserve">Absence de donnees de validation terrain : pas de station de mesure sol pour valider les predictions par des mesures PM2.5 ou PM10.</w:t>
      </w:r>
    </w:p>
    <w:p>
      <w:pPr>
        <w:pStyle w:val="ListParagraph"/>
        <w:numPr>
          <w:ilvl w:val="0"/>
          <w:numId w:val="2"/>
        </w:numPr>
        <w:spacing w:before="60" w:after="60"/>
      </w:pPr>
      <w:r>
        <w:rPr>
          <w:rFonts w:ascii="Arial" w:cs="Arial" w:eastAsia="Arial" w:hAnsi="Arial"/>
          <w:sz w:val="22"/>
          <w:szCs w:val="22"/>
        </w:rPr>
        <w:t xml:space="preserve">Sous-estimation des pics extremes : le Random Forest sous-estime les valeurs AAI &gt; 3, car ces evenements representent seulement 2.4% du dataset.</w:t>
      </w:r>
    </w:p>
    <w:p>
      <w:pPr>
        <w:pStyle w:val="ListParagraph"/>
        <w:numPr>
          <w:ilvl w:val="0"/>
          <w:numId w:val="2"/>
        </w:numPr>
        <w:spacing w:before="60" w:after="60"/>
      </w:pPr>
      <w:r>
        <w:rPr>
          <w:rFonts w:ascii="Arial" w:cs="Arial" w:eastAsia="Arial" w:hAnsi="Arial"/>
          <w:sz w:val="22"/>
          <w:szCs w:val="22"/>
        </w:rPr>
        <w:t xml:space="preserve">Dataset limite a une seule ville : le modele n est pas generalise a d autres villes sahéliennes.</w:t>
      </w:r>
    </w:p>
    <w:p>
      <w:pPr>
        <w:spacing w:before="120"/>
      </w:pPr>
      <w:r>
        <w:t xml:space="preserve"/>
      </w:r>
    </w:p>
    <w:p>
      <w:pPr>
        <w:pStyle w:val="Heading2"/>
        <w:spacing w:before="240" w:after="120"/>
      </w:pPr>
      <w:r>
        <w:rPr>
          <w:rFonts w:ascii="Arial" w:cs="Arial" w:eastAsia="Arial" w:hAnsi="Arial"/>
          <w:b/>
          <w:bCs/>
          <w:color w:val="1F5C8B"/>
          <w:sz w:val="28"/>
          <w:szCs w:val="28"/>
        </w:rPr>
        <w:t xml:space="preserve">4.2 Limites Methodologiques</w:t>
      </w:r>
    </w:p>
    <w:p>
      <w:pPr>
        <w:pStyle w:val="ListParagraph"/>
        <w:numPr>
          <w:ilvl w:val="0"/>
          <w:numId w:val="2"/>
        </w:numPr>
        <w:spacing w:before="60" w:after="60"/>
      </w:pPr>
      <w:r>
        <w:rPr>
          <w:rFonts w:ascii="Arial" w:cs="Arial" w:eastAsia="Arial" w:hAnsi="Arial"/>
          <w:sz w:val="22"/>
          <w:szCs w:val="22"/>
        </w:rPr>
        <w:t xml:space="preserve">Autocorrelation temporelle : bien que la prediction J+3 reduise l autocorrelation (0.375), elle reste significative et peut favoriser le modele.</w:t>
      </w:r>
    </w:p>
    <w:p>
      <w:pPr>
        <w:pStyle w:val="ListParagraph"/>
        <w:numPr>
          <w:ilvl w:val="0"/>
          <w:numId w:val="2"/>
        </w:numPr>
        <w:spacing w:before="60" w:after="60"/>
      </w:pPr>
      <w:r>
        <w:rPr>
          <w:rFonts w:ascii="Arial" w:cs="Arial" w:eastAsia="Arial" w:hAnsi="Arial"/>
          <w:sz w:val="22"/>
          <w:szCs w:val="22"/>
        </w:rPr>
        <w:t xml:space="preserve">Split temporel unique : l absence de cross-validation temporelle multiple reduit la robustesse de l evaluation.</w:t>
      </w:r>
    </w:p>
    <w:p>
      <w:pPr>
        <w:pStyle w:val="ListParagraph"/>
        <w:numPr>
          <w:ilvl w:val="0"/>
          <w:numId w:val="2"/>
        </w:numPr>
        <w:spacing w:before="60" w:after="60"/>
      </w:pPr>
      <w:r>
        <w:rPr>
          <w:rFonts w:ascii="Arial" w:cs="Arial" w:eastAsia="Arial" w:hAnsi="Arial"/>
          <w:sz w:val="22"/>
          <w:szCs w:val="22"/>
        </w:rPr>
        <w:t xml:space="preserve">Classe Dangereux sous-representee : malgre le SMOTE, la classe dangereuse reste minoritaire et difficile a predire.</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5. Perspectives</w:t>
      </w:r>
    </w:p>
    <w:p>
      <w:pPr>
        <w:pStyle w:val="ListParagraph"/>
        <w:numPr>
          <w:ilvl w:val="0"/>
          <w:numId w:val="2"/>
        </w:numPr>
        <w:spacing w:before="60" w:after="60"/>
      </w:pPr>
      <w:r>
        <w:rPr>
          <w:rFonts w:ascii="Arial" w:cs="Arial" w:eastAsia="Arial" w:hAnsi="Arial"/>
          <w:sz w:val="22"/>
          <w:szCs w:val="22"/>
        </w:rPr>
        <w:t xml:space="preserve">Extension spatiale : refaire l extraction par cellule de 500m pour obtenir une cartographie spatiale de la qualite de l air par quartier.</w:t>
      </w:r>
    </w:p>
    <w:p>
      <w:pPr>
        <w:pStyle w:val="ListParagraph"/>
        <w:numPr>
          <w:ilvl w:val="0"/>
          <w:numId w:val="2"/>
        </w:numPr>
        <w:spacing w:before="60" w:after="60"/>
      </w:pPr>
      <w:r>
        <w:rPr>
          <w:rFonts w:ascii="Arial" w:cs="Arial" w:eastAsia="Arial" w:hAnsi="Arial"/>
          <w:sz w:val="22"/>
          <w:szCs w:val="22"/>
        </w:rPr>
        <w:t xml:space="preserve">Modeles temporels avances : implementer des modeles LSTM ou Transformer pour mieux capturer les dependances temporelles longues.</w:t>
      </w:r>
    </w:p>
    <w:p>
      <w:pPr>
        <w:pStyle w:val="ListParagraph"/>
        <w:numPr>
          <w:ilvl w:val="0"/>
          <w:numId w:val="2"/>
        </w:numPr>
        <w:spacing w:before="60" w:after="60"/>
      </w:pPr>
      <w:r>
        <w:rPr>
          <w:rFonts w:ascii="Arial" w:cs="Arial" w:eastAsia="Arial" w:hAnsi="Arial"/>
          <w:sz w:val="22"/>
          <w:szCs w:val="22"/>
        </w:rPr>
        <w:t xml:space="preserve">Integration PM2.5 : incorporer des donnees de capteurs sol pour valider et ameliorer les predictions.</w:t>
      </w:r>
    </w:p>
    <w:p>
      <w:pPr>
        <w:pStyle w:val="ListParagraph"/>
        <w:numPr>
          <w:ilvl w:val="0"/>
          <w:numId w:val="2"/>
        </w:numPr>
        <w:spacing w:before="60" w:after="60"/>
      </w:pPr>
      <w:r>
        <w:rPr>
          <w:rFonts w:ascii="Arial" w:cs="Arial" w:eastAsia="Arial" w:hAnsi="Arial"/>
          <w:sz w:val="22"/>
          <w:szCs w:val="22"/>
        </w:rPr>
        <w:t xml:space="preserve">Multi-villes : etendre le modele a d autres villes sahéliennes (Niamey, Bamako, Ndjamena) pour tester la generalisation.</w:t>
      </w:r>
    </w:p>
    <w:p>
      <w:pPr>
        <w:pStyle w:val="ListParagraph"/>
        <w:numPr>
          <w:ilvl w:val="0"/>
          <w:numId w:val="2"/>
        </w:numPr>
        <w:spacing w:before="60" w:after="60"/>
      </w:pPr>
      <w:r>
        <w:rPr>
          <w:rFonts w:ascii="Arial" w:cs="Arial" w:eastAsia="Arial" w:hAnsi="Arial"/>
          <w:sz w:val="22"/>
          <w:szCs w:val="22"/>
        </w:rPr>
        <w:t xml:space="preserve">Downscaling spatial : utiliser Sentinel-2 (10m) comme covariable pour affiner la resolution de Sentinel-5P de 3.5km a 500m.</w:t>
      </w:r>
    </w:p>
    <w:p>
      <w:pPr>
        <w:pStyle w:val="ListParagraph"/>
        <w:numPr>
          <w:ilvl w:val="0"/>
          <w:numId w:val="2"/>
        </w:numPr>
        <w:spacing w:before="60" w:after="60"/>
      </w:pPr>
      <w:r>
        <w:rPr>
          <w:rFonts w:ascii="Arial" w:cs="Arial" w:eastAsia="Arial" w:hAnsi="Arial"/>
          <w:sz w:val="22"/>
          <w:szCs w:val="22"/>
        </w:rPr>
        <w:t xml:space="preserve">Systeme d alerte en temps reel : automatiser l extraction GEE et les predictions pour un systeme opérationnel.</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6. Conclusion</w:t>
      </w:r>
    </w:p>
    <w:p>
      <w:pPr>
        <w:spacing w:before="80" w:after="80"/>
        <w:jc w:val="both"/>
      </w:pPr>
      <w:r>
        <w:rPr>
          <w:rFonts w:ascii="Arial" w:cs="Arial" w:eastAsia="Arial" w:hAnsi="Arial"/>
          <w:sz w:val="22"/>
          <w:szCs w:val="22"/>
        </w:rPr>
        <w:t xml:space="preserve">Ce projet a permis de developper un systeme d alerte precoce des episodes de Harmattan a Ouagadougou en combinant la teledetection satellitaire multi-sources et le Machine Learning. La double approche regression + classification offre une vision complementaire : predire l intensite du Harmattan (RMSE=0.678) et detecter les episodes dangereux (AUC-ROC=0.799, Recall=71.7%).</w:t>
      </w:r>
    </w:p>
    <w:p>
      <w:pPr>
        <w:spacing w:before="120"/>
      </w:pPr>
      <w:r>
        <w:t xml:space="preserve"/>
      </w:r>
    </w:p>
    <w:p>
      <w:pPr>
        <w:spacing w:before="80" w:after="80"/>
        <w:jc w:val="both"/>
      </w:pPr>
      <w:r>
        <w:rPr>
          <w:rFonts w:ascii="Arial" w:cs="Arial" w:eastAsia="Arial" w:hAnsi="Arial"/>
          <w:sz w:val="22"/>
          <w:szCs w:val="22"/>
        </w:rPr>
        <w:t xml:space="preserve">Les resultats sont scientifiquement solides et les SHAP values confirment la coherence physique du modele avec la realite climatique du Sahel. Les moyennes glissantes de l AAI dominent les predictions, confirmant que le Harmattan est un phenomene persistant et previsible.</w:t>
      </w:r>
    </w:p>
    <w:p>
      <w:pPr>
        <w:spacing w:before="120"/>
      </w:pPr>
      <w:r>
        <w:t xml:space="preserve"/>
      </w:r>
    </w:p>
    <w:p>
      <w:pPr>
        <w:spacing w:before="80" w:after="80"/>
        <w:jc w:val="both"/>
      </w:pPr>
      <w:r>
        <w:rPr>
          <w:rFonts w:ascii="Arial" w:cs="Arial" w:eastAsia="Arial" w:hAnsi="Arial"/>
          <w:sz w:val="22"/>
          <w:szCs w:val="22"/>
        </w:rPr>
        <w:t xml:space="preserve">Ce systeme constitue une contribution originale dans le contexte des Smart Cities africaines, ou les donnees de capteurs sol sont rares et ou la teledetection satellitaire represente une alternative gratuite et fiable pour la surveillance environnementale urbaine.</w:t>
      </w:r>
    </w:p>
    <w:p>
      <w:pPr>
        <w:spacing w:before="240"/>
      </w:pPr>
      <w:r>
        <w:t xml:space="preserve"/>
      </w:r>
    </w:p>
    <w:p>
      <w:pPr>
        <w:pStyle w:val="Heading1"/>
        <w:pBdr>
          <w:bottom w:val="single" w:color="2E75B6" w:sz="4" w:space="1"/>
        </w:pBdr>
        <w:spacing w:before="360" w:after="180"/>
      </w:pPr>
      <w:r>
        <w:rPr>
          <w:rFonts w:ascii="Arial" w:cs="Arial" w:eastAsia="Arial" w:hAnsi="Arial"/>
          <w:b/>
          <w:bCs/>
          <w:color w:val="2E75B6"/>
          <w:sz w:val="32"/>
          <w:szCs w:val="32"/>
        </w:rPr>
        <w:t xml:space="preserve">References</w:t>
      </w:r>
    </w:p>
    <w:p>
      <w:pPr>
        <w:pStyle w:val="ListParagraph"/>
        <w:numPr>
          <w:ilvl w:val="0"/>
          <w:numId w:val="2"/>
        </w:numPr>
        <w:spacing w:before="60" w:after="60"/>
      </w:pPr>
      <w:r>
        <w:rPr>
          <w:rFonts w:ascii="Arial" w:cs="Arial" w:eastAsia="Arial" w:hAnsi="Arial"/>
          <w:sz w:val="22"/>
          <w:szCs w:val="22"/>
        </w:rPr>
        <w:t xml:space="preserve">ESA Copernicus Sentinel-5P : https://sentinel.esa.int/web/sentinel/missions/sentinel-5p</w:t>
      </w:r>
    </w:p>
    <w:p>
      <w:pPr>
        <w:pStyle w:val="ListParagraph"/>
        <w:numPr>
          <w:ilvl w:val="0"/>
          <w:numId w:val="2"/>
        </w:numPr>
        <w:spacing w:before="60" w:after="60"/>
      </w:pPr>
      <w:r>
        <w:rPr>
          <w:rFonts w:ascii="Arial" w:cs="Arial" w:eastAsia="Arial" w:hAnsi="Arial"/>
          <w:sz w:val="22"/>
          <w:szCs w:val="22"/>
        </w:rPr>
        <w:t xml:space="preserve">Google Earth Engine : https://earthengine.google.com</w:t>
      </w:r>
    </w:p>
    <w:p>
      <w:pPr>
        <w:pStyle w:val="ListParagraph"/>
        <w:numPr>
          <w:ilvl w:val="0"/>
          <w:numId w:val="2"/>
        </w:numPr>
        <w:spacing w:before="60" w:after="60"/>
      </w:pPr>
      <w:r>
        <w:rPr>
          <w:rFonts w:ascii="Arial" w:cs="Arial" w:eastAsia="Arial" w:hAnsi="Arial"/>
          <w:sz w:val="22"/>
          <w:szCs w:val="22"/>
        </w:rPr>
        <w:t xml:space="preserve">ECMWF ERA5 : https://www.ecmwf.int/en/forecasts/datasets/reanalysis-datasets/era5</w:t>
      </w:r>
    </w:p>
    <w:p>
      <w:pPr>
        <w:pStyle w:val="ListParagraph"/>
        <w:numPr>
          <w:ilvl w:val="0"/>
          <w:numId w:val="2"/>
        </w:numPr>
        <w:spacing w:before="60" w:after="60"/>
      </w:pPr>
      <w:r>
        <w:rPr>
          <w:rFonts w:ascii="Arial" w:cs="Arial" w:eastAsia="Arial" w:hAnsi="Arial"/>
          <w:sz w:val="22"/>
          <w:szCs w:val="22"/>
        </w:rPr>
        <w:t xml:space="preserve">Lundberg, S. M., &amp; Lee, S. I. (2017). A unified approach to interpreting model predictions. NeurIPS.</w:t>
      </w:r>
    </w:p>
    <w:p>
      <w:pPr>
        <w:pStyle w:val="ListParagraph"/>
        <w:numPr>
          <w:ilvl w:val="0"/>
          <w:numId w:val="2"/>
        </w:numPr>
        <w:spacing w:before="60" w:after="60"/>
      </w:pPr>
      <w:r>
        <w:rPr>
          <w:rFonts w:ascii="Arial" w:cs="Arial" w:eastAsia="Arial" w:hAnsi="Arial"/>
          <w:sz w:val="22"/>
          <w:szCs w:val="22"/>
        </w:rPr>
        <w:t xml:space="preserve">Chawla, N. V. et al. (2002). SMOTE: Synthetic minority over-sampling technique. JAIR.</w:t>
      </w:r>
    </w:p>
    <w:p>
      <w:pPr>
        <w:pStyle w:val="ListParagraph"/>
        <w:numPr>
          <w:ilvl w:val="0"/>
          <w:numId w:val="2"/>
        </w:numPr>
        <w:spacing w:before="60" w:after="60"/>
      </w:pPr>
      <w:r>
        <w:rPr>
          <w:rFonts w:ascii="Arial" w:cs="Arial" w:eastAsia="Arial" w:hAnsi="Arial"/>
          <w:sz w:val="22"/>
          <w:szCs w:val="22"/>
        </w:rPr>
        <w:t xml:space="preserve">Dashboard : https://ouaga-stress-env.streamlit.app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5C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2026-03-19T12:08:38.227Z</dcterms:created>
  <dcterms:modified xsi:type="dcterms:W3CDTF">2026-03-19T12:08:38.228Z</dcterms:modified>
</cp:coreProperties>
</file>

<file path=docProps/custom.xml><?xml version="1.0" encoding="utf-8"?>
<Properties xmlns="http://schemas.openxmlformats.org/officeDocument/2006/custom-properties" xmlns:vt="http://schemas.openxmlformats.org/officeDocument/2006/docPropsVTypes"/>
</file>