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957" w:rsidRPr="00662459" w:rsidRDefault="00662459" w:rsidP="00D47957">
      <w:pPr>
        <w:pStyle w:val="ProfilPrnom-Nom"/>
        <w:jc w:val="left"/>
        <w:rPr>
          <w:color w:val="0F6FC6" w:themeColor="accent1"/>
          <w:sz w:val="32"/>
          <w:szCs w:val="32"/>
        </w:rPr>
      </w:pPr>
      <w:r>
        <w:rPr>
          <w:color w:val="0F6FC6" w:themeColor="accent1"/>
          <w:sz w:val="32"/>
          <w:szCs w:val="32"/>
        </w:rPr>
        <w:t>JOEL POULAIN</w:t>
      </w:r>
    </w:p>
    <w:p w:rsidR="003C2E6E" w:rsidRDefault="001048A4" w:rsidP="00662459">
      <w:pPr>
        <w:pStyle w:val="Profil"/>
        <w:jc w:val="left"/>
      </w:pPr>
      <w:r>
        <w:t>CHEF DE PROJET</w:t>
      </w:r>
      <w:r w:rsidR="003C2E6E" w:rsidRPr="00DE4BFA">
        <w:t xml:space="preserve"> </w:t>
      </w:r>
      <w:r>
        <w:t>Business Intelligence</w:t>
      </w:r>
    </w:p>
    <w:p w:rsidR="00941A17" w:rsidRDefault="009672FF" w:rsidP="00662459">
      <w:pPr>
        <w:pStyle w:val="Profil"/>
        <w:jc w:val="left"/>
        <w:rPr>
          <w:sz w:val="24"/>
          <w:szCs w:val="24"/>
        </w:rPr>
      </w:pPr>
      <w:hyperlink r:id="rId8" w:history="1">
        <w:r w:rsidR="00972B9D" w:rsidRPr="00972B9D">
          <w:rPr>
            <w:rStyle w:val="Lienhypertexte"/>
            <w:color w:val="0F6FC6" w:themeColor="accent1"/>
            <w:sz w:val="24"/>
            <w:szCs w:val="24"/>
          </w:rPr>
          <w:t>joel.poulain@outlook.com</w:t>
        </w:r>
      </w:hyperlink>
    </w:p>
    <w:p w:rsidR="00972B9D" w:rsidRPr="00972B9D" w:rsidRDefault="00972B9D" w:rsidP="00662459">
      <w:pPr>
        <w:pStyle w:val="Profil"/>
        <w:jc w:val="left"/>
        <w:rPr>
          <w:sz w:val="24"/>
          <w:szCs w:val="24"/>
        </w:rPr>
      </w:pPr>
      <w:r w:rsidRPr="00972B9D">
        <w:rPr>
          <w:sz w:val="24"/>
          <w:szCs w:val="24"/>
        </w:rPr>
        <w:t>06.62.37.10.16</w:t>
      </w:r>
    </w:p>
    <w:p w:rsidR="003C2E6E" w:rsidRPr="00003AC6" w:rsidRDefault="003C2E6E" w:rsidP="003C2E6E">
      <w:pPr>
        <w:spacing w:after="0"/>
        <w:jc w:val="right"/>
        <w:rPr>
          <w:color w:val="0F6FC6" w:themeColor="accent1"/>
        </w:rPr>
      </w:pPr>
    </w:p>
    <w:p w:rsidR="003C2E6E" w:rsidRDefault="003C2E6E" w:rsidP="003C2E6E">
      <w:pPr>
        <w:pStyle w:val="ProfilExperience"/>
      </w:pPr>
    </w:p>
    <w:p w:rsidR="003C2E6E" w:rsidRPr="00003AC6" w:rsidRDefault="003C2E6E" w:rsidP="003C2E6E">
      <w:pPr>
        <w:pStyle w:val="ProfilExperience"/>
      </w:pPr>
    </w:p>
    <w:p w:rsidR="003C2E6E" w:rsidRDefault="003C2E6E" w:rsidP="003C2E6E">
      <w:pPr>
        <w:pStyle w:val="Titre1"/>
      </w:pPr>
      <w:r w:rsidRPr="00A94626">
        <w:t>Compétences</w:t>
      </w:r>
    </w:p>
    <w:p w:rsidR="001048A4" w:rsidRPr="00F24AED" w:rsidRDefault="00A52517" w:rsidP="00F24AED">
      <w:pPr>
        <w:pStyle w:val="Titre2"/>
        <w:rPr>
          <w:rStyle w:val="ProfilExperienceCar"/>
          <w:b/>
          <w:sz w:val="28"/>
        </w:rPr>
      </w:pPr>
      <w:r>
        <w:t>Compé</w:t>
      </w:r>
      <w:r w:rsidR="003C2E6E" w:rsidRPr="00DE4BFA">
        <w:t>tence</w:t>
      </w:r>
      <w:r>
        <w:t>s</w:t>
      </w:r>
      <w:r w:rsidR="003C2E6E" w:rsidRPr="00DE4BFA">
        <w:t xml:space="preserve"> technique</w:t>
      </w:r>
      <w:r>
        <w:t>s</w:t>
      </w:r>
    </w:p>
    <w:p w:rsidR="003C2E6E" w:rsidRPr="009E0FE3" w:rsidRDefault="003C2E6E" w:rsidP="003C2E6E">
      <w:pPr>
        <w:pStyle w:val="DetailComptence"/>
        <w:rPr>
          <w:lang w:val="en-US"/>
        </w:rPr>
      </w:pPr>
      <w:proofErr w:type="spellStart"/>
      <w:r w:rsidRPr="009E0FE3">
        <w:rPr>
          <w:rStyle w:val="ProfilExperienceCar"/>
          <w:lang w:val="en-US"/>
        </w:rPr>
        <w:t>Systèmes</w:t>
      </w:r>
      <w:proofErr w:type="spellEnd"/>
      <w:r w:rsidRPr="009E0FE3">
        <w:rPr>
          <w:rStyle w:val="ProfilExperienceCar"/>
          <w:lang w:val="en-US"/>
        </w:rPr>
        <w:t xml:space="preserve"> </w:t>
      </w:r>
      <w:r w:rsidRPr="009E0FE3">
        <w:rPr>
          <w:lang w:val="en-US"/>
        </w:rPr>
        <w:tab/>
      </w:r>
      <w:r w:rsidR="00AA2B1C" w:rsidRPr="009E0FE3">
        <w:rPr>
          <w:lang w:val="en-US"/>
        </w:rPr>
        <w:t>Unix, Windows</w:t>
      </w:r>
    </w:p>
    <w:p w:rsidR="003C2E6E" w:rsidRPr="00D27B9C" w:rsidRDefault="003C2E6E" w:rsidP="003C2E6E">
      <w:pPr>
        <w:pStyle w:val="DetailComptence"/>
        <w:rPr>
          <w:lang w:val="en-US"/>
        </w:rPr>
      </w:pPr>
      <w:proofErr w:type="spellStart"/>
      <w:r w:rsidRPr="00D27B9C">
        <w:rPr>
          <w:rStyle w:val="ProfilExperienceCar"/>
          <w:lang w:val="en-US"/>
        </w:rPr>
        <w:t>Langages</w:t>
      </w:r>
      <w:proofErr w:type="spellEnd"/>
      <w:r w:rsidR="001048A4" w:rsidRPr="00D27B9C">
        <w:rPr>
          <w:lang w:val="en-US"/>
        </w:rPr>
        <w:t xml:space="preserve"> </w:t>
      </w:r>
      <w:r w:rsidR="001048A4" w:rsidRPr="00D27B9C">
        <w:rPr>
          <w:lang w:val="en-US"/>
        </w:rPr>
        <w:tab/>
      </w:r>
      <w:r w:rsidRPr="00D27B9C">
        <w:rPr>
          <w:lang w:val="en-US"/>
        </w:rPr>
        <w:t>SQL, P</w:t>
      </w:r>
      <w:r w:rsidR="004F4F67" w:rsidRPr="00D27B9C">
        <w:rPr>
          <w:lang w:val="en-US"/>
        </w:rPr>
        <w:t>L/SQL</w:t>
      </w:r>
      <w:r w:rsidRPr="00D27B9C">
        <w:rPr>
          <w:lang w:val="en-US"/>
        </w:rPr>
        <w:t>,</w:t>
      </w:r>
      <w:r w:rsidR="004F4F67" w:rsidRPr="00D27B9C">
        <w:rPr>
          <w:lang w:val="en-US"/>
        </w:rPr>
        <w:t xml:space="preserve"> </w:t>
      </w:r>
      <w:r w:rsidR="00AA2B1C">
        <w:rPr>
          <w:lang w:val="en-US"/>
        </w:rPr>
        <w:t xml:space="preserve">Transact-SQL, </w:t>
      </w:r>
      <w:r w:rsidR="004F4F67" w:rsidRPr="00D27B9C">
        <w:rPr>
          <w:lang w:val="en-US"/>
        </w:rPr>
        <w:t>KS</w:t>
      </w:r>
      <w:r w:rsidR="00AA2B1C">
        <w:rPr>
          <w:lang w:val="en-US"/>
        </w:rPr>
        <w:t xml:space="preserve">H, PowerShell </w:t>
      </w:r>
    </w:p>
    <w:p w:rsidR="003C2E6E" w:rsidRPr="00E87A85" w:rsidRDefault="003C2E6E" w:rsidP="00BB0A3A">
      <w:pPr>
        <w:pStyle w:val="DetailComptence"/>
      </w:pPr>
      <w:r w:rsidRPr="00E87A85">
        <w:rPr>
          <w:rStyle w:val="ProfilExperienceCar"/>
        </w:rPr>
        <w:t>Progiciels</w:t>
      </w:r>
      <w:r w:rsidRPr="00E87A85">
        <w:tab/>
      </w:r>
      <w:r w:rsidR="004F4F67" w:rsidRPr="00E87A85">
        <w:t xml:space="preserve">SAP Business </w:t>
      </w:r>
      <w:proofErr w:type="spellStart"/>
      <w:r w:rsidR="004F4F67" w:rsidRPr="00E87A85">
        <w:t>Objects</w:t>
      </w:r>
      <w:proofErr w:type="spellEnd"/>
      <w:r w:rsidR="004F4F67" w:rsidRPr="00E87A85">
        <w:t>, Microsoft SSAS, Microsoft SSRS, Talend</w:t>
      </w:r>
      <w:r w:rsidR="00AA2B1C" w:rsidRPr="00E87A85">
        <w:t>, Tableau Desktop</w:t>
      </w:r>
    </w:p>
    <w:p w:rsidR="003C2E6E" w:rsidRPr="00BB0A3A" w:rsidRDefault="003C2E6E" w:rsidP="00BB0A3A">
      <w:pPr>
        <w:pStyle w:val="DetailComptence"/>
      </w:pPr>
      <w:r w:rsidRPr="00BB0A3A">
        <w:rPr>
          <w:rStyle w:val="ProfilExperienceCar"/>
        </w:rPr>
        <w:t>SGBD</w:t>
      </w:r>
      <w:r w:rsidR="004F4F67">
        <w:rPr>
          <w:rStyle w:val="ProfilExperienceCar"/>
        </w:rPr>
        <w:t>R</w:t>
      </w:r>
      <w:r w:rsidRPr="00BB0A3A">
        <w:tab/>
      </w:r>
      <w:r w:rsidR="004F4F67">
        <w:t xml:space="preserve">Oracle, Microsoft SQL Server </w:t>
      </w:r>
    </w:p>
    <w:p w:rsidR="003C2E6E" w:rsidRPr="00BB0A3A" w:rsidRDefault="003C2E6E" w:rsidP="00BB0A3A">
      <w:pPr>
        <w:pStyle w:val="DetailComptence"/>
      </w:pPr>
      <w:r w:rsidRPr="00BB0A3A">
        <w:rPr>
          <w:rStyle w:val="ProfilExperienceCar"/>
        </w:rPr>
        <w:t>Méthode</w:t>
      </w:r>
      <w:r w:rsidR="00A52517" w:rsidRPr="00BB0A3A">
        <w:rPr>
          <w:rStyle w:val="ProfilExperienceCar"/>
        </w:rPr>
        <w:t>s</w:t>
      </w:r>
      <w:r w:rsidRPr="00BB0A3A">
        <w:tab/>
      </w:r>
      <w:r w:rsidR="004F4F67">
        <w:t>Merise</w:t>
      </w:r>
      <w:r w:rsidR="00AA2B1C">
        <w:t>, SCRUM</w:t>
      </w:r>
    </w:p>
    <w:p w:rsidR="003C2E6E" w:rsidRPr="00BB0A3A" w:rsidRDefault="003C2E6E" w:rsidP="00BB0A3A">
      <w:pPr>
        <w:pStyle w:val="DetailComptence"/>
      </w:pPr>
      <w:r w:rsidRPr="00BB0A3A">
        <w:rPr>
          <w:rStyle w:val="ProfilExperienceCar"/>
        </w:rPr>
        <w:t>Langues</w:t>
      </w:r>
      <w:r w:rsidRPr="00BB0A3A">
        <w:tab/>
        <w:t>Anglais opérationnel</w:t>
      </w:r>
    </w:p>
    <w:p w:rsidR="003C2E6E" w:rsidRPr="00000A2C" w:rsidRDefault="00A52517" w:rsidP="003C2E6E">
      <w:pPr>
        <w:pStyle w:val="Titre2"/>
        <w:rPr>
          <w:szCs w:val="24"/>
        </w:rPr>
      </w:pPr>
      <w:r>
        <w:t>Compé</w:t>
      </w:r>
      <w:r w:rsidR="003C2E6E" w:rsidRPr="00000A2C">
        <w:t>tence</w:t>
      </w:r>
      <w:r>
        <w:t>s</w:t>
      </w:r>
      <w:r w:rsidR="00972B9D">
        <w:t xml:space="preserve"> fonctionnelles</w:t>
      </w:r>
      <w:r w:rsidR="003C2E6E" w:rsidRPr="00000A2C">
        <w:t xml:space="preserve"> </w:t>
      </w:r>
    </w:p>
    <w:p w:rsidR="00972B9D" w:rsidRDefault="008D635F" w:rsidP="00972B9D">
      <w:pPr>
        <w:pStyle w:val="DetailComptence"/>
        <w:spacing w:after="0"/>
      </w:pPr>
      <w:r>
        <w:rPr>
          <w:rStyle w:val="ProfilExperienceCar"/>
        </w:rPr>
        <w:t>BI</w:t>
      </w:r>
      <w:r w:rsidRPr="007A6EB9">
        <w:tab/>
      </w:r>
      <w:r w:rsidR="00972B9D">
        <w:t>Gestion de projets décisionnels</w:t>
      </w:r>
    </w:p>
    <w:p w:rsidR="00972B9D" w:rsidRPr="00972B9D" w:rsidRDefault="00972B9D" w:rsidP="00972B9D">
      <w:pPr>
        <w:pStyle w:val="DetailComptence"/>
        <w:spacing w:after="0"/>
        <w:rPr>
          <w:rStyle w:val="ProfilExperienceCar"/>
          <w:b w:val="0"/>
        </w:rPr>
      </w:pPr>
      <w:r>
        <w:rPr>
          <w:rStyle w:val="ProfilExperienceCar"/>
        </w:rPr>
        <w:tab/>
      </w:r>
      <w:r w:rsidRPr="00972B9D">
        <w:rPr>
          <w:rStyle w:val="ProfilExperienceCar"/>
          <w:b w:val="0"/>
        </w:rPr>
        <w:t>Cadrage et structuration du besoin métier</w:t>
      </w:r>
    </w:p>
    <w:p w:rsidR="00972B9D" w:rsidRPr="00A533C9" w:rsidRDefault="00972B9D" w:rsidP="00972B9D">
      <w:pPr>
        <w:pStyle w:val="DetailComptence"/>
        <w:spacing w:after="0"/>
        <w:ind w:firstLine="0"/>
      </w:pPr>
      <w:r w:rsidRPr="00A533C9">
        <w:t>Ex</w:t>
      </w:r>
      <w:r w:rsidR="00B34226" w:rsidRPr="00A533C9">
        <w:t xml:space="preserve">pertise modélisation </w:t>
      </w:r>
      <w:r w:rsidR="00A533C9">
        <w:t>des données DWH</w:t>
      </w:r>
    </w:p>
    <w:p w:rsidR="00B34226" w:rsidRPr="00A533C9" w:rsidRDefault="00B34226" w:rsidP="00972B9D">
      <w:pPr>
        <w:pStyle w:val="DetailComptence"/>
        <w:spacing w:after="0"/>
        <w:ind w:firstLine="0"/>
      </w:pPr>
      <w:r w:rsidRPr="00A533C9">
        <w:t xml:space="preserve">Expertise </w:t>
      </w:r>
      <w:r w:rsidR="00A533C9" w:rsidRPr="00A533C9">
        <w:t>flux ETL</w:t>
      </w:r>
    </w:p>
    <w:p w:rsidR="008D635F" w:rsidRPr="007A6EB9" w:rsidRDefault="00A533C9" w:rsidP="00A533C9">
      <w:pPr>
        <w:pStyle w:val="DetailComptence"/>
        <w:ind w:firstLine="0"/>
      </w:pPr>
      <w:r w:rsidRPr="00A533C9">
        <w:t>Expertise sur les outils SAP BO BI</w:t>
      </w:r>
      <w:r w:rsidR="008D635F" w:rsidRPr="007A6EB9">
        <w:tab/>
      </w:r>
    </w:p>
    <w:p w:rsidR="003C2E6E" w:rsidRPr="007A6EB9" w:rsidRDefault="00943CAE" w:rsidP="003C2E6E">
      <w:pPr>
        <w:pStyle w:val="DetailComptence"/>
      </w:pPr>
      <w:r>
        <w:rPr>
          <w:rStyle w:val="ProfilExperienceCar"/>
        </w:rPr>
        <w:t>Assurance Vie</w:t>
      </w:r>
      <w:r w:rsidR="003C2E6E" w:rsidRPr="007A6EB9">
        <w:tab/>
      </w:r>
      <w:r>
        <w:t>Gestion des contrats et garanties, suivi des cotisations, suivi des prestations, suivi des adossements en UC, analyse des détenteurs de produits, suivi de l'activité commerciale</w:t>
      </w:r>
    </w:p>
    <w:p w:rsidR="003C2E6E" w:rsidRDefault="00943CAE" w:rsidP="003C2E6E">
      <w:pPr>
        <w:pStyle w:val="DetailComptence"/>
      </w:pPr>
      <w:r>
        <w:rPr>
          <w:rStyle w:val="ProfilExperienceCar"/>
        </w:rPr>
        <w:t>Audit Interne</w:t>
      </w:r>
      <w:r w:rsidR="003C2E6E" w:rsidRPr="007A6EB9">
        <w:tab/>
      </w:r>
      <w:r w:rsidR="00FA0EFE">
        <w:t>Suivi des Missions, c</w:t>
      </w:r>
      <w:r w:rsidR="004E6BF2">
        <w:t xml:space="preserve">onstats et </w:t>
      </w:r>
      <w:r w:rsidR="00FA0EFE">
        <w:t>r</w:t>
      </w:r>
      <w:r w:rsidR="004E6BF2">
        <w:t xml:space="preserve">ecommandations, </w:t>
      </w:r>
      <w:r w:rsidR="00FA0EFE">
        <w:t>s</w:t>
      </w:r>
      <w:r w:rsidR="004E6BF2">
        <w:t>uivi de la préparation des plan</w:t>
      </w:r>
      <w:r w:rsidR="003772CE">
        <w:t>s</w:t>
      </w:r>
      <w:r w:rsidR="004E6BF2">
        <w:t xml:space="preserve"> d'audit annuels</w:t>
      </w:r>
    </w:p>
    <w:p w:rsidR="003C2E6E" w:rsidRPr="00A65D04" w:rsidRDefault="003C2E6E" w:rsidP="00EB55A0">
      <w:pPr>
        <w:pStyle w:val="Titre1"/>
        <w:rPr>
          <w:szCs w:val="24"/>
        </w:rPr>
      </w:pPr>
      <w:r w:rsidRPr="00A65D04">
        <w:t>Formation</w:t>
      </w:r>
    </w:p>
    <w:p w:rsidR="00B76CAD" w:rsidRDefault="00B76CAD" w:rsidP="003C2E6E">
      <w:pPr>
        <w:pStyle w:val="DetailComptence"/>
        <w:rPr>
          <w:rStyle w:val="ProfilExperienceCar"/>
        </w:rPr>
      </w:pPr>
    </w:p>
    <w:p w:rsidR="003C2E6E" w:rsidRDefault="001804E7" w:rsidP="003C2E6E">
      <w:pPr>
        <w:pStyle w:val="DetailComptence"/>
      </w:pPr>
      <w:r>
        <w:rPr>
          <w:rStyle w:val="ProfilExperienceCar"/>
        </w:rPr>
        <w:t>1997</w:t>
      </w:r>
      <w:r w:rsidR="003C2E6E" w:rsidRPr="00BB0A3A">
        <w:rPr>
          <w:rStyle w:val="ProfilExperienceCar"/>
        </w:rPr>
        <w:t xml:space="preserve"> </w:t>
      </w:r>
      <w:r w:rsidR="003C2E6E" w:rsidRPr="007A6EB9">
        <w:tab/>
      </w:r>
      <w:proofErr w:type="spellStart"/>
      <w:r w:rsidR="004E6BF2">
        <w:t>MSc</w:t>
      </w:r>
      <w:proofErr w:type="spellEnd"/>
      <w:r w:rsidR="00C07555">
        <w:t xml:space="preserve"> </w:t>
      </w:r>
      <w:r w:rsidR="00AA2B1C">
        <w:t>Bio</w:t>
      </w:r>
      <w:r w:rsidR="003772CE">
        <w:t>statistiques</w:t>
      </w:r>
      <w:r w:rsidR="00AA2B1C">
        <w:t>/</w:t>
      </w:r>
      <w:r w:rsidR="00C07555">
        <w:t>Biomathématiques</w:t>
      </w:r>
    </w:p>
    <w:p w:rsidR="003C2E6E" w:rsidRDefault="003C2E6E" w:rsidP="001804E7">
      <w:pPr>
        <w:pStyle w:val="DetailComptence"/>
      </w:pPr>
      <w:r w:rsidRPr="00BB0A3A">
        <w:rPr>
          <w:rStyle w:val="ProfilExperienceCar"/>
        </w:rPr>
        <w:t>19</w:t>
      </w:r>
      <w:r w:rsidR="00C07555">
        <w:rPr>
          <w:rStyle w:val="ProfilExperienceCar"/>
        </w:rPr>
        <w:t>9</w:t>
      </w:r>
      <w:r w:rsidR="001804E7">
        <w:rPr>
          <w:rStyle w:val="ProfilExperienceCar"/>
        </w:rPr>
        <w:t>3</w:t>
      </w:r>
      <w:r w:rsidRPr="007A6EB9">
        <w:tab/>
      </w:r>
      <w:r w:rsidR="001804E7">
        <w:t>DUT Statistiques et Traitement Informatique des Données</w:t>
      </w:r>
    </w:p>
    <w:p w:rsidR="003C2E6E" w:rsidRDefault="003C2E6E" w:rsidP="003C2E6E">
      <w:r>
        <w:br w:type="page"/>
      </w:r>
    </w:p>
    <w:p w:rsidR="003C2E6E" w:rsidRPr="00000A2C" w:rsidRDefault="003C2E6E" w:rsidP="003C2E6E">
      <w:pPr>
        <w:pStyle w:val="Titre1"/>
      </w:pPr>
      <w:r w:rsidRPr="00000A2C">
        <w:lastRenderedPageBreak/>
        <w:t>Références projets</w:t>
      </w:r>
    </w:p>
    <w:p w:rsidR="0046437F" w:rsidRPr="00000A2C" w:rsidRDefault="0046437F" w:rsidP="003B3D2C">
      <w:pPr>
        <w:pStyle w:val="TitreRfrence"/>
        <w:tabs>
          <w:tab w:val="clear" w:pos="9072"/>
          <w:tab w:val="right" w:pos="9638"/>
        </w:tabs>
        <w:jc w:val="left"/>
        <w:rPr>
          <w:b w:val="0"/>
        </w:rPr>
      </w:pPr>
      <w:r>
        <w:t>Informatique Caisse Des Dépôts et Consignations</w:t>
      </w:r>
      <w:r w:rsidRPr="00000A2C">
        <w:tab/>
      </w:r>
      <w:r w:rsidR="00662459">
        <w:t xml:space="preserve">     </w:t>
      </w:r>
      <w:r>
        <w:rPr>
          <w:b w:val="0"/>
        </w:rPr>
        <w:t>Juillet 2016 - Mars 2019</w:t>
      </w:r>
    </w:p>
    <w:p w:rsidR="0046437F" w:rsidRPr="00A65D04" w:rsidRDefault="0046437F" w:rsidP="0046437F">
      <w:pPr>
        <w:pStyle w:val="Titre3"/>
      </w:pPr>
      <w:r>
        <w:t>Chef de projet BI</w:t>
      </w:r>
    </w:p>
    <w:p w:rsidR="0046437F" w:rsidRPr="007A6EB9" w:rsidRDefault="0046437F" w:rsidP="0046437F">
      <w:pPr>
        <w:tabs>
          <w:tab w:val="left" w:pos="567"/>
        </w:tabs>
        <w:spacing w:after="0" w:line="240" w:lineRule="auto"/>
        <w:rPr>
          <w:rFonts w:eastAsia="Times New Roman" w:cs="Calibri"/>
          <w:i/>
          <w:iCs/>
          <w:szCs w:val="20"/>
          <w:lang w:eastAsia="fr-FR"/>
        </w:rPr>
      </w:pPr>
      <w:r w:rsidRPr="004F433D">
        <w:rPr>
          <w:rFonts w:eastAsia="Times New Roman" w:cs="Calibri"/>
          <w:i/>
          <w:iCs/>
          <w:szCs w:val="20"/>
          <w:u w:val="single"/>
          <w:lang w:eastAsia="fr-FR"/>
        </w:rPr>
        <w:t>PROJET </w:t>
      </w:r>
      <w:r>
        <w:rPr>
          <w:rFonts w:eastAsia="Times New Roman" w:cs="Calibri"/>
          <w:i/>
          <w:iCs/>
          <w:szCs w:val="20"/>
          <w:u w:val="single"/>
          <w:lang w:eastAsia="fr-FR"/>
        </w:rPr>
        <w:t>D’CLIC</w:t>
      </w:r>
      <w:r w:rsidRPr="004F433D">
        <w:rPr>
          <w:rFonts w:eastAsia="Times New Roman" w:cs="Calibri"/>
          <w:i/>
          <w:iCs/>
          <w:szCs w:val="20"/>
          <w:u w:val="single"/>
          <w:lang w:eastAsia="fr-FR"/>
        </w:rPr>
        <w:t> </w:t>
      </w:r>
      <w:r w:rsidRPr="007A6EB9">
        <w:rPr>
          <w:rFonts w:eastAsia="Times New Roman" w:cs="Calibri"/>
          <w:i/>
          <w:iCs/>
          <w:szCs w:val="20"/>
          <w:lang w:eastAsia="fr-FR"/>
        </w:rPr>
        <w:t>:</w:t>
      </w:r>
      <w:r>
        <w:rPr>
          <w:rFonts w:eastAsia="Times New Roman" w:cs="Calibri"/>
          <w:i/>
          <w:iCs/>
          <w:szCs w:val="20"/>
          <w:lang w:eastAsia="fr-FR"/>
        </w:rPr>
        <w:t xml:space="preserve"> </w:t>
      </w:r>
      <w:r w:rsidR="00783191">
        <w:rPr>
          <w:rFonts w:eastAsia="Times New Roman" w:cs="Calibri"/>
          <w:i/>
          <w:iCs/>
          <w:szCs w:val="20"/>
          <w:lang w:eastAsia="fr-FR"/>
        </w:rPr>
        <w:t>Projet transverse à l’ensemble des métiers de la CDC</w:t>
      </w:r>
      <w:r w:rsidR="00D32C4F">
        <w:rPr>
          <w:rFonts w:eastAsia="Times New Roman" w:cs="Calibri"/>
          <w:i/>
          <w:iCs/>
          <w:szCs w:val="20"/>
          <w:lang w:eastAsia="fr-FR"/>
        </w:rPr>
        <w:t>, i</w:t>
      </w:r>
      <w:r w:rsidR="00783191">
        <w:rPr>
          <w:rFonts w:eastAsia="Times New Roman" w:cs="Calibri"/>
          <w:i/>
          <w:iCs/>
          <w:szCs w:val="20"/>
          <w:lang w:eastAsia="fr-FR"/>
        </w:rPr>
        <w:t xml:space="preserve">l a pour objectif de mettre à disposition des utilisateurs un outil de </w:t>
      </w:r>
      <w:r w:rsidR="00783191" w:rsidRPr="009E0FE3">
        <w:rPr>
          <w:rFonts w:eastAsia="Times New Roman" w:cs="Calibri"/>
          <w:b/>
          <w:i/>
          <w:iCs/>
          <w:szCs w:val="20"/>
          <w:lang w:eastAsia="fr-FR"/>
        </w:rPr>
        <w:t>CRM</w:t>
      </w:r>
      <w:r w:rsidR="00783191">
        <w:rPr>
          <w:rFonts w:eastAsia="Times New Roman" w:cs="Calibri"/>
          <w:i/>
          <w:iCs/>
          <w:szCs w:val="20"/>
          <w:lang w:eastAsia="fr-FR"/>
        </w:rPr>
        <w:t>. L</w:t>
      </w:r>
      <w:r w:rsidR="00975CC2">
        <w:rPr>
          <w:rFonts w:eastAsia="Times New Roman" w:cs="Calibri"/>
          <w:i/>
          <w:iCs/>
          <w:szCs w:val="20"/>
          <w:lang w:eastAsia="fr-FR"/>
        </w:rPr>
        <w:t xml:space="preserve">e périmètre de l’intervention a consisté à définir et implémenter une base de données transverse client </w:t>
      </w:r>
      <w:r w:rsidR="00B00A51">
        <w:rPr>
          <w:rFonts w:eastAsia="Times New Roman" w:cs="Calibri"/>
          <w:i/>
          <w:iCs/>
          <w:szCs w:val="20"/>
          <w:lang w:eastAsia="fr-FR"/>
        </w:rPr>
        <w:t xml:space="preserve">provenant de plusieurs sources de données. Cette base est </w:t>
      </w:r>
      <w:r w:rsidR="00975CC2">
        <w:rPr>
          <w:rFonts w:eastAsia="Times New Roman" w:cs="Calibri"/>
          <w:i/>
          <w:iCs/>
          <w:szCs w:val="20"/>
          <w:lang w:eastAsia="fr-FR"/>
        </w:rPr>
        <w:t>utilisée pour alimenter le CRM</w:t>
      </w:r>
      <w:r w:rsidR="00B00A51">
        <w:rPr>
          <w:rFonts w:eastAsia="Times New Roman" w:cs="Calibri"/>
          <w:i/>
          <w:iCs/>
          <w:szCs w:val="20"/>
          <w:lang w:eastAsia="fr-FR"/>
        </w:rPr>
        <w:t xml:space="preserve"> </w:t>
      </w:r>
      <w:r w:rsidR="00E87A85">
        <w:rPr>
          <w:rFonts w:eastAsia="Times New Roman" w:cs="Calibri"/>
          <w:i/>
          <w:iCs/>
          <w:szCs w:val="20"/>
          <w:lang w:eastAsia="fr-FR"/>
        </w:rPr>
        <w:t>et</w:t>
      </w:r>
      <w:r w:rsidR="00FF4657">
        <w:rPr>
          <w:rFonts w:eastAsia="Times New Roman" w:cs="Calibri"/>
          <w:i/>
          <w:iCs/>
          <w:szCs w:val="20"/>
          <w:lang w:eastAsia="fr-FR"/>
        </w:rPr>
        <w:t xml:space="preserve"> pour produire les tableaux de bord synthétisant l’activité de la Direction des Réseaux et des Territoires.</w:t>
      </w:r>
      <w:r w:rsidR="00975CC2">
        <w:rPr>
          <w:rFonts w:eastAsia="Times New Roman" w:cs="Calibri"/>
          <w:i/>
          <w:iCs/>
          <w:szCs w:val="20"/>
          <w:lang w:eastAsia="fr-FR"/>
        </w:rPr>
        <w:t xml:space="preserve"> </w:t>
      </w:r>
      <w:r w:rsidR="00525B67">
        <w:rPr>
          <w:rFonts w:eastAsia="Times New Roman" w:cs="Calibri"/>
          <w:i/>
          <w:iCs/>
          <w:szCs w:val="20"/>
          <w:lang w:eastAsia="fr-FR"/>
        </w:rPr>
        <w:t>Le projet a été conduit suivant une méthodologie Agile (Scrum)</w:t>
      </w:r>
      <w:bookmarkStart w:id="0" w:name="_GoBack"/>
      <w:bookmarkEnd w:id="0"/>
    </w:p>
    <w:p w:rsidR="0046437F" w:rsidRPr="007A6EB9" w:rsidRDefault="0046437F" w:rsidP="0046437F">
      <w:pPr>
        <w:tabs>
          <w:tab w:val="left" w:pos="567"/>
        </w:tabs>
        <w:spacing w:after="0" w:line="240" w:lineRule="auto"/>
        <w:rPr>
          <w:rFonts w:eastAsia="Times New Roman" w:cs="Calibri"/>
          <w:i/>
          <w:iCs/>
          <w:szCs w:val="20"/>
          <w:lang w:eastAsia="fr-FR"/>
        </w:rPr>
      </w:pPr>
    </w:p>
    <w:p w:rsidR="0046437F" w:rsidRPr="00A65D04" w:rsidRDefault="0046437F" w:rsidP="0046437F">
      <w:pPr>
        <w:pStyle w:val="Titre4"/>
      </w:pPr>
      <w:r w:rsidRPr="00A65D04">
        <w:t>Domaine d’intervention :</w:t>
      </w:r>
    </w:p>
    <w:p w:rsidR="00525B67" w:rsidRDefault="00525B67" w:rsidP="00525B67">
      <w:pPr>
        <w:pStyle w:val="Listepuces"/>
      </w:pPr>
      <w:r>
        <w:t xml:space="preserve">Responsable de l’équipe de développement </w:t>
      </w:r>
      <w:r w:rsidR="00A533C9">
        <w:t xml:space="preserve">des interfaces </w:t>
      </w:r>
    </w:p>
    <w:p w:rsidR="0046437F" w:rsidRDefault="00924BE6" w:rsidP="0046437F">
      <w:pPr>
        <w:pStyle w:val="Listepuces"/>
      </w:pPr>
      <w:r>
        <w:t>Conception de l’architecture applicative de la base</w:t>
      </w:r>
    </w:p>
    <w:p w:rsidR="0046437F" w:rsidRDefault="00924BE6" w:rsidP="0046437F">
      <w:pPr>
        <w:pStyle w:val="Listepuces"/>
      </w:pPr>
      <w:r>
        <w:t>Développement des interfaces d’alimentation</w:t>
      </w:r>
    </w:p>
    <w:p w:rsidR="0046437F" w:rsidRPr="007A6EB9" w:rsidRDefault="0046437F" w:rsidP="0046437F">
      <w:pPr>
        <w:tabs>
          <w:tab w:val="left" w:pos="709"/>
          <w:tab w:val="left" w:pos="3118"/>
        </w:tabs>
        <w:overflowPunct w:val="0"/>
        <w:autoSpaceDE w:val="0"/>
        <w:autoSpaceDN w:val="0"/>
        <w:adjustRightInd w:val="0"/>
        <w:spacing w:after="0" w:line="240" w:lineRule="auto"/>
        <w:ind w:left="720" w:right="28"/>
        <w:textAlignment w:val="baseline"/>
        <w:rPr>
          <w:rFonts w:eastAsia="Times New Roman" w:cs="Calibri"/>
          <w:szCs w:val="20"/>
          <w:lang w:eastAsia="fr-FR"/>
        </w:rPr>
      </w:pPr>
    </w:p>
    <w:p w:rsidR="0046437F" w:rsidRPr="00B5510A" w:rsidRDefault="0046437F" w:rsidP="0046437F">
      <w:pPr>
        <w:pStyle w:val="Titre4"/>
      </w:pPr>
      <w:r w:rsidRPr="00B5510A">
        <w:t>Environnement technique :</w:t>
      </w:r>
    </w:p>
    <w:p w:rsidR="0046437F" w:rsidRPr="00FA289D" w:rsidRDefault="00924BE6" w:rsidP="0046437F">
      <w:pPr>
        <w:pStyle w:val="Listepuces"/>
        <w:rPr>
          <w:lang w:val="en-US"/>
        </w:rPr>
      </w:pPr>
      <w:r>
        <w:rPr>
          <w:lang w:val="en-US"/>
        </w:rPr>
        <w:t>SQL*Server 2014, Talend Integration Suite 5.3, JIRA, Tableau Software</w:t>
      </w:r>
    </w:p>
    <w:p w:rsidR="003C2E6E" w:rsidRPr="00000A2C" w:rsidRDefault="00F01ABB" w:rsidP="003B3D2C">
      <w:pPr>
        <w:pStyle w:val="TitreRfrence"/>
        <w:tabs>
          <w:tab w:val="clear" w:pos="9072"/>
          <w:tab w:val="right" w:pos="9638"/>
        </w:tabs>
        <w:rPr>
          <w:b w:val="0"/>
        </w:rPr>
      </w:pPr>
      <w:r>
        <w:t>BNP PARI</w:t>
      </w:r>
      <w:r w:rsidR="003C2E6E" w:rsidRPr="00000A2C">
        <w:t>BAS</w:t>
      </w:r>
      <w:r w:rsidR="00AB44D1">
        <w:t xml:space="preserve"> -</w:t>
      </w:r>
      <w:r w:rsidR="00D27B9C">
        <w:t xml:space="preserve"> </w:t>
      </w:r>
      <w:r w:rsidR="00AB44D1">
        <w:t>I</w:t>
      </w:r>
      <w:r w:rsidR="0046437F">
        <w:t>NSPECTION GENERALE</w:t>
      </w:r>
      <w:r w:rsidR="003C2E6E" w:rsidRPr="00000A2C">
        <w:tab/>
      </w:r>
      <w:r w:rsidR="00AB44D1">
        <w:rPr>
          <w:b w:val="0"/>
        </w:rPr>
        <w:t>Avril 2013 - Avril 2016</w:t>
      </w:r>
    </w:p>
    <w:p w:rsidR="003C2E6E" w:rsidRPr="00A65D04" w:rsidRDefault="00AB44D1" w:rsidP="003C2E6E">
      <w:pPr>
        <w:pStyle w:val="Titre3"/>
      </w:pPr>
      <w:r>
        <w:t xml:space="preserve">Chef de projet </w:t>
      </w:r>
      <w:r w:rsidR="00D27B9C">
        <w:t>BI</w:t>
      </w:r>
      <w:r w:rsidR="0078674A">
        <w:t xml:space="preserve"> AMOA</w:t>
      </w:r>
    </w:p>
    <w:p w:rsidR="00B5510A" w:rsidRPr="007A6EB9" w:rsidRDefault="00B5510A" w:rsidP="00B5510A">
      <w:pPr>
        <w:tabs>
          <w:tab w:val="left" w:pos="567"/>
        </w:tabs>
        <w:spacing w:after="0" w:line="240" w:lineRule="auto"/>
        <w:rPr>
          <w:rFonts w:eastAsia="Times New Roman" w:cs="Calibri"/>
          <w:i/>
          <w:iCs/>
          <w:szCs w:val="20"/>
          <w:lang w:eastAsia="fr-FR"/>
        </w:rPr>
      </w:pPr>
      <w:r w:rsidRPr="004F433D">
        <w:rPr>
          <w:rFonts w:eastAsia="Times New Roman" w:cs="Calibri"/>
          <w:i/>
          <w:iCs/>
          <w:szCs w:val="20"/>
          <w:u w:val="single"/>
          <w:lang w:eastAsia="fr-FR"/>
        </w:rPr>
        <w:t>PROJET </w:t>
      </w:r>
      <w:r w:rsidR="00AB44D1">
        <w:rPr>
          <w:rFonts w:eastAsia="Times New Roman" w:cs="Calibri"/>
          <w:i/>
          <w:iCs/>
          <w:szCs w:val="20"/>
          <w:u w:val="single"/>
          <w:lang w:eastAsia="fr-FR"/>
        </w:rPr>
        <w:t>UNIK</w:t>
      </w:r>
      <w:r w:rsidRPr="004F433D">
        <w:rPr>
          <w:rFonts w:eastAsia="Times New Roman" w:cs="Calibri"/>
          <w:i/>
          <w:iCs/>
          <w:szCs w:val="20"/>
          <w:u w:val="single"/>
          <w:lang w:eastAsia="fr-FR"/>
        </w:rPr>
        <w:t> </w:t>
      </w:r>
      <w:r w:rsidRPr="007A6EB9">
        <w:rPr>
          <w:rFonts w:eastAsia="Times New Roman" w:cs="Calibri"/>
          <w:i/>
          <w:iCs/>
          <w:szCs w:val="20"/>
          <w:lang w:eastAsia="fr-FR"/>
        </w:rPr>
        <w:t>:</w:t>
      </w:r>
      <w:r>
        <w:rPr>
          <w:rFonts w:eastAsia="Times New Roman" w:cs="Calibri"/>
          <w:i/>
          <w:iCs/>
          <w:szCs w:val="20"/>
          <w:lang w:eastAsia="fr-FR"/>
        </w:rPr>
        <w:t xml:space="preserve"> </w:t>
      </w:r>
      <w:r w:rsidRPr="007A6EB9">
        <w:rPr>
          <w:rFonts w:eastAsia="Times New Roman" w:cs="Calibri"/>
          <w:i/>
          <w:iCs/>
          <w:szCs w:val="20"/>
          <w:lang w:eastAsia="fr-FR"/>
        </w:rPr>
        <w:t xml:space="preserve">L’application </w:t>
      </w:r>
      <w:r w:rsidR="00AB44D1">
        <w:rPr>
          <w:rFonts w:eastAsia="Times New Roman" w:cs="Calibri"/>
          <w:i/>
          <w:iCs/>
          <w:szCs w:val="20"/>
          <w:lang w:eastAsia="fr-FR"/>
        </w:rPr>
        <w:t>UNIK est l'outil central de gestion</w:t>
      </w:r>
      <w:r w:rsidRPr="007A6EB9">
        <w:rPr>
          <w:rFonts w:eastAsia="Times New Roman" w:cs="Calibri"/>
          <w:i/>
          <w:iCs/>
          <w:szCs w:val="20"/>
          <w:lang w:eastAsia="fr-FR"/>
        </w:rPr>
        <w:t xml:space="preserve"> </w:t>
      </w:r>
      <w:r w:rsidR="007901AA">
        <w:rPr>
          <w:rFonts w:eastAsia="Times New Roman" w:cs="Calibri"/>
          <w:i/>
          <w:iCs/>
          <w:szCs w:val="20"/>
          <w:lang w:eastAsia="fr-FR"/>
        </w:rPr>
        <w:t>de l'audit interne de l'Inspection Générale</w:t>
      </w:r>
      <w:r w:rsidR="00D27B9C">
        <w:rPr>
          <w:rFonts w:eastAsia="Times New Roman" w:cs="Calibri"/>
          <w:i/>
          <w:iCs/>
          <w:szCs w:val="20"/>
          <w:lang w:eastAsia="fr-FR"/>
        </w:rPr>
        <w:t>. Dans le cadre du déploiement de l'outil, l'intervention s'est dér</w:t>
      </w:r>
      <w:r w:rsidR="00241E71">
        <w:rPr>
          <w:rFonts w:eastAsia="Times New Roman" w:cs="Calibri"/>
          <w:i/>
          <w:iCs/>
          <w:szCs w:val="20"/>
          <w:lang w:eastAsia="fr-FR"/>
        </w:rPr>
        <w:t>oulée durant 6 mois au sein de</w:t>
      </w:r>
      <w:r w:rsidR="00D27B9C">
        <w:rPr>
          <w:rFonts w:eastAsia="Times New Roman" w:cs="Calibri"/>
          <w:i/>
          <w:iCs/>
          <w:szCs w:val="20"/>
          <w:lang w:eastAsia="fr-FR"/>
        </w:rPr>
        <w:t xml:space="preserve"> l'IT Group </w:t>
      </w:r>
      <w:r w:rsidR="00241E71">
        <w:rPr>
          <w:rFonts w:eastAsia="Times New Roman" w:cs="Calibri"/>
          <w:i/>
          <w:iCs/>
          <w:szCs w:val="20"/>
          <w:lang w:eastAsia="fr-FR"/>
        </w:rPr>
        <w:t xml:space="preserve">de BNP pour installer et qualifier l'environnement BO et durant </w:t>
      </w:r>
      <w:r w:rsidR="002735BF">
        <w:rPr>
          <w:rFonts w:eastAsia="Times New Roman" w:cs="Calibri"/>
          <w:i/>
          <w:iCs/>
          <w:szCs w:val="20"/>
          <w:lang w:eastAsia="fr-FR"/>
        </w:rPr>
        <w:t>deux</w:t>
      </w:r>
      <w:r w:rsidR="00241E71">
        <w:rPr>
          <w:rFonts w:eastAsia="Times New Roman" w:cs="Calibri"/>
          <w:i/>
          <w:iCs/>
          <w:szCs w:val="20"/>
          <w:lang w:eastAsia="fr-FR"/>
        </w:rPr>
        <w:t xml:space="preserve"> ans </w:t>
      </w:r>
      <w:r w:rsidR="002735BF">
        <w:rPr>
          <w:rFonts w:eastAsia="Times New Roman" w:cs="Calibri"/>
          <w:i/>
          <w:iCs/>
          <w:szCs w:val="20"/>
          <w:lang w:eastAsia="fr-FR"/>
        </w:rPr>
        <w:t xml:space="preserve">et demi </w:t>
      </w:r>
      <w:r w:rsidR="00241E71">
        <w:rPr>
          <w:rFonts w:eastAsia="Times New Roman" w:cs="Calibri"/>
          <w:i/>
          <w:iCs/>
          <w:szCs w:val="20"/>
          <w:lang w:eastAsia="fr-FR"/>
        </w:rPr>
        <w:t>au sein de la MOA de l'Inspection Général</w:t>
      </w:r>
      <w:r w:rsidR="00440EA2">
        <w:rPr>
          <w:rFonts w:eastAsia="Times New Roman" w:cs="Calibri"/>
          <w:i/>
          <w:iCs/>
          <w:szCs w:val="20"/>
          <w:lang w:eastAsia="fr-FR"/>
        </w:rPr>
        <w:t xml:space="preserve">e afin de cadrer les besoins de </w:t>
      </w:r>
      <w:proofErr w:type="spellStart"/>
      <w:r w:rsidR="00440EA2">
        <w:rPr>
          <w:rFonts w:eastAsia="Times New Roman" w:cs="Calibri"/>
          <w:i/>
          <w:iCs/>
          <w:szCs w:val="20"/>
          <w:lang w:eastAsia="fr-FR"/>
        </w:rPr>
        <w:t>reporting</w:t>
      </w:r>
      <w:proofErr w:type="spellEnd"/>
      <w:r w:rsidR="00440EA2">
        <w:rPr>
          <w:rFonts w:eastAsia="Times New Roman" w:cs="Calibri"/>
          <w:i/>
          <w:iCs/>
          <w:szCs w:val="20"/>
          <w:lang w:eastAsia="fr-FR"/>
        </w:rPr>
        <w:t xml:space="preserve"> et organiser les UAT</w:t>
      </w:r>
    </w:p>
    <w:p w:rsidR="00B5510A" w:rsidRPr="007A6EB9" w:rsidRDefault="00B5510A" w:rsidP="00B5510A">
      <w:pPr>
        <w:tabs>
          <w:tab w:val="left" w:pos="567"/>
        </w:tabs>
        <w:spacing w:after="0" w:line="240" w:lineRule="auto"/>
        <w:rPr>
          <w:rFonts w:eastAsia="Times New Roman" w:cs="Calibri"/>
          <w:i/>
          <w:iCs/>
          <w:szCs w:val="20"/>
          <w:lang w:eastAsia="fr-FR"/>
        </w:rPr>
      </w:pPr>
    </w:p>
    <w:p w:rsidR="00B5510A" w:rsidRPr="00A65D04" w:rsidRDefault="00B5510A" w:rsidP="00B5510A">
      <w:pPr>
        <w:pStyle w:val="Titre4"/>
      </w:pPr>
      <w:r w:rsidRPr="00A65D04">
        <w:t>Domaine d’intervention :</w:t>
      </w:r>
    </w:p>
    <w:p w:rsidR="007901AA" w:rsidRDefault="007901AA" w:rsidP="007901AA">
      <w:pPr>
        <w:pStyle w:val="Listepuces"/>
      </w:pPr>
      <w:r w:rsidRPr="007901AA">
        <w:t>Administration BO (installation, gestion de la sécurité, planification)</w:t>
      </w:r>
    </w:p>
    <w:p w:rsidR="007901AA" w:rsidRDefault="007901AA" w:rsidP="007901AA">
      <w:pPr>
        <w:pStyle w:val="Listepuces"/>
      </w:pPr>
      <w:r w:rsidRPr="007901AA">
        <w:t>Recueil des besoins utilisateurs et rédaction des expressions de besoin</w:t>
      </w:r>
    </w:p>
    <w:p w:rsidR="007901AA" w:rsidRDefault="00457473" w:rsidP="007901AA">
      <w:pPr>
        <w:pStyle w:val="Listepuces"/>
      </w:pPr>
      <w:r>
        <w:t>Organisation des tests d'acceptation utilisateurs</w:t>
      </w:r>
      <w:r w:rsidR="003772CE">
        <w:t xml:space="preserve"> (UAT)</w:t>
      </w:r>
    </w:p>
    <w:p w:rsidR="00457473" w:rsidRDefault="00457473" w:rsidP="00FA289D">
      <w:pPr>
        <w:pStyle w:val="Listepuces"/>
      </w:pPr>
      <w:r>
        <w:t>Spécification et développement des rapports BO</w:t>
      </w:r>
    </w:p>
    <w:p w:rsidR="00B5510A" w:rsidRPr="007A6EB9" w:rsidRDefault="00B5510A" w:rsidP="00B5510A">
      <w:pPr>
        <w:tabs>
          <w:tab w:val="left" w:pos="709"/>
          <w:tab w:val="left" w:pos="3118"/>
        </w:tabs>
        <w:overflowPunct w:val="0"/>
        <w:autoSpaceDE w:val="0"/>
        <w:autoSpaceDN w:val="0"/>
        <w:adjustRightInd w:val="0"/>
        <w:spacing w:after="0" w:line="240" w:lineRule="auto"/>
        <w:ind w:left="720" w:right="28"/>
        <w:textAlignment w:val="baseline"/>
        <w:rPr>
          <w:rFonts w:eastAsia="Times New Roman" w:cs="Calibri"/>
          <w:szCs w:val="20"/>
          <w:lang w:eastAsia="fr-FR"/>
        </w:rPr>
      </w:pPr>
    </w:p>
    <w:p w:rsidR="00B5510A" w:rsidRPr="00B5510A" w:rsidRDefault="00B5510A" w:rsidP="00B5510A">
      <w:pPr>
        <w:pStyle w:val="Titre4"/>
      </w:pPr>
      <w:r w:rsidRPr="00B5510A">
        <w:t>Environnement technique :</w:t>
      </w:r>
    </w:p>
    <w:p w:rsidR="00B5510A" w:rsidRPr="00FA289D" w:rsidRDefault="00457473" w:rsidP="001C58AB">
      <w:pPr>
        <w:pStyle w:val="Listepuces"/>
        <w:rPr>
          <w:lang w:val="en-US"/>
        </w:rPr>
      </w:pPr>
      <w:r>
        <w:rPr>
          <w:lang w:val="en-US"/>
        </w:rPr>
        <w:t>SAP Business Objects XIR3, JIRA, HP Quality Center</w:t>
      </w:r>
    </w:p>
    <w:p w:rsidR="00B5510A" w:rsidRPr="00000A2C" w:rsidRDefault="00457473" w:rsidP="003B3D2C">
      <w:pPr>
        <w:pStyle w:val="TitreRfrence"/>
        <w:tabs>
          <w:tab w:val="clear" w:pos="9072"/>
          <w:tab w:val="right" w:pos="9638"/>
        </w:tabs>
        <w:rPr>
          <w:b w:val="0"/>
        </w:rPr>
      </w:pPr>
      <w:r>
        <w:t>I</w:t>
      </w:r>
      <w:r w:rsidR="00FA0EFE">
        <w:t>nformatique</w:t>
      </w:r>
      <w:r>
        <w:t xml:space="preserve"> C</w:t>
      </w:r>
      <w:r w:rsidR="0048691B">
        <w:t>aisse des Dépôts et Consignations</w:t>
      </w:r>
      <w:r w:rsidR="00B5510A">
        <w:tab/>
      </w:r>
      <w:r w:rsidRPr="00457473">
        <w:rPr>
          <w:b w:val="0"/>
        </w:rPr>
        <w:t>Octobre</w:t>
      </w:r>
      <w:r w:rsidR="00B5510A" w:rsidRPr="00000A2C">
        <w:rPr>
          <w:b w:val="0"/>
        </w:rPr>
        <w:t xml:space="preserve"> 20</w:t>
      </w:r>
      <w:r w:rsidR="00A52517">
        <w:rPr>
          <w:b w:val="0"/>
        </w:rPr>
        <w:t>0</w:t>
      </w:r>
      <w:r>
        <w:rPr>
          <w:b w:val="0"/>
        </w:rPr>
        <w:t>8</w:t>
      </w:r>
      <w:r w:rsidR="00B814DD">
        <w:rPr>
          <w:b w:val="0"/>
        </w:rPr>
        <w:t xml:space="preserve"> - </w:t>
      </w:r>
      <w:r>
        <w:rPr>
          <w:b w:val="0"/>
        </w:rPr>
        <w:t>Mars</w:t>
      </w:r>
      <w:r w:rsidR="00B814DD">
        <w:rPr>
          <w:b w:val="0"/>
        </w:rPr>
        <w:t xml:space="preserve"> 20</w:t>
      </w:r>
      <w:r>
        <w:rPr>
          <w:b w:val="0"/>
        </w:rPr>
        <w:t>13</w:t>
      </w:r>
    </w:p>
    <w:p w:rsidR="00B5510A" w:rsidRPr="007A6EB9" w:rsidRDefault="00B5510A" w:rsidP="00B5510A">
      <w:pPr>
        <w:pStyle w:val="Titre3"/>
      </w:pPr>
      <w:r w:rsidRPr="007A6EB9">
        <w:t>C</w:t>
      </w:r>
      <w:r w:rsidR="00457473">
        <w:t>hef de projet BI</w:t>
      </w:r>
    </w:p>
    <w:p w:rsidR="00B5510A" w:rsidRPr="004164B4" w:rsidRDefault="00B5510A" w:rsidP="00B5510A">
      <w:pPr>
        <w:tabs>
          <w:tab w:val="left" w:pos="567"/>
        </w:tabs>
        <w:spacing w:after="0" w:line="240" w:lineRule="auto"/>
        <w:rPr>
          <w:rFonts w:eastAsia="Times New Roman" w:cs="Calibri"/>
          <w:i/>
          <w:iCs/>
          <w:szCs w:val="20"/>
          <w:lang w:eastAsia="fr-FR"/>
        </w:rPr>
      </w:pPr>
      <w:r w:rsidRPr="004F433D">
        <w:rPr>
          <w:rFonts w:eastAsia="Times New Roman" w:cs="Calibri"/>
          <w:i/>
          <w:iCs/>
          <w:szCs w:val="20"/>
          <w:u w:val="single"/>
          <w:lang w:eastAsia="fr-FR"/>
        </w:rPr>
        <w:t>PROJET</w:t>
      </w:r>
      <w:r w:rsidR="004164B4" w:rsidRPr="004164B4">
        <w:rPr>
          <w:rFonts w:eastAsia="Times New Roman" w:cs="Calibri"/>
          <w:i/>
          <w:iCs/>
          <w:szCs w:val="20"/>
          <w:lang w:eastAsia="fr-FR"/>
        </w:rPr>
        <w:t xml:space="preserve"> </w:t>
      </w:r>
      <w:r w:rsidRPr="004164B4">
        <w:rPr>
          <w:rFonts w:eastAsia="Times New Roman" w:cs="Calibri"/>
          <w:i/>
          <w:iCs/>
          <w:szCs w:val="20"/>
          <w:lang w:eastAsia="fr-FR"/>
        </w:rPr>
        <w:t>:</w:t>
      </w:r>
      <w:r w:rsidR="00457473" w:rsidRPr="004164B4">
        <w:rPr>
          <w:rFonts w:eastAsia="Times New Roman" w:cs="Calibri"/>
          <w:i/>
          <w:iCs/>
          <w:szCs w:val="20"/>
          <w:lang w:eastAsia="fr-FR"/>
        </w:rPr>
        <w:t xml:space="preserve"> </w:t>
      </w:r>
      <w:r w:rsidR="001B1644" w:rsidRPr="004164B4">
        <w:rPr>
          <w:rFonts w:eastAsia="Times New Roman" w:cs="Calibri"/>
          <w:i/>
          <w:iCs/>
          <w:szCs w:val="20"/>
          <w:lang w:eastAsia="fr-FR"/>
        </w:rPr>
        <w:t>Interventions au sein du Centre de Compétences Décisionnel de ICDC</w:t>
      </w:r>
      <w:r w:rsidR="004164B4">
        <w:rPr>
          <w:rFonts w:eastAsia="Times New Roman" w:cs="Calibri"/>
          <w:i/>
          <w:iCs/>
          <w:szCs w:val="20"/>
          <w:lang w:eastAsia="fr-FR"/>
        </w:rPr>
        <w:t xml:space="preserve"> en charge</w:t>
      </w:r>
      <w:r w:rsidR="0048691B">
        <w:rPr>
          <w:rFonts w:eastAsia="Times New Roman" w:cs="Calibri"/>
          <w:i/>
          <w:iCs/>
          <w:szCs w:val="20"/>
          <w:lang w:eastAsia="fr-FR"/>
        </w:rPr>
        <w:t xml:space="preserve"> de la mise en œuvre des projets décisionnel de la CDC</w:t>
      </w:r>
    </w:p>
    <w:p w:rsidR="00B5510A" w:rsidRPr="007A6EB9" w:rsidRDefault="00B5510A" w:rsidP="00B5510A">
      <w:pPr>
        <w:tabs>
          <w:tab w:val="left" w:pos="567"/>
        </w:tabs>
        <w:spacing w:after="0" w:line="240" w:lineRule="auto"/>
        <w:rPr>
          <w:rFonts w:eastAsia="Times New Roman" w:cs="Calibri"/>
          <w:i/>
          <w:iCs/>
          <w:szCs w:val="20"/>
          <w:lang w:eastAsia="fr-FR"/>
        </w:rPr>
      </w:pPr>
    </w:p>
    <w:p w:rsidR="00C07DAD" w:rsidRPr="0021752F" w:rsidRDefault="00B5510A" w:rsidP="00F93D1B">
      <w:pPr>
        <w:pStyle w:val="Titre4"/>
      </w:pPr>
      <w:r w:rsidRPr="00000A2C">
        <w:t>Domaine d’intervention :</w:t>
      </w:r>
    </w:p>
    <w:p w:rsidR="00B5510A" w:rsidRPr="007A6EB9" w:rsidRDefault="00C07DAD" w:rsidP="006966E3">
      <w:pPr>
        <w:pStyle w:val="Listepuces"/>
      </w:pPr>
      <w:r>
        <w:t xml:space="preserve">Chef de projet BI, en charge de la gestion de patrimoine des infocentres de la direction des investissements </w:t>
      </w:r>
    </w:p>
    <w:p w:rsidR="00B5510A" w:rsidRDefault="00C07DAD" w:rsidP="00E20FEC">
      <w:pPr>
        <w:pStyle w:val="Listepuces"/>
        <w:numPr>
          <w:ilvl w:val="1"/>
          <w:numId w:val="8"/>
        </w:numPr>
        <w:spacing w:before="0" w:after="40"/>
        <w:ind w:left="714" w:hanging="357"/>
      </w:pPr>
      <w:r>
        <w:t>Pilotage des projets d’évolution (étude du besoin, chiffrage, planning, encadrement, suivi de budget)</w:t>
      </w:r>
    </w:p>
    <w:p w:rsidR="00C07DAD" w:rsidRDefault="00C07DAD" w:rsidP="00E20FEC">
      <w:pPr>
        <w:pStyle w:val="Listepuces"/>
        <w:numPr>
          <w:ilvl w:val="1"/>
          <w:numId w:val="8"/>
        </w:numPr>
        <w:spacing w:before="0" w:after="40"/>
        <w:ind w:left="714" w:hanging="357"/>
      </w:pPr>
      <w:r>
        <w:t>Rédactions des spécifications fonctionnelles</w:t>
      </w:r>
    </w:p>
    <w:p w:rsidR="00C07DAD" w:rsidRDefault="00C07DAD" w:rsidP="00E20FEC">
      <w:pPr>
        <w:pStyle w:val="Listepuces"/>
        <w:numPr>
          <w:ilvl w:val="1"/>
          <w:numId w:val="8"/>
        </w:numPr>
        <w:spacing w:before="0" w:after="40"/>
        <w:ind w:left="714" w:hanging="357"/>
      </w:pPr>
      <w:r>
        <w:t>Développement (</w:t>
      </w:r>
      <w:proofErr w:type="spellStart"/>
      <w:r>
        <w:t>shell</w:t>
      </w:r>
      <w:proofErr w:type="spellEnd"/>
      <w:r>
        <w:t xml:space="preserve"> Unix, scripts PL/SQL, univers et rapports BO)</w:t>
      </w:r>
    </w:p>
    <w:p w:rsidR="00C07DAD" w:rsidRPr="00F93D1B" w:rsidRDefault="00C07DAD" w:rsidP="00E20FEC">
      <w:pPr>
        <w:pStyle w:val="Listepuces"/>
        <w:numPr>
          <w:ilvl w:val="1"/>
          <w:numId w:val="8"/>
        </w:numPr>
        <w:spacing w:before="0" w:after="40"/>
        <w:ind w:left="714" w:hanging="357"/>
      </w:pPr>
      <w:r>
        <w:t>Etude du besoin et élaboration des différents scenarios de mise en œuvre d'un projet de mise en place d'un SID (chiffrage, planning, architecture applicative)</w:t>
      </w:r>
    </w:p>
    <w:p w:rsidR="00C07DAD" w:rsidRDefault="00C07DAD" w:rsidP="00C07DAD">
      <w:pPr>
        <w:pStyle w:val="Listepuces"/>
      </w:pPr>
      <w:r>
        <w:t>Chef de projet BI, en charge du projet Habilitations Banque en Ligne</w:t>
      </w:r>
    </w:p>
    <w:p w:rsidR="00B00507" w:rsidRPr="007A6EB9" w:rsidRDefault="00B00507" w:rsidP="00F93D1B">
      <w:pPr>
        <w:pStyle w:val="Listepuces"/>
        <w:numPr>
          <w:ilvl w:val="1"/>
          <w:numId w:val="8"/>
        </w:numPr>
      </w:pPr>
      <w:r>
        <w:lastRenderedPageBreak/>
        <w:t>Etude du besoin, chiffrage, planning, encadrement</w:t>
      </w:r>
    </w:p>
    <w:p w:rsidR="00B00507" w:rsidRDefault="00B00507" w:rsidP="00B00507">
      <w:pPr>
        <w:pStyle w:val="Listepuces"/>
      </w:pPr>
      <w:r>
        <w:t>Démonstration des outils décisionnels proposés par ICDC aux directions métier</w:t>
      </w:r>
    </w:p>
    <w:p w:rsidR="00F93D1B" w:rsidRDefault="00F93D1B" w:rsidP="00E20FEC">
      <w:pPr>
        <w:pStyle w:val="Listepuces"/>
        <w:numPr>
          <w:ilvl w:val="1"/>
          <w:numId w:val="8"/>
        </w:numPr>
        <w:spacing w:before="0" w:after="40"/>
        <w:ind w:left="714" w:hanging="357"/>
      </w:pPr>
      <w:r>
        <w:t>SAP BO BI 4</w:t>
      </w:r>
    </w:p>
    <w:p w:rsidR="00B00507" w:rsidRDefault="00F93D1B" w:rsidP="00E20FEC">
      <w:pPr>
        <w:pStyle w:val="Listepuces"/>
        <w:numPr>
          <w:ilvl w:val="1"/>
          <w:numId w:val="8"/>
        </w:numPr>
        <w:spacing w:before="0" w:after="40"/>
        <w:ind w:left="714" w:hanging="357"/>
      </w:pPr>
      <w:r>
        <w:t>Microsoft SQL Server 2008 SSAS et SSRS</w:t>
      </w:r>
    </w:p>
    <w:p w:rsidR="00F93D1B" w:rsidRDefault="00924BE6" w:rsidP="00F93D1B">
      <w:pPr>
        <w:pStyle w:val="Listepuces"/>
      </w:pPr>
      <w:r>
        <w:t>Collaboration au sein du</w:t>
      </w:r>
      <w:r w:rsidR="00F93D1B">
        <w:t xml:space="preserve"> groupe de travail chargé de l’élaboration des normes d’urbanisation des systèmes décisionnels de la Caisse des </w:t>
      </w:r>
      <w:r w:rsidR="004164B4">
        <w:t>dépôts</w:t>
      </w:r>
      <w:r w:rsidR="00F93D1B">
        <w:t xml:space="preserve"> </w:t>
      </w:r>
    </w:p>
    <w:p w:rsidR="00B5510A" w:rsidRPr="007A6EB9" w:rsidRDefault="00F93D1B" w:rsidP="00FA0EFE">
      <w:pPr>
        <w:pStyle w:val="Listepuces"/>
        <w:jc w:val="both"/>
      </w:pPr>
      <w:r>
        <w:t>Mise en place des environnements de développement SAP BO BI4 et réalisation d’un univers et de rapports à CDC Entreprises</w:t>
      </w:r>
      <w:r w:rsidR="00B5510A" w:rsidRPr="007A6EB9">
        <w:t xml:space="preserve"> </w:t>
      </w:r>
    </w:p>
    <w:p w:rsidR="00B5510A" w:rsidRPr="007A6EB9" w:rsidRDefault="00B5510A" w:rsidP="00B5510A">
      <w:pPr>
        <w:numPr>
          <w:ilvl w:val="12"/>
          <w:numId w:val="0"/>
        </w:numPr>
        <w:spacing w:after="0" w:line="240" w:lineRule="auto"/>
        <w:rPr>
          <w:rFonts w:eastAsia="Times New Roman" w:cs="Calibri"/>
          <w:b/>
          <w:bCs/>
          <w:szCs w:val="20"/>
          <w:lang w:eastAsia="fr-FR"/>
        </w:rPr>
      </w:pPr>
    </w:p>
    <w:p w:rsidR="00B5510A" w:rsidRDefault="00B5510A" w:rsidP="00B5510A">
      <w:pPr>
        <w:pStyle w:val="Titre4"/>
      </w:pPr>
      <w:r w:rsidRPr="007A6EB9">
        <w:t>Environnement technique :</w:t>
      </w:r>
    </w:p>
    <w:p w:rsidR="00B5510A" w:rsidRPr="00D27B9C" w:rsidRDefault="00FA289D" w:rsidP="00FA289D">
      <w:pPr>
        <w:pStyle w:val="Listepuces"/>
      </w:pPr>
      <w:r w:rsidRPr="00D27B9C">
        <w:t xml:space="preserve">Unix, Oracle 11g, SQL*Server 2008 et 2012, SSAS 2008R2, SSRS 2008R2, PL/SQL, Talend </w:t>
      </w:r>
      <w:proofErr w:type="spellStart"/>
      <w:r w:rsidRPr="00D27B9C">
        <w:t>Integration</w:t>
      </w:r>
      <w:proofErr w:type="spellEnd"/>
      <w:r w:rsidRPr="00D27B9C">
        <w:t xml:space="preserve"> Suite 4.2, SAP BO XIR2, SAP BO BI 4</w:t>
      </w:r>
    </w:p>
    <w:p w:rsidR="00B5510A" w:rsidRDefault="004164B4" w:rsidP="003B3D2C">
      <w:pPr>
        <w:pStyle w:val="TitreRfrence"/>
        <w:tabs>
          <w:tab w:val="clear" w:pos="9072"/>
          <w:tab w:val="right" w:pos="9638"/>
        </w:tabs>
        <w:rPr>
          <w:rFonts w:eastAsiaTheme="minorEastAsia"/>
        </w:rPr>
      </w:pPr>
      <w:r>
        <w:rPr>
          <w:rFonts w:eastAsiaTheme="minorEastAsia"/>
        </w:rPr>
        <w:t>BNP PARIBAS - CIB</w:t>
      </w:r>
      <w:r w:rsidR="00B5510A">
        <w:rPr>
          <w:rFonts w:eastAsiaTheme="minorEastAsia"/>
        </w:rPr>
        <w:tab/>
      </w:r>
      <w:r>
        <w:rPr>
          <w:rFonts w:eastAsiaTheme="minorEastAsia"/>
          <w:b w:val="0"/>
        </w:rPr>
        <w:t>Juin 2006</w:t>
      </w:r>
      <w:r w:rsidR="00B814DD">
        <w:rPr>
          <w:rFonts w:eastAsiaTheme="minorEastAsia"/>
          <w:b w:val="0"/>
        </w:rPr>
        <w:t xml:space="preserve"> - </w:t>
      </w:r>
      <w:r>
        <w:rPr>
          <w:rFonts w:eastAsiaTheme="minorEastAsia"/>
          <w:b w:val="0"/>
        </w:rPr>
        <w:t>Mai</w:t>
      </w:r>
      <w:r w:rsidR="00B814DD">
        <w:rPr>
          <w:rFonts w:eastAsiaTheme="minorEastAsia"/>
          <w:b w:val="0"/>
        </w:rPr>
        <w:t xml:space="preserve"> 200</w:t>
      </w:r>
      <w:r>
        <w:rPr>
          <w:rFonts w:eastAsiaTheme="minorEastAsia"/>
          <w:b w:val="0"/>
        </w:rPr>
        <w:t>8</w:t>
      </w:r>
    </w:p>
    <w:p w:rsidR="00B5510A" w:rsidRPr="007A6EB9" w:rsidRDefault="00B5510A" w:rsidP="00B5510A">
      <w:pPr>
        <w:pStyle w:val="Titre3"/>
      </w:pPr>
      <w:r w:rsidRPr="007A6EB9">
        <w:t>Concepteur Réalisateur</w:t>
      </w:r>
    </w:p>
    <w:p w:rsidR="00B5510A" w:rsidRPr="007A6EB9" w:rsidRDefault="00B5510A" w:rsidP="00B5510A">
      <w:pPr>
        <w:tabs>
          <w:tab w:val="left" w:pos="567"/>
        </w:tabs>
        <w:spacing w:after="0" w:line="240" w:lineRule="auto"/>
        <w:rPr>
          <w:rFonts w:eastAsia="Times New Roman" w:cs="Calibri"/>
          <w:i/>
          <w:iCs/>
          <w:szCs w:val="20"/>
          <w:lang w:eastAsia="fr-FR"/>
        </w:rPr>
      </w:pPr>
      <w:r w:rsidRPr="004F433D">
        <w:rPr>
          <w:rFonts w:eastAsia="Times New Roman" w:cs="Calibri"/>
          <w:i/>
          <w:iCs/>
          <w:szCs w:val="20"/>
          <w:u w:val="single"/>
          <w:lang w:eastAsia="fr-FR"/>
        </w:rPr>
        <w:t>PROJET</w:t>
      </w:r>
      <w:r w:rsidRPr="00C369C8">
        <w:rPr>
          <w:rFonts w:eastAsia="Times New Roman" w:cs="Calibri"/>
          <w:i/>
          <w:iCs/>
          <w:szCs w:val="20"/>
          <w:lang w:eastAsia="fr-FR"/>
        </w:rPr>
        <w:t xml:space="preserve"> : </w:t>
      </w:r>
      <w:r w:rsidR="00C369C8" w:rsidRPr="00C369C8">
        <w:rPr>
          <w:rFonts w:eastAsia="Times New Roman" w:cs="Calibri"/>
          <w:i/>
          <w:iCs/>
          <w:szCs w:val="20"/>
          <w:lang w:eastAsia="fr-FR"/>
        </w:rPr>
        <w:t>Maintenance des</w:t>
      </w:r>
      <w:r w:rsidR="00C369C8">
        <w:rPr>
          <w:rFonts w:eastAsia="Times New Roman" w:cs="Calibri"/>
          <w:i/>
          <w:iCs/>
          <w:szCs w:val="20"/>
          <w:lang w:eastAsia="fr-FR"/>
        </w:rPr>
        <w:t xml:space="preserve"> versions évolutives des applications de </w:t>
      </w:r>
      <w:proofErr w:type="spellStart"/>
      <w:r w:rsidR="00C369C8">
        <w:rPr>
          <w:rFonts w:eastAsia="Times New Roman" w:cs="Calibri"/>
          <w:i/>
          <w:iCs/>
          <w:szCs w:val="20"/>
          <w:lang w:eastAsia="fr-FR"/>
        </w:rPr>
        <w:t>reporting</w:t>
      </w:r>
      <w:proofErr w:type="spellEnd"/>
      <w:r w:rsidR="00C369C8">
        <w:rPr>
          <w:rFonts w:eastAsia="Times New Roman" w:cs="Calibri"/>
          <w:i/>
          <w:iCs/>
          <w:szCs w:val="20"/>
          <w:lang w:eastAsia="fr-FR"/>
        </w:rPr>
        <w:t xml:space="preserve"> pour les filiales d'Europe Centrale de CIB</w:t>
      </w:r>
    </w:p>
    <w:p w:rsidR="004164B4" w:rsidRPr="007A6EB9" w:rsidRDefault="004164B4" w:rsidP="00B5510A">
      <w:pPr>
        <w:numPr>
          <w:ilvl w:val="12"/>
          <w:numId w:val="0"/>
        </w:numPr>
        <w:spacing w:after="0" w:line="240" w:lineRule="auto"/>
        <w:rPr>
          <w:rFonts w:eastAsia="Times New Roman" w:cs="Calibri"/>
          <w:b/>
          <w:bCs/>
          <w:szCs w:val="20"/>
          <w:lang w:eastAsia="fr-FR"/>
        </w:rPr>
      </w:pPr>
    </w:p>
    <w:p w:rsidR="00B5510A" w:rsidRPr="007A6EB9" w:rsidRDefault="00B5510A" w:rsidP="00B5510A">
      <w:pPr>
        <w:pStyle w:val="Titre4"/>
      </w:pPr>
      <w:r w:rsidRPr="007A6EB9">
        <w:t>Domaine d’intervention :</w:t>
      </w:r>
    </w:p>
    <w:p w:rsidR="00B5510A" w:rsidRPr="007A6EB9" w:rsidRDefault="00C369C8" w:rsidP="006966E3">
      <w:pPr>
        <w:pStyle w:val="Listepuces"/>
      </w:pPr>
      <w:r>
        <w:t>Mise en place et coo</w:t>
      </w:r>
      <w:r w:rsidR="00C02D3E">
        <w:t>rdination des tests d'intégration technique des versions applicatives</w:t>
      </w:r>
    </w:p>
    <w:p w:rsidR="00B5510A" w:rsidRPr="007A6EB9" w:rsidRDefault="00C02D3E" w:rsidP="006966E3">
      <w:pPr>
        <w:pStyle w:val="Listepuces"/>
      </w:pPr>
      <w:r>
        <w:t>Planification du déploiement sur site</w:t>
      </w:r>
    </w:p>
    <w:p w:rsidR="00B5510A" w:rsidRPr="007A6EB9" w:rsidRDefault="00C02D3E" w:rsidP="006966E3">
      <w:pPr>
        <w:pStyle w:val="Listepuces"/>
      </w:pPr>
      <w:r>
        <w:t>Réalisation de datamarts spécifiques (modèles de données + rapports BO)</w:t>
      </w:r>
      <w:r w:rsidR="00B5510A" w:rsidRPr="007A6EB9">
        <w:t xml:space="preserve"> </w:t>
      </w:r>
    </w:p>
    <w:p w:rsidR="00B5510A" w:rsidRPr="007A6EB9" w:rsidRDefault="00C02D3E" w:rsidP="006966E3">
      <w:pPr>
        <w:pStyle w:val="Listepuces"/>
      </w:pPr>
      <w:r>
        <w:t xml:space="preserve">Suivi de la migration de Business </w:t>
      </w:r>
      <w:proofErr w:type="spellStart"/>
      <w:r>
        <w:t>Objects</w:t>
      </w:r>
      <w:proofErr w:type="spellEnd"/>
      <w:r>
        <w:t xml:space="preserve"> V5 vers V6</w:t>
      </w:r>
    </w:p>
    <w:p w:rsidR="00B5510A" w:rsidRDefault="00C02D3E" w:rsidP="006966E3">
      <w:pPr>
        <w:pStyle w:val="Listepuces"/>
      </w:pPr>
      <w:r>
        <w:t>Support technique auprès des utilisateurs du site</w:t>
      </w:r>
    </w:p>
    <w:p w:rsidR="00C02D3E" w:rsidRPr="007A6EB9" w:rsidRDefault="00C02D3E" w:rsidP="00C02D3E">
      <w:pPr>
        <w:pStyle w:val="Listepuces"/>
        <w:numPr>
          <w:ilvl w:val="0"/>
          <w:numId w:val="0"/>
        </w:numPr>
        <w:ind w:left="357"/>
      </w:pPr>
    </w:p>
    <w:p w:rsidR="00B5510A" w:rsidRPr="007A6EB9" w:rsidRDefault="00C02D3E" w:rsidP="00FA0EFE">
      <w:pPr>
        <w:pStyle w:val="Listepuces"/>
        <w:jc w:val="both"/>
      </w:pPr>
      <w:r w:rsidRPr="00C02D3E">
        <w:t xml:space="preserve">Organisation et mise en œuvre du projet de </w:t>
      </w:r>
      <w:r w:rsidR="00FA0EFE">
        <w:t xml:space="preserve">décommissionnement </w:t>
      </w:r>
      <w:r w:rsidRPr="00C02D3E">
        <w:t xml:space="preserve">des applications décisionnelles spécifiques de la branche allemande de CIB </w:t>
      </w:r>
      <w:r w:rsidR="00FA0EFE">
        <w:t>au profit d'</w:t>
      </w:r>
      <w:r w:rsidRPr="00C02D3E">
        <w:t>une plateforme centralisée et standardisée</w:t>
      </w:r>
    </w:p>
    <w:p w:rsidR="00B5510A" w:rsidRPr="007A6EB9" w:rsidRDefault="00B5510A" w:rsidP="00B5510A">
      <w:pPr>
        <w:numPr>
          <w:ilvl w:val="12"/>
          <w:numId w:val="0"/>
        </w:numPr>
        <w:spacing w:after="0" w:line="240" w:lineRule="auto"/>
        <w:rPr>
          <w:rFonts w:eastAsia="Times New Roman" w:cs="Calibri"/>
          <w:b/>
          <w:bCs/>
          <w:szCs w:val="20"/>
          <w:lang w:eastAsia="fr-FR"/>
        </w:rPr>
      </w:pPr>
    </w:p>
    <w:p w:rsidR="00B5510A" w:rsidRPr="007A6EB9" w:rsidRDefault="00B5510A" w:rsidP="00B5510A">
      <w:pPr>
        <w:pStyle w:val="Titre4"/>
      </w:pPr>
      <w:r w:rsidRPr="007A6EB9">
        <w:t>Environnement technique :</w:t>
      </w:r>
    </w:p>
    <w:p w:rsidR="00C02D3E" w:rsidRPr="00214D04" w:rsidRDefault="00C02D3E" w:rsidP="00214D04">
      <w:pPr>
        <w:pStyle w:val="Listepuces"/>
        <w:rPr>
          <w:lang w:val="en-US"/>
        </w:rPr>
      </w:pPr>
      <w:r w:rsidRPr="00D27B9C">
        <w:rPr>
          <w:lang w:val="en-US"/>
        </w:rPr>
        <w:t>Unix, Oracle, PL/SQL, Business Objects V5-V6, TNG, Oracle Forms, JIRA</w:t>
      </w:r>
    </w:p>
    <w:p w:rsidR="00D27B9C" w:rsidRDefault="00D27B9C" w:rsidP="003B3D2C">
      <w:pPr>
        <w:pStyle w:val="TitreRfrence"/>
        <w:tabs>
          <w:tab w:val="clear" w:pos="9072"/>
          <w:tab w:val="right" w:pos="9638"/>
        </w:tabs>
        <w:rPr>
          <w:rFonts w:eastAsiaTheme="minorEastAsia"/>
        </w:rPr>
      </w:pPr>
      <w:r>
        <w:rPr>
          <w:rFonts w:eastAsiaTheme="minorEastAsia"/>
        </w:rPr>
        <w:t>PREDICA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C14AB">
        <w:rPr>
          <w:rFonts w:eastAsiaTheme="minorEastAsia"/>
        </w:rPr>
        <w:t xml:space="preserve">Avril </w:t>
      </w:r>
      <w:r>
        <w:rPr>
          <w:rFonts w:eastAsiaTheme="minorEastAsia"/>
          <w:b w:val="0"/>
        </w:rPr>
        <w:t>200</w:t>
      </w:r>
      <w:r w:rsidR="009C14AB">
        <w:rPr>
          <w:rFonts w:eastAsiaTheme="minorEastAsia"/>
          <w:b w:val="0"/>
        </w:rPr>
        <w:t>2</w:t>
      </w:r>
      <w:r>
        <w:rPr>
          <w:rFonts w:eastAsiaTheme="minorEastAsia"/>
          <w:b w:val="0"/>
        </w:rPr>
        <w:t xml:space="preserve"> - M</w:t>
      </w:r>
      <w:r w:rsidR="009C14AB">
        <w:rPr>
          <w:rFonts w:eastAsiaTheme="minorEastAsia"/>
          <w:b w:val="0"/>
        </w:rPr>
        <w:t xml:space="preserve">ars </w:t>
      </w:r>
      <w:r>
        <w:rPr>
          <w:rFonts w:eastAsiaTheme="minorEastAsia"/>
          <w:b w:val="0"/>
        </w:rPr>
        <w:t>200</w:t>
      </w:r>
      <w:r w:rsidR="009C14AB">
        <w:rPr>
          <w:rFonts w:eastAsiaTheme="minorEastAsia"/>
          <w:b w:val="0"/>
        </w:rPr>
        <w:t>6</w:t>
      </w:r>
    </w:p>
    <w:p w:rsidR="00D27B9C" w:rsidRPr="007A6EB9" w:rsidRDefault="009C14AB" w:rsidP="00D27B9C">
      <w:pPr>
        <w:pStyle w:val="Titre3"/>
      </w:pPr>
      <w:r>
        <w:t>Chef de projet BI</w:t>
      </w:r>
    </w:p>
    <w:p w:rsidR="00D27B9C" w:rsidRPr="007A6EB9" w:rsidRDefault="00D27B9C" w:rsidP="00D27B9C">
      <w:pPr>
        <w:tabs>
          <w:tab w:val="left" w:pos="567"/>
        </w:tabs>
        <w:spacing w:after="0" w:line="240" w:lineRule="auto"/>
        <w:rPr>
          <w:rFonts w:eastAsia="Times New Roman" w:cs="Calibri"/>
          <w:i/>
          <w:iCs/>
          <w:szCs w:val="20"/>
          <w:lang w:eastAsia="fr-FR"/>
        </w:rPr>
      </w:pPr>
      <w:r w:rsidRPr="004F433D">
        <w:rPr>
          <w:rFonts w:eastAsia="Times New Roman" w:cs="Calibri"/>
          <w:i/>
          <w:iCs/>
          <w:szCs w:val="20"/>
          <w:u w:val="single"/>
          <w:lang w:eastAsia="fr-FR"/>
        </w:rPr>
        <w:t>PROJET</w:t>
      </w:r>
      <w:r w:rsidRPr="00C369C8">
        <w:rPr>
          <w:rFonts w:eastAsia="Times New Roman" w:cs="Calibri"/>
          <w:i/>
          <w:iCs/>
          <w:szCs w:val="20"/>
          <w:lang w:eastAsia="fr-FR"/>
        </w:rPr>
        <w:t xml:space="preserve"> : </w:t>
      </w:r>
      <w:r w:rsidR="009C14AB">
        <w:rPr>
          <w:rFonts w:eastAsia="Times New Roman" w:cs="Calibri"/>
          <w:i/>
          <w:iCs/>
          <w:szCs w:val="20"/>
          <w:lang w:eastAsia="fr-FR"/>
        </w:rPr>
        <w:t>Mi</w:t>
      </w:r>
      <w:r w:rsidR="001D3C37">
        <w:rPr>
          <w:rFonts w:eastAsia="Times New Roman" w:cs="Calibri"/>
          <w:i/>
          <w:iCs/>
          <w:szCs w:val="20"/>
          <w:lang w:eastAsia="fr-FR"/>
        </w:rPr>
        <w:t>se en place d'un datawarehouse a</w:t>
      </w:r>
      <w:r w:rsidR="009C14AB">
        <w:rPr>
          <w:rFonts w:eastAsia="Times New Roman" w:cs="Calibri"/>
          <w:i/>
          <w:iCs/>
          <w:szCs w:val="20"/>
          <w:lang w:eastAsia="fr-FR"/>
        </w:rPr>
        <w:t>ssurance-</w:t>
      </w:r>
      <w:r w:rsidR="001D3C37">
        <w:rPr>
          <w:rFonts w:eastAsia="Times New Roman" w:cs="Calibri"/>
          <w:i/>
          <w:iCs/>
          <w:szCs w:val="20"/>
          <w:lang w:eastAsia="fr-FR"/>
        </w:rPr>
        <w:t>v</w:t>
      </w:r>
      <w:r w:rsidR="009C14AB">
        <w:rPr>
          <w:rFonts w:eastAsia="Times New Roman" w:cs="Calibri"/>
          <w:i/>
          <w:iCs/>
          <w:szCs w:val="20"/>
          <w:lang w:eastAsia="fr-FR"/>
        </w:rPr>
        <w:t xml:space="preserve">ie et pilotage de la fusion des systèmes décisionnels d'assurance vie des réseaux </w:t>
      </w:r>
      <w:r w:rsidR="00FA0EFE">
        <w:rPr>
          <w:rFonts w:eastAsia="Times New Roman" w:cs="Calibri"/>
          <w:i/>
          <w:iCs/>
          <w:szCs w:val="20"/>
          <w:lang w:eastAsia="fr-FR"/>
        </w:rPr>
        <w:t>Crédit Lyonnais</w:t>
      </w:r>
      <w:r w:rsidR="009C14AB">
        <w:rPr>
          <w:rFonts w:eastAsia="Times New Roman" w:cs="Calibri"/>
          <w:i/>
          <w:iCs/>
          <w:szCs w:val="20"/>
          <w:lang w:eastAsia="fr-FR"/>
        </w:rPr>
        <w:t xml:space="preserve"> et Crédit Agricole</w:t>
      </w:r>
    </w:p>
    <w:p w:rsidR="00D27B9C" w:rsidRPr="007A6EB9" w:rsidRDefault="00D27B9C" w:rsidP="00D27B9C">
      <w:pPr>
        <w:numPr>
          <w:ilvl w:val="12"/>
          <w:numId w:val="0"/>
        </w:numPr>
        <w:spacing w:after="0" w:line="240" w:lineRule="auto"/>
        <w:rPr>
          <w:rFonts w:eastAsia="Times New Roman" w:cs="Calibri"/>
          <w:b/>
          <w:bCs/>
          <w:szCs w:val="20"/>
          <w:lang w:eastAsia="fr-FR"/>
        </w:rPr>
      </w:pPr>
    </w:p>
    <w:p w:rsidR="00D27B9C" w:rsidRPr="007A6EB9" w:rsidRDefault="00D27B9C" w:rsidP="00D27B9C">
      <w:pPr>
        <w:pStyle w:val="Titre4"/>
      </w:pPr>
      <w:r w:rsidRPr="007A6EB9">
        <w:t>Domaine d’intervention :</w:t>
      </w:r>
    </w:p>
    <w:p w:rsidR="00D27B9C" w:rsidRDefault="009C14AB" w:rsidP="00D27B9C">
      <w:pPr>
        <w:pStyle w:val="Listepuces"/>
      </w:pPr>
      <w:r w:rsidRPr="009C14AB">
        <w:t>Chef de projet BI, en charge de la mise en œuvre du datawarehouse « Assurance vie »</w:t>
      </w:r>
    </w:p>
    <w:p w:rsidR="009C14AB" w:rsidRDefault="00E32DE5" w:rsidP="003B3D2C">
      <w:pPr>
        <w:pStyle w:val="Listepuces"/>
        <w:numPr>
          <w:ilvl w:val="1"/>
          <w:numId w:val="8"/>
        </w:numPr>
        <w:spacing w:before="0" w:afterLines="20" w:after="48"/>
        <w:ind w:left="714" w:hanging="357"/>
      </w:pPr>
      <w:r>
        <w:t>Evaluation des charges et suivi du planning du projet</w:t>
      </w:r>
    </w:p>
    <w:p w:rsidR="009C14AB" w:rsidRDefault="00E32DE5" w:rsidP="003B3D2C">
      <w:pPr>
        <w:pStyle w:val="Listepuces"/>
        <w:numPr>
          <w:ilvl w:val="1"/>
          <w:numId w:val="8"/>
        </w:numPr>
        <w:spacing w:before="0" w:afterLines="20" w:after="48"/>
        <w:ind w:left="714" w:hanging="357"/>
      </w:pPr>
      <w:r>
        <w:t>Elaboration du modèle de données</w:t>
      </w:r>
    </w:p>
    <w:p w:rsidR="00E32DE5" w:rsidRPr="00E32DE5" w:rsidRDefault="00E32DE5" w:rsidP="003B3D2C">
      <w:pPr>
        <w:pStyle w:val="Intervention"/>
        <w:numPr>
          <w:ilvl w:val="1"/>
          <w:numId w:val="8"/>
        </w:numPr>
        <w:spacing w:afterLines="20" w:after="48"/>
        <w:ind w:left="714" w:hanging="357"/>
        <w:jc w:val="left"/>
        <w:rPr>
          <w:rFonts w:asciiTheme="minorHAnsi" w:hAnsiTheme="minorHAnsi" w:cs="Arial"/>
          <w:sz w:val="20"/>
          <w:szCs w:val="20"/>
        </w:rPr>
      </w:pPr>
      <w:r w:rsidRPr="00E32DE5">
        <w:rPr>
          <w:rFonts w:asciiTheme="minorHAnsi" w:hAnsiTheme="minorHAnsi" w:cs="Arial"/>
          <w:sz w:val="20"/>
          <w:szCs w:val="20"/>
        </w:rPr>
        <w:t>Développement des modèles et des procédures d'alimentation en PL/SQL</w:t>
      </w:r>
    </w:p>
    <w:p w:rsidR="00E32DE5" w:rsidRDefault="00E32DE5" w:rsidP="003B3D2C">
      <w:pPr>
        <w:pStyle w:val="Listepuces"/>
        <w:numPr>
          <w:ilvl w:val="1"/>
          <w:numId w:val="8"/>
        </w:numPr>
        <w:spacing w:before="0" w:afterLines="20" w:after="48"/>
        <w:ind w:left="714" w:hanging="357"/>
      </w:pPr>
      <w:r w:rsidRPr="00E32DE5">
        <w:t xml:space="preserve">Conception et mise en œuvre du dictionnaire des </w:t>
      </w:r>
      <w:proofErr w:type="spellStart"/>
      <w:r w:rsidRPr="00E32DE5">
        <w:t>meta-données</w:t>
      </w:r>
      <w:proofErr w:type="spellEnd"/>
    </w:p>
    <w:p w:rsidR="009C14AB" w:rsidRPr="00D646A4" w:rsidRDefault="00D646A4" w:rsidP="003B3D2C">
      <w:pPr>
        <w:pStyle w:val="Intervention"/>
        <w:numPr>
          <w:ilvl w:val="1"/>
          <w:numId w:val="8"/>
        </w:numPr>
        <w:spacing w:afterLines="20" w:after="48"/>
        <w:ind w:left="714" w:hanging="357"/>
        <w:jc w:val="left"/>
        <w:rPr>
          <w:rFonts w:asciiTheme="minorHAnsi" w:hAnsiTheme="minorHAnsi" w:cs="Arial"/>
          <w:sz w:val="20"/>
          <w:szCs w:val="20"/>
        </w:rPr>
      </w:pPr>
      <w:r w:rsidRPr="00D646A4">
        <w:rPr>
          <w:rFonts w:asciiTheme="minorHAnsi" w:hAnsiTheme="minorHAnsi" w:cs="Arial"/>
          <w:sz w:val="20"/>
          <w:szCs w:val="20"/>
        </w:rPr>
        <w:t>Réalisation de tableaux de bord</w:t>
      </w:r>
    </w:p>
    <w:p w:rsidR="00D646A4" w:rsidRDefault="00D646A4" w:rsidP="00D646A4">
      <w:pPr>
        <w:pStyle w:val="Listepuces"/>
      </w:pPr>
      <w:r w:rsidRPr="00FB20FB">
        <w:t xml:space="preserve">Chef de projet BI, en charge de l’étude et suivi du projet de fusion des systèmes décisionnels des </w:t>
      </w:r>
      <w:r>
        <w:t>réseaux LCL et Crédit Agricole</w:t>
      </w:r>
    </w:p>
    <w:p w:rsidR="001D3C37" w:rsidRPr="001D3C37" w:rsidRDefault="001D3C37" w:rsidP="003B3D2C">
      <w:pPr>
        <w:pStyle w:val="Intervention"/>
        <w:numPr>
          <w:ilvl w:val="1"/>
          <w:numId w:val="8"/>
        </w:numPr>
        <w:spacing w:after="40"/>
        <w:jc w:val="left"/>
        <w:rPr>
          <w:rFonts w:asciiTheme="minorHAnsi" w:hAnsiTheme="minorHAnsi" w:cs="Arial"/>
          <w:sz w:val="20"/>
          <w:szCs w:val="20"/>
        </w:rPr>
      </w:pPr>
      <w:r w:rsidRPr="001D3C37">
        <w:rPr>
          <w:rFonts w:asciiTheme="minorHAnsi" w:hAnsiTheme="minorHAnsi" w:cs="Arial"/>
          <w:sz w:val="20"/>
          <w:szCs w:val="20"/>
        </w:rPr>
        <w:t>Evaluation des charges et suivi du planning du chantier</w:t>
      </w:r>
    </w:p>
    <w:p w:rsidR="001D3C37" w:rsidRPr="001D3C37" w:rsidRDefault="001D3C37" w:rsidP="003B3D2C">
      <w:pPr>
        <w:pStyle w:val="Intervention"/>
        <w:numPr>
          <w:ilvl w:val="1"/>
          <w:numId w:val="8"/>
        </w:numPr>
        <w:spacing w:after="40"/>
        <w:ind w:left="714" w:hanging="357"/>
        <w:jc w:val="left"/>
        <w:rPr>
          <w:rFonts w:asciiTheme="minorHAnsi" w:hAnsiTheme="minorHAnsi" w:cs="Arial"/>
          <w:sz w:val="20"/>
          <w:szCs w:val="20"/>
        </w:rPr>
      </w:pPr>
      <w:r w:rsidRPr="001D3C37">
        <w:rPr>
          <w:rFonts w:asciiTheme="minorHAnsi" w:hAnsiTheme="minorHAnsi" w:cs="Arial"/>
          <w:sz w:val="20"/>
          <w:szCs w:val="20"/>
        </w:rPr>
        <w:t>Elaboration avec la maîtrise d'ouvrage du nouveau modèle de données assurance</w:t>
      </w:r>
    </w:p>
    <w:p w:rsidR="001D3C37" w:rsidRPr="001D3C37" w:rsidRDefault="001D3C37" w:rsidP="003B3D2C">
      <w:pPr>
        <w:pStyle w:val="Intervention"/>
        <w:numPr>
          <w:ilvl w:val="1"/>
          <w:numId w:val="8"/>
        </w:numPr>
        <w:spacing w:after="40"/>
        <w:jc w:val="left"/>
        <w:rPr>
          <w:rFonts w:asciiTheme="minorHAnsi" w:hAnsiTheme="minorHAnsi" w:cs="Arial"/>
          <w:sz w:val="20"/>
          <w:szCs w:val="20"/>
        </w:rPr>
      </w:pPr>
      <w:r w:rsidRPr="001D3C37">
        <w:rPr>
          <w:rFonts w:asciiTheme="minorHAnsi" w:hAnsiTheme="minorHAnsi" w:cs="Arial"/>
          <w:sz w:val="20"/>
          <w:szCs w:val="20"/>
        </w:rPr>
        <w:t>Encadrement d’une équipe de développeurs</w:t>
      </w:r>
    </w:p>
    <w:p w:rsidR="001D3C37" w:rsidRPr="001D3C37" w:rsidRDefault="001D3C37" w:rsidP="003B3D2C">
      <w:pPr>
        <w:pStyle w:val="Intervention"/>
        <w:numPr>
          <w:ilvl w:val="1"/>
          <w:numId w:val="8"/>
        </w:numPr>
        <w:spacing w:after="40"/>
        <w:jc w:val="left"/>
        <w:rPr>
          <w:rFonts w:asciiTheme="minorHAnsi" w:hAnsiTheme="minorHAnsi" w:cs="Arial"/>
          <w:sz w:val="20"/>
          <w:szCs w:val="20"/>
        </w:rPr>
      </w:pPr>
      <w:r w:rsidRPr="001D3C37">
        <w:rPr>
          <w:rFonts w:asciiTheme="minorHAnsi" w:hAnsiTheme="minorHAnsi" w:cs="Arial"/>
          <w:sz w:val="20"/>
          <w:szCs w:val="20"/>
        </w:rPr>
        <w:t>Suivi de</w:t>
      </w:r>
      <w:r>
        <w:rPr>
          <w:rFonts w:asciiTheme="minorHAnsi" w:hAnsiTheme="minorHAnsi" w:cs="Arial"/>
          <w:sz w:val="20"/>
          <w:szCs w:val="20"/>
        </w:rPr>
        <w:t xml:space="preserve"> la recette</w:t>
      </w:r>
      <w:r w:rsidRPr="001D3C37">
        <w:rPr>
          <w:rFonts w:asciiTheme="minorHAnsi" w:hAnsiTheme="minorHAnsi" w:cs="Arial"/>
          <w:sz w:val="20"/>
          <w:szCs w:val="20"/>
        </w:rPr>
        <w:t xml:space="preserve"> du projet</w:t>
      </w:r>
    </w:p>
    <w:p w:rsidR="001D3C37" w:rsidRPr="00FB20FB" w:rsidRDefault="001D3C37" w:rsidP="001D3C37">
      <w:pPr>
        <w:pStyle w:val="Listepuces"/>
      </w:pPr>
      <w:r w:rsidRPr="00FB20FB">
        <w:t xml:space="preserve">Assistance de maîtrise d’ouvrage auprès de la direction commerciale du réseau </w:t>
      </w:r>
      <w:r>
        <w:t>Crédit Lyonnais</w:t>
      </w:r>
    </w:p>
    <w:p w:rsidR="001D3C37" w:rsidRPr="001D3C37" w:rsidRDefault="001D3C37" w:rsidP="003B3D2C">
      <w:pPr>
        <w:pStyle w:val="Intervention"/>
        <w:numPr>
          <w:ilvl w:val="1"/>
          <w:numId w:val="8"/>
        </w:numPr>
        <w:tabs>
          <w:tab w:val="left" w:pos="1080"/>
        </w:tabs>
        <w:spacing w:after="40"/>
        <w:ind w:left="714" w:hanging="357"/>
        <w:jc w:val="left"/>
        <w:rPr>
          <w:rFonts w:asciiTheme="minorHAnsi" w:hAnsiTheme="minorHAnsi" w:cs="Arial"/>
          <w:sz w:val="20"/>
          <w:szCs w:val="20"/>
        </w:rPr>
      </w:pPr>
      <w:r w:rsidRPr="001D3C37">
        <w:rPr>
          <w:rFonts w:asciiTheme="minorHAnsi" w:hAnsiTheme="minorHAnsi" w:cs="Arial"/>
          <w:sz w:val="20"/>
          <w:szCs w:val="20"/>
        </w:rPr>
        <w:lastRenderedPageBreak/>
        <w:t>Etude des besoins des utilisateurs du réseau commercial</w:t>
      </w:r>
    </w:p>
    <w:p w:rsidR="001D3C37" w:rsidRPr="001D3C37" w:rsidRDefault="001D3C37" w:rsidP="003B3D2C">
      <w:pPr>
        <w:pStyle w:val="Intervention"/>
        <w:numPr>
          <w:ilvl w:val="1"/>
          <w:numId w:val="8"/>
        </w:numPr>
        <w:tabs>
          <w:tab w:val="left" w:pos="1080"/>
        </w:tabs>
        <w:spacing w:after="40"/>
        <w:ind w:left="714" w:hanging="357"/>
        <w:jc w:val="left"/>
        <w:rPr>
          <w:rFonts w:asciiTheme="minorHAnsi" w:hAnsiTheme="minorHAnsi" w:cs="Arial"/>
          <w:sz w:val="20"/>
          <w:szCs w:val="20"/>
        </w:rPr>
      </w:pPr>
      <w:r w:rsidRPr="001D3C37">
        <w:rPr>
          <w:rFonts w:asciiTheme="minorHAnsi" w:hAnsiTheme="minorHAnsi" w:cs="Arial"/>
          <w:sz w:val="20"/>
          <w:szCs w:val="20"/>
        </w:rPr>
        <w:t>Rédaction du document des expressions des besoins</w:t>
      </w:r>
    </w:p>
    <w:p w:rsidR="001D3C37" w:rsidRPr="001D3C37" w:rsidRDefault="001D3C37" w:rsidP="003B3D2C">
      <w:pPr>
        <w:pStyle w:val="Intervention"/>
        <w:numPr>
          <w:ilvl w:val="1"/>
          <w:numId w:val="8"/>
        </w:numPr>
        <w:tabs>
          <w:tab w:val="left" w:pos="1080"/>
        </w:tabs>
        <w:spacing w:after="40"/>
        <w:ind w:left="714" w:hanging="357"/>
        <w:jc w:val="left"/>
        <w:rPr>
          <w:rFonts w:asciiTheme="minorHAnsi" w:hAnsiTheme="minorHAnsi" w:cs="Arial"/>
          <w:sz w:val="20"/>
          <w:szCs w:val="20"/>
        </w:rPr>
      </w:pPr>
      <w:r w:rsidRPr="001D3C37">
        <w:rPr>
          <w:rFonts w:asciiTheme="minorHAnsi" w:hAnsiTheme="minorHAnsi" w:cs="Arial"/>
          <w:sz w:val="20"/>
          <w:szCs w:val="20"/>
        </w:rPr>
        <w:t>Suivi des contrôles fonctionnels de production des données mensuelles</w:t>
      </w:r>
    </w:p>
    <w:p w:rsidR="001D3C37" w:rsidRPr="001D3C37" w:rsidRDefault="001D3C37" w:rsidP="003B3D2C">
      <w:pPr>
        <w:pStyle w:val="Intervention"/>
        <w:numPr>
          <w:ilvl w:val="1"/>
          <w:numId w:val="8"/>
        </w:numPr>
        <w:tabs>
          <w:tab w:val="left" w:pos="1080"/>
        </w:tabs>
        <w:spacing w:after="40"/>
        <w:ind w:left="714" w:hanging="357"/>
        <w:jc w:val="left"/>
        <w:rPr>
          <w:rFonts w:asciiTheme="minorHAnsi" w:hAnsiTheme="minorHAnsi" w:cs="Arial"/>
          <w:sz w:val="20"/>
          <w:szCs w:val="20"/>
        </w:rPr>
      </w:pPr>
      <w:r w:rsidRPr="001D3C37">
        <w:rPr>
          <w:rFonts w:asciiTheme="minorHAnsi" w:hAnsiTheme="minorHAnsi" w:cs="Arial"/>
          <w:sz w:val="20"/>
          <w:szCs w:val="20"/>
        </w:rPr>
        <w:t>Industrialisation des tableaux de bord de l’activité commerciale</w:t>
      </w:r>
    </w:p>
    <w:p w:rsidR="001D3C37" w:rsidRPr="00FB20FB" w:rsidRDefault="001D3C37" w:rsidP="001D3C37">
      <w:pPr>
        <w:pStyle w:val="Listepuces"/>
        <w:numPr>
          <w:ilvl w:val="0"/>
          <w:numId w:val="0"/>
        </w:numPr>
        <w:ind w:left="357"/>
      </w:pPr>
    </w:p>
    <w:p w:rsidR="00D27B9C" w:rsidRPr="007A6EB9" w:rsidRDefault="00D27B9C" w:rsidP="00D27B9C">
      <w:pPr>
        <w:pStyle w:val="Titre4"/>
      </w:pPr>
      <w:r w:rsidRPr="007A6EB9">
        <w:t>Environnement technique :</w:t>
      </w:r>
    </w:p>
    <w:p w:rsidR="00D27B9C" w:rsidRPr="00D27B9C" w:rsidRDefault="00D27B9C" w:rsidP="00D27B9C">
      <w:pPr>
        <w:pStyle w:val="Listepuces"/>
        <w:rPr>
          <w:lang w:val="en-US"/>
        </w:rPr>
      </w:pPr>
      <w:r w:rsidRPr="00D27B9C">
        <w:rPr>
          <w:lang w:val="en-US"/>
        </w:rPr>
        <w:t>Unix</w:t>
      </w:r>
      <w:r w:rsidR="001D3C37" w:rsidRPr="001D3C37">
        <w:rPr>
          <w:rFonts w:cs="Arial"/>
          <w:lang w:val="en-US"/>
        </w:rPr>
        <w:t xml:space="preserve">, Oracle, Brio V6, Business Objects V5, </w:t>
      </w:r>
      <w:proofErr w:type="spellStart"/>
      <w:r w:rsidR="001D3C37" w:rsidRPr="001D3C37">
        <w:rPr>
          <w:rFonts w:cs="Arial"/>
          <w:lang w:val="en-US"/>
        </w:rPr>
        <w:t>PowerAMC</w:t>
      </w:r>
      <w:proofErr w:type="spellEnd"/>
    </w:p>
    <w:p w:rsidR="00713317" w:rsidRDefault="00FA0EFE" w:rsidP="003B3D2C">
      <w:pPr>
        <w:pStyle w:val="TitreRfrence"/>
        <w:tabs>
          <w:tab w:val="clear" w:pos="9072"/>
          <w:tab w:val="right" w:pos="9638"/>
        </w:tabs>
        <w:rPr>
          <w:rFonts w:eastAsiaTheme="minorEastAsia"/>
        </w:rPr>
      </w:pPr>
      <w:r>
        <w:rPr>
          <w:rFonts w:eastAsiaTheme="minorEastAsia"/>
        </w:rPr>
        <w:t>Crédit Lyonnais</w:t>
      </w:r>
      <w:r w:rsidR="00713317">
        <w:rPr>
          <w:rFonts w:eastAsiaTheme="minorEastAsia"/>
        </w:rPr>
        <w:tab/>
      </w:r>
      <w:r>
        <w:rPr>
          <w:rFonts w:eastAsiaTheme="minorEastAsia"/>
        </w:rPr>
        <w:t xml:space="preserve"> </w:t>
      </w:r>
      <w:r w:rsidR="003B3D2C">
        <w:rPr>
          <w:rFonts w:eastAsiaTheme="minorEastAsia"/>
          <w:b w:val="0"/>
        </w:rPr>
        <w:t>N</w:t>
      </w:r>
      <w:r w:rsidR="00713317">
        <w:rPr>
          <w:rFonts w:eastAsiaTheme="minorEastAsia"/>
          <w:b w:val="0"/>
        </w:rPr>
        <w:t xml:space="preserve">ovembre 2000 - </w:t>
      </w:r>
      <w:r w:rsidR="00096A64">
        <w:rPr>
          <w:rFonts w:eastAsiaTheme="minorEastAsia"/>
          <w:b w:val="0"/>
        </w:rPr>
        <w:t>Février</w:t>
      </w:r>
      <w:r w:rsidR="00713317">
        <w:rPr>
          <w:rFonts w:eastAsiaTheme="minorEastAsia"/>
          <w:b w:val="0"/>
        </w:rPr>
        <w:t xml:space="preserve"> 2002</w:t>
      </w:r>
    </w:p>
    <w:p w:rsidR="00713317" w:rsidRPr="007A6EB9" w:rsidRDefault="00096A64" w:rsidP="00713317">
      <w:pPr>
        <w:pStyle w:val="Titre3"/>
      </w:pPr>
      <w:r>
        <w:t>Chef de projet BI</w:t>
      </w:r>
    </w:p>
    <w:p w:rsidR="00713317" w:rsidRPr="007A6EB9" w:rsidRDefault="00713317" w:rsidP="00713317">
      <w:pPr>
        <w:tabs>
          <w:tab w:val="left" w:pos="567"/>
        </w:tabs>
        <w:spacing w:after="0" w:line="240" w:lineRule="auto"/>
        <w:rPr>
          <w:rFonts w:eastAsia="Times New Roman" w:cs="Calibri"/>
          <w:i/>
          <w:iCs/>
          <w:szCs w:val="20"/>
          <w:lang w:eastAsia="fr-FR"/>
        </w:rPr>
      </w:pPr>
      <w:r w:rsidRPr="004F433D">
        <w:rPr>
          <w:rFonts w:eastAsia="Times New Roman" w:cs="Calibri"/>
          <w:i/>
          <w:iCs/>
          <w:szCs w:val="20"/>
          <w:u w:val="single"/>
          <w:lang w:eastAsia="fr-FR"/>
        </w:rPr>
        <w:t>PROJET</w:t>
      </w:r>
      <w:r w:rsidRPr="00C369C8">
        <w:rPr>
          <w:rFonts w:eastAsia="Times New Roman" w:cs="Calibri"/>
          <w:i/>
          <w:iCs/>
          <w:szCs w:val="20"/>
          <w:lang w:eastAsia="fr-FR"/>
        </w:rPr>
        <w:t xml:space="preserve"> : </w:t>
      </w:r>
      <w:r w:rsidR="00096A64">
        <w:rPr>
          <w:rFonts w:eastAsia="Times New Roman" w:cs="Calibri"/>
          <w:i/>
          <w:iCs/>
          <w:szCs w:val="20"/>
          <w:lang w:eastAsia="fr-FR"/>
        </w:rPr>
        <w:t>en charge de la maintenance d'un système d'informatio</w:t>
      </w:r>
      <w:r w:rsidR="00214D04">
        <w:rPr>
          <w:rFonts w:eastAsia="Times New Roman" w:cs="Calibri"/>
          <w:i/>
          <w:iCs/>
          <w:szCs w:val="20"/>
          <w:lang w:eastAsia="fr-FR"/>
        </w:rPr>
        <w:t>n décisionnel de gestion actif</w:t>
      </w:r>
      <w:r w:rsidR="00096A64">
        <w:rPr>
          <w:rFonts w:eastAsia="Times New Roman" w:cs="Calibri"/>
          <w:i/>
          <w:iCs/>
          <w:szCs w:val="20"/>
          <w:lang w:eastAsia="fr-FR"/>
        </w:rPr>
        <w:t>-</w:t>
      </w:r>
      <w:r w:rsidR="00214D04">
        <w:rPr>
          <w:rFonts w:eastAsia="Times New Roman" w:cs="Calibri"/>
          <w:i/>
          <w:iCs/>
          <w:szCs w:val="20"/>
          <w:lang w:eastAsia="fr-FR"/>
        </w:rPr>
        <w:t>p</w:t>
      </w:r>
      <w:r w:rsidR="00096A64">
        <w:rPr>
          <w:rFonts w:eastAsia="Times New Roman" w:cs="Calibri"/>
          <w:i/>
          <w:iCs/>
          <w:szCs w:val="20"/>
          <w:lang w:eastAsia="fr-FR"/>
        </w:rPr>
        <w:t>assif</w:t>
      </w:r>
    </w:p>
    <w:p w:rsidR="00713317" w:rsidRPr="007A6EB9" w:rsidRDefault="00713317" w:rsidP="00713317">
      <w:pPr>
        <w:numPr>
          <w:ilvl w:val="12"/>
          <w:numId w:val="0"/>
        </w:numPr>
        <w:spacing w:after="0" w:line="240" w:lineRule="auto"/>
        <w:rPr>
          <w:rFonts w:eastAsia="Times New Roman" w:cs="Calibri"/>
          <w:b/>
          <w:bCs/>
          <w:szCs w:val="20"/>
          <w:lang w:eastAsia="fr-FR"/>
        </w:rPr>
      </w:pPr>
    </w:p>
    <w:p w:rsidR="00713317" w:rsidRPr="007A6EB9" w:rsidRDefault="00713317" w:rsidP="00713317">
      <w:pPr>
        <w:pStyle w:val="Titre4"/>
      </w:pPr>
      <w:r w:rsidRPr="007A6EB9">
        <w:t>Domaine d’intervention :</w:t>
      </w:r>
    </w:p>
    <w:p w:rsidR="00096A64" w:rsidRPr="00FB20FB" w:rsidRDefault="00096A64" w:rsidP="00096A64">
      <w:pPr>
        <w:pStyle w:val="Listepuces"/>
      </w:pPr>
      <w:r w:rsidRPr="00FB20FB">
        <w:t xml:space="preserve">Maintenance évolutive des modèles et des programmes d’alimentation </w:t>
      </w:r>
    </w:p>
    <w:p w:rsidR="00096A64" w:rsidRPr="00FB20FB" w:rsidRDefault="00096A64" w:rsidP="00096A64">
      <w:pPr>
        <w:pStyle w:val="Listepuces"/>
      </w:pPr>
      <w:r w:rsidRPr="00FB20FB">
        <w:t>Encadrement d’une équipe de développeurs</w:t>
      </w:r>
    </w:p>
    <w:p w:rsidR="00096A64" w:rsidRPr="00FB20FB" w:rsidRDefault="00096A64" w:rsidP="00214D04">
      <w:pPr>
        <w:pStyle w:val="Listepuces"/>
        <w:jc w:val="both"/>
      </w:pPr>
      <w:r w:rsidRPr="00FB20FB">
        <w:t>Etude de montée en charge (optimisation des programmes d’alimentation et tuning de la base de données)</w:t>
      </w:r>
    </w:p>
    <w:p w:rsidR="00096A64" w:rsidRPr="00FB20FB" w:rsidRDefault="00096A64" w:rsidP="00096A64">
      <w:pPr>
        <w:pStyle w:val="Listepuces"/>
      </w:pPr>
      <w:r w:rsidRPr="00FB20FB">
        <w:t xml:space="preserve">Suivi de la migration du projet sous CM </w:t>
      </w:r>
      <w:proofErr w:type="spellStart"/>
      <w:r w:rsidRPr="00FB20FB">
        <w:t>Synergy</w:t>
      </w:r>
      <w:proofErr w:type="spellEnd"/>
      <w:r w:rsidRPr="00FB20FB">
        <w:t xml:space="preserve"> et de la migration des modèles de données sous MEGA</w:t>
      </w:r>
    </w:p>
    <w:p w:rsidR="00096A64" w:rsidRPr="00FB20FB" w:rsidRDefault="00096A64" w:rsidP="00096A64">
      <w:pPr>
        <w:pStyle w:val="Listepuces"/>
      </w:pPr>
      <w:r w:rsidRPr="00FB20FB">
        <w:t>Assistance utilisateurs pour l’élaboration de rapports sous BO</w:t>
      </w:r>
    </w:p>
    <w:p w:rsidR="00713317" w:rsidRPr="007A6EB9" w:rsidRDefault="00713317" w:rsidP="00713317">
      <w:pPr>
        <w:numPr>
          <w:ilvl w:val="12"/>
          <w:numId w:val="0"/>
        </w:numPr>
        <w:spacing w:after="0" w:line="240" w:lineRule="auto"/>
        <w:rPr>
          <w:rFonts w:eastAsia="Times New Roman" w:cs="Calibri"/>
          <w:b/>
          <w:bCs/>
          <w:szCs w:val="20"/>
          <w:lang w:eastAsia="fr-FR"/>
        </w:rPr>
      </w:pPr>
    </w:p>
    <w:p w:rsidR="00713317" w:rsidRPr="007A6EB9" w:rsidRDefault="00713317" w:rsidP="00713317">
      <w:pPr>
        <w:pStyle w:val="Titre4"/>
      </w:pPr>
      <w:r w:rsidRPr="007A6EB9">
        <w:t>Environnement technique :</w:t>
      </w:r>
    </w:p>
    <w:p w:rsidR="00713317" w:rsidRPr="00214D04" w:rsidRDefault="00096A64" w:rsidP="00214D04">
      <w:pPr>
        <w:pStyle w:val="Listepuces"/>
        <w:rPr>
          <w:lang w:val="en-US"/>
        </w:rPr>
      </w:pPr>
      <w:r w:rsidRPr="00096A64">
        <w:rPr>
          <w:lang w:val="en-US"/>
        </w:rPr>
        <w:t>Unix, Oracle, C, Business Objects V4, Mega V4.5, CM Synergy</w:t>
      </w:r>
    </w:p>
    <w:p w:rsidR="00713317" w:rsidRDefault="00096A64" w:rsidP="003B3D2C">
      <w:pPr>
        <w:pStyle w:val="TitreRfrence"/>
        <w:tabs>
          <w:tab w:val="clear" w:pos="9072"/>
          <w:tab w:val="right" w:pos="9638"/>
        </w:tabs>
        <w:rPr>
          <w:rFonts w:eastAsiaTheme="minorEastAsia"/>
        </w:rPr>
      </w:pPr>
      <w:r>
        <w:rPr>
          <w:rFonts w:eastAsiaTheme="minorEastAsia"/>
        </w:rPr>
        <w:t>SEAFRANCE</w:t>
      </w:r>
      <w:r w:rsidR="00713317">
        <w:rPr>
          <w:rFonts w:eastAsiaTheme="minorEastAsia"/>
        </w:rPr>
        <w:tab/>
      </w:r>
      <w:r>
        <w:rPr>
          <w:rFonts w:eastAsiaTheme="minorEastAsia"/>
        </w:rPr>
        <w:t>Mars</w:t>
      </w:r>
      <w:r w:rsidR="00713317">
        <w:rPr>
          <w:rFonts w:eastAsiaTheme="minorEastAsia"/>
        </w:rPr>
        <w:t xml:space="preserve"> </w:t>
      </w:r>
      <w:r w:rsidR="00713317">
        <w:rPr>
          <w:rFonts w:eastAsiaTheme="minorEastAsia"/>
          <w:b w:val="0"/>
        </w:rPr>
        <w:t>200</w:t>
      </w:r>
      <w:r>
        <w:rPr>
          <w:rFonts w:eastAsiaTheme="minorEastAsia"/>
          <w:b w:val="0"/>
        </w:rPr>
        <w:t>0</w:t>
      </w:r>
      <w:r w:rsidR="00713317">
        <w:rPr>
          <w:rFonts w:eastAsiaTheme="minorEastAsia"/>
          <w:b w:val="0"/>
        </w:rPr>
        <w:t xml:space="preserve"> - </w:t>
      </w:r>
      <w:r>
        <w:rPr>
          <w:rFonts w:eastAsiaTheme="minorEastAsia"/>
          <w:b w:val="0"/>
        </w:rPr>
        <w:t>Octobre</w:t>
      </w:r>
      <w:r w:rsidR="00713317">
        <w:rPr>
          <w:rFonts w:eastAsiaTheme="minorEastAsia"/>
          <w:b w:val="0"/>
        </w:rPr>
        <w:t xml:space="preserve"> 200</w:t>
      </w:r>
      <w:r>
        <w:rPr>
          <w:rFonts w:eastAsiaTheme="minorEastAsia"/>
          <w:b w:val="0"/>
        </w:rPr>
        <w:t>0</w:t>
      </w:r>
    </w:p>
    <w:p w:rsidR="00713317" w:rsidRPr="007A6EB9" w:rsidRDefault="00AD2394" w:rsidP="00713317">
      <w:pPr>
        <w:pStyle w:val="Titre3"/>
      </w:pPr>
      <w:r>
        <w:t>Consultant</w:t>
      </w:r>
      <w:r w:rsidR="00713317">
        <w:t xml:space="preserve"> BI</w:t>
      </w:r>
    </w:p>
    <w:p w:rsidR="00713317" w:rsidRDefault="00713317" w:rsidP="00AD2394">
      <w:pPr>
        <w:tabs>
          <w:tab w:val="left" w:pos="567"/>
        </w:tabs>
        <w:spacing w:after="0" w:line="240" w:lineRule="auto"/>
        <w:rPr>
          <w:rFonts w:eastAsia="Times New Roman" w:cs="Calibri"/>
          <w:i/>
          <w:iCs/>
          <w:szCs w:val="20"/>
          <w:lang w:eastAsia="fr-FR"/>
        </w:rPr>
      </w:pPr>
      <w:r w:rsidRPr="004F433D">
        <w:rPr>
          <w:rFonts w:eastAsia="Times New Roman" w:cs="Calibri"/>
          <w:i/>
          <w:iCs/>
          <w:szCs w:val="20"/>
          <w:u w:val="single"/>
          <w:lang w:eastAsia="fr-FR"/>
        </w:rPr>
        <w:t>PROJET</w:t>
      </w:r>
      <w:r w:rsidRPr="00C369C8">
        <w:rPr>
          <w:rFonts w:eastAsia="Times New Roman" w:cs="Calibri"/>
          <w:i/>
          <w:iCs/>
          <w:szCs w:val="20"/>
          <w:lang w:eastAsia="fr-FR"/>
        </w:rPr>
        <w:t xml:space="preserve"> : </w:t>
      </w:r>
      <w:r w:rsidR="00AD2394">
        <w:rPr>
          <w:rFonts w:eastAsia="Times New Roman" w:cs="Calibri"/>
          <w:i/>
          <w:iCs/>
          <w:szCs w:val="20"/>
          <w:lang w:eastAsia="fr-FR"/>
        </w:rPr>
        <w:t>en charge de la modélisation et de l'alimentation de deux datamarts (Ressources Humaines, Ventes à bord)</w:t>
      </w:r>
    </w:p>
    <w:p w:rsidR="00AD2394" w:rsidRDefault="00AD2394" w:rsidP="00AD2394">
      <w:pPr>
        <w:tabs>
          <w:tab w:val="left" w:pos="567"/>
        </w:tabs>
        <w:spacing w:after="0" w:line="240" w:lineRule="auto"/>
        <w:rPr>
          <w:rFonts w:eastAsia="Times New Roman" w:cs="Calibri"/>
          <w:b/>
          <w:bCs/>
          <w:szCs w:val="20"/>
          <w:lang w:eastAsia="fr-FR"/>
        </w:rPr>
      </w:pPr>
    </w:p>
    <w:p w:rsidR="00713317" w:rsidRPr="007A6EB9" w:rsidRDefault="00713317" w:rsidP="00713317">
      <w:pPr>
        <w:pStyle w:val="Titre4"/>
      </w:pPr>
      <w:r w:rsidRPr="007A6EB9">
        <w:t>Environnement technique :</w:t>
      </w:r>
    </w:p>
    <w:p w:rsidR="00713317" w:rsidRPr="00214D04" w:rsidRDefault="00AD2394" w:rsidP="00214D04">
      <w:pPr>
        <w:pStyle w:val="Listepuces"/>
      </w:pPr>
      <w:r w:rsidRPr="00FB20FB">
        <w:t xml:space="preserve">Windows NT, Oracle, AMC designer V6, </w:t>
      </w:r>
      <w:proofErr w:type="spellStart"/>
      <w:r w:rsidRPr="00FB20FB">
        <w:t>Datastage</w:t>
      </w:r>
      <w:proofErr w:type="spellEnd"/>
      <w:r w:rsidRPr="00FB20FB">
        <w:t xml:space="preserve"> V4, Impromptu</w:t>
      </w:r>
    </w:p>
    <w:p w:rsidR="00214D04" w:rsidRDefault="00214D04" w:rsidP="003B3D2C">
      <w:pPr>
        <w:pStyle w:val="TitreRfrence"/>
        <w:tabs>
          <w:tab w:val="clear" w:pos="9072"/>
          <w:tab w:val="right" w:pos="9638"/>
        </w:tabs>
        <w:rPr>
          <w:rFonts w:eastAsiaTheme="minorEastAsia"/>
        </w:rPr>
      </w:pPr>
      <w:r>
        <w:rPr>
          <w:rFonts w:eastAsiaTheme="minorEastAsia"/>
        </w:rPr>
        <w:t>Crédit Général Industriel (Société Générale)</w:t>
      </w:r>
      <w:r>
        <w:rPr>
          <w:rFonts w:eastAsiaTheme="minorEastAsia"/>
        </w:rPr>
        <w:tab/>
        <w:t xml:space="preserve">Janvier </w:t>
      </w:r>
      <w:r>
        <w:rPr>
          <w:rFonts w:eastAsiaTheme="minorEastAsia"/>
          <w:b w:val="0"/>
        </w:rPr>
        <w:t>2000 - Février 2000</w:t>
      </w:r>
    </w:p>
    <w:p w:rsidR="00214D04" w:rsidRPr="007A6EB9" w:rsidRDefault="00214D04" w:rsidP="00214D04">
      <w:pPr>
        <w:pStyle w:val="Titre3"/>
      </w:pPr>
      <w:r>
        <w:t>Consultant BI</w:t>
      </w:r>
    </w:p>
    <w:p w:rsidR="00214D04" w:rsidRDefault="00214D04" w:rsidP="00214D04">
      <w:pPr>
        <w:tabs>
          <w:tab w:val="left" w:pos="567"/>
        </w:tabs>
        <w:spacing w:after="0" w:line="240" w:lineRule="auto"/>
        <w:rPr>
          <w:rFonts w:eastAsia="Times New Roman" w:cs="Calibri"/>
          <w:i/>
          <w:iCs/>
          <w:szCs w:val="20"/>
          <w:lang w:eastAsia="fr-FR"/>
        </w:rPr>
      </w:pPr>
      <w:r w:rsidRPr="004F433D">
        <w:rPr>
          <w:rFonts w:eastAsia="Times New Roman" w:cs="Calibri"/>
          <w:i/>
          <w:iCs/>
          <w:szCs w:val="20"/>
          <w:u w:val="single"/>
          <w:lang w:eastAsia="fr-FR"/>
        </w:rPr>
        <w:t>PROJET</w:t>
      </w:r>
      <w:r w:rsidRPr="00C369C8">
        <w:rPr>
          <w:rFonts w:eastAsia="Times New Roman" w:cs="Calibri"/>
          <w:i/>
          <w:iCs/>
          <w:szCs w:val="20"/>
          <w:lang w:eastAsia="fr-FR"/>
        </w:rPr>
        <w:t xml:space="preserve"> : </w:t>
      </w:r>
      <w:r>
        <w:rPr>
          <w:rFonts w:eastAsia="Times New Roman" w:cs="Calibri"/>
          <w:i/>
          <w:iCs/>
          <w:szCs w:val="20"/>
          <w:lang w:eastAsia="fr-FR"/>
        </w:rPr>
        <w:t>en charge de la modélisation d'un datamart dédié au département Contrôle de gestion</w:t>
      </w:r>
    </w:p>
    <w:p w:rsidR="00214D04" w:rsidRDefault="00214D04" w:rsidP="00214D04">
      <w:pPr>
        <w:tabs>
          <w:tab w:val="left" w:pos="567"/>
        </w:tabs>
        <w:spacing w:after="0" w:line="240" w:lineRule="auto"/>
        <w:rPr>
          <w:rFonts w:eastAsia="Times New Roman" w:cs="Calibri"/>
          <w:b/>
          <w:bCs/>
          <w:szCs w:val="20"/>
          <w:lang w:eastAsia="fr-FR"/>
        </w:rPr>
      </w:pPr>
    </w:p>
    <w:p w:rsidR="00214D04" w:rsidRPr="007A6EB9" w:rsidRDefault="00214D04" w:rsidP="00214D04">
      <w:pPr>
        <w:pStyle w:val="Titre4"/>
      </w:pPr>
      <w:r w:rsidRPr="007A6EB9">
        <w:t>Environnement technique :</w:t>
      </w:r>
    </w:p>
    <w:p w:rsidR="00713317" w:rsidRPr="00214D04" w:rsidRDefault="00214D04" w:rsidP="00214D04">
      <w:pPr>
        <w:pStyle w:val="Listepuces"/>
      </w:pPr>
      <w:r>
        <w:t>Unix, Oracle, Designer 2000</w:t>
      </w:r>
    </w:p>
    <w:p w:rsidR="00214D04" w:rsidRDefault="00214D04" w:rsidP="003B3D2C">
      <w:pPr>
        <w:pStyle w:val="TitreRfrence"/>
        <w:tabs>
          <w:tab w:val="clear" w:pos="9072"/>
          <w:tab w:val="right" w:pos="9638"/>
        </w:tabs>
        <w:rPr>
          <w:rFonts w:eastAsiaTheme="minorEastAsia"/>
        </w:rPr>
      </w:pPr>
      <w:r>
        <w:rPr>
          <w:rFonts w:eastAsiaTheme="minorEastAsia"/>
        </w:rPr>
        <w:t>Groupe CAT (Renault)</w:t>
      </w:r>
      <w:r>
        <w:rPr>
          <w:rFonts w:eastAsiaTheme="minorEastAsia"/>
        </w:rPr>
        <w:tab/>
        <w:t xml:space="preserve">Janvier </w:t>
      </w:r>
      <w:r>
        <w:rPr>
          <w:rFonts w:eastAsiaTheme="minorEastAsia"/>
          <w:b w:val="0"/>
        </w:rPr>
        <w:t>1998 - Novembre 1999</w:t>
      </w:r>
    </w:p>
    <w:p w:rsidR="00214D04" w:rsidRPr="007A6EB9" w:rsidRDefault="00214D04" w:rsidP="00214D04">
      <w:pPr>
        <w:pStyle w:val="Titre3"/>
      </w:pPr>
      <w:r>
        <w:t>Consultant BI</w:t>
      </w:r>
    </w:p>
    <w:p w:rsidR="00214D04" w:rsidRDefault="00214D04" w:rsidP="00214D04">
      <w:pPr>
        <w:tabs>
          <w:tab w:val="left" w:pos="567"/>
        </w:tabs>
        <w:spacing w:after="0" w:line="240" w:lineRule="auto"/>
        <w:rPr>
          <w:rFonts w:eastAsia="Times New Roman" w:cs="Calibri"/>
          <w:i/>
          <w:iCs/>
          <w:szCs w:val="20"/>
          <w:lang w:eastAsia="fr-FR"/>
        </w:rPr>
      </w:pPr>
      <w:r w:rsidRPr="004F433D">
        <w:rPr>
          <w:rFonts w:eastAsia="Times New Roman" w:cs="Calibri"/>
          <w:i/>
          <w:iCs/>
          <w:szCs w:val="20"/>
          <w:u w:val="single"/>
          <w:lang w:eastAsia="fr-FR"/>
        </w:rPr>
        <w:t>PROJET</w:t>
      </w:r>
      <w:r w:rsidRPr="00C369C8">
        <w:rPr>
          <w:rFonts w:eastAsia="Times New Roman" w:cs="Calibri"/>
          <w:i/>
          <w:iCs/>
          <w:szCs w:val="20"/>
          <w:lang w:eastAsia="fr-FR"/>
        </w:rPr>
        <w:t xml:space="preserve"> : </w:t>
      </w:r>
      <w:r w:rsidRPr="00214D04">
        <w:rPr>
          <w:rFonts w:eastAsia="Times New Roman" w:cs="Calibri"/>
          <w:i/>
          <w:iCs/>
          <w:szCs w:val="20"/>
          <w:lang w:eastAsia="fr-FR"/>
        </w:rPr>
        <w:t>en charge de la maintenance d’une base de pilotage de suivi quotidien des moyens de transport et du développement d</w:t>
      </w:r>
      <w:r>
        <w:rPr>
          <w:rFonts w:eastAsia="Times New Roman" w:cs="Calibri"/>
          <w:i/>
          <w:iCs/>
          <w:szCs w:val="20"/>
          <w:lang w:eastAsia="fr-FR"/>
        </w:rPr>
        <w:t>'un</w:t>
      </w:r>
      <w:r w:rsidRPr="00214D04">
        <w:rPr>
          <w:rFonts w:eastAsia="Times New Roman" w:cs="Calibri"/>
          <w:i/>
          <w:iCs/>
          <w:szCs w:val="20"/>
          <w:lang w:eastAsia="fr-FR"/>
        </w:rPr>
        <w:t xml:space="preserve"> datamart de pilotage des moyens de transport par les délais</w:t>
      </w:r>
    </w:p>
    <w:p w:rsidR="00214D04" w:rsidRDefault="00214D04" w:rsidP="00214D04">
      <w:pPr>
        <w:tabs>
          <w:tab w:val="left" w:pos="567"/>
        </w:tabs>
        <w:spacing w:after="0" w:line="240" w:lineRule="auto"/>
        <w:rPr>
          <w:rFonts w:eastAsia="Times New Roman" w:cs="Calibri"/>
          <w:b/>
          <w:bCs/>
          <w:szCs w:val="20"/>
          <w:lang w:eastAsia="fr-FR"/>
        </w:rPr>
      </w:pPr>
    </w:p>
    <w:p w:rsidR="00214D04" w:rsidRPr="007A6EB9" w:rsidRDefault="00214D04" w:rsidP="00214D04">
      <w:pPr>
        <w:pStyle w:val="Titre4"/>
      </w:pPr>
      <w:r w:rsidRPr="007A6EB9">
        <w:t>Environnement technique :</w:t>
      </w:r>
    </w:p>
    <w:p w:rsidR="00214D04" w:rsidRPr="003C1716" w:rsidRDefault="00214D04" w:rsidP="00360062">
      <w:pPr>
        <w:pStyle w:val="Listepuces"/>
        <w:numPr>
          <w:ilvl w:val="0"/>
          <w:numId w:val="0"/>
        </w:numPr>
        <w:ind w:left="357" w:hanging="357"/>
      </w:pPr>
      <w:r>
        <w:t>Unix, Oracle, Designer 2000</w:t>
      </w:r>
    </w:p>
    <w:sectPr w:rsidR="00214D04" w:rsidRPr="003C1716" w:rsidSect="00D479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68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2FF" w:rsidRDefault="009672FF" w:rsidP="00B5510A">
      <w:pPr>
        <w:spacing w:after="0" w:line="240" w:lineRule="auto"/>
      </w:pPr>
      <w:r>
        <w:separator/>
      </w:r>
    </w:p>
  </w:endnote>
  <w:endnote w:type="continuationSeparator" w:id="0">
    <w:p w:rsidR="009672FF" w:rsidRDefault="009672FF" w:rsidP="00B55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A85" w:rsidRDefault="00E87A8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746" w:rsidRDefault="00E87A85" w:rsidP="00A50746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776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be184e88b6fa3444396aad9c" descr="{&quot;HashCode&quot;:96797310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87A85" w:rsidRPr="00E87A85" w:rsidRDefault="00E87A85" w:rsidP="00E87A85">
                          <w:pPr>
                            <w:spacing w:after="0"/>
                            <w:jc w:val="left"/>
                            <w:rPr>
                              <w:rFonts w:ascii="Calibri" w:hAnsi="Calibri"/>
                              <w:color w:val="A8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e184e88b6fa3444396aad9c" o:spid="_x0000_s1026" type="#_x0000_t202" alt="{&quot;HashCode&quot;:967973103,&quot;Height&quot;:841.0,&quot;Width&quot;:595.0,&quot;Placement&quot;:&quot;Footer&quot;,&quot;Index&quot;:&quot;Primary&quot;,&quot;Section&quot;:1,&quot;Top&quot;:0.0,&quot;Left&quot;:0.0}" style="position:absolute;left:0;text-align:left;margin-left:0;margin-top:805.9pt;width:595.3pt;height:21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" o:allowincell="f" filled="f" stroked="f" strokeweight=".5pt">
              <v:textbox inset="20pt,0,,0">
                <w:txbxContent>
                  <w:p w:rsidR="00E87A85" w:rsidRPr="00E87A85" w:rsidRDefault="00E87A85" w:rsidP="00E87A85">
                    <w:pPr>
                      <w:spacing w:after="0"/>
                      <w:jc w:val="left"/>
                      <w:rPr>
                        <w:rFonts w:ascii="Calibri" w:hAnsi="Calibri"/>
                        <w:color w:val="A8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B3459D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4322445</wp:posOffset>
              </wp:positionH>
              <wp:positionV relativeFrom="paragraph">
                <wp:posOffset>-53340</wp:posOffset>
              </wp:positionV>
              <wp:extent cx="1469390" cy="393065"/>
              <wp:effectExtent l="0" t="0" r="0" b="0"/>
              <wp:wrapNone/>
              <wp:docPr id="4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469390" cy="393065"/>
                        <a:chOff x="10437" y="15660"/>
                        <a:chExt cx="1473" cy="703"/>
                      </a:xfrm>
                    </wpg:grpSpPr>
                    <wps:wsp>
                      <wps:cNvPr id="6" name="Rectangle 8"/>
                      <wps:cNvSpPr>
                        <a:spLocks noChangeArrowheads="1"/>
                      </wps:cNvSpPr>
                      <wps:spPr bwMode="auto">
                        <a:xfrm>
                          <a:off x="10437" y="15660"/>
                          <a:ext cx="1473" cy="7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0746" w:rsidRPr="00BF0965" w:rsidRDefault="00001448" w:rsidP="00A50746">
                            <w:pPr>
                              <w:pStyle w:val="NumroPage"/>
                              <w:jc w:val="right"/>
                              <w:rPr>
                                <w:color w:val="0F6FC6" w:themeColor="accent1"/>
                                <w:sz w:val="22"/>
                              </w:rPr>
                            </w:pPr>
                            <w:r w:rsidRPr="00BF0965">
                              <w:rPr>
                                <w:color w:val="0F6FC6" w:themeColor="accent1"/>
                                <w:sz w:val="22"/>
                              </w:rPr>
                              <w:fldChar w:fldCharType="begin"/>
                            </w:r>
                            <w:r w:rsidR="00A50746" w:rsidRPr="00BF0965">
                              <w:rPr>
                                <w:color w:val="0F6FC6" w:themeColor="accent1"/>
                                <w:sz w:val="22"/>
                              </w:rPr>
                              <w:instrText>PAGE   \* MERGEFORMAT</w:instrText>
                            </w:r>
                            <w:r w:rsidRPr="00BF0965">
                              <w:rPr>
                                <w:color w:val="0F6FC6" w:themeColor="accent1"/>
                                <w:sz w:val="22"/>
                              </w:rPr>
                              <w:fldChar w:fldCharType="separate"/>
                            </w:r>
                            <w:r w:rsidR="00FA0EFE">
                              <w:rPr>
                                <w:noProof/>
                                <w:color w:val="0F6FC6" w:themeColor="accent1"/>
                                <w:sz w:val="22"/>
                              </w:rPr>
                              <w:t>4</w:t>
                            </w:r>
                            <w:r w:rsidRPr="00BF0965">
                              <w:rPr>
                                <w:color w:val="0F6FC6" w:themeColor="accent1"/>
                                <w:sz w:val="22"/>
                              </w:rPr>
                              <w:fldChar w:fldCharType="end"/>
                            </w:r>
                            <w:r w:rsidR="00A50746" w:rsidRPr="00E453F4">
                              <w:rPr>
                                <w:color w:val="0F6FC6" w:themeColor="accent1"/>
                                <w:sz w:val="18"/>
                              </w:rPr>
                              <w:t>/</w:t>
                            </w:r>
                            <w:r w:rsidRPr="00E453F4">
                              <w:rPr>
                                <w:color w:val="0F6FC6" w:themeColor="accent1"/>
                                <w:sz w:val="18"/>
                              </w:rPr>
                              <w:fldChar w:fldCharType="begin"/>
                            </w:r>
                            <w:r w:rsidR="00A50746" w:rsidRPr="00E453F4">
                              <w:rPr>
                                <w:color w:val="0F6FC6" w:themeColor="accent1"/>
                                <w:sz w:val="18"/>
                              </w:rPr>
                              <w:instrText>NUMPAGES</w:instrText>
                            </w:r>
                            <w:r w:rsidRPr="00E453F4">
                              <w:rPr>
                                <w:color w:val="0F6FC6" w:themeColor="accent1"/>
                                <w:sz w:val="18"/>
                              </w:rPr>
                              <w:fldChar w:fldCharType="separate"/>
                            </w:r>
                            <w:r w:rsidR="00FA0EFE">
                              <w:rPr>
                                <w:noProof/>
                                <w:color w:val="0F6FC6" w:themeColor="accent1"/>
                                <w:sz w:val="18"/>
                              </w:rPr>
                              <w:t>4</w:t>
                            </w:r>
                            <w:r w:rsidRPr="00E453F4">
                              <w:rPr>
                                <w:color w:val="0F6FC6" w:themeColor="accent1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" o:spid="_x0000_s1027" style="position:absolute;left:0;text-align:left;margin-left:340.35pt;margin-top:-4.2pt;width:115.7pt;height:30.95pt;z-index:251658752" coordorigin="10437,15660" coordsize="1473,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">
              <v:rect id="Rectangle 8" o:spid="_x0000_s1028" style="position:absolute;left:10437;top:15660;width:1473;height: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" filled="f" fillcolor="white [3212]" stroked="f" strokeweight="2pt">
                <v:textbox>
                  <w:txbxContent>
                    <w:p w:rsidR="00A50746" w:rsidRPr="00BF0965" w:rsidRDefault="00001448" w:rsidP="00A50746">
                      <w:pPr>
                        <w:pStyle w:val="NumroPage"/>
                        <w:jc w:val="right"/>
                        <w:rPr>
                          <w:color w:val="0F6FC6" w:themeColor="accent1"/>
                          <w:sz w:val="22"/>
                        </w:rPr>
                      </w:pPr>
                      <w:r w:rsidRPr="00BF0965">
                        <w:rPr>
                          <w:color w:val="0F6FC6" w:themeColor="accent1"/>
                          <w:sz w:val="22"/>
                        </w:rPr>
                        <w:fldChar w:fldCharType="begin"/>
                      </w:r>
                      <w:r w:rsidR="00A50746" w:rsidRPr="00BF0965">
                        <w:rPr>
                          <w:color w:val="0F6FC6" w:themeColor="accent1"/>
                          <w:sz w:val="22"/>
                        </w:rPr>
                        <w:instrText>PAGE   \* MERGEFORMAT</w:instrText>
                      </w:r>
                      <w:r w:rsidRPr="00BF0965">
                        <w:rPr>
                          <w:color w:val="0F6FC6" w:themeColor="accent1"/>
                          <w:sz w:val="22"/>
                        </w:rPr>
                        <w:fldChar w:fldCharType="separate"/>
                      </w:r>
                      <w:r w:rsidR="00FA0EFE">
                        <w:rPr>
                          <w:noProof/>
                          <w:color w:val="0F6FC6" w:themeColor="accent1"/>
                          <w:sz w:val="22"/>
                        </w:rPr>
                        <w:t>4</w:t>
                      </w:r>
                      <w:r w:rsidRPr="00BF0965">
                        <w:rPr>
                          <w:color w:val="0F6FC6" w:themeColor="accent1"/>
                          <w:sz w:val="22"/>
                        </w:rPr>
                        <w:fldChar w:fldCharType="end"/>
                      </w:r>
                      <w:r w:rsidR="00A50746" w:rsidRPr="00E453F4">
                        <w:rPr>
                          <w:color w:val="0F6FC6" w:themeColor="accent1"/>
                          <w:sz w:val="18"/>
                        </w:rPr>
                        <w:t>/</w:t>
                      </w:r>
                      <w:r w:rsidRPr="00E453F4">
                        <w:rPr>
                          <w:color w:val="0F6FC6" w:themeColor="accent1"/>
                          <w:sz w:val="18"/>
                        </w:rPr>
                        <w:fldChar w:fldCharType="begin"/>
                      </w:r>
                      <w:r w:rsidR="00A50746" w:rsidRPr="00E453F4">
                        <w:rPr>
                          <w:color w:val="0F6FC6" w:themeColor="accent1"/>
                          <w:sz w:val="18"/>
                        </w:rPr>
                        <w:instrText>NUMPAGES</w:instrText>
                      </w:r>
                      <w:r w:rsidRPr="00E453F4">
                        <w:rPr>
                          <w:color w:val="0F6FC6" w:themeColor="accent1"/>
                          <w:sz w:val="18"/>
                        </w:rPr>
                        <w:fldChar w:fldCharType="separate"/>
                      </w:r>
                      <w:r w:rsidR="00FA0EFE">
                        <w:rPr>
                          <w:noProof/>
                          <w:color w:val="0F6FC6" w:themeColor="accent1"/>
                          <w:sz w:val="18"/>
                        </w:rPr>
                        <w:t>4</w:t>
                      </w:r>
                      <w:r w:rsidRPr="00E453F4">
                        <w:rPr>
                          <w:color w:val="0F6FC6" w:themeColor="accent1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746" w:rsidRDefault="00E87A85" w:rsidP="00A50746">
    <w:pPr>
      <w:pStyle w:val="Sansinterligne"/>
      <w:rPr>
        <w:rStyle w:val="Pied-1Car"/>
      </w:rPr>
    </w:pPr>
    <w:r>
      <w:rPr>
        <w:rFonts w:ascii="Arial" w:hAnsi="Arial" w:cs="Arial"/>
        <w:b/>
        <w:noProof/>
        <w:color w:val="595959" w:themeColor="text1" w:themeTint="A6"/>
        <w:spacing w:val="10"/>
        <w:sz w:val="21"/>
        <w:szCs w:val="21"/>
      </w:rPr>
      <mc:AlternateContent>
        <mc:Choice Requires="wps">
          <w:drawing>
            <wp:anchor distT="0" distB="0" distL="114300" distR="114300" simplePos="0" relativeHeight="25166080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" name="MSIPCM44c54826bfabdf5970ab8e01" descr="{&quot;HashCode&quot;:967973103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87A85" w:rsidRPr="00E87A85" w:rsidRDefault="00E87A85" w:rsidP="00E87A85">
                          <w:pPr>
                            <w:spacing w:after="0"/>
                            <w:jc w:val="left"/>
                            <w:rPr>
                              <w:rFonts w:ascii="Calibri" w:hAnsi="Calibri"/>
                              <w:color w:val="A8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4c54826bfabdf5970ab8e01" o:spid="_x0000_s1029" type="#_x0000_t202" alt="{&quot;HashCode&quot;:967973103,&quot;Height&quot;:841.0,&quot;Width&quot;:595.0,&quot;Placement&quot;:&quot;Footer&quot;,&quot;Index&quot;:&quot;FirstPage&quot;,&quot;Section&quot;:1,&quot;Top&quot;:0.0,&quot;Left&quot;:0.0}" style="position:absolute;left:0;text-align:left;margin-left:0;margin-top:805.9pt;width:595.3pt;height:21pt;z-index: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" o:allowincell="f" filled="f" stroked="f" strokeweight=".5pt">
              <v:textbox inset="20pt,0,,0">
                <w:txbxContent>
                  <w:p w:rsidR="00E87A85" w:rsidRPr="00E87A85" w:rsidRDefault="00E87A85" w:rsidP="00E87A85">
                    <w:pPr>
                      <w:spacing w:after="0"/>
                      <w:jc w:val="left"/>
                      <w:rPr>
                        <w:rFonts w:ascii="Calibri" w:hAnsi="Calibri"/>
                        <w:color w:val="A8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662459" w:rsidRPr="00662459" w:rsidRDefault="00662459" w:rsidP="003D5364">
    <w:pPr>
      <w:pStyle w:val="Sansinterligne"/>
      <w:jc w:val="center"/>
      <w:rPr>
        <w:rStyle w:val="Pied-1Car"/>
        <w:b w:val="0"/>
        <w:sz w:val="20"/>
        <w:szCs w:val="20"/>
      </w:rPr>
    </w:pPr>
    <w:r w:rsidRPr="00662459">
      <w:rPr>
        <w:rStyle w:val="Pied-1Car"/>
        <w:b w:val="0"/>
        <w:color w:val="0F6FC6" w:themeColor="accent1"/>
        <w:sz w:val="20"/>
        <w:szCs w:val="20"/>
      </w:rPr>
      <w:t>Joël Poulain</w:t>
    </w:r>
    <w:r w:rsidR="003D5364" w:rsidRPr="00662459">
      <w:rPr>
        <w:rStyle w:val="Pied-1Car"/>
        <w:b w:val="0"/>
        <w:sz w:val="20"/>
        <w:szCs w:val="20"/>
      </w:rPr>
      <w:t xml:space="preserve"> – </w:t>
    </w:r>
    <w:r w:rsidRPr="00662459">
      <w:rPr>
        <w:rStyle w:val="Pied-1Car"/>
        <w:b w:val="0"/>
        <w:sz w:val="20"/>
        <w:szCs w:val="20"/>
      </w:rPr>
      <w:t xml:space="preserve">7, Rue du Solstice 95490 VAUREAL </w:t>
    </w:r>
  </w:p>
  <w:p w:rsidR="003D5364" w:rsidRPr="00662459" w:rsidRDefault="003D5364" w:rsidP="003D5364">
    <w:pPr>
      <w:pStyle w:val="Sansinterligne"/>
      <w:jc w:val="center"/>
      <w:rPr>
        <w:color w:val="595959" w:themeColor="text1" w:themeTint="A6"/>
        <w:sz w:val="20"/>
        <w:szCs w:val="20"/>
      </w:rPr>
    </w:pPr>
    <w:r w:rsidRPr="00662459">
      <w:rPr>
        <w:rStyle w:val="Pied-2Car"/>
        <w:sz w:val="20"/>
        <w:szCs w:val="20"/>
      </w:rPr>
      <w:t>Tél. : +33 (0)</w:t>
    </w:r>
    <w:r w:rsidR="00662459" w:rsidRPr="00662459">
      <w:rPr>
        <w:rStyle w:val="Pied-2Car"/>
        <w:sz w:val="20"/>
        <w:szCs w:val="20"/>
      </w:rPr>
      <w:t>6</w:t>
    </w:r>
    <w:r w:rsidRPr="00662459">
      <w:rPr>
        <w:rStyle w:val="Pied-2Car"/>
        <w:sz w:val="20"/>
        <w:szCs w:val="20"/>
      </w:rPr>
      <w:t xml:space="preserve"> </w:t>
    </w:r>
    <w:r w:rsidR="00662459" w:rsidRPr="00662459">
      <w:rPr>
        <w:rStyle w:val="Pied-2Car"/>
        <w:sz w:val="20"/>
        <w:szCs w:val="20"/>
      </w:rPr>
      <w:t>62</w:t>
    </w:r>
    <w:r w:rsidRPr="00662459">
      <w:rPr>
        <w:rStyle w:val="Pied-2Car"/>
        <w:sz w:val="20"/>
        <w:szCs w:val="20"/>
      </w:rPr>
      <w:t xml:space="preserve"> </w:t>
    </w:r>
    <w:r w:rsidR="00662459" w:rsidRPr="00662459">
      <w:rPr>
        <w:rStyle w:val="Pied-2Car"/>
        <w:sz w:val="20"/>
        <w:szCs w:val="20"/>
      </w:rPr>
      <w:t>37</w:t>
    </w:r>
    <w:r w:rsidRPr="00662459">
      <w:rPr>
        <w:rStyle w:val="Pied-2Car"/>
        <w:sz w:val="20"/>
        <w:szCs w:val="20"/>
      </w:rPr>
      <w:t xml:space="preserve"> </w:t>
    </w:r>
    <w:r w:rsidR="00662459" w:rsidRPr="00662459">
      <w:rPr>
        <w:rStyle w:val="Pied-2Car"/>
        <w:sz w:val="20"/>
        <w:szCs w:val="20"/>
      </w:rPr>
      <w:t>10</w:t>
    </w:r>
    <w:r w:rsidRPr="00662459">
      <w:rPr>
        <w:rStyle w:val="Pied-2Car"/>
        <w:sz w:val="20"/>
        <w:szCs w:val="20"/>
      </w:rPr>
      <w:t xml:space="preserve"> </w:t>
    </w:r>
    <w:r w:rsidR="00662459" w:rsidRPr="00662459">
      <w:rPr>
        <w:rStyle w:val="Pied-2Car"/>
        <w:sz w:val="20"/>
        <w:szCs w:val="20"/>
      </w:rPr>
      <w:t>16</w:t>
    </w:r>
    <w:r w:rsidRPr="00662459">
      <w:rPr>
        <w:rStyle w:val="Pied-2Car"/>
        <w:sz w:val="20"/>
        <w:szCs w:val="20"/>
      </w:rPr>
      <w:t xml:space="preserve"> –</w:t>
    </w:r>
    <w:r w:rsidRPr="00662459">
      <w:rPr>
        <w:rStyle w:val="Pied-2Car"/>
        <w:color w:val="0F6FC6" w:themeColor="accent1"/>
        <w:sz w:val="20"/>
        <w:szCs w:val="20"/>
      </w:rPr>
      <w:t xml:space="preserve"> </w:t>
    </w:r>
    <w:r w:rsidR="00662459" w:rsidRPr="00662459">
      <w:rPr>
        <w:rStyle w:val="Pied-2Car"/>
        <w:color w:val="0F6FC6" w:themeColor="accent1"/>
        <w:sz w:val="20"/>
        <w:szCs w:val="20"/>
      </w:rPr>
      <w:t>joel.poulain@outlook.com</w:t>
    </w:r>
  </w:p>
  <w:p w:rsidR="00B5510A" w:rsidRPr="00A50746" w:rsidRDefault="00B5510A" w:rsidP="00A50746">
    <w:pPr>
      <w:pStyle w:val="Sansinterligne"/>
      <w:rPr>
        <w:color w:val="595959" w:themeColor="text1" w:themeTint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2FF" w:rsidRDefault="009672FF" w:rsidP="00B5510A">
      <w:pPr>
        <w:spacing w:after="0" w:line="240" w:lineRule="auto"/>
      </w:pPr>
      <w:r>
        <w:separator/>
      </w:r>
    </w:p>
  </w:footnote>
  <w:footnote w:type="continuationSeparator" w:id="0">
    <w:p w:rsidR="009672FF" w:rsidRDefault="009672FF" w:rsidP="00B55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A85" w:rsidRDefault="00E87A8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746" w:rsidRPr="00DB1BA9" w:rsidRDefault="00A50746" w:rsidP="00A50746">
    <w:pPr>
      <w:pStyle w:val="En-tteBleue"/>
    </w:pPr>
    <w:r w:rsidRPr="00A26458">
      <w:rPr>
        <w:rStyle w:val="En-tteCar"/>
      </w:rPr>
      <w:t>Dossier de compétence</w:t>
    </w:r>
    <w:r w:rsidR="00EF1DB3">
      <w:rPr>
        <w:rStyle w:val="En-tteCar"/>
      </w:rPr>
      <w:t>s</w:t>
    </w:r>
    <w:r w:rsidRPr="00DC1F10">
      <w:rPr>
        <w:b/>
        <w:noProof/>
        <w:color w:val="7F7F7F" w:themeColor="text1" w:themeTint="80"/>
        <w:sz w:val="28"/>
      </w:rPr>
      <w:t xml:space="preserve"> </w:t>
    </w:r>
    <w:r>
      <w:rPr>
        <w:b/>
        <w:noProof/>
        <w:color w:val="A6A6A6"/>
        <w:sz w:val="28"/>
      </w:rPr>
      <w:t>|</w:t>
    </w:r>
    <w:r w:rsidR="00D47957" w:rsidRPr="00D47957">
      <w:rPr>
        <w:rStyle w:val="En-tteCar"/>
        <w:b/>
        <w:color w:val="0F6FC6" w:themeColor="accent1"/>
      </w:rPr>
      <w:t xml:space="preserve"> Joël Poulain</w:t>
    </w:r>
    <w:r w:rsidR="00D47957">
      <w:rPr>
        <w:b/>
        <w:noProof/>
        <w:color w:val="A6A6A6"/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10A" w:rsidRDefault="00B5510A" w:rsidP="00B5510A">
    <w:pPr>
      <w:pStyle w:val="En-tte"/>
    </w:pPr>
  </w:p>
  <w:p w:rsidR="00B5510A" w:rsidRPr="00B5510A" w:rsidRDefault="00B5510A" w:rsidP="00B5510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25EB"/>
    <w:multiLevelType w:val="hybridMultilevel"/>
    <w:tmpl w:val="061EF9F0"/>
    <w:lvl w:ilvl="0" w:tplc="EDD8350A">
      <w:start w:val="1"/>
      <w:numFmt w:val="bullet"/>
      <w:pStyle w:val="Listepuces3"/>
      <w:lvlText w:val="n"/>
      <w:lvlJc w:val="left"/>
      <w:pPr>
        <w:ind w:left="1211" w:hanging="360"/>
      </w:pPr>
      <w:rPr>
        <w:rFonts w:ascii="Wingdings" w:hAnsi="Wingdings" w:hint="default"/>
        <w:color w:val="808080" w:themeColor="background1" w:themeShade="80"/>
        <w:w w:val="100"/>
        <w:sz w:val="16"/>
      </w:rPr>
    </w:lvl>
    <w:lvl w:ilvl="1" w:tplc="04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56071EB"/>
    <w:multiLevelType w:val="hybridMultilevel"/>
    <w:tmpl w:val="301E3C0E"/>
    <w:lvl w:ilvl="0" w:tplc="793A4C30">
      <w:start w:val="1"/>
      <w:numFmt w:val="bullet"/>
      <w:pStyle w:val="Listepuces5"/>
      <w:lvlText w:val="n"/>
      <w:lvlJc w:val="left"/>
      <w:pPr>
        <w:ind w:left="1778" w:hanging="360"/>
      </w:pPr>
      <w:rPr>
        <w:rFonts w:ascii="Wingdings" w:hAnsi="Wingdings" w:hint="default"/>
        <w:color w:val="A6A6A6" w:themeColor="background1" w:themeShade="A6"/>
        <w:w w:val="100"/>
        <w:sz w:val="12"/>
      </w:rPr>
    </w:lvl>
    <w:lvl w:ilvl="1" w:tplc="040C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2" w15:restartNumberingAfterBreak="0">
    <w:nsid w:val="0744735D"/>
    <w:multiLevelType w:val="multilevel"/>
    <w:tmpl w:val="4760C1E0"/>
    <w:lvl w:ilvl="0">
      <w:start w:val="1"/>
      <w:numFmt w:val="bullet"/>
      <w:pStyle w:val="Listepuces"/>
      <w:lvlText w:val=""/>
      <w:lvlJc w:val="left"/>
      <w:pPr>
        <w:ind w:left="360" w:hanging="360"/>
      </w:pPr>
      <w:rPr>
        <w:rFonts w:ascii="Wingdings" w:hAnsi="Wingdings" w:hint="default"/>
        <w:color w:val="0F6FC6" w:themeColor="accent1"/>
      </w:rPr>
    </w:lvl>
    <w:lvl w:ilvl="1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54A738" w:themeColor="accent5" w:themeShade="BF"/>
        <w:sz w:val="18"/>
      </w:rPr>
    </w:lvl>
    <w:lvl w:ilvl="2">
      <w:start w:val="1"/>
      <w:numFmt w:val="bullet"/>
      <w:lvlText w:val="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  <w:sz w:val="16"/>
      </w:rPr>
    </w:lvl>
    <w:lvl w:ilvl="3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808080" w:themeColor="background1" w:themeShade="80"/>
        <w:sz w:val="14"/>
      </w:rPr>
    </w:lvl>
    <w:lvl w:ilvl="4">
      <w:start w:val="1"/>
      <w:numFmt w:val="bullet"/>
      <w:lvlText w:val=""/>
      <w:lvlJc w:val="left"/>
      <w:pPr>
        <w:ind w:left="1800" w:hanging="360"/>
      </w:pPr>
      <w:rPr>
        <w:rFonts w:ascii="Wingdings" w:hAnsi="Wingdings" w:hint="default"/>
        <w:color w:val="A6A6A6" w:themeColor="background1" w:themeShade="A6"/>
        <w:sz w:val="1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AE277CC"/>
    <w:multiLevelType w:val="hybridMultilevel"/>
    <w:tmpl w:val="884EC27A"/>
    <w:lvl w:ilvl="0" w:tplc="14428554">
      <w:start w:val="1"/>
      <w:numFmt w:val="bullet"/>
      <w:pStyle w:val="Intervention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83BEA44A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2B7C9B46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35A8B98C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C360CABE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8B7C79D8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B0043FCA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79BA7524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4FBC7284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49362B2"/>
    <w:multiLevelType w:val="multilevel"/>
    <w:tmpl w:val="08502F94"/>
    <w:lvl w:ilvl="0">
      <w:start w:val="1"/>
      <w:numFmt w:val="bullet"/>
      <w:lvlText w:val="n"/>
      <w:lvlJc w:val="left"/>
      <w:pPr>
        <w:ind w:left="644" w:hanging="360"/>
      </w:pPr>
      <w:rPr>
        <w:rFonts w:ascii="Wingdings" w:hAnsi="Wingdings" w:hint="default"/>
        <w:color w:val="0F6FC6" w:themeColor="accent1"/>
        <w:w w:val="100"/>
        <w:sz w:val="20"/>
      </w:rPr>
    </w:lvl>
    <w:lvl w:ilvl="1">
      <w:start w:val="1"/>
      <w:numFmt w:val="bullet"/>
      <w:lvlText w:val=""/>
      <w:lvlJc w:val="left"/>
      <w:pPr>
        <w:ind w:left="907" w:hanging="56"/>
      </w:pPr>
      <w:rPr>
        <w:rFonts w:ascii="Wingdings" w:hAnsi="Wingdings" w:hint="default"/>
        <w:color w:val="54A738" w:themeColor="accent5" w:themeShade="BF"/>
        <w:sz w:val="24"/>
      </w:rPr>
    </w:lvl>
    <w:lvl w:ilvl="2">
      <w:start w:val="1"/>
      <w:numFmt w:val="bullet"/>
      <w:lvlText w:val=""/>
      <w:lvlJc w:val="left"/>
      <w:pPr>
        <w:ind w:left="1474" w:hanging="56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041" w:hanging="56"/>
      </w:pPr>
      <w:rPr>
        <w:rFonts w:ascii="Wingdings" w:hAnsi="Wingdings" w:hint="default"/>
        <w:color w:val="666666" w:themeColor="text1" w:themeTint="99"/>
      </w:rPr>
    </w:lvl>
    <w:lvl w:ilvl="4">
      <w:start w:val="1"/>
      <w:numFmt w:val="bullet"/>
      <w:lvlText w:val=""/>
      <w:lvlJc w:val="left"/>
      <w:pPr>
        <w:ind w:left="2608" w:hanging="56"/>
      </w:pPr>
      <w:rPr>
        <w:rFonts w:ascii="Wingdings" w:hAnsi="Wingdings" w:hint="default"/>
        <w:color w:val="999999" w:themeColor="text1" w:themeTint="66"/>
      </w:rPr>
    </w:lvl>
    <w:lvl w:ilvl="5">
      <w:start w:val="1"/>
      <w:numFmt w:val="bullet"/>
      <w:lvlText w:val=""/>
      <w:lvlJc w:val="left"/>
      <w:pPr>
        <w:ind w:left="3175" w:hanging="56"/>
      </w:pPr>
      <w:rPr>
        <w:rFonts w:ascii="Wingdings" w:hAnsi="Wingdings" w:hint="default"/>
        <w:color w:val="CCCCCC" w:themeColor="text1" w:themeTint="33"/>
      </w:rPr>
    </w:lvl>
    <w:lvl w:ilvl="6">
      <w:start w:val="1"/>
      <w:numFmt w:val="bullet"/>
      <w:lvlText w:val=""/>
      <w:lvlJc w:val="left"/>
      <w:pPr>
        <w:ind w:left="3742" w:hanging="56"/>
      </w:pPr>
      <w:rPr>
        <w:rFonts w:ascii="Wingdings" w:hAnsi="Wingdings" w:hint="default"/>
        <w:color w:val="CCCCCC" w:themeColor="text1" w:themeTint="33"/>
      </w:rPr>
    </w:lvl>
    <w:lvl w:ilvl="7">
      <w:start w:val="1"/>
      <w:numFmt w:val="bullet"/>
      <w:lvlText w:val=""/>
      <w:lvlJc w:val="left"/>
      <w:pPr>
        <w:ind w:left="4309" w:hanging="56"/>
      </w:pPr>
      <w:rPr>
        <w:rFonts w:ascii="Wingdings" w:hAnsi="Wingdings" w:hint="default"/>
        <w:color w:val="CCCCCC" w:themeColor="text1" w:themeTint="33"/>
      </w:rPr>
    </w:lvl>
    <w:lvl w:ilvl="8">
      <w:start w:val="1"/>
      <w:numFmt w:val="bullet"/>
      <w:lvlText w:val=""/>
      <w:lvlJc w:val="left"/>
      <w:pPr>
        <w:ind w:left="4876" w:hanging="56"/>
      </w:pPr>
      <w:rPr>
        <w:rFonts w:ascii="Wingdings" w:hAnsi="Wingdings" w:hint="default"/>
        <w:color w:val="CCCCCC" w:themeColor="text1" w:themeTint="33"/>
      </w:rPr>
    </w:lvl>
  </w:abstractNum>
  <w:abstractNum w:abstractNumId="5" w15:restartNumberingAfterBreak="0">
    <w:nsid w:val="3E2E1A81"/>
    <w:multiLevelType w:val="hybridMultilevel"/>
    <w:tmpl w:val="92C8A7A4"/>
    <w:lvl w:ilvl="0" w:tplc="C026F3BE">
      <w:start w:val="1"/>
      <w:numFmt w:val="bullet"/>
      <w:pStyle w:val="Listepuces2"/>
      <w:lvlText w:val="n"/>
      <w:lvlJc w:val="left"/>
      <w:pPr>
        <w:ind w:left="1429" w:hanging="360"/>
      </w:pPr>
      <w:rPr>
        <w:rFonts w:ascii="Wingdings" w:hAnsi="Wingdings" w:hint="default"/>
        <w:color w:val="54A738" w:themeColor="accent5" w:themeShade="BF"/>
        <w:w w:val="100"/>
        <w:sz w:val="18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3D72C90"/>
    <w:multiLevelType w:val="multilevel"/>
    <w:tmpl w:val="518E0C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F0F034E"/>
    <w:multiLevelType w:val="singleLevel"/>
    <w:tmpl w:val="B9DE1600"/>
    <w:lvl w:ilvl="0">
      <w:start w:val="1"/>
      <w:numFmt w:val="bullet"/>
      <w:pStyle w:val="Domai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3992763"/>
    <w:multiLevelType w:val="hybridMultilevel"/>
    <w:tmpl w:val="81421E4C"/>
    <w:lvl w:ilvl="0" w:tplc="6CE272F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63183"/>
    <w:multiLevelType w:val="hybridMultilevel"/>
    <w:tmpl w:val="ADA2CF68"/>
    <w:lvl w:ilvl="0" w:tplc="040C000D">
      <w:start w:val="1"/>
      <w:numFmt w:val="bullet"/>
      <w:pStyle w:val="Listepuces4"/>
      <w:lvlText w:val="n"/>
      <w:lvlJc w:val="left"/>
      <w:pPr>
        <w:ind w:left="1495" w:hanging="360"/>
      </w:pPr>
      <w:rPr>
        <w:rFonts w:ascii="Wingdings" w:hAnsi="Wingdings" w:hint="default"/>
        <w:color w:val="808080" w:themeColor="background1" w:themeShade="80"/>
        <w:w w:val="100"/>
        <w:sz w:val="14"/>
      </w:rPr>
    </w:lvl>
    <w:lvl w:ilvl="1" w:tplc="040C0001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9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SortMethod w:val="000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A4"/>
    <w:rsid w:val="00001448"/>
    <w:rsid w:val="00013802"/>
    <w:rsid w:val="00045875"/>
    <w:rsid w:val="00096A64"/>
    <w:rsid w:val="001048A4"/>
    <w:rsid w:val="00152527"/>
    <w:rsid w:val="00161F7B"/>
    <w:rsid w:val="001804E7"/>
    <w:rsid w:val="001B1644"/>
    <w:rsid w:val="001C163A"/>
    <w:rsid w:val="001C58AB"/>
    <w:rsid w:val="001D3C37"/>
    <w:rsid w:val="001F7209"/>
    <w:rsid w:val="00214D04"/>
    <w:rsid w:val="00241E71"/>
    <w:rsid w:val="00246317"/>
    <w:rsid w:val="0026510F"/>
    <w:rsid w:val="002735BF"/>
    <w:rsid w:val="00273B91"/>
    <w:rsid w:val="00291816"/>
    <w:rsid w:val="002B28D6"/>
    <w:rsid w:val="002D39D0"/>
    <w:rsid w:val="003127E8"/>
    <w:rsid w:val="003578BC"/>
    <w:rsid w:val="00366D55"/>
    <w:rsid w:val="003772CE"/>
    <w:rsid w:val="003B3D2C"/>
    <w:rsid w:val="003C1716"/>
    <w:rsid w:val="003C2E6E"/>
    <w:rsid w:val="003D1F0A"/>
    <w:rsid w:val="003D258F"/>
    <w:rsid w:val="003D5364"/>
    <w:rsid w:val="003E1B49"/>
    <w:rsid w:val="004164B4"/>
    <w:rsid w:val="00440EA2"/>
    <w:rsid w:val="00453376"/>
    <w:rsid w:val="00456BAC"/>
    <w:rsid w:val="00457473"/>
    <w:rsid w:val="0046437F"/>
    <w:rsid w:val="00466849"/>
    <w:rsid w:val="00482D55"/>
    <w:rsid w:val="0048691B"/>
    <w:rsid w:val="004A4E03"/>
    <w:rsid w:val="004B3C1E"/>
    <w:rsid w:val="004D19E5"/>
    <w:rsid w:val="004E6BF2"/>
    <w:rsid w:val="004F4F67"/>
    <w:rsid w:val="00522165"/>
    <w:rsid w:val="00525B67"/>
    <w:rsid w:val="0055247F"/>
    <w:rsid w:val="005843C6"/>
    <w:rsid w:val="005B3862"/>
    <w:rsid w:val="005C5514"/>
    <w:rsid w:val="005D1D12"/>
    <w:rsid w:val="006244A8"/>
    <w:rsid w:val="00643875"/>
    <w:rsid w:val="00662459"/>
    <w:rsid w:val="00670B4D"/>
    <w:rsid w:val="00687863"/>
    <w:rsid w:val="006966E3"/>
    <w:rsid w:val="006A3A30"/>
    <w:rsid w:val="006E2AA5"/>
    <w:rsid w:val="00713317"/>
    <w:rsid w:val="007414A7"/>
    <w:rsid w:val="00783191"/>
    <w:rsid w:val="0078674A"/>
    <w:rsid w:val="007901AA"/>
    <w:rsid w:val="007B4353"/>
    <w:rsid w:val="007E093E"/>
    <w:rsid w:val="00852785"/>
    <w:rsid w:val="008828B9"/>
    <w:rsid w:val="008D1BC6"/>
    <w:rsid w:val="008D635F"/>
    <w:rsid w:val="008F1421"/>
    <w:rsid w:val="0092320E"/>
    <w:rsid w:val="00924BE6"/>
    <w:rsid w:val="00927E7D"/>
    <w:rsid w:val="00941A17"/>
    <w:rsid w:val="00943CAE"/>
    <w:rsid w:val="009672FF"/>
    <w:rsid w:val="00972B9D"/>
    <w:rsid w:val="00975CC2"/>
    <w:rsid w:val="009C07AC"/>
    <w:rsid w:val="009C14AB"/>
    <w:rsid w:val="009E0FE3"/>
    <w:rsid w:val="009E23A7"/>
    <w:rsid w:val="009F1365"/>
    <w:rsid w:val="00A12ADB"/>
    <w:rsid w:val="00A304B2"/>
    <w:rsid w:val="00A50746"/>
    <w:rsid w:val="00A52517"/>
    <w:rsid w:val="00A533C9"/>
    <w:rsid w:val="00A7162E"/>
    <w:rsid w:val="00AA2B1C"/>
    <w:rsid w:val="00AB083B"/>
    <w:rsid w:val="00AB44D1"/>
    <w:rsid w:val="00AD2394"/>
    <w:rsid w:val="00AD382E"/>
    <w:rsid w:val="00AD50F6"/>
    <w:rsid w:val="00AE25F1"/>
    <w:rsid w:val="00AF17B0"/>
    <w:rsid w:val="00B00507"/>
    <w:rsid w:val="00B00A51"/>
    <w:rsid w:val="00B34226"/>
    <w:rsid w:val="00B3459D"/>
    <w:rsid w:val="00B5510A"/>
    <w:rsid w:val="00B76CAD"/>
    <w:rsid w:val="00B80032"/>
    <w:rsid w:val="00B814DD"/>
    <w:rsid w:val="00BB0A3A"/>
    <w:rsid w:val="00BD258A"/>
    <w:rsid w:val="00C02D3E"/>
    <w:rsid w:val="00C07555"/>
    <w:rsid w:val="00C07DAD"/>
    <w:rsid w:val="00C25DD9"/>
    <w:rsid w:val="00C369C8"/>
    <w:rsid w:val="00C62B81"/>
    <w:rsid w:val="00CA1CB5"/>
    <w:rsid w:val="00CA6A51"/>
    <w:rsid w:val="00CC7E11"/>
    <w:rsid w:val="00CF75F9"/>
    <w:rsid w:val="00D01E20"/>
    <w:rsid w:val="00D27B9C"/>
    <w:rsid w:val="00D32C4F"/>
    <w:rsid w:val="00D4241F"/>
    <w:rsid w:val="00D46718"/>
    <w:rsid w:val="00D47957"/>
    <w:rsid w:val="00D51D2B"/>
    <w:rsid w:val="00D574BC"/>
    <w:rsid w:val="00D646A4"/>
    <w:rsid w:val="00D82983"/>
    <w:rsid w:val="00D867BE"/>
    <w:rsid w:val="00E02DBF"/>
    <w:rsid w:val="00E02F72"/>
    <w:rsid w:val="00E20FEC"/>
    <w:rsid w:val="00E32DE5"/>
    <w:rsid w:val="00E54526"/>
    <w:rsid w:val="00E81294"/>
    <w:rsid w:val="00E87A85"/>
    <w:rsid w:val="00E9574B"/>
    <w:rsid w:val="00EA44D9"/>
    <w:rsid w:val="00EB55A0"/>
    <w:rsid w:val="00EF1DB3"/>
    <w:rsid w:val="00F01ABB"/>
    <w:rsid w:val="00F046B9"/>
    <w:rsid w:val="00F16D90"/>
    <w:rsid w:val="00F24AED"/>
    <w:rsid w:val="00F93D1B"/>
    <w:rsid w:val="00FA0EFE"/>
    <w:rsid w:val="00FA289D"/>
    <w:rsid w:val="00FB34C0"/>
    <w:rsid w:val="00FD0EE7"/>
    <w:rsid w:val="00FF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901F908-8F7C-4C82-B72A-6535E9A45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5" w:unhideWhenUsed="1" w:qFormat="1"/>
    <w:lsdException w:name="List Bullet 3" w:semiHidden="1" w:uiPriority="5" w:unhideWhenUsed="1" w:qFormat="1"/>
    <w:lsdException w:name="List Bullet 4" w:semiHidden="1" w:uiPriority="5" w:unhideWhenUsed="1" w:qFormat="1"/>
    <w:lsdException w:name="List Bullet 5" w:semiHidden="1" w:uiPriority="5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1294"/>
    <w:pPr>
      <w:jc w:val="both"/>
    </w:pPr>
    <w:rPr>
      <w:sz w:val="20"/>
    </w:rPr>
  </w:style>
  <w:style w:type="paragraph" w:styleId="Titre1">
    <w:name w:val="heading 1"/>
    <w:basedOn w:val="Paragraphedeliste"/>
    <w:next w:val="Normal"/>
    <w:link w:val="Titre1Car"/>
    <w:uiPriority w:val="4"/>
    <w:qFormat/>
    <w:rsid w:val="003D258F"/>
    <w:pPr>
      <w:keepNext/>
      <w:keepLines/>
      <w:pBdr>
        <w:top w:val="single" w:sz="4" w:space="1" w:color="0F6FC6" w:themeColor="accent1"/>
        <w:left w:val="single" w:sz="4" w:space="4" w:color="0F6FC6" w:themeColor="accent1"/>
        <w:bottom w:val="single" w:sz="4" w:space="1" w:color="0F6FC6" w:themeColor="accent1"/>
        <w:right w:val="single" w:sz="4" w:space="4" w:color="0F6FC6" w:themeColor="accent1"/>
      </w:pBdr>
      <w:shd w:val="clear" w:color="auto" w:fill="0F6FC6" w:themeFill="accent1"/>
      <w:suppressAutoHyphens/>
      <w:spacing w:after="0" w:line="240" w:lineRule="auto"/>
      <w:ind w:left="85"/>
      <w:contextualSpacing w:val="0"/>
      <w:outlineLvl w:val="0"/>
    </w:pPr>
    <w:rPr>
      <w:rFonts w:eastAsiaTheme="minorEastAsia"/>
      <w:b/>
      <w:caps/>
      <w:color w:val="FFFFFF" w:themeColor="background1"/>
      <w:sz w:val="28"/>
      <w:szCs w:val="20"/>
      <w:lang w:eastAsia="fr-FR"/>
    </w:rPr>
  </w:style>
  <w:style w:type="paragraph" w:styleId="Titre2">
    <w:name w:val="heading 2"/>
    <w:basedOn w:val="Titre1"/>
    <w:next w:val="Normal"/>
    <w:link w:val="Titre2Car"/>
    <w:uiPriority w:val="4"/>
    <w:qFormat/>
    <w:rsid w:val="003D258F"/>
    <w:pPr>
      <w:pBdr>
        <w:top w:val="single" w:sz="24" w:space="1" w:color="0F6FC6" w:themeColor="accent1"/>
        <w:left w:val="none" w:sz="0" w:space="0" w:color="auto"/>
        <w:bottom w:val="single" w:sz="4" w:space="1" w:color="BFBFBF" w:themeColor="background1" w:themeShade="BF"/>
        <w:right w:val="single" w:sz="4" w:space="4" w:color="FFFFFF" w:themeColor="background1"/>
      </w:pBdr>
      <w:shd w:val="clear" w:color="auto" w:fill="auto"/>
      <w:tabs>
        <w:tab w:val="left" w:pos="1134"/>
        <w:tab w:val="right" w:pos="9072"/>
      </w:tabs>
      <w:spacing w:before="480" w:after="120"/>
      <w:ind w:left="0"/>
      <w:outlineLvl w:val="1"/>
    </w:pPr>
    <w:rPr>
      <w:rFonts w:eastAsia="Times New Roman"/>
      <w:caps w:val="0"/>
      <w:smallCaps/>
      <w:color w:val="0F6FC6" w:themeColor="accent1"/>
    </w:rPr>
  </w:style>
  <w:style w:type="paragraph" w:styleId="Titre3">
    <w:name w:val="heading 3"/>
    <w:basedOn w:val="Paragraphedeliste"/>
    <w:next w:val="Normal"/>
    <w:link w:val="Titre3Car"/>
    <w:uiPriority w:val="4"/>
    <w:qFormat/>
    <w:rsid w:val="003D258F"/>
    <w:pPr>
      <w:keepNext/>
      <w:keepLines/>
      <w:pBdr>
        <w:bottom w:val="single" w:sz="4" w:space="1" w:color="808080" w:themeColor="background1" w:themeShade="80"/>
        <w:right w:val="single" w:sz="4" w:space="4" w:color="FFFFFF" w:themeColor="background1"/>
      </w:pBdr>
      <w:suppressAutoHyphens/>
      <w:spacing w:after="240" w:line="240" w:lineRule="auto"/>
      <w:ind w:left="0"/>
      <w:outlineLvl w:val="2"/>
    </w:pPr>
    <w:rPr>
      <w:rFonts w:eastAsia="Times New Roman"/>
      <w:i/>
      <w:color w:val="0F6FC6" w:themeColor="accent1"/>
      <w:sz w:val="24"/>
      <w:szCs w:val="20"/>
      <w:lang w:eastAsia="fr-FR"/>
    </w:rPr>
  </w:style>
  <w:style w:type="paragraph" w:styleId="Titre4">
    <w:name w:val="heading 4"/>
    <w:basedOn w:val="Normal"/>
    <w:next w:val="Normal"/>
    <w:link w:val="Titre4Car"/>
    <w:uiPriority w:val="4"/>
    <w:unhideWhenUsed/>
    <w:qFormat/>
    <w:rsid w:val="00B5510A"/>
    <w:pPr>
      <w:numPr>
        <w:ilvl w:val="12"/>
      </w:numPr>
      <w:spacing w:after="0" w:line="240" w:lineRule="auto"/>
      <w:outlineLvl w:val="3"/>
    </w:pPr>
    <w:rPr>
      <w:rFonts w:eastAsia="Times New Roman" w:cs="Calibri"/>
      <w:b/>
      <w:bCs/>
      <w:caps/>
      <w:color w:val="0F6FC6" w:themeColor="accent1"/>
      <w:szCs w:val="20"/>
      <w:lang w:eastAsia="fr-FR"/>
    </w:rPr>
  </w:style>
  <w:style w:type="paragraph" w:styleId="Titre5">
    <w:name w:val="heading 5"/>
    <w:basedOn w:val="Paragraphedeliste"/>
    <w:next w:val="Normal"/>
    <w:link w:val="Titre5Car"/>
    <w:uiPriority w:val="4"/>
    <w:semiHidden/>
    <w:unhideWhenUsed/>
    <w:qFormat/>
    <w:rsid w:val="00B5510A"/>
    <w:pPr>
      <w:keepNext/>
      <w:keepLines/>
      <w:numPr>
        <w:ilvl w:val="4"/>
        <w:numId w:val="6"/>
      </w:numPr>
      <w:suppressAutoHyphens/>
      <w:spacing w:before="40" w:after="40"/>
      <w:ind w:left="993" w:hanging="993"/>
      <w:outlineLvl w:val="4"/>
    </w:pPr>
    <w:rPr>
      <w:rFonts w:eastAsiaTheme="minorEastAsia"/>
      <w:color w:val="595959" w:themeColor="text1" w:themeTint="A6"/>
      <w:sz w:val="24"/>
      <w:szCs w:val="20"/>
      <w:lang w:eastAsia="fr-FR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D239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aliases w:val="st3"/>
    <w:basedOn w:val="Grilledetableau2"/>
    <w:uiPriority w:val="59"/>
    <w:rsid w:val="00CC7E11"/>
    <w:pPr>
      <w:spacing w:before="120" w:after="120" w:line="240" w:lineRule="auto"/>
      <w:jc w:val="both"/>
    </w:p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85" w:type="dxa"/>
        <w:left w:w="142" w:type="dxa"/>
        <w:bottom w:w="85" w:type="dxa"/>
        <w:right w:w="142" w:type="dxa"/>
      </w:tblCellMar>
    </w:tblPr>
    <w:tcPr>
      <w:shd w:val="clear" w:color="auto" w:fill="auto"/>
      <w:vAlign w:val="center"/>
    </w:tcPr>
    <w:tblStylePr w:type="firstRow">
      <w:rPr>
        <w:b/>
        <w:bCs/>
        <w:color w:val="FFFFFF" w:themeColor="background1"/>
        <w:sz w:val="36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firstCol">
      <w:pPr>
        <w:jc w:val="left"/>
      </w:pPr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vAlign w:val="top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lledetableau8">
    <w:name w:val="Table Grid 8"/>
    <w:basedOn w:val="TableauNormal"/>
    <w:uiPriority w:val="99"/>
    <w:semiHidden/>
    <w:unhideWhenUsed/>
    <w:rsid w:val="005C55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A12AD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A12AD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itre1Car">
    <w:name w:val="Titre 1 Car"/>
    <w:basedOn w:val="Policepardfaut"/>
    <w:link w:val="Titre1"/>
    <w:uiPriority w:val="4"/>
    <w:rsid w:val="003D258F"/>
    <w:rPr>
      <w:rFonts w:eastAsiaTheme="minorEastAsia"/>
      <w:b/>
      <w:caps/>
      <w:color w:val="FFFFFF" w:themeColor="background1"/>
      <w:sz w:val="28"/>
      <w:szCs w:val="20"/>
      <w:shd w:val="clear" w:color="auto" w:fill="0F6FC6" w:themeFill="accent1"/>
      <w:lang w:eastAsia="fr-FR"/>
    </w:rPr>
  </w:style>
  <w:style w:type="character" w:customStyle="1" w:styleId="Titre2Car">
    <w:name w:val="Titre 2 Car"/>
    <w:basedOn w:val="Policepardfaut"/>
    <w:link w:val="Titre2"/>
    <w:uiPriority w:val="4"/>
    <w:rsid w:val="003D258F"/>
    <w:rPr>
      <w:rFonts w:eastAsia="Times New Roman"/>
      <w:b/>
      <w:smallCaps/>
      <w:color w:val="0F6FC6" w:themeColor="accent1"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4"/>
    <w:rsid w:val="003D258F"/>
    <w:rPr>
      <w:rFonts w:eastAsia="Times New Roman"/>
      <w:i/>
      <w:color w:val="0F6FC6" w:themeColor="accent1"/>
      <w:sz w:val="24"/>
      <w:szCs w:val="20"/>
      <w:lang w:eastAsia="fr-FR"/>
    </w:rPr>
  </w:style>
  <w:style w:type="paragraph" w:customStyle="1" w:styleId="Profil">
    <w:name w:val="Profil"/>
    <w:basedOn w:val="Normal"/>
    <w:link w:val="ProfilCar"/>
    <w:qFormat/>
    <w:rsid w:val="003C2E6E"/>
    <w:pPr>
      <w:spacing w:after="0"/>
      <w:jc w:val="right"/>
    </w:pPr>
    <w:rPr>
      <w:b/>
      <w:color w:val="0F6FC6" w:themeColor="accent1"/>
      <w:sz w:val="28"/>
    </w:rPr>
  </w:style>
  <w:style w:type="paragraph" w:customStyle="1" w:styleId="ProfilPrnom-Nom">
    <w:name w:val="Profil : Prénom - Nom"/>
    <w:basedOn w:val="Normal"/>
    <w:link w:val="ProfilPrnom-NomCar"/>
    <w:qFormat/>
    <w:rsid w:val="003C2E6E"/>
    <w:pPr>
      <w:spacing w:after="0"/>
      <w:jc w:val="right"/>
    </w:pPr>
    <w:rPr>
      <w:b/>
      <w:sz w:val="28"/>
    </w:rPr>
  </w:style>
  <w:style w:type="character" w:customStyle="1" w:styleId="ProfilCar">
    <w:name w:val="Profil Car"/>
    <w:basedOn w:val="Policepardfaut"/>
    <w:link w:val="Profil"/>
    <w:rsid w:val="003C2E6E"/>
    <w:rPr>
      <w:b/>
      <w:color w:val="0F6FC6" w:themeColor="accent1"/>
      <w:sz w:val="28"/>
    </w:rPr>
  </w:style>
  <w:style w:type="paragraph" w:customStyle="1" w:styleId="ProfilExperience">
    <w:name w:val="Profil : Experience"/>
    <w:basedOn w:val="Normal"/>
    <w:link w:val="ProfilExperienceCar"/>
    <w:qFormat/>
    <w:rsid w:val="003C2E6E"/>
    <w:pPr>
      <w:spacing w:after="0"/>
      <w:jc w:val="right"/>
    </w:pPr>
    <w:rPr>
      <w:b/>
    </w:rPr>
  </w:style>
  <w:style w:type="character" w:customStyle="1" w:styleId="ProfilPrnom-NomCar">
    <w:name w:val="Profil : Prénom - Nom Car"/>
    <w:basedOn w:val="Policepardfaut"/>
    <w:link w:val="ProfilPrnom-Nom"/>
    <w:rsid w:val="003C2E6E"/>
    <w:rPr>
      <w:b/>
      <w:sz w:val="28"/>
    </w:rPr>
  </w:style>
  <w:style w:type="paragraph" w:customStyle="1" w:styleId="DetailComptence">
    <w:name w:val="Detail Compétence"/>
    <w:basedOn w:val="Normal"/>
    <w:link w:val="DetailComptenceCar"/>
    <w:qFormat/>
    <w:rsid w:val="003C2E6E"/>
    <w:pPr>
      <w:spacing w:after="240" w:line="240" w:lineRule="auto"/>
      <w:ind w:left="1418" w:hanging="1418"/>
    </w:pPr>
  </w:style>
  <w:style w:type="character" w:customStyle="1" w:styleId="ProfilExperienceCar">
    <w:name w:val="Profil : Experience Car"/>
    <w:basedOn w:val="Policepardfaut"/>
    <w:link w:val="ProfilExperience"/>
    <w:rsid w:val="003C2E6E"/>
    <w:rPr>
      <w:b/>
      <w:sz w:val="20"/>
    </w:rPr>
  </w:style>
  <w:style w:type="paragraph" w:customStyle="1" w:styleId="DtailComptenceTitre">
    <w:name w:val="Détail Compétence : Titre"/>
    <w:basedOn w:val="DetailComptence"/>
    <w:link w:val="DtailComptenceTitreCar"/>
    <w:qFormat/>
    <w:rsid w:val="003C2E6E"/>
    <w:rPr>
      <w:b/>
      <w:color w:val="0F6FC6" w:themeColor="accent1"/>
    </w:rPr>
  </w:style>
  <w:style w:type="character" w:customStyle="1" w:styleId="DetailComptenceCar">
    <w:name w:val="Detail Compétence Car"/>
    <w:basedOn w:val="Policepardfaut"/>
    <w:link w:val="DetailComptence"/>
    <w:rsid w:val="003C2E6E"/>
    <w:rPr>
      <w:sz w:val="20"/>
    </w:rPr>
  </w:style>
  <w:style w:type="paragraph" w:customStyle="1" w:styleId="TitreRfrence">
    <w:name w:val="Titre Référence"/>
    <w:basedOn w:val="Titre2"/>
    <w:link w:val="TitreRfrenceCar"/>
    <w:qFormat/>
    <w:rsid w:val="003C2E6E"/>
    <w:pPr>
      <w:pBdr>
        <w:bottom w:val="none" w:sz="0" w:space="0" w:color="auto"/>
      </w:pBdr>
      <w:spacing w:after="0"/>
    </w:pPr>
  </w:style>
  <w:style w:type="character" w:customStyle="1" w:styleId="DtailComptenceTitreCar">
    <w:name w:val="Détail Compétence : Titre Car"/>
    <w:basedOn w:val="DetailComptenceCar"/>
    <w:link w:val="DtailComptenceTitre"/>
    <w:rsid w:val="003C2E6E"/>
    <w:rPr>
      <w:b/>
      <w:color w:val="0F6FC6" w:themeColor="accent1"/>
      <w:sz w:val="20"/>
    </w:rPr>
  </w:style>
  <w:style w:type="character" w:customStyle="1" w:styleId="TitreRfrenceCar">
    <w:name w:val="Titre Référence Car"/>
    <w:basedOn w:val="Titre2Car"/>
    <w:link w:val="TitreRfrence"/>
    <w:rsid w:val="003C2E6E"/>
    <w:rPr>
      <w:rFonts w:eastAsia="Times New Roman"/>
      <w:b/>
      <w:smallCaps/>
      <w:color w:val="0F6FC6" w:themeColor="accent1"/>
      <w:sz w:val="28"/>
      <w:szCs w:val="20"/>
      <w:lang w:eastAsia="fr-FR"/>
    </w:rPr>
  </w:style>
  <w:style w:type="paragraph" w:styleId="Paragraphedeliste">
    <w:name w:val="List Paragraph"/>
    <w:basedOn w:val="Normal"/>
    <w:uiPriority w:val="34"/>
    <w:semiHidden/>
    <w:unhideWhenUsed/>
    <w:qFormat/>
    <w:rsid w:val="003C2E6E"/>
    <w:pPr>
      <w:ind w:left="720"/>
      <w:contextualSpacing/>
    </w:pPr>
  </w:style>
  <w:style w:type="paragraph" w:styleId="Listepuces4">
    <w:name w:val="List Bullet 4"/>
    <w:basedOn w:val="Paragraphedeliste"/>
    <w:uiPriority w:val="5"/>
    <w:semiHidden/>
    <w:unhideWhenUsed/>
    <w:qFormat/>
    <w:rsid w:val="003C2E6E"/>
    <w:pPr>
      <w:keepNext/>
      <w:keepLines/>
      <w:numPr>
        <w:numId w:val="4"/>
      </w:numPr>
      <w:suppressAutoHyphens/>
      <w:spacing w:before="40" w:after="120" w:line="240" w:lineRule="auto"/>
      <w:ind w:left="1418" w:hanging="283"/>
      <w:jc w:val="left"/>
    </w:pPr>
    <w:rPr>
      <w:rFonts w:eastAsiaTheme="minorEastAsia"/>
      <w:szCs w:val="20"/>
      <w:lang w:eastAsia="fr-FR"/>
    </w:rPr>
  </w:style>
  <w:style w:type="paragraph" w:styleId="Listepuces">
    <w:name w:val="List Bullet"/>
    <w:basedOn w:val="Paragraphedeliste"/>
    <w:link w:val="ListepucesCar"/>
    <w:uiPriority w:val="99"/>
    <w:qFormat/>
    <w:rsid w:val="001C58AB"/>
    <w:pPr>
      <w:numPr>
        <w:numId w:val="8"/>
      </w:numPr>
      <w:suppressAutoHyphens/>
      <w:spacing w:before="60" w:after="60" w:line="220" w:lineRule="exact"/>
      <w:ind w:left="357" w:hanging="357"/>
      <w:contextualSpacing w:val="0"/>
      <w:jc w:val="left"/>
    </w:pPr>
    <w:rPr>
      <w:rFonts w:eastAsia="Times New Roman"/>
      <w:szCs w:val="20"/>
      <w:lang w:eastAsia="fr-FR"/>
    </w:rPr>
  </w:style>
  <w:style w:type="paragraph" w:styleId="Listepuces3">
    <w:name w:val="List Bullet 3"/>
    <w:basedOn w:val="Paragraphedeliste"/>
    <w:uiPriority w:val="5"/>
    <w:semiHidden/>
    <w:unhideWhenUsed/>
    <w:qFormat/>
    <w:rsid w:val="003C2E6E"/>
    <w:pPr>
      <w:keepNext/>
      <w:keepLines/>
      <w:numPr>
        <w:numId w:val="3"/>
      </w:numPr>
      <w:suppressAutoHyphens/>
      <w:spacing w:before="40" w:after="40" w:line="240" w:lineRule="auto"/>
      <w:ind w:left="1134" w:hanging="283"/>
      <w:jc w:val="left"/>
    </w:pPr>
    <w:rPr>
      <w:rFonts w:eastAsiaTheme="minorEastAsia"/>
      <w:szCs w:val="20"/>
      <w:lang w:eastAsia="fr-FR"/>
    </w:rPr>
  </w:style>
  <w:style w:type="paragraph" w:styleId="Listepuces5">
    <w:name w:val="List Bullet 5"/>
    <w:basedOn w:val="Paragraphedeliste"/>
    <w:uiPriority w:val="5"/>
    <w:semiHidden/>
    <w:unhideWhenUsed/>
    <w:qFormat/>
    <w:rsid w:val="003C2E6E"/>
    <w:pPr>
      <w:keepNext/>
      <w:keepLines/>
      <w:numPr>
        <w:numId w:val="5"/>
      </w:numPr>
      <w:suppressAutoHyphens/>
      <w:spacing w:before="40" w:after="40" w:line="240" w:lineRule="auto"/>
      <w:ind w:left="1701" w:hanging="283"/>
      <w:jc w:val="left"/>
    </w:pPr>
    <w:rPr>
      <w:rFonts w:eastAsiaTheme="minorEastAsia"/>
      <w:szCs w:val="20"/>
      <w:lang w:eastAsia="fr-FR"/>
    </w:rPr>
  </w:style>
  <w:style w:type="paragraph" w:styleId="Listepuces2">
    <w:name w:val="List Bullet 2"/>
    <w:basedOn w:val="Paragraphedeliste"/>
    <w:uiPriority w:val="5"/>
    <w:semiHidden/>
    <w:unhideWhenUsed/>
    <w:qFormat/>
    <w:rsid w:val="006966E3"/>
    <w:pPr>
      <w:keepNext/>
      <w:keepLines/>
      <w:numPr>
        <w:numId w:val="2"/>
      </w:numPr>
      <w:suppressAutoHyphens/>
      <w:spacing w:after="60" w:line="220" w:lineRule="exact"/>
      <w:ind w:left="851" w:hanging="284"/>
      <w:jc w:val="left"/>
    </w:pPr>
    <w:rPr>
      <w:rFonts w:eastAsiaTheme="minorEastAsia"/>
      <w:szCs w:val="20"/>
      <w:lang w:eastAsia="fr-FR"/>
    </w:rPr>
  </w:style>
  <w:style w:type="character" w:customStyle="1" w:styleId="ListepucesCar">
    <w:name w:val="Liste à puces Car"/>
    <w:basedOn w:val="Policepardfaut"/>
    <w:link w:val="Listepuces"/>
    <w:uiPriority w:val="99"/>
    <w:rsid w:val="001C58AB"/>
    <w:rPr>
      <w:rFonts w:eastAsia="Times New Roman"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4"/>
    <w:rsid w:val="00466849"/>
    <w:rPr>
      <w:rFonts w:eastAsia="Times New Roman" w:cs="Calibri"/>
      <w:b/>
      <w:bCs/>
      <w:caps/>
      <w:color w:val="0F6FC6" w:themeColor="accent1"/>
      <w:sz w:val="20"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4"/>
    <w:semiHidden/>
    <w:rsid w:val="00E02F72"/>
    <w:rPr>
      <w:rFonts w:eastAsiaTheme="minorEastAsia"/>
      <w:color w:val="595959" w:themeColor="text1" w:themeTint="A6"/>
      <w:sz w:val="24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5510A"/>
    <w:pPr>
      <w:tabs>
        <w:tab w:val="center" w:pos="4536"/>
        <w:tab w:val="right" w:pos="9072"/>
      </w:tabs>
      <w:spacing w:after="0" w:line="240" w:lineRule="auto"/>
    </w:pPr>
    <w:rPr>
      <w:caps/>
      <w:noProof/>
      <w:color w:val="7F7F7F" w:themeColor="text1" w:themeTint="80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B5510A"/>
    <w:rPr>
      <w:caps/>
      <w:noProof/>
      <w:color w:val="7F7F7F" w:themeColor="text1" w:themeTint="80"/>
      <w:sz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551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510A"/>
    <w:rPr>
      <w:sz w:val="20"/>
    </w:rPr>
  </w:style>
  <w:style w:type="paragraph" w:styleId="Titre">
    <w:name w:val="Title"/>
    <w:basedOn w:val="Normal"/>
    <w:next w:val="Normal"/>
    <w:link w:val="TitreCar"/>
    <w:uiPriority w:val="2"/>
    <w:qFormat/>
    <w:rsid w:val="00B5510A"/>
    <w:pPr>
      <w:spacing w:before="40" w:after="40" w:line="240" w:lineRule="auto"/>
      <w:ind w:left="-142"/>
      <w:jc w:val="right"/>
    </w:pPr>
    <w:rPr>
      <w:rFonts w:eastAsiaTheme="minorEastAsia" w:cstheme="minorHAnsi"/>
      <w:b/>
      <w:caps/>
      <w:color w:val="595959" w:themeColor="text1" w:themeTint="A6"/>
      <w:sz w:val="40"/>
      <w:szCs w:val="36"/>
      <w:lang w:eastAsia="fr-FR"/>
    </w:rPr>
  </w:style>
  <w:style w:type="character" w:customStyle="1" w:styleId="TitreCar">
    <w:name w:val="Titre Car"/>
    <w:basedOn w:val="Policepardfaut"/>
    <w:link w:val="Titre"/>
    <w:uiPriority w:val="2"/>
    <w:rsid w:val="00B5510A"/>
    <w:rPr>
      <w:rFonts w:eastAsiaTheme="minorEastAsia" w:cstheme="minorHAnsi"/>
      <w:b/>
      <w:caps/>
      <w:color w:val="595959" w:themeColor="text1" w:themeTint="A6"/>
      <w:sz w:val="40"/>
      <w:szCs w:val="36"/>
      <w:lang w:eastAsia="fr-FR"/>
    </w:rPr>
  </w:style>
  <w:style w:type="paragraph" w:styleId="Sansinterligne">
    <w:name w:val="No Spacing"/>
    <w:link w:val="SansinterligneCar"/>
    <w:unhideWhenUsed/>
    <w:qFormat/>
    <w:rsid w:val="00A50746"/>
    <w:pPr>
      <w:spacing w:after="0" w:line="240" w:lineRule="auto"/>
      <w:ind w:right="-2"/>
      <w:jc w:val="both"/>
    </w:pPr>
  </w:style>
  <w:style w:type="character" w:customStyle="1" w:styleId="SansinterligneCar">
    <w:name w:val="Sans interligne Car"/>
    <w:basedOn w:val="Policepardfaut"/>
    <w:link w:val="Sansinterligne"/>
    <w:rsid w:val="00E02F72"/>
  </w:style>
  <w:style w:type="paragraph" w:customStyle="1" w:styleId="Pied-1">
    <w:name w:val="Pied-1"/>
    <w:link w:val="Pied-1Car"/>
    <w:qFormat/>
    <w:rsid w:val="00A50746"/>
    <w:pPr>
      <w:spacing w:before="720"/>
    </w:pPr>
    <w:rPr>
      <w:rFonts w:ascii="Arial" w:hAnsi="Arial" w:cs="Arial"/>
      <w:b/>
      <w:color w:val="595959" w:themeColor="text1" w:themeTint="A6"/>
      <w:spacing w:val="10"/>
      <w:sz w:val="21"/>
      <w:szCs w:val="21"/>
    </w:rPr>
  </w:style>
  <w:style w:type="paragraph" w:customStyle="1" w:styleId="Pied-2">
    <w:name w:val="Pied-2"/>
    <w:basedOn w:val="Sansinterligne"/>
    <w:link w:val="Pied-2Car"/>
    <w:qFormat/>
    <w:rsid w:val="00A50746"/>
    <w:rPr>
      <w:color w:val="595959" w:themeColor="text1" w:themeTint="A6"/>
    </w:rPr>
  </w:style>
  <w:style w:type="character" w:customStyle="1" w:styleId="Pied-1Car">
    <w:name w:val="Pied-1 Car"/>
    <w:basedOn w:val="SansinterligneCar"/>
    <w:link w:val="Pied-1"/>
    <w:rsid w:val="00A50746"/>
    <w:rPr>
      <w:rFonts w:ascii="Arial" w:hAnsi="Arial" w:cs="Arial"/>
      <w:b/>
      <w:color w:val="595959" w:themeColor="text1" w:themeTint="A6"/>
      <w:spacing w:val="10"/>
      <w:sz w:val="21"/>
      <w:szCs w:val="21"/>
    </w:rPr>
  </w:style>
  <w:style w:type="character" w:customStyle="1" w:styleId="Pied-2Car">
    <w:name w:val="Pied-2 Car"/>
    <w:basedOn w:val="SansinterligneCar"/>
    <w:link w:val="Pied-2"/>
    <w:rsid w:val="00A50746"/>
    <w:rPr>
      <w:color w:val="595959" w:themeColor="text1" w:themeTint="A6"/>
    </w:rPr>
  </w:style>
  <w:style w:type="paragraph" w:customStyle="1" w:styleId="En-tteBleue">
    <w:name w:val="En-tête Bleue"/>
    <w:basedOn w:val="En-tte"/>
    <w:link w:val="En-tteBleueCar"/>
    <w:qFormat/>
    <w:rsid w:val="00A50746"/>
    <w:pPr>
      <w:jc w:val="right"/>
    </w:pPr>
    <w:rPr>
      <w:noProof w:val="0"/>
      <w:color w:val="0F6FC6" w:themeColor="accent1"/>
      <w:lang w:eastAsia="en-US"/>
    </w:rPr>
  </w:style>
  <w:style w:type="character" w:customStyle="1" w:styleId="En-tteBleueCar">
    <w:name w:val="En-tête Bleue Car"/>
    <w:basedOn w:val="En-tteCar"/>
    <w:link w:val="En-tteBleue"/>
    <w:rsid w:val="00A50746"/>
    <w:rPr>
      <w:caps/>
      <w:noProof/>
      <w:color w:val="0F6FC6" w:themeColor="accent1"/>
      <w:sz w:val="20"/>
      <w:lang w:eastAsia="fr-FR"/>
    </w:rPr>
  </w:style>
  <w:style w:type="paragraph" w:customStyle="1" w:styleId="NumroPage">
    <w:name w:val="Numéro Page"/>
    <w:basedOn w:val="Normal"/>
    <w:uiPriority w:val="14"/>
    <w:qFormat/>
    <w:rsid w:val="00A50746"/>
    <w:pPr>
      <w:spacing w:before="40" w:after="40"/>
    </w:pPr>
    <w:rPr>
      <w:rFonts w:eastAsiaTheme="minorEastAsia"/>
      <w:color w:val="FFFFFF" w:themeColor="background1"/>
      <w:sz w:val="36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A3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3A30"/>
    <w:rPr>
      <w:rFonts w:ascii="Tahoma" w:hAnsi="Tahoma" w:cs="Tahoma"/>
      <w:sz w:val="16"/>
      <w:szCs w:val="16"/>
    </w:rPr>
  </w:style>
  <w:style w:type="paragraph" w:customStyle="1" w:styleId="Intervention">
    <w:name w:val="Intervention"/>
    <w:basedOn w:val="Normal"/>
    <w:rsid w:val="001048A4"/>
    <w:pPr>
      <w:numPr>
        <w:numId w:val="9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fValItem">
    <w:name w:val="Réf Val Item"/>
    <w:basedOn w:val="Normal"/>
    <w:rsid w:val="001048A4"/>
    <w:pPr>
      <w:spacing w:before="120"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omaine">
    <w:name w:val="Domaine"/>
    <w:basedOn w:val="Normal"/>
    <w:rsid w:val="00D646A4"/>
    <w:pPr>
      <w:numPr>
        <w:numId w:val="10"/>
      </w:numPr>
      <w:tabs>
        <w:tab w:val="left" w:pos="714"/>
      </w:tabs>
      <w:spacing w:before="360" w:after="240" w:line="240" w:lineRule="exact"/>
      <w:jc w:val="left"/>
    </w:pPr>
    <w:rPr>
      <w:rFonts w:ascii="Book Antiqua" w:eastAsia="Times New Roman" w:hAnsi="Book Antiqua" w:cs="Times New Roman"/>
      <w:sz w:val="24"/>
      <w:szCs w:val="24"/>
      <w:u w:val="single"/>
      <w:lang w:eastAsia="fr-FR"/>
    </w:rPr>
  </w:style>
  <w:style w:type="paragraph" w:styleId="Retraitcorpsdetexte2">
    <w:name w:val="Body Text Indent 2"/>
    <w:basedOn w:val="Normal"/>
    <w:link w:val="Retraitcorpsdetexte2Car"/>
    <w:rsid w:val="00D646A4"/>
    <w:pPr>
      <w:spacing w:after="0" w:line="240" w:lineRule="auto"/>
      <w:ind w:left="2127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Retraitcorpsdetexte2Car">
    <w:name w:val="Retrait corps de texte 2 Car"/>
    <w:basedOn w:val="Policepardfaut"/>
    <w:link w:val="Retraitcorpsdetexte2"/>
    <w:rsid w:val="00D646A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vironnement">
    <w:name w:val="Environnement"/>
    <w:basedOn w:val="Titre6"/>
    <w:rsid w:val="00AD2394"/>
    <w:pPr>
      <w:keepNext w:val="0"/>
      <w:keepLines w:val="0"/>
      <w:spacing w:before="120" w:line="240" w:lineRule="auto"/>
      <w:ind w:left="1077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AD2394"/>
    <w:rPr>
      <w:rFonts w:asciiTheme="majorHAnsi" w:eastAsiaTheme="majorEastAsia" w:hAnsiTheme="majorHAnsi" w:cstheme="majorBidi"/>
      <w:i/>
      <w:iCs/>
      <w:color w:val="073662" w:themeColor="accent1" w:themeShade="7F"/>
      <w:sz w:val="20"/>
    </w:rPr>
  </w:style>
  <w:style w:type="character" w:styleId="Lienhypertexte">
    <w:name w:val="Hyperlink"/>
    <w:basedOn w:val="Policepardfaut"/>
    <w:uiPriority w:val="99"/>
    <w:unhideWhenUsed/>
    <w:rsid w:val="00972B9D"/>
    <w:rPr>
      <w:color w:val="F49100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72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6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l.poulain@outlook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l\AppData\Local\Temp\Modele-ACENSI-Dossier-competences.dotx" TargetMode="External"/></Relationships>
</file>

<file path=word/theme/theme1.xml><?xml version="1.0" encoding="utf-8"?>
<a:theme xmlns:a="http://schemas.openxmlformats.org/drawingml/2006/main" name="Galerie">
  <a:themeElements>
    <a:clrScheme name="Ble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Galerie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D9479-9816-4FBA-89A6-277DAD913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Modele-ACENSI-Dossier-competences.dotx</Template>
  <TotalTime>394</TotalTime>
  <Pages>4</Pages>
  <Words>1196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</dc:creator>
  <cp:lastModifiedBy>Acensica, Cds (Ext)</cp:lastModifiedBy>
  <cp:revision>17</cp:revision>
  <cp:lastPrinted>2013-12-03T17:02:00Z</cp:lastPrinted>
  <dcterms:created xsi:type="dcterms:W3CDTF">2019-01-31T14:23:00Z</dcterms:created>
  <dcterms:modified xsi:type="dcterms:W3CDTF">2019-03-12T09:03:00Z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eb3f8df-33d6-400f-b44b-d25e0e34b758_Enabled">
    <vt:lpwstr>True</vt:lpwstr>
  </property>
  <property fmtid="{D5CDD505-2E9C-101B-9397-08002B2CF9AE}" pid="3" name="MSIP_Label_5eb3f8df-33d6-400f-b44b-d25e0e34b758_SiteId">
    <vt:lpwstr>6eab6365-8194-49c6-a4d0-e2d1a0fbeb74</vt:lpwstr>
  </property>
  <property fmtid="{D5CDD505-2E9C-101B-9397-08002B2CF9AE}" pid="4" name="MSIP_Label_5eb3f8df-33d6-400f-b44b-d25e0e34b758_Owner">
    <vt:lpwstr>Cds.Acensica-e@caissedesdepots.fr</vt:lpwstr>
  </property>
  <property fmtid="{D5CDD505-2E9C-101B-9397-08002B2CF9AE}" pid="5" name="MSIP_Label_5eb3f8df-33d6-400f-b44b-d25e0e34b758_SetDate">
    <vt:lpwstr>2019-02-01T11:45:36.2563944Z</vt:lpwstr>
  </property>
  <property fmtid="{D5CDD505-2E9C-101B-9397-08002B2CF9AE}" pid="6" name="MSIP_Label_5eb3f8df-33d6-400f-b44b-d25e0e34b758_Name">
    <vt:lpwstr>Privé</vt:lpwstr>
  </property>
  <property fmtid="{D5CDD505-2E9C-101B-9397-08002B2CF9AE}" pid="7" name="MSIP_Label_5eb3f8df-33d6-400f-b44b-d25e0e34b758_Application">
    <vt:lpwstr>Microsoft Azure Information Protection</vt:lpwstr>
  </property>
  <property fmtid="{D5CDD505-2E9C-101B-9397-08002B2CF9AE}" pid="8" name="MSIP_Label_5eb3f8df-33d6-400f-b44b-d25e0e34b758_Extended_MSFT_Method">
    <vt:lpwstr>Manual</vt:lpwstr>
  </property>
  <property fmtid="{D5CDD505-2E9C-101B-9397-08002B2CF9AE}" pid="9" name="Sensitivity">
    <vt:lpwstr>Privé</vt:lpwstr>
  </property>
</Properties>
</file>