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3205" w14:textId="32673BC6" w:rsidR="0061620A" w:rsidRPr="00F6131F" w:rsidRDefault="0061620A" w:rsidP="0061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131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6.19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The elevation of point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on the chimney shown in Figure 6.3 is desired. Field angles and distances are observed. Station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has an elevation of 345.36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0.03 ft and Station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has an</w:t>
      </w:r>
      <w:r w:rsidR="004056E5"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elevation of 353.86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0.03. The</w:t>
      </w:r>
      <w:r w:rsidR="004056E5"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instrument height, </w:t>
      </w:r>
      <w:proofErr w:type="spellStart"/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hiA</w:t>
      </w:r>
      <w:proofErr w:type="spellEnd"/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, at Station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is 5.53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0.02 ft and the instrument height, </w:t>
      </w:r>
      <w:proofErr w:type="spellStart"/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hiB</w:t>
      </w:r>
      <w:proofErr w:type="spellEnd"/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, at Station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is 5.52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0.02 ft. Zenith angles are read in the field. The other observations and their estimated errors are</w:t>
      </w:r>
    </w:p>
    <w:p w14:paraId="3D6CE482" w14:textId="77777777" w:rsidR="004056E5" w:rsidRPr="00F6131F" w:rsidRDefault="004056E5" w:rsidP="0061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BB6F242" w14:textId="77777777" w:rsidR="0061620A" w:rsidRPr="00F6131F" w:rsidRDefault="0061620A" w:rsidP="0061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AB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=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203.56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0.02 ft</w:t>
      </w:r>
    </w:p>
    <w:p w14:paraId="18B9751A" w14:textId="77777777" w:rsidR="0061620A" w:rsidRPr="00F6131F" w:rsidRDefault="0061620A" w:rsidP="0061620A">
      <w:pPr>
        <w:autoSpaceDE w:val="0"/>
        <w:autoSpaceDN w:val="0"/>
        <w:adjustRightInd w:val="0"/>
        <w:spacing w:after="0" w:line="240" w:lineRule="auto"/>
        <w:rPr>
          <w:rFonts w:ascii="Times New Roman" w:eastAsia="STIXMath-Regular" w:hAnsi="Times New Roman" w:cs="Times New Roman"/>
          <w:color w:val="231F20"/>
          <w:sz w:val="24"/>
          <w:szCs w:val="24"/>
        </w:rPr>
      </w:pP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A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=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43</w:t>
      </w:r>
      <w:r w:rsidRPr="00F6131F">
        <w:rPr>
          <w:rFonts w:ascii="Cambria Math" w:eastAsia="MS Gothic" w:hAnsi="Cambria Math" w:cs="Cambria Math"/>
          <w:color w:val="231F20"/>
          <w:sz w:val="24"/>
          <w:szCs w:val="24"/>
        </w:rPr>
        <w:t>∘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15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21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′′ 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6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′′ </w:t>
      </w:r>
    </w:p>
    <w:p w14:paraId="3478C557" w14:textId="40B27183" w:rsidR="0061620A" w:rsidRPr="00F6131F" w:rsidRDefault="0061620A" w:rsidP="0061620A">
      <w:pPr>
        <w:autoSpaceDE w:val="0"/>
        <w:autoSpaceDN w:val="0"/>
        <w:adjustRightInd w:val="0"/>
        <w:spacing w:after="0" w:line="240" w:lineRule="auto"/>
        <w:rPr>
          <w:rFonts w:ascii="Times New Roman" w:eastAsia="STIXMath-Regular" w:hAnsi="Times New Roman" w:cs="Times New Roman"/>
          <w:color w:val="231F20"/>
          <w:sz w:val="24"/>
          <w:szCs w:val="24"/>
        </w:rPr>
      </w:pP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=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42</w:t>
      </w:r>
      <w:r w:rsidRPr="00F6131F">
        <w:rPr>
          <w:rFonts w:ascii="Cambria Math" w:eastAsia="MS Gothic" w:hAnsi="Cambria Math" w:cs="Cambria Math"/>
          <w:color w:val="231F20"/>
          <w:sz w:val="24"/>
          <w:szCs w:val="24"/>
        </w:rPr>
        <w:t>∘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02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36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′′ 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7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′′</w:t>
      </w:r>
    </w:p>
    <w:p w14:paraId="18375BB9" w14:textId="3EE0005B" w:rsidR="00FA2C4D" w:rsidRPr="004056E5" w:rsidRDefault="0061620A" w:rsidP="0061620A">
      <w:pPr>
        <w:rPr>
          <w:rFonts w:ascii="Times New Roman" w:eastAsia="STIXMath-Regular" w:hAnsi="Times New Roman" w:cs="Times New Roman"/>
          <w:color w:val="231F20"/>
          <w:sz w:val="24"/>
          <w:szCs w:val="24"/>
        </w:rPr>
      </w:pP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1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=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79</w:t>
      </w:r>
      <w:r w:rsidRPr="00F6131F">
        <w:rPr>
          <w:rFonts w:ascii="Cambria Math" w:eastAsia="MS Gothic" w:hAnsi="Cambria Math" w:cs="Cambria Math"/>
          <w:color w:val="231F20"/>
          <w:sz w:val="24"/>
          <w:szCs w:val="24"/>
        </w:rPr>
        <w:t>∘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22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10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′′ 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12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′′</w:t>
      </w:r>
      <w:r w:rsidR="004056E5"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 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 xml:space="preserve">2 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=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83</w:t>
      </w:r>
      <w:r w:rsidRPr="00F6131F">
        <w:rPr>
          <w:rFonts w:ascii="Cambria Math" w:eastAsia="MS Gothic" w:hAnsi="Cambria Math" w:cs="Cambria Math"/>
          <w:color w:val="231F20"/>
          <w:sz w:val="24"/>
          <w:szCs w:val="24"/>
        </w:rPr>
        <w:t>∘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00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48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 xml:space="preserve">′′ ± 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9</w:t>
      </w:r>
      <w:r w:rsidRPr="00F6131F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Pr="00F6131F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F6131F">
        <w:rPr>
          <w:rFonts w:ascii="Times New Roman" w:eastAsia="STIXMath-Regular" w:hAnsi="Times New Roman" w:cs="Times New Roman"/>
          <w:color w:val="231F20"/>
          <w:sz w:val="24"/>
          <w:szCs w:val="24"/>
        </w:rPr>
        <w:t>′′</w:t>
      </w:r>
    </w:p>
    <w:p w14:paraId="25094287" w14:textId="6F49F1CF" w:rsidR="004056E5" w:rsidRPr="004056E5" w:rsidRDefault="004056E5" w:rsidP="0061620A">
      <w:pPr>
        <w:rPr>
          <w:rFonts w:ascii="Times New Roman" w:eastAsia="STIXMath-Regular" w:hAnsi="Times New Roman" w:cs="Times New Roman"/>
          <w:color w:val="231F20"/>
          <w:sz w:val="24"/>
          <w:szCs w:val="24"/>
        </w:rPr>
      </w:pPr>
    </w:p>
    <w:p w14:paraId="02CE77F5" w14:textId="6742FBF7" w:rsidR="004056E5" w:rsidRDefault="004056E5" w:rsidP="00405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  <w:r w:rsidRPr="004056E5">
        <w:rPr>
          <w:rFonts w:ascii="TimesNewRomanMTStd" w:hAnsi="TimesNewRomanMTStd" w:cs="TimesNewRomanMTStd"/>
          <w:color w:val="231F20"/>
          <w:sz w:val="24"/>
          <w:szCs w:val="24"/>
        </w:rPr>
        <w:t>What is the elevation of the stack and the standard deviation in this</w:t>
      </w:r>
      <w:r w:rsidRPr="004056E5">
        <w:rPr>
          <w:rFonts w:ascii="TimesNewRomanMTStd" w:hAnsi="TimesNewRomanMTStd" w:cs="TimesNewRomanMTStd"/>
          <w:color w:val="231F20"/>
          <w:sz w:val="24"/>
          <w:szCs w:val="24"/>
        </w:rPr>
        <w:t xml:space="preserve"> </w:t>
      </w:r>
      <w:r w:rsidRPr="004056E5">
        <w:rPr>
          <w:rFonts w:ascii="TimesNewRomanMTStd" w:hAnsi="TimesNewRomanMTStd" w:cs="TimesNewRomanMTStd"/>
          <w:color w:val="231F20"/>
          <w:sz w:val="24"/>
          <w:szCs w:val="24"/>
        </w:rPr>
        <w:t>elevation?</w:t>
      </w:r>
    </w:p>
    <w:p w14:paraId="0FC9132B" w14:textId="2FF10355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4C199BE2" w14:textId="0D7E1C4C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A10585E" w14:textId="1941C7BA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0B97E29F" w14:textId="5CDD9C24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CBBFBA0" w14:textId="12B10E35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2D7ABC01" w14:textId="588B4768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723F40D6" w14:textId="7FA74CB2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16C13738" w14:textId="77777777" w:rsidR="00F6131F" w:rsidRPr="00FA2F55" w:rsidRDefault="00F6131F" w:rsidP="00F61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  <w:t>    0.1544</w:t>
      </w:r>
    </w:p>
    <w:p w14:paraId="50364BB7" w14:textId="4E03797B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765840E4" w14:textId="32BE6988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4DE3663D" w14:textId="27D61837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5B6BB897" w14:textId="4E95650D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545288A6" w14:textId="7D513BD7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071AAC1" w14:textId="13B08D80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773123BD" w14:textId="33350B5D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1501B273" w14:textId="7D279A13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734EC2DC" w14:textId="2F966AC8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88B540C" w14:textId="54241E95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08B62C40" w14:textId="4FCC38DD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68AE572A" w14:textId="0352E125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1D93F7B9" w14:textId="50933F49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BEFC483" w14:textId="7852AC21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16A26653" w14:textId="6F3C4D33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776A8F91" w14:textId="4E129933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A8C062E" w14:textId="28D5E595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0D55AEC" w14:textId="040DE8C1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24A6DF80" w14:textId="30D8EB7F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0CCF313F" w14:textId="03A0E3A8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4E4A4620" w14:textId="127105E8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66D8EBE1" w14:textId="2ADE0D47" w:rsidR="00FA2F55" w:rsidRPr="00F6131F" w:rsidRDefault="00FA2F55" w:rsidP="00F6131F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  <w:bookmarkStart w:id="0" w:name="_GoBack"/>
      <w:bookmarkEnd w:id="0"/>
    </w:p>
    <w:p w14:paraId="23B01DE8" w14:textId="048EEF52" w:rsidR="00FA2F55" w:rsidRPr="00F6131F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40"/>
          <w:szCs w:val="40"/>
        </w:rPr>
      </w:pPr>
      <w:proofErr w:type="spellStart"/>
      <w:r w:rsidRPr="00F6131F">
        <w:rPr>
          <w:rFonts w:ascii="TimesNewRomanMTStd" w:hAnsi="TimesNewRomanMTStd" w:cs="TimesNewRomanMTStd"/>
          <w:color w:val="231F20"/>
          <w:sz w:val="40"/>
          <w:szCs w:val="40"/>
        </w:rPr>
        <w:lastRenderedPageBreak/>
        <w:t>Matlab</w:t>
      </w:r>
      <w:proofErr w:type="spellEnd"/>
      <w:r w:rsidRPr="00F6131F">
        <w:rPr>
          <w:rFonts w:ascii="TimesNewRomanMTStd" w:hAnsi="TimesNewRomanMTStd" w:cs="TimesNewRomanMTStd"/>
          <w:color w:val="231F20"/>
          <w:sz w:val="40"/>
          <w:szCs w:val="40"/>
        </w:rPr>
        <w:t xml:space="preserve"> Work</w:t>
      </w:r>
      <w:r w:rsidR="00F6131F">
        <w:rPr>
          <w:rFonts w:ascii="TimesNewRomanMTStd" w:hAnsi="TimesNewRomanMTStd" w:cs="TimesNewRomanMTStd"/>
          <w:color w:val="231F20"/>
          <w:sz w:val="40"/>
          <w:szCs w:val="40"/>
        </w:rPr>
        <w:t>/</w:t>
      </w:r>
      <w:r w:rsidR="00F6131F" w:rsidRPr="00F6131F">
        <w:rPr>
          <w:rFonts w:ascii="TimesNewRomanMTStd" w:hAnsi="TimesNewRomanMTStd" w:cs="TimesNewRomanMTStd"/>
          <w:color w:val="231F20"/>
          <w:sz w:val="40"/>
          <w:szCs w:val="40"/>
        </w:rPr>
        <w:t>code</w:t>
      </w:r>
      <w:r w:rsidR="00F6131F">
        <w:rPr>
          <w:rFonts w:ascii="TimesNewRomanMTStd" w:hAnsi="TimesNewRomanMTStd" w:cs="TimesNewRomanMTStd"/>
          <w:color w:val="231F20"/>
          <w:sz w:val="40"/>
          <w:szCs w:val="40"/>
        </w:rPr>
        <w:t>.</w:t>
      </w:r>
    </w:p>
    <w:p w14:paraId="3FA7F019" w14:textId="28B2B49E" w:rsidR="00FA2F5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p w14:paraId="3F1A0440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2F55">
        <w:rPr>
          <w:rFonts w:ascii="Arial" w:eastAsia="Times New Roman" w:hAnsi="Arial" w:cs="Arial"/>
          <w:color w:val="222222"/>
          <w:sz w:val="24"/>
          <w:szCs w:val="24"/>
        </w:rPr>
        <w:t>% Elevations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eA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=345.36; 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eB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=353.86;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errors in elevations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=0.03;SeB=0.03;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instrument height and their errors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=5.53; 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=0.02;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=5.52; 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=0.02;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distance AB and error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AB=203.56; SAB=0.02;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A = 43°15’21” ± 6.8” B = 42°02’36” ± 5.7”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Angle A and its error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A=43+15/60+21/3600;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A=A*pi/180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SA=6.8/3600;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SA=SA*pi/180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Angle B and its error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B=42+02/60+36/3600;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B=B*pi/180;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SB=5.7/3600;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SB=SB*pi/180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v1 = 79°22’10” ± 12.3” v2 = 83°00’48” ± 9.8”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Vertical angle v1 and its error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v1=79+22/60+10/3600;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v1=v1*pi/180;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Sv1=12.3/3600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Sv1=Sv1*pi/180;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Vertical angle v2 and its error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v2=83+00/60+48/3600;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v2=v2*pi/180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Sv2=9.8/3600;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Sv2=Sv2*pi/180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%Elevation of C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=0.5*(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eA+hiA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+(AB*sin(B)*tan(v1)/sin((A+B)))+...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eB+hiB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+(AB*sin(A)*tan(v2)/sin((A+B))));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 0.5;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deB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 0.5;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 0.5;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 0.5;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 0.5*((sin(B)*tan(v1)+sin(A)*tan(v2))/sin(A+B))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=0.5*AB*((-cos(A+B)*(sin(B)*tan(v1)+...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sin(A)*tan(v2)))/(sin(A+B))^2+(cos(A)*tan(v2)/sin(A+B)))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dB=0.5*AB*((-cos(A+B)*(sin(B)*tan(v1)+...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sin(A)*tan(v2))/(sin(A+B))^2+(cos(B)*tan(v1)/sin(A+B))))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dv1=0.5*AB*sin(B)/(sin(A+B)*(cos(v1))^2)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dv2=0.5*AB*sin(A)/(sin(A+B)*(cos(v2))^2)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% Error in elevation of C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veC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)^2+(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deB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)^2+(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ShiA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)^2+(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ShiB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)^2+...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*SA)^2+(dB*SB)^2+(dv1*Sv1)^2+(Sv2*Sv2)^2+(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*SAB)^2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=sqrt(</w:t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veC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421DF2B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7B5F40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01B992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38ED09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EA3854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2F55"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------------------------------------------------------------------------------------------------------------------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&gt;&gt; homework_06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A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0.7550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SA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3.2967e-05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SB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2.7634e-05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Sv1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0.0034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v2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1.4489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Sv2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  <w:t>   4.7512e-05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dAB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4.5953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529.9980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dB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327.1411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dv1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2.0097e+03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dv2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4.7298e+03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veC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0.0238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A2F55">
        <w:rPr>
          <w:rFonts w:ascii="Arial" w:eastAsia="Times New Roman" w:hAnsi="Arial" w:cs="Arial"/>
          <w:color w:val="222222"/>
          <w:sz w:val="24"/>
          <w:szCs w:val="24"/>
        </w:rPr>
        <w:t>SeC</w:t>
      </w:r>
      <w:proofErr w:type="spellEnd"/>
      <w:r w:rsidRPr="00FA2F55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A2F55">
        <w:rPr>
          <w:rFonts w:ascii="Arial" w:eastAsia="Times New Roman" w:hAnsi="Arial" w:cs="Arial"/>
          <w:color w:val="222222"/>
          <w:sz w:val="24"/>
          <w:szCs w:val="24"/>
        </w:rPr>
        <w:br/>
        <w:t>    0.1544</w:t>
      </w:r>
    </w:p>
    <w:p w14:paraId="2D7FC1FD" w14:textId="77777777" w:rsidR="00FA2F55" w:rsidRPr="00FA2F55" w:rsidRDefault="00FA2F55" w:rsidP="00FA2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2147C7" w14:textId="710135FF" w:rsidR="00FA2F55" w:rsidRPr="004056E5" w:rsidRDefault="00FA2F55" w:rsidP="00FA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4"/>
          <w:szCs w:val="24"/>
        </w:rPr>
      </w:pPr>
    </w:p>
    <w:sectPr w:rsidR="00FA2F55" w:rsidRPr="0040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MTSt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63B"/>
    <w:multiLevelType w:val="hybridMultilevel"/>
    <w:tmpl w:val="1DA47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921"/>
    <w:multiLevelType w:val="hybridMultilevel"/>
    <w:tmpl w:val="EE4A0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1D79"/>
    <w:multiLevelType w:val="hybridMultilevel"/>
    <w:tmpl w:val="06A68F4A"/>
    <w:lvl w:ilvl="0" w:tplc="3E7ED3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MTSt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zCwMDU3MjMzMzVU0lEKTi0uzszPAykwqgUA5/Q6+SwAAAA="/>
  </w:docVars>
  <w:rsids>
    <w:rsidRoot w:val="0061620A"/>
    <w:rsid w:val="004056E5"/>
    <w:rsid w:val="0061620A"/>
    <w:rsid w:val="00861EF3"/>
    <w:rsid w:val="00F6131F"/>
    <w:rsid w:val="00FA2C4D"/>
    <w:rsid w:val="00F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873"/>
  <w15:chartTrackingRefBased/>
  <w15:docId w15:val="{531578A7-10A3-4154-8EB0-4CD4CA7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7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4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Rodriguez</dc:creator>
  <cp:keywords/>
  <dc:description/>
  <cp:lastModifiedBy>Joel Rodriguez</cp:lastModifiedBy>
  <cp:revision>2</cp:revision>
  <dcterms:created xsi:type="dcterms:W3CDTF">2019-10-05T17:28:00Z</dcterms:created>
  <dcterms:modified xsi:type="dcterms:W3CDTF">2019-10-14T23:06:00Z</dcterms:modified>
</cp:coreProperties>
</file>