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### Terapias para Distintas Problemáticas Psicológicas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*Terapia Cognitivo-Conductual (TCC)*</w:t>
      </w:r>
    </w:p>
    <w:p>
      <w:pPr>
        <w:rPr>
          <w:rFonts w:hint="default"/>
        </w:rPr>
      </w:pPr>
      <w:r>
        <w:rPr>
          <w:rFonts w:hint="default"/>
        </w:rPr>
        <w:t xml:space="preserve">   - La TCC se centra en identificar y modificar patrones de pensamiento y comportamiento que contribuyen a los problemas psicológicos. Es eficaz para tratar trastornos de ansiedad, depresión, trastornos alimentarios y trastorno obsesivo-compulsivo (TOC).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*Terapia Psicodinámica*</w:t>
      </w:r>
    </w:p>
    <w:p>
      <w:pPr>
        <w:rPr>
          <w:rFonts w:hint="default"/>
        </w:rPr>
      </w:pPr>
      <w:r>
        <w:rPr>
          <w:rFonts w:hint="default"/>
        </w:rPr>
        <w:t xml:space="preserve">   - Basada en la teoría psicoanalítica, esta terapia busca explorar los conflictos inconscientes que influyen en el comportamiento y las emociones. Es útil para abordar problemas relacionados con traumas pasados, relaciones interpersonales y trastornos de personalidad.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*Terapia de Aceptación y Compromiso (ACT)*</w:t>
      </w:r>
    </w:p>
    <w:p>
      <w:pPr>
        <w:rPr>
          <w:rFonts w:hint="default"/>
        </w:rPr>
      </w:pPr>
      <w:r>
        <w:rPr>
          <w:rFonts w:hint="default"/>
        </w:rPr>
        <w:t xml:space="preserve">   - La ACT se enfoca en aumentar la aceptación de las experiencias internas (pensamientos, emociones) y comprometerse con acciones que reflejen los valores personales. Es eficaz para tratar la ansiedad, la depresión, el estrés y los trastornos relacionados con el control de impulsos.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*Terapia de Pareja*</w:t>
      </w:r>
    </w:p>
    <w:p>
      <w:pPr>
        <w:rPr>
          <w:rFonts w:hint="default"/>
        </w:rPr>
      </w:pPr>
      <w:r>
        <w:rPr>
          <w:rFonts w:hint="default"/>
        </w:rPr>
        <w:t xml:space="preserve">   - Dirigida a mejorar la comunicación, resolver conflictos y fortalecer la intimidad en las relaciones de pareja. Se utiliza para abordar problemas de comunicación, infidelidad, dificultades sexuales y de convivencia.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*Terapia Familiar*</w:t>
      </w:r>
    </w:p>
    <w:p>
      <w:pPr>
        <w:rPr>
          <w:rFonts w:hint="default"/>
        </w:rPr>
      </w:pPr>
      <w:r>
        <w:rPr>
          <w:rFonts w:hint="default"/>
        </w:rPr>
        <w:t xml:space="preserve">   - Enfocada en mejorar la dinámica familiar, resolver conflictos y fortalecer los lazos afectivos. Es útil para abordar problemas de crianza, relaciones entre padres e hijos, conflictos intergeneracionales y crisis familiares.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6. *Terapia Gestalt*</w:t>
      </w:r>
    </w:p>
    <w:p>
      <w:pPr>
        <w:rPr>
          <w:rFonts w:hint="default"/>
        </w:rPr>
      </w:pPr>
      <w:r>
        <w:rPr>
          <w:rFonts w:hint="default"/>
        </w:rPr>
        <w:t xml:space="preserve">   - Se centra en aumentar la conciencia del aquí y ahora, explorar las emociones y promover la autorresponsabilidad. Es eficaz para tratar problemas de autoestima, dificultades de relación y bloqueos emocionales.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 *Terapia de Exposición y Prevención de Respuesta (ERP)*</w:t>
      </w:r>
    </w:p>
    <w:p>
      <w:pPr>
        <w:rPr>
          <w:rFonts w:hint="default"/>
        </w:rPr>
      </w:pPr>
      <w:r>
        <w:rPr>
          <w:rFonts w:hint="default"/>
        </w:rPr>
        <w:t xml:space="preserve">   - Utilizada principalmente en el tratamiento del trastorno obsesivo-compulsivo (TOC), la ERP implica exponer gradualmente a los pacientes a sus miedos y enseñarles a resistir la compulsión de realizar rituales de alivio.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 *Terapia Breve Centrada en Soluciones*</w:t>
      </w:r>
    </w:p>
    <w:p>
      <w:pPr>
        <w:rPr>
          <w:rFonts w:hint="default"/>
        </w:rPr>
      </w:pPr>
      <w:r>
        <w:rPr>
          <w:rFonts w:hint="default"/>
        </w:rPr>
        <w:t xml:space="preserve">   - Se enfoca en identificar soluciones prácticas para los problemas actuales, en lugar de explorar extensamente las causas subyacentes. Es efectiva para abordar crisis situacionales, tomar decisiones y establecer metas concretas.</w:t>
      </w:r>
    </w:p>
    <w:p>
      <w:pPr>
        <w:rPr>
          <w:rFonts w:hint="default"/>
        </w:rPr>
      </w:pPr>
    </w:p>
    <w:p>
      <w:r>
        <w:rPr>
          <w:rFonts w:hint="default"/>
        </w:rPr>
        <w:t>Estas breves introducciones proporcionan una visión general de distintas terapias utilizadas para abordar una variedad de problemáticas psicológicas en el ámbito clínico.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8134D7"/>
    <w:rsid w:val="1E81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2024-03-08T19:25:00Z</dcterms:created>
  <dc:creator>desarrollo</dc:creator>
  <cp:lastModifiedBy>Joel Sandoval Reyes</cp:lastModifiedBy>
  <dcterms:modified xsi:type="dcterms:W3CDTF">2024-03-08T19:26:09Z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2058-12.2.0.13489</vt:lpwstr>
  </property>
  <property fmtid="{D5CDD505-2E9C-101B-9397-08002B2CF9AE}" pid="3" name="ICV">
    <vt:lpwstr>3494089100D947F1B146CBA9F5F7442C_11</vt:lpwstr>
  </property>
</Properties>
</file>