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848E2" w14:textId="7E40F4D2" w:rsidR="00AD2F77" w:rsidRDefault="005F7A67" w:rsidP="005F7A67">
      <w:pPr>
        <w:pStyle w:val="Title"/>
        <w:jc w:val="center"/>
      </w:pPr>
      <w:r>
        <w:t>control de temperatura</w:t>
      </w:r>
    </w:p>
    <w:p w14:paraId="37F9616E" w14:textId="503C2188" w:rsidR="005F7A67" w:rsidRDefault="005F7A67" w:rsidP="005F7A67">
      <w:pPr>
        <w:pStyle w:val="Subtitle"/>
        <w:jc w:val="center"/>
      </w:pPr>
      <w:r>
        <w:t>ISA, proyecto 8 - Joel Sanz Martí, 2ºcfgs</w:t>
      </w:r>
    </w:p>
    <w:sdt>
      <w:sdtPr>
        <w:id w:val="-1621521586"/>
        <w:docPartObj>
          <w:docPartGallery w:val="Table of Contents"/>
          <w:docPartUnique/>
        </w:docPartObj>
      </w:sdtPr>
      <w:sdtEndPr>
        <w:rPr>
          <w:b/>
          <w:bCs/>
          <w:caps w:val="0"/>
          <w:noProof/>
          <w:color w:val="auto"/>
          <w:spacing w:val="0"/>
          <w:sz w:val="20"/>
          <w:szCs w:val="20"/>
        </w:rPr>
      </w:sdtEndPr>
      <w:sdtContent>
        <w:p w14:paraId="31279656" w14:textId="4254FA1C" w:rsidR="00452ADA" w:rsidRDefault="00452ADA">
          <w:pPr>
            <w:pStyle w:val="TOCHeading"/>
          </w:pPr>
          <w:r>
            <w:t>Table of Contents</w:t>
          </w:r>
        </w:p>
        <w:p w14:paraId="063CC009" w14:textId="551391C0" w:rsidR="00452ADA" w:rsidRDefault="00452ADA" w:rsidP="00452ADA">
          <w:pPr>
            <w:pStyle w:val="TOC1"/>
            <w:tabs>
              <w:tab w:val="right" w:leader="dot" w:pos="8494"/>
            </w:tabs>
            <w:rPr>
              <w:noProof/>
            </w:rPr>
          </w:pPr>
          <w:r>
            <w:fldChar w:fldCharType="begin"/>
          </w:r>
          <w:r>
            <w:instrText xml:space="preserve"> TOC \o "1-3" \h \z \u </w:instrText>
          </w:r>
          <w:r>
            <w:fldChar w:fldCharType="separate"/>
          </w:r>
          <w:hyperlink w:anchor="_Toc157367604" w:history="1">
            <w:r w:rsidRPr="00C6051D">
              <w:rPr>
                <w:rStyle w:val="Hyperlink"/>
                <w:noProof/>
              </w:rPr>
              <w:t>1. Enunciado</w:t>
            </w:r>
            <w:r>
              <w:rPr>
                <w:noProof/>
                <w:webHidden/>
              </w:rPr>
              <w:tab/>
            </w:r>
            <w:r>
              <w:rPr>
                <w:noProof/>
                <w:webHidden/>
              </w:rPr>
              <w:fldChar w:fldCharType="begin"/>
            </w:r>
            <w:r>
              <w:rPr>
                <w:noProof/>
                <w:webHidden/>
              </w:rPr>
              <w:instrText xml:space="preserve"> PAGEREF _Toc157367604 \h </w:instrText>
            </w:r>
            <w:r>
              <w:rPr>
                <w:noProof/>
                <w:webHidden/>
              </w:rPr>
            </w:r>
            <w:r>
              <w:rPr>
                <w:noProof/>
                <w:webHidden/>
              </w:rPr>
              <w:fldChar w:fldCharType="separate"/>
            </w:r>
            <w:r w:rsidR="002A626A">
              <w:rPr>
                <w:noProof/>
                <w:webHidden/>
              </w:rPr>
              <w:t>2</w:t>
            </w:r>
            <w:r>
              <w:rPr>
                <w:noProof/>
                <w:webHidden/>
              </w:rPr>
              <w:fldChar w:fldCharType="end"/>
            </w:r>
          </w:hyperlink>
        </w:p>
        <w:p w14:paraId="639FD0B7" w14:textId="145B5170" w:rsidR="00452ADA" w:rsidRDefault="00452ADA">
          <w:pPr>
            <w:pStyle w:val="TOC1"/>
            <w:tabs>
              <w:tab w:val="right" w:leader="dot" w:pos="8494"/>
            </w:tabs>
            <w:rPr>
              <w:noProof/>
            </w:rPr>
          </w:pPr>
          <w:hyperlink w:anchor="_Toc157367606" w:history="1">
            <w:r w:rsidRPr="00C6051D">
              <w:rPr>
                <w:rStyle w:val="Hyperlink"/>
                <w:noProof/>
              </w:rPr>
              <w:t>2. Documentación</w:t>
            </w:r>
            <w:r>
              <w:rPr>
                <w:noProof/>
                <w:webHidden/>
              </w:rPr>
              <w:tab/>
            </w:r>
            <w:r>
              <w:rPr>
                <w:noProof/>
                <w:webHidden/>
              </w:rPr>
              <w:fldChar w:fldCharType="begin"/>
            </w:r>
            <w:r>
              <w:rPr>
                <w:noProof/>
                <w:webHidden/>
              </w:rPr>
              <w:instrText xml:space="preserve"> PAGEREF _Toc157367606 \h </w:instrText>
            </w:r>
            <w:r>
              <w:rPr>
                <w:noProof/>
                <w:webHidden/>
              </w:rPr>
            </w:r>
            <w:r>
              <w:rPr>
                <w:noProof/>
                <w:webHidden/>
              </w:rPr>
              <w:fldChar w:fldCharType="separate"/>
            </w:r>
            <w:r w:rsidR="002A626A">
              <w:rPr>
                <w:noProof/>
                <w:webHidden/>
              </w:rPr>
              <w:t>3</w:t>
            </w:r>
            <w:r>
              <w:rPr>
                <w:noProof/>
                <w:webHidden/>
              </w:rPr>
              <w:fldChar w:fldCharType="end"/>
            </w:r>
          </w:hyperlink>
        </w:p>
        <w:p w14:paraId="0516E635" w14:textId="2ACD80A3" w:rsidR="00452ADA" w:rsidRDefault="00452ADA">
          <w:pPr>
            <w:pStyle w:val="TOC2"/>
            <w:tabs>
              <w:tab w:val="right" w:leader="dot" w:pos="8494"/>
            </w:tabs>
            <w:rPr>
              <w:noProof/>
            </w:rPr>
          </w:pPr>
          <w:hyperlink w:anchor="_Toc157367607" w:history="1">
            <w:r w:rsidRPr="00C6051D">
              <w:rPr>
                <w:rStyle w:val="Hyperlink"/>
                <w:noProof/>
              </w:rPr>
              <w:t>2.1. Diagrama de Bloques</w:t>
            </w:r>
            <w:r>
              <w:rPr>
                <w:noProof/>
                <w:webHidden/>
              </w:rPr>
              <w:tab/>
            </w:r>
            <w:r>
              <w:rPr>
                <w:noProof/>
                <w:webHidden/>
              </w:rPr>
              <w:fldChar w:fldCharType="begin"/>
            </w:r>
            <w:r>
              <w:rPr>
                <w:noProof/>
                <w:webHidden/>
              </w:rPr>
              <w:instrText xml:space="preserve"> PAGEREF _Toc157367607 \h </w:instrText>
            </w:r>
            <w:r>
              <w:rPr>
                <w:noProof/>
                <w:webHidden/>
              </w:rPr>
            </w:r>
            <w:r>
              <w:rPr>
                <w:noProof/>
                <w:webHidden/>
              </w:rPr>
              <w:fldChar w:fldCharType="separate"/>
            </w:r>
            <w:r w:rsidR="002A626A">
              <w:rPr>
                <w:noProof/>
                <w:webHidden/>
              </w:rPr>
              <w:t>3</w:t>
            </w:r>
            <w:r>
              <w:rPr>
                <w:noProof/>
                <w:webHidden/>
              </w:rPr>
              <w:fldChar w:fldCharType="end"/>
            </w:r>
          </w:hyperlink>
        </w:p>
        <w:p w14:paraId="5A8A3E0B" w14:textId="527EBB73" w:rsidR="00452ADA" w:rsidRDefault="00452ADA">
          <w:pPr>
            <w:pStyle w:val="TOC2"/>
            <w:tabs>
              <w:tab w:val="right" w:leader="dot" w:pos="8494"/>
            </w:tabs>
            <w:rPr>
              <w:noProof/>
            </w:rPr>
          </w:pPr>
          <w:hyperlink w:anchor="_Toc157367608" w:history="1">
            <w:r w:rsidRPr="00C6051D">
              <w:rPr>
                <w:rStyle w:val="Hyperlink"/>
                <w:noProof/>
              </w:rPr>
              <w:t>2.2. Medida de Temperatura</w:t>
            </w:r>
            <w:r>
              <w:rPr>
                <w:noProof/>
                <w:webHidden/>
              </w:rPr>
              <w:tab/>
            </w:r>
            <w:r>
              <w:rPr>
                <w:noProof/>
                <w:webHidden/>
              </w:rPr>
              <w:fldChar w:fldCharType="begin"/>
            </w:r>
            <w:r>
              <w:rPr>
                <w:noProof/>
                <w:webHidden/>
              </w:rPr>
              <w:instrText xml:space="preserve"> PAGEREF _Toc157367608 \h </w:instrText>
            </w:r>
            <w:r>
              <w:rPr>
                <w:noProof/>
                <w:webHidden/>
              </w:rPr>
            </w:r>
            <w:r>
              <w:rPr>
                <w:noProof/>
                <w:webHidden/>
              </w:rPr>
              <w:fldChar w:fldCharType="separate"/>
            </w:r>
            <w:r w:rsidR="002A626A">
              <w:rPr>
                <w:noProof/>
                <w:webHidden/>
              </w:rPr>
              <w:t>4</w:t>
            </w:r>
            <w:r>
              <w:rPr>
                <w:noProof/>
                <w:webHidden/>
              </w:rPr>
              <w:fldChar w:fldCharType="end"/>
            </w:r>
          </w:hyperlink>
        </w:p>
        <w:p w14:paraId="047B0E15" w14:textId="451C45F4" w:rsidR="00452ADA" w:rsidRDefault="00452ADA">
          <w:pPr>
            <w:pStyle w:val="TOC2"/>
            <w:tabs>
              <w:tab w:val="right" w:leader="dot" w:pos="8494"/>
            </w:tabs>
            <w:rPr>
              <w:noProof/>
            </w:rPr>
          </w:pPr>
          <w:hyperlink w:anchor="_Toc157367609" w:history="1">
            <w:r w:rsidRPr="00C6051D">
              <w:rPr>
                <w:rStyle w:val="Hyperlink"/>
                <w:noProof/>
              </w:rPr>
              <w:t>2.3. Esquema Eléctrico</w:t>
            </w:r>
            <w:r>
              <w:rPr>
                <w:noProof/>
                <w:webHidden/>
              </w:rPr>
              <w:tab/>
            </w:r>
            <w:r>
              <w:rPr>
                <w:noProof/>
                <w:webHidden/>
              </w:rPr>
              <w:fldChar w:fldCharType="begin"/>
            </w:r>
            <w:r>
              <w:rPr>
                <w:noProof/>
                <w:webHidden/>
              </w:rPr>
              <w:instrText xml:space="preserve"> PAGEREF _Toc157367609 \h </w:instrText>
            </w:r>
            <w:r>
              <w:rPr>
                <w:noProof/>
                <w:webHidden/>
              </w:rPr>
            </w:r>
            <w:r>
              <w:rPr>
                <w:noProof/>
                <w:webHidden/>
              </w:rPr>
              <w:fldChar w:fldCharType="separate"/>
            </w:r>
            <w:r w:rsidR="002A626A">
              <w:rPr>
                <w:noProof/>
                <w:webHidden/>
              </w:rPr>
              <w:t>4</w:t>
            </w:r>
            <w:r>
              <w:rPr>
                <w:noProof/>
                <w:webHidden/>
              </w:rPr>
              <w:fldChar w:fldCharType="end"/>
            </w:r>
          </w:hyperlink>
        </w:p>
        <w:p w14:paraId="7FD7E62F" w14:textId="6D0F0514" w:rsidR="00452ADA" w:rsidRDefault="00452ADA">
          <w:pPr>
            <w:pStyle w:val="TOC2"/>
            <w:tabs>
              <w:tab w:val="right" w:leader="dot" w:pos="8494"/>
            </w:tabs>
            <w:rPr>
              <w:noProof/>
            </w:rPr>
          </w:pPr>
          <w:hyperlink w:anchor="_Toc157367610" w:history="1">
            <w:r w:rsidRPr="00C6051D">
              <w:rPr>
                <w:rStyle w:val="Hyperlink"/>
                <w:noProof/>
              </w:rPr>
              <w:t>2.4. Cambio de Sensor de Temperatura a un Termopar</w:t>
            </w:r>
            <w:r>
              <w:rPr>
                <w:noProof/>
                <w:webHidden/>
              </w:rPr>
              <w:tab/>
            </w:r>
            <w:r>
              <w:rPr>
                <w:noProof/>
                <w:webHidden/>
              </w:rPr>
              <w:fldChar w:fldCharType="begin"/>
            </w:r>
            <w:r>
              <w:rPr>
                <w:noProof/>
                <w:webHidden/>
              </w:rPr>
              <w:instrText xml:space="preserve"> PAGEREF _Toc157367610 \h </w:instrText>
            </w:r>
            <w:r>
              <w:rPr>
                <w:noProof/>
                <w:webHidden/>
              </w:rPr>
            </w:r>
            <w:r>
              <w:rPr>
                <w:noProof/>
                <w:webHidden/>
              </w:rPr>
              <w:fldChar w:fldCharType="separate"/>
            </w:r>
            <w:r w:rsidR="002A626A">
              <w:rPr>
                <w:noProof/>
                <w:webHidden/>
              </w:rPr>
              <w:t>16</w:t>
            </w:r>
            <w:r>
              <w:rPr>
                <w:noProof/>
                <w:webHidden/>
              </w:rPr>
              <w:fldChar w:fldCharType="end"/>
            </w:r>
          </w:hyperlink>
        </w:p>
        <w:p w14:paraId="4B4FFF29" w14:textId="42781B03" w:rsidR="00452ADA" w:rsidRDefault="00452ADA" w:rsidP="00452ADA">
          <w:pPr>
            <w:pStyle w:val="TOC2"/>
            <w:tabs>
              <w:tab w:val="right" w:leader="dot" w:pos="8494"/>
            </w:tabs>
            <w:rPr>
              <w:noProof/>
            </w:rPr>
          </w:pPr>
          <w:hyperlink w:anchor="_Toc157367611" w:history="1">
            <w:r w:rsidRPr="00C6051D">
              <w:rPr>
                <w:rStyle w:val="Hyperlink"/>
                <w:noProof/>
              </w:rPr>
              <w:t>2.5. Programa PLC</w:t>
            </w:r>
            <w:r>
              <w:rPr>
                <w:noProof/>
                <w:webHidden/>
              </w:rPr>
              <w:tab/>
            </w:r>
            <w:r>
              <w:rPr>
                <w:noProof/>
                <w:webHidden/>
              </w:rPr>
              <w:fldChar w:fldCharType="begin"/>
            </w:r>
            <w:r>
              <w:rPr>
                <w:noProof/>
                <w:webHidden/>
              </w:rPr>
              <w:instrText xml:space="preserve"> PAGEREF _Toc157367611 \h </w:instrText>
            </w:r>
            <w:r>
              <w:rPr>
                <w:noProof/>
                <w:webHidden/>
              </w:rPr>
            </w:r>
            <w:r>
              <w:rPr>
                <w:noProof/>
                <w:webHidden/>
              </w:rPr>
              <w:fldChar w:fldCharType="separate"/>
            </w:r>
            <w:r w:rsidR="002A626A">
              <w:rPr>
                <w:noProof/>
                <w:webHidden/>
              </w:rPr>
              <w:t>18</w:t>
            </w:r>
            <w:r>
              <w:rPr>
                <w:noProof/>
                <w:webHidden/>
              </w:rPr>
              <w:fldChar w:fldCharType="end"/>
            </w:r>
          </w:hyperlink>
        </w:p>
        <w:p w14:paraId="06F95B57" w14:textId="6AE7FB5A" w:rsidR="00452ADA" w:rsidRDefault="00452ADA" w:rsidP="00452ADA">
          <w:pPr>
            <w:pStyle w:val="TOC2"/>
            <w:tabs>
              <w:tab w:val="right" w:leader="dot" w:pos="8494"/>
            </w:tabs>
            <w:rPr>
              <w:noProof/>
            </w:rPr>
          </w:pPr>
          <w:hyperlink w:anchor="_Toc157367613" w:history="1">
            <w:r w:rsidRPr="00C6051D">
              <w:rPr>
                <w:rStyle w:val="Hyperlink"/>
                <w:noProof/>
              </w:rPr>
              <w:t>2.6. SCADA</w:t>
            </w:r>
            <w:r>
              <w:rPr>
                <w:noProof/>
                <w:webHidden/>
              </w:rPr>
              <w:tab/>
            </w:r>
            <w:r>
              <w:rPr>
                <w:noProof/>
                <w:webHidden/>
              </w:rPr>
              <w:fldChar w:fldCharType="begin"/>
            </w:r>
            <w:r>
              <w:rPr>
                <w:noProof/>
                <w:webHidden/>
              </w:rPr>
              <w:instrText xml:space="preserve"> PAGEREF _Toc157367613 \h </w:instrText>
            </w:r>
            <w:r>
              <w:rPr>
                <w:noProof/>
                <w:webHidden/>
              </w:rPr>
            </w:r>
            <w:r>
              <w:rPr>
                <w:noProof/>
                <w:webHidden/>
              </w:rPr>
              <w:fldChar w:fldCharType="separate"/>
            </w:r>
            <w:r w:rsidR="002A626A">
              <w:rPr>
                <w:noProof/>
                <w:webHidden/>
              </w:rPr>
              <w:t>26</w:t>
            </w:r>
            <w:r>
              <w:rPr>
                <w:noProof/>
                <w:webHidden/>
              </w:rPr>
              <w:fldChar w:fldCharType="end"/>
            </w:r>
          </w:hyperlink>
        </w:p>
        <w:p w14:paraId="68B183FA" w14:textId="5AFCF00F" w:rsidR="00452ADA" w:rsidRDefault="00452ADA" w:rsidP="00452ADA">
          <w:pPr>
            <w:pStyle w:val="TOC2"/>
            <w:tabs>
              <w:tab w:val="right" w:leader="dot" w:pos="8494"/>
            </w:tabs>
            <w:rPr>
              <w:noProof/>
            </w:rPr>
          </w:pPr>
          <w:hyperlink w:anchor="_Toc157367616" w:history="1">
            <w:r w:rsidRPr="00C6051D">
              <w:rPr>
                <w:rStyle w:val="Hyperlink"/>
                <w:noProof/>
              </w:rPr>
              <w:t>2.7. Explicación Función PID en TIA Portal</w:t>
            </w:r>
            <w:r>
              <w:rPr>
                <w:noProof/>
                <w:webHidden/>
              </w:rPr>
              <w:tab/>
            </w:r>
            <w:r>
              <w:rPr>
                <w:noProof/>
                <w:webHidden/>
              </w:rPr>
              <w:fldChar w:fldCharType="begin"/>
            </w:r>
            <w:r>
              <w:rPr>
                <w:noProof/>
                <w:webHidden/>
              </w:rPr>
              <w:instrText xml:space="preserve"> PAGEREF _Toc157367616 \h </w:instrText>
            </w:r>
            <w:r>
              <w:rPr>
                <w:noProof/>
                <w:webHidden/>
              </w:rPr>
            </w:r>
            <w:r>
              <w:rPr>
                <w:noProof/>
                <w:webHidden/>
              </w:rPr>
              <w:fldChar w:fldCharType="separate"/>
            </w:r>
            <w:r w:rsidR="002A626A">
              <w:rPr>
                <w:noProof/>
                <w:webHidden/>
              </w:rPr>
              <w:t>29</w:t>
            </w:r>
            <w:r>
              <w:rPr>
                <w:noProof/>
                <w:webHidden/>
              </w:rPr>
              <w:fldChar w:fldCharType="end"/>
            </w:r>
          </w:hyperlink>
        </w:p>
        <w:p w14:paraId="7D20F2F8" w14:textId="6E9BE4D1" w:rsidR="00452ADA" w:rsidRDefault="00452ADA">
          <w:pPr>
            <w:pStyle w:val="TOC2"/>
            <w:tabs>
              <w:tab w:val="right" w:leader="dot" w:pos="8494"/>
            </w:tabs>
            <w:rPr>
              <w:noProof/>
            </w:rPr>
          </w:pPr>
          <w:hyperlink w:anchor="_Toc157367621" w:history="1">
            <w:r w:rsidRPr="00C6051D">
              <w:rPr>
                <w:rStyle w:val="Hyperlink"/>
                <w:noProof/>
              </w:rPr>
              <w:t>2.8. Configuración del PID</w:t>
            </w:r>
            <w:r>
              <w:rPr>
                <w:noProof/>
                <w:webHidden/>
              </w:rPr>
              <w:tab/>
            </w:r>
            <w:r>
              <w:rPr>
                <w:noProof/>
                <w:webHidden/>
              </w:rPr>
              <w:fldChar w:fldCharType="begin"/>
            </w:r>
            <w:r>
              <w:rPr>
                <w:noProof/>
                <w:webHidden/>
              </w:rPr>
              <w:instrText xml:space="preserve"> PAGEREF _Toc157367621 \h </w:instrText>
            </w:r>
            <w:r>
              <w:rPr>
                <w:noProof/>
                <w:webHidden/>
              </w:rPr>
            </w:r>
            <w:r>
              <w:rPr>
                <w:noProof/>
                <w:webHidden/>
              </w:rPr>
              <w:fldChar w:fldCharType="separate"/>
            </w:r>
            <w:r w:rsidR="002A626A">
              <w:rPr>
                <w:noProof/>
                <w:webHidden/>
              </w:rPr>
              <w:t>31</w:t>
            </w:r>
            <w:r>
              <w:rPr>
                <w:noProof/>
                <w:webHidden/>
              </w:rPr>
              <w:fldChar w:fldCharType="end"/>
            </w:r>
          </w:hyperlink>
        </w:p>
        <w:p w14:paraId="7E2EC126" w14:textId="152F29EB" w:rsidR="00452ADA" w:rsidRDefault="00452ADA">
          <w:pPr>
            <w:pStyle w:val="TOC2"/>
            <w:tabs>
              <w:tab w:val="right" w:leader="dot" w:pos="8494"/>
            </w:tabs>
            <w:rPr>
              <w:noProof/>
            </w:rPr>
          </w:pPr>
          <w:hyperlink w:anchor="_Toc157367625" w:history="1">
            <w:r w:rsidRPr="00C6051D">
              <w:rPr>
                <w:rStyle w:val="Hyperlink"/>
                <w:noProof/>
              </w:rPr>
              <w:t>2.9. Primer Control Proporcional</w:t>
            </w:r>
            <w:r>
              <w:rPr>
                <w:noProof/>
                <w:webHidden/>
              </w:rPr>
              <w:tab/>
            </w:r>
            <w:r>
              <w:rPr>
                <w:noProof/>
                <w:webHidden/>
              </w:rPr>
              <w:fldChar w:fldCharType="begin"/>
            </w:r>
            <w:r>
              <w:rPr>
                <w:noProof/>
                <w:webHidden/>
              </w:rPr>
              <w:instrText xml:space="preserve"> PAGEREF _Toc157367625 \h </w:instrText>
            </w:r>
            <w:r>
              <w:rPr>
                <w:noProof/>
                <w:webHidden/>
              </w:rPr>
            </w:r>
            <w:r>
              <w:rPr>
                <w:noProof/>
                <w:webHidden/>
              </w:rPr>
              <w:fldChar w:fldCharType="separate"/>
            </w:r>
            <w:r w:rsidR="002A626A">
              <w:rPr>
                <w:noProof/>
                <w:webHidden/>
              </w:rPr>
              <w:t>33</w:t>
            </w:r>
            <w:r>
              <w:rPr>
                <w:noProof/>
                <w:webHidden/>
              </w:rPr>
              <w:fldChar w:fldCharType="end"/>
            </w:r>
          </w:hyperlink>
        </w:p>
        <w:p w14:paraId="62B4B96D" w14:textId="26BF59EA" w:rsidR="00452ADA" w:rsidRDefault="00452ADA">
          <w:pPr>
            <w:pStyle w:val="TOC2"/>
            <w:tabs>
              <w:tab w:val="right" w:leader="dot" w:pos="8494"/>
            </w:tabs>
            <w:rPr>
              <w:noProof/>
            </w:rPr>
          </w:pPr>
          <w:hyperlink w:anchor="_Toc157367626" w:history="1">
            <w:r w:rsidRPr="00C6051D">
              <w:rPr>
                <w:rStyle w:val="Hyperlink"/>
                <w:noProof/>
              </w:rPr>
              <w:t>2.10. Segundo Control Proporcional</w:t>
            </w:r>
            <w:r>
              <w:rPr>
                <w:noProof/>
                <w:webHidden/>
              </w:rPr>
              <w:tab/>
            </w:r>
            <w:r>
              <w:rPr>
                <w:noProof/>
                <w:webHidden/>
              </w:rPr>
              <w:fldChar w:fldCharType="begin"/>
            </w:r>
            <w:r>
              <w:rPr>
                <w:noProof/>
                <w:webHidden/>
              </w:rPr>
              <w:instrText xml:space="preserve"> PAGEREF _Toc157367626 \h </w:instrText>
            </w:r>
            <w:r>
              <w:rPr>
                <w:noProof/>
                <w:webHidden/>
              </w:rPr>
            </w:r>
            <w:r>
              <w:rPr>
                <w:noProof/>
                <w:webHidden/>
              </w:rPr>
              <w:fldChar w:fldCharType="separate"/>
            </w:r>
            <w:r w:rsidR="002A626A">
              <w:rPr>
                <w:noProof/>
                <w:webHidden/>
              </w:rPr>
              <w:t>33</w:t>
            </w:r>
            <w:r>
              <w:rPr>
                <w:noProof/>
                <w:webHidden/>
              </w:rPr>
              <w:fldChar w:fldCharType="end"/>
            </w:r>
          </w:hyperlink>
        </w:p>
        <w:p w14:paraId="4A3A76B8" w14:textId="2D241D75" w:rsidR="00452ADA" w:rsidRDefault="00452ADA">
          <w:pPr>
            <w:pStyle w:val="TOC2"/>
            <w:tabs>
              <w:tab w:val="right" w:leader="dot" w:pos="8494"/>
            </w:tabs>
            <w:rPr>
              <w:noProof/>
            </w:rPr>
          </w:pPr>
          <w:hyperlink w:anchor="_Toc157367627" w:history="1">
            <w:r w:rsidRPr="00C6051D">
              <w:rPr>
                <w:rStyle w:val="Hyperlink"/>
                <w:noProof/>
              </w:rPr>
              <w:t>2.11. Primer control PI</w:t>
            </w:r>
            <w:r>
              <w:rPr>
                <w:noProof/>
                <w:webHidden/>
              </w:rPr>
              <w:tab/>
            </w:r>
            <w:r>
              <w:rPr>
                <w:noProof/>
                <w:webHidden/>
              </w:rPr>
              <w:fldChar w:fldCharType="begin"/>
            </w:r>
            <w:r>
              <w:rPr>
                <w:noProof/>
                <w:webHidden/>
              </w:rPr>
              <w:instrText xml:space="preserve"> PAGEREF _Toc157367627 \h </w:instrText>
            </w:r>
            <w:r>
              <w:rPr>
                <w:noProof/>
                <w:webHidden/>
              </w:rPr>
            </w:r>
            <w:r>
              <w:rPr>
                <w:noProof/>
                <w:webHidden/>
              </w:rPr>
              <w:fldChar w:fldCharType="separate"/>
            </w:r>
            <w:r w:rsidR="002A626A">
              <w:rPr>
                <w:noProof/>
                <w:webHidden/>
              </w:rPr>
              <w:t>34</w:t>
            </w:r>
            <w:r>
              <w:rPr>
                <w:noProof/>
                <w:webHidden/>
              </w:rPr>
              <w:fldChar w:fldCharType="end"/>
            </w:r>
          </w:hyperlink>
        </w:p>
        <w:p w14:paraId="3FE94ECE" w14:textId="3498EA78" w:rsidR="00452ADA" w:rsidRDefault="00452ADA">
          <w:pPr>
            <w:pStyle w:val="TOC2"/>
            <w:tabs>
              <w:tab w:val="right" w:leader="dot" w:pos="8494"/>
            </w:tabs>
            <w:rPr>
              <w:noProof/>
            </w:rPr>
          </w:pPr>
          <w:hyperlink w:anchor="_Toc157367628" w:history="1">
            <w:r w:rsidRPr="00C6051D">
              <w:rPr>
                <w:rStyle w:val="Hyperlink"/>
                <w:noProof/>
              </w:rPr>
              <w:t>2.12. Segundo y Tercer Control PI</w:t>
            </w:r>
            <w:r>
              <w:rPr>
                <w:noProof/>
                <w:webHidden/>
              </w:rPr>
              <w:tab/>
            </w:r>
            <w:r>
              <w:rPr>
                <w:noProof/>
                <w:webHidden/>
              </w:rPr>
              <w:fldChar w:fldCharType="begin"/>
            </w:r>
            <w:r>
              <w:rPr>
                <w:noProof/>
                <w:webHidden/>
              </w:rPr>
              <w:instrText xml:space="preserve"> PAGEREF _Toc157367628 \h </w:instrText>
            </w:r>
            <w:r>
              <w:rPr>
                <w:noProof/>
                <w:webHidden/>
              </w:rPr>
            </w:r>
            <w:r>
              <w:rPr>
                <w:noProof/>
                <w:webHidden/>
              </w:rPr>
              <w:fldChar w:fldCharType="separate"/>
            </w:r>
            <w:r w:rsidR="002A626A">
              <w:rPr>
                <w:noProof/>
                <w:webHidden/>
              </w:rPr>
              <w:t>34</w:t>
            </w:r>
            <w:r>
              <w:rPr>
                <w:noProof/>
                <w:webHidden/>
              </w:rPr>
              <w:fldChar w:fldCharType="end"/>
            </w:r>
          </w:hyperlink>
        </w:p>
        <w:p w14:paraId="74810621" w14:textId="50A0C4E8" w:rsidR="00452ADA" w:rsidRDefault="00452ADA">
          <w:pPr>
            <w:pStyle w:val="TOC2"/>
            <w:tabs>
              <w:tab w:val="right" w:leader="dot" w:pos="8494"/>
            </w:tabs>
            <w:rPr>
              <w:noProof/>
            </w:rPr>
          </w:pPr>
          <w:hyperlink w:anchor="_Toc157367629" w:history="1">
            <w:r w:rsidRPr="00C6051D">
              <w:rPr>
                <w:rStyle w:val="Hyperlink"/>
                <w:noProof/>
              </w:rPr>
              <w:t>2.13. autotuning</w:t>
            </w:r>
            <w:r>
              <w:rPr>
                <w:noProof/>
                <w:webHidden/>
              </w:rPr>
              <w:tab/>
            </w:r>
            <w:r>
              <w:rPr>
                <w:noProof/>
                <w:webHidden/>
              </w:rPr>
              <w:fldChar w:fldCharType="begin"/>
            </w:r>
            <w:r>
              <w:rPr>
                <w:noProof/>
                <w:webHidden/>
              </w:rPr>
              <w:instrText xml:space="preserve"> PAGEREF _Toc157367629 \h </w:instrText>
            </w:r>
            <w:r>
              <w:rPr>
                <w:noProof/>
                <w:webHidden/>
              </w:rPr>
            </w:r>
            <w:r>
              <w:rPr>
                <w:noProof/>
                <w:webHidden/>
              </w:rPr>
              <w:fldChar w:fldCharType="separate"/>
            </w:r>
            <w:r w:rsidR="002A626A">
              <w:rPr>
                <w:noProof/>
                <w:webHidden/>
              </w:rPr>
              <w:t>36</w:t>
            </w:r>
            <w:r>
              <w:rPr>
                <w:noProof/>
                <w:webHidden/>
              </w:rPr>
              <w:fldChar w:fldCharType="end"/>
            </w:r>
          </w:hyperlink>
        </w:p>
        <w:p w14:paraId="14D52344" w14:textId="4B409895" w:rsidR="00452ADA" w:rsidRDefault="00452ADA">
          <w:pPr>
            <w:pStyle w:val="TOC2"/>
            <w:tabs>
              <w:tab w:val="right" w:leader="dot" w:pos="8494"/>
            </w:tabs>
            <w:rPr>
              <w:noProof/>
            </w:rPr>
          </w:pPr>
          <w:hyperlink w:anchor="_Toc157367630" w:history="1">
            <w:r w:rsidRPr="00C6051D">
              <w:rPr>
                <w:rStyle w:val="Hyperlink"/>
                <w:noProof/>
              </w:rPr>
              <w:t>2.14. Control PID</w:t>
            </w:r>
            <w:r>
              <w:rPr>
                <w:noProof/>
                <w:webHidden/>
              </w:rPr>
              <w:tab/>
            </w:r>
            <w:r>
              <w:rPr>
                <w:noProof/>
                <w:webHidden/>
              </w:rPr>
              <w:fldChar w:fldCharType="begin"/>
            </w:r>
            <w:r>
              <w:rPr>
                <w:noProof/>
                <w:webHidden/>
              </w:rPr>
              <w:instrText xml:space="preserve"> PAGEREF _Toc157367630 \h </w:instrText>
            </w:r>
            <w:r>
              <w:rPr>
                <w:noProof/>
                <w:webHidden/>
              </w:rPr>
            </w:r>
            <w:r>
              <w:rPr>
                <w:noProof/>
                <w:webHidden/>
              </w:rPr>
              <w:fldChar w:fldCharType="separate"/>
            </w:r>
            <w:r w:rsidR="002A626A">
              <w:rPr>
                <w:noProof/>
                <w:webHidden/>
              </w:rPr>
              <w:t>37</w:t>
            </w:r>
            <w:r>
              <w:rPr>
                <w:noProof/>
                <w:webHidden/>
              </w:rPr>
              <w:fldChar w:fldCharType="end"/>
            </w:r>
          </w:hyperlink>
        </w:p>
        <w:p w14:paraId="4FB6A42B" w14:textId="604E4D78" w:rsidR="00452ADA" w:rsidRDefault="00452ADA">
          <w:pPr>
            <w:pStyle w:val="TOC2"/>
            <w:tabs>
              <w:tab w:val="right" w:leader="dot" w:pos="8494"/>
            </w:tabs>
            <w:rPr>
              <w:noProof/>
            </w:rPr>
          </w:pPr>
          <w:hyperlink w:anchor="_Toc157367631" w:history="1">
            <w:r w:rsidRPr="00C6051D">
              <w:rPr>
                <w:rStyle w:val="Hyperlink"/>
                <w:noProof/>
              </w:rPr>
              <w:t>2.15. Explicación PID con Salida PWM</w:t>
            </w:r>
            <w:r>
              <w:rPr>
                <w:noProof/>
                <w:webHidden/>
              </w:rPr>
              <w:tab/>
            </w:r>
            <w:r>
              <w:rPr>
                <w:noProof/>
                <w:webHidden/>
              </w:rPr>
              <w:fldChar w:fldCharType="begin"/>
            </w:r>
            <w:r>
              <w:rPr>
                <w:noProof/>
                <w:webHidden/>
              </w:rPr>
              <w:instrText xml:space="preserve"> PAGEREF _Toc157367631 \h </w:instrText>
            </w:r>
            <w:r>
              <w:rPr>
                <w:noProof/>
                <w:webHidden/>
              </w:rPr>
            </w:r>
            <w:r>
              <w:rPr>
                <w:noProof/>
                <w:webHidden/>
              </w:rPr>
              <w:fldChar w:fldCharType="separate"/>
            </w:r>
            <w:r w:rsidR="002A626A">
              <w:rPr>
                <w:noProof/>
                <w:webHidden/>
              </w:rPr>
              <w:t>37</w:t>
            </w:r>
            <w:r>
              <w:rPr>
                <w:noProof/>
                <w:webHidden/>
              </w:rPr>
              <w:fldChar w:fldCharType="end"/>
            </w:r>
          </w:hyperlink>
        </w:p>
        <w:p w14:paraId="2CC4F5DD" w14:textId="6836CA83" w:rsidR="00452ADA" w:rsidRDefault="00452ADA">
          <w:pPr>
            <w:pStyle w:val="TOC2"/>
            <w:tabs>
              <w:tab w:val="right" w:leader="dot" w:pos="8494"/>
            </w:tabs>
            <w:rPr>
              <w:noProof/>
            </w:rPr>
          </w:pPr>
          <w:hyperlink w:anchor="_Toc157367632" w:history="1">
            <w:r w:rsidRPr="00C6051D">
              <w:rPr>
                <w:rStyle w:val="Hyperlink"/>
                <w:noProof/>
              </w:rPr>
              <w:t>2.16. Control PID con Salida PWM</w:t>
            </w:r>
            <w:r>
              <w:rPr>
                <w:noProof/>
                <w:webHidden/>
              </w:rPr>
              <w:tab/>
            </w:r>
            <w:r>
              <w:rPr>
                <w:noProof/>
                <w:webHidden/>
              </w:rPr>
              <w:fldChar w:fldCharType="begin"/>
            </w:r>
            <w:r>
              <w:rPr>
                <w:noProof/>
                <w:webHidden/>
              </w:rPr>
              <w:instrText xml:space="preserve"> PAGEREF _Toc157367632 \h </w:instrText>
            </w:r>
            <w:r>
              <w:rPr>
                <w:noProof/>
                <w:webHidden/>
              </w:rPr>
            </w:r>
            <w:r>
              <w:rPr>
                <w:noProof/>
                <w:webHidden/>
              </w:rPr>
              <w:fldChar w:fldCharType="separate"/>
            </w:r>
            <w:r w:rsidR="002A626A">
              <w:rPr>
                <w:noProof/>
                <w:webHidden/>
              </w:rPr>
              <w:t>38</w:t>
            </w:r>
            <w:r>
              <w:rPr>
                <w:noProof/>
                <w:webHidden/>
              </w:rPr>
              <w:fldChar w:fldCharType="end"/>
            </w:r>
          </w:hyperlink>
        </w:p>
        <w:p w14:paraId="1B18FCE0" w14:textId="46B9BAF5" w:rsidR="00452ADA" w:rsidRDefault="00452ADA">
          <w:pPr>
            <w:pStyle w:val="TOC2"/>
            <w:tabs>
              <w:tab w:val="right" w:leader="dot" w:pos="8494"/>
            </w:tabs>
            <w:rPr>
              <w:noProof/>
            </w:rPr>
          </w:pPr>
          <w:hyperlink w:anchor="_Toc157367633" w:history="1">
            <w:r w:rsidRPr="00C6051D">
              <w:rPr>
                <w:rStyle w:val="Hyperlink"/>
                <w:noProof/>
              </w:rPr>
              <w:t>2.17. Datalogging</w:t>
            </w:r>
            <w:r>
              <w:rPr>
                <w:noProof/>
                <w:webHidden/>
              </w:rPr>
              <w:tab/>
            </w:r>
            <w:r>
              <w:rPr>
                <w:noProof/>
                <w:webHidden/>
              </w:rPr>
              <w:fldChar w:fldCharType="begin"/>
            </w:r>
            <w:r>
              <w:rPr>
                <w:noProof/>
                <w:webHidden/>
              </w:rPr>
              <w:instrText xml:space="preserve"> PAGEREF _Toc157367633 \h </w:instrText>
            </w:r>
            <w:r>
              <w:rPr>
                <w:noProof/>
                <w:webHidden/>
              </w:rPr>
            </w:r>
            <w:r>
              <w:rPr>
                <w:noProof/>
                <w:webHidden/>
              </w:rPr>
              <w:fldChar w:fldCharType="separate"/>
            </w:r>
            <w:r w:rsidR="002A626A">
              <w:rPr>
                <w:noProof/>
                <w:webHidden/>
              </w:rPr>
              <w:t>38</w:t>
            </w:r>
            <w:r>
              <w:rPr>
                <w:noProof/>
                <w:webHidden/>
              </w:rPr>
              <w:fldChar w:fldCharType="end"/>
            </w:r>
          </w:hyperlink>
        </w:p>
        <w:p w14:paraId="28A9CBD5" w14:textId="43B38A24" w:rsidR="00452ADA" w:rsidRDefault="00452ADA">
          <w:pPr>
            <w:pStyle w:val="TOC2"/>
            <w:tabs>
              <w:tab w:val="right" w:leader="dot" w:pos="8494"/>
            </w:tabs>
            <w:rPr>
              <w:noProof/>
            </w:rPr>
          </w:pPr>
          <w:hyperlink w:anchor="_Toc157367634" w:history="1">
            <w:r w:rsidRPr="00C6051D">
              <w:rPr>
                <w:rStyle w:val="Hyperlink"/>
                <w:noProof/>
              </w:rPr>
              <w:t>2.18. Conclusiones y Valoración Final</w:t>
            </w:r>
            <w:r>
              <w:rPr>
                <w:noProof/>
                <w:webHidden/>
              </w:rPr>
              <w:tab/>
            </w:r>
            <w:r>
              <w:rPr>
                <w:noProof/>
                <w:webHidden/>
              </w:rPr>
              <w:fldChar w:fldCharType="begin"/>
            </w:r>
            <w:r>
              <w:rPr>
                <w:noProof/>
                <w:webHidden/>
              </w:rPr>
              <w:instrText xml:space="preserve"> PAGEREF _Toc157367634 \h </w:instrText>
            </w:r>
            <w:r>
              <w:rPr>
                <w:noProof/>
                <w:webHidden/>
              </w:rPr>
            </w:r>
            <w:r>
              <w:rPr>
                <w:noProof/>
                <w:webHidden/>
              </w:rPr>
              <w:fldChar w:fldCharType="separate"/>
            </w:r>
            <w:r w:rsidR="002A626A">
              <w:rPr>
                <w:noProof/>
                <w:webHidden/>
              </w:rPr>
              <w:t>39</w:t>
            </w:r>
            <w:r>
              <w:rPr>
                <w:noProof/>
                <w:webHidden/>
              </w:rPr>
              <w:fldChar w:fldCharType="end"/>
            </w:r>
          </w:hyperlink>
        </w:p>
        <w:p w14:paraId="56BF3BC1" w14:textId="4741CCA7" w:rsidR="00452ADA" w:rsidRDefault="00452ADA">
          <w:r>
            <w:rPr>
              <w:b/>
              <w:bCs/>
              <w:noProof/>
            </w:rPr>
            <w:fldChar w:fldCharType="end"/>
          </w:r>
        </w:p>
      </w:sdtContent>
    </w:sdt>
    <w:p w14:paraId="413850AF" w14:textId="77777777" w:rsidR="00452ADA" w:rsidRDefault="00452ADA" w:rsidP="00452ADA"/>
    <w:p w14:paraId="07630C81" w14:textId="77777777" w:rsidR="00452ADA" w:rsidRDefault="00452ADA" w:rsidP="00452ADA"/>
    <w:p w14:paraId="170BD51A" w14:textId="77777777" w:rsidR="00452ADA" w:rsidRDefault="00452ADA" w:rsidP="00452ADA"/>
    <w:p w14:paraId="11BC952A" w14:textId="77777777" w:rsidR="00452ADA" w:rsidRDefault="00452ADA" w:rsidP="00452ADA"/>
    <w:p w14:paraId="218D717F" w14:textId="77777777" w:rsidR="00452ADA" w:rsidRDefault="00452ADA" w:rsidP="00452ADA"/>
    <w:p w14:paraId="61EA76B8" w14:textId="77777777" w:rsidR="00452ADA" w:rsidRDefault="00452ADA" w:rsidP="00452ADA"/>
    <w:p w14:paraId="2BA2335E" w14:textId="77777777" w:rsidR="00452ADA" w:rsidRDefault="00452ADA" w:rsidP="00452ADA"/>
    <w:p w14:paraId="20323154" w14:textId="77777777" w:rsidR="00452ADA" w:rsidRPr="00452ADA" w:rsidRDefault="00452ADA" w:rsidP="00452ADA"/>
    <w:p w14:paraId="66D6E20F" w14:textId="1C9BEE2D" w:rsidR="005F7A67" w:rsidRDefault="005F7A67" w:rsidP="005F7A67">
      <w:pPr>
        <w:pStyle w:val="Heading1"/>
      </w:pPr>
      <w:bookmarkStart w:id="0" w:name="_Toc157367604"/>
      <w:r>
        <w:lastRenderedPageBreak/>
        <w:t>1. Enunciado</w:t>
      </w:r>
      <w:bookmarkEnd w:id="0"/>
    </w:p>
    <w:p w14:paraId="0572A09C" w14:textId="2A417C2B" w:rsidR="005F7A67" w:rsidRDefault="005F7A67" w:rsidP="005F7A67">
      <w:r>
        <w:t>Se pretende realizar un sistema de control de temperatura mediante el cual se consiga mantener la temperatura de un recinto en un valor constante, y de forma seleccionable. El procedimiento de control será en bucle cerrado y se realizará una monitorización de forma continua en el PC. Las especificaciones del sistema a realizar son:</w:t>
      </w:r>
    </w:p>
    <w:p w14:paraId="59A9B6BF" w14:textId="66BF9315" w:rsidR="005F7A67" w:rsidRDefault="005F7A67" w:rsidP="005F7A67">
      <w:r w:rsidRPr="005F7A67">
        <w:rPr>
          <w:b/>
          <w:bCs/>
        </w:rPr>
        <w:t>a)</w:t>
      </w:r>
      <w:r>
        <w:t xml:space="preserve"> </w:t>
      </w:r>
      <w:r>
        <w:rPr>
          <w:b/>
          <w:bCs/>
        </w:rPr>
        <w:t xml:space="preserve">Magnitud a medir y controlar: </w:t>
      </w:r>
      <w:r>
        <w:t>Temperatura.</w:t>
      </w:r>
    </w:p>
    <w:p w14:paraId="1E4E7AFE" w14:textId="7DF01ECC" w:rsidR="005F7A67" w:rsidRDefault="005F7A67" w:rsidP="005F7A67">
      <w:r>
        <w:rPr>
          <w:b/>
          <w:bCs/>
        </w:rPr>
        <w:t xml:space="preserve">b) Márgenes de variación: </w:t>
      </w:r>
      <w:r>
        <w:t>Entre 0ºC y 100ºC seleccionable.</w:t>
      </w:r>
    </w:p>
    <w:p w14:paraId="79A2B9B0" w14:textId="3B03B55D" w:rsidR="005F7A67" w:rsidRDefault="005F7A67" w:rsidP="005F7A67">
      <w:r>
        <w:rPr>
          <w:b/>
          <w:bCs/>
        </w:rPr>
        <w:t xml:space="preserve">c) Tipo de control: </w:t>
      </w:r>
      <w:r>
        <w:t>El proceso podrá trabajar de forma MANUAL (bucle abierto) o AUTOMÁTICA (bucle cerrado). En AUTOMÁTICO el tipo de control será un PID con acciones analógicas y PWM, indistintamente.</w:t>
      </w:r>
    </w:p>
    <w:p w14:paraId="099680F1" w14:textId="558758AF" w:rsidR="005F7A67" w:rsidRDefault="005F7A67" w:rsidP="005F7A67">
      <w:r>
        <w:rPr>
          <w:b/>
          <w:bCs/>
        </w:rPr>
        <w:t xml:space="preserve">d) Gráficos de tendencia: </w:t>
      </w:r>
      <w:r>
        <w:t>Para visualizar en tiempo real la variable de proceso.</w:t>
      </w:r>
    </w:p>
    <w:p w14:paraId="0059D350" w14:textId="46C14B49" w:rsidR="005F7A67" w:rsidRDefault="005F7A67" w:rsidP="005F7A67">
      <w:r>
        <w:rPr>
          <w:b/>
          <w:bCs/>
        </w:rPr>
        <w:t xml:space="preserve">e) Registro de variables en fichero: </w:t>
      </w:r>
      <w:r>
        <w:t>Que cree registros de las variables más significativas (temperatura, alarmas, estado de la planta, etc.) con capacidad de generación de archivos portables a entornos Microsoft Excel.</w:t>
      </w:r>
    </w:p>
    <w:p w14:paraId="3003956F" w14:textId="77777777" w:rsidR="005F7A67" w:rsidRDefault="005F7A67" w:rsidP="005F7A67"/>
    <w:p w14:paraId="565BA471" w14:textId="768625CC" w:rsidR="005F7A67" w:rsidRDefault="005F7A67" w:rsidP="005F7A67">
      <w:pPr>
        <w:pStyle w:val="Heading2"/>
      </w:pPr>
      <w:bookmarkStart w:id="1" w:name="_Toc157367605"/>
      <w:r>
        <w:t>HMI</w:t>
      </w:r>
      <w:bookmarkEnd w:id="1"/>
    </w:p>
    <w:p w14:paraId="2511C7AD" w14:textId="39650DB7" w:rsidR="005F7A67" w:rsidRDefault="005344BB" w:rsidP="005F7A67">
      <w:r>
        <w:t xml:space="preserve">La interfaz consistirá en un programa desarrollado con </w:t>
      </w:r>
      <w:proofErr w:type="spellStart"/>
      <w:r>
        <w:t>WinCC</w:t>
      </w:r>
      <w:proofErr w:type="spellEnd"/>
      <w:r>
        <w:t xml:space="preserve"> sobre un </w:t>
      </w:r>
      <w:proofErr w:type="spellStart"/>
      <w:r>
        <w:t>Runtime</w:t>
      </w:r>
      <w:proofErr w:type="spellEnd"/>
      <w:r>
        <w:t>, con el que podremos controlar el funcionamiento del conjunto.</w:t>
      </w:r>
    </w:p>
    <w:p w14:paraId="50AFE2BA" w14:textId="77777777" w:rsidR="005344BB" w:rsidRDefault="005344BB" w:rsidP="005F7A67"/>
    <w:p w14:paraId="5963D161" w14:textId="77777777" w:rsidR="005344BB" w:rsidRDefault="005344BB" w:rsidP="005F7A67"/>
    <w:p w14:paraId="57913C35" w14:textId="77777777" w:rsidR="005344BB" w:rsidRDefault="005344BB" w:rsidP="005F7A67"/>
    <w:p w14:paraId="48D76594" w14:textId="77777777" w:rsidR="005344BB" w:rsidRDefault="005344BB" w:rsidP="005F7A67"/>
    <w:p w14:paraId="391300F3" w14:textId="77777777" w:rsidR="005344BB" w:rsidRDefault="005344BB" w:rsidP="005F7A67"/>
    <w:p w14:paraId="2344C136" w14:textId="77777777" w:rsidR="005344BB" w:rsidRDefault="005344BB" w:rsidP="005F7A67"/>
    <w:p w14:paraId="7B582574" w14:textId="77777777" w:rsidR="005344BB" w:rsidRDefault="005344BB" w:rsidP="005F7A67"/>
    <w:p w14:paraId="7F9FD86B" w14:textId="77777777" w:rsidR="005344BB" w:rsidRDefault="005344BB" w:rsidP="005F7A67"/>
    <w:p w14:paraId="20D3DFB5" w14:textId="77777777" w:rsidR="005344BB" w:rsidRDefault="005344BB" w:rsidP="005F7A67"/>
    <w:p w14:paraId="75B9BD25" w14:textId="77777777" w:rsidR="005344BB" w:rsidRDefault="005344BB" w:rsidP="005F7A67"/>
    <w:p w14:paraId="455562CE" w14:textId="77777777" w:rsidR="005344BB" w:rsidRDefault="005344BB" w:rsidP="005F7A67"/>
    <w:p w14:paraId="62908F59" w14:textId="77777777" w:rsidR="00452ADA" w:rsidRDefault="00452ADA" w:rsidP="005F7A67"/>
    <w:p w14:paraId="23D21FD1" w14:textId="77777777" w:rsidR="00452ADA" w:rsidRDefault="00452ADA" w:rsidP="005F7A67"/>
    <w:p w14:paraId="38826ED9" w14:textId="77777777" w:rsidR="00452ADA" w:rsidRDefault="00452ADA" w:rsidP="005F7A67"/>
    <w:p w14:paraId="0BFF338B" w14:textId="34357D85" w:rsidR="005344BB" w:rsidRDefault="005344BB" w:rsidP="005344BB">
      <w:pPr>
        <w:pStyle w:val="Heading1"/>
      </w:pPr>
      <w:bookmarkStart w:id="2" w:name="_Toc157367606"/>
      <w:r>
        <w:lastRenderedPageBreak/>
        <w:t>2. Documentación</w:t>
      </w:r>
      <w:bookmarkEnd w:id="2"/>
    </w:p>
    <w:p w14:paraId="6C9E3DD7" w14:textId="4965A6CD" w:rsidR="005344BB" w:rsidRDefault="00C53F2F" w:rsidP="00C53F2F">
      <w:pPr>
        <w:pStyle w:val="Heading2"/>
      </w:pPr>
      <w:r>
        <w:t xml:space="preserve"> </w:t>
      </w:r>
      <w:bookmarkStart w:id="3" w:name="_Toc157367607"/>
      <w:r>
        <w:t>2.1. Diagrama de Bloques</w:t>
      </w:r>
      <w:bookmarkEnd w:id="3"/>
    </w:p>
    <w:p w14:paraId="7AA80FB1" w14:textId="12C87B08" w:rsidR="00C53F2F" w:rsidRDefault="00C53F2F" w:rsidP="00C53F2F">
      <w:r w:rsidRPr="00C53F2F">
        <w:rPr>
          <w:noProof/>
        </w:rPr>
        <w:drawing>
          <wp:inline distT="0" distB="0" distL="0" distR="0" wp14:anchorId="47D66568" wp14:editId="72BE7B70">
            <wp:extent cx="5436070" cy="2419350"/>
            <wp:effectExtent l="0" t="0" r="0" b="0"/>
            <wp:docPr id="1429047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7989" cy="2424655"/>
                    </a:xfrm>
                    <a:prstGeom prst="rect">
                      <a:avLst/>
                    </a:prstGeom>
                    <a:noFill/>
                    <a:ln>
                      <a:noFill/>
                    </a:ln>
                  </pic:spPr>
                </pic:pic>
              </a:graphicData>
            </a:graphic>
          </wp:inline>
        </w:drawing>
      </w:r>
    </w:p>
    <w:p w14:paraId="2ACDC715" w14:textId="4BBB2C1B" w:rsidR="00C53F2F" w:rsidRDefault="00C53F2F" w:rsidP="00C53F2F">
      <w:r>
        <w:rPr>
          <w:b/>
          <w:bCs/>
        </w:rPr>
        <w:t xml:space="preserve">Magnitud regulada (PV): </w:t>
      </w:r>
      <w:r>
        <w:t>Magnitud física que se quiere controlar. En nuestro caso será la temperatura del recinto.</w:t>
      </w:r>
    </w:p>
    <w:p w14:paraId="6B457426" w14:textId="67C49032" w:rsidR="00C53F2F" w:rsidRDefault="00C53F2F" w:rsidP="00C53F2F">
      <w:r>
        <w:rPr>
          <w:b/>
          <w:bCs/>
        </w:rPr>
        <w:t>Consigna (SP):</w:t>
      </w:r>
      <w:r>
        <w:t xml:space="preserve"> Valor deseado del PV. En nuestro caso será una temperatura seleccionable en el rango [</w:t>
      </w:r>
      <w:proofErr w:type="gramStart"/>
      <w:r>
        <w:t>0..</w:t>
      </w:r>
      <w:proofErr w:type="gramEnd"/>
      <w:r>
        <w:t>100]</w:t>
      </w:r>
      <w:proofErr w:type="spellStart"/>
      <w:r>
        <w:t>ºC</w:t>
      </w:r>
      <w:proofErr w:type="spellEnd"/>
      <w:r>
        <w:t>.</w:t>
      </w:r>
    </w:p>
    <w:p w14:paraId="5CF3F68D" w14:textId="45D37D9B" w:rsidR="00C53F2F" w:rsidRDefault="00C53F2F" w:rsidP="00C53F2F">
      <w:r>
        <w:rPr>
          <w:b/>
          <w:bCs/>
        </w:rPr>
        <w:t xml:space="preserve">Instrumento de medida: </w:t>
      </w:r>
      <w:r>
        <w:t xml:space="preserve">Proporciona la señal de realimentación enviada al regulador (PLC). En nuestro caso será una señal </w:t>
      </w:r>
      <w:r w:rsidR="00E34C66">
        <w:t>[</w:t>
      </w:r>
      <w:proofErr w:type="gramStart"/>
      <w:r w:rsidR="00E34C66">
        <w:t>0..</w:t>
      </w:r>
      <w:proofErr w:type="gramEnd"/>
      <w:r w:rsidR="00E34C66">
        <w:t>10]V proveniente del acondicionador de la Pt100 para un rango de [0..100]</w:t>
      </w:r>
      <w:proofErr w:type="spellStart"/>
      <w:r w:rsidR="00E34C66">
        <w:t>ºC</w:t>
      </w:r>
      <w:proofErr w:type="spellEnd"/>
      <w:r w:rsidR="00E34C66">
        <w:t>.</w:t>
      </w:r>
    </w:p>
    <w:p w14:paraId="6FC6670D" w14:textId="372FCBBA" w:rsidR="00E34C66" w:rsidRDefault="00E34C66" w:rsidP="00C53F2F">
      <w:r>
        <w:rPr>
          <w:b/>
          <w:bCs/>
        </w:rPr>
        <w:t xml:space="preserve">Elemento de comparación: </w:t>
      </w:r>
      <w:r>
        <w:t>Forma la señal de error comparando PV con SP. En nuestro caso será el PID dentro del PLC</w:t>
      </w:r>
      <w:r w:rsidR="00805F7E">
        <w:t>.</w:t>
      </w:r>
    </w:p>
    <w:p w14:paraId="15F14F43" w14:textId="513EE44B" w:rsidR="00805F7E" w:rsidRDefault="00DC64F8" w:rsidP="00C53F2F">
      <w:r>
        <w:rPr>
          <w:b/>
          <w:bCs/>
        </w:rPr>
        <w:t xml:space="preserve">Elemento de regulación: </w:t>
      </w:r>
      <w:r>
        <w:t>A partir de la señal de error, proporciona una variable correctora que actúa sobre el elemento final de control. En nuestro caso será el PID dentro del PLC.</w:t>
      </w:r>
    </w:p>
    <w:p w14:paraId="5D56A0FD" w14:textId="72BDD91A" w:rsidR="00DC64F8" w:rsidRDefault="00DC64F8" w:rsidP="00C53F2F">
      <w:r>
        <w:rPr>
          <w:b/>
          <w:bCs/>
        </w:rPr>
        <w:t xml:space="preserve">Mando del actuador: </w:t>
      </w:r>
      <w:r>
        <w:t>Comunica al actuador cómo debe modificarse la magnitud regulada. En nuestro caso serán el SSR y los relés que controlan la resistencia calefactora, que a su vez serán controlados por las salidas analógica y PWM del PID.</w:t>
      </w:r>
    </w:p>
    <w:p w14:paraId="15BFAFC4" w14:textId="2F95B049" w:rsidR="00DC64F8" w:rsidRDefault="00DC64F8" w:rsidP="00C53F2F">
      <w:r>
        <w:rPr>
          <w:b/>
          <w:bCs/>
        </w:rPr>
        <w:t xml:space="preserve">Actuador o elemento final de control: </w:t>
      </w:r>
      <w:r>
        <w:t xml:space="preserve">Circuito de regulación que modifica la magnitud regulada en función </w:t>
      </w:r>
      <w:r w:rsidR="00EF34B1">
        <w:t>de la magnitud manipulada.</w:t>
      </w:r>
    </w:p>
    <w:p w14:paraId="601FE808" w14:textId="27B003DF" w:rsidR="005250FC" w:rsidRDefault="005250FC" w:rsidP="00C53F2F">
      <w:r>
        <w:rPr>
          <w:b/>
          <w:bCs/>
        </w:rPr>
        <w:t xml:space="preserve">Sistema regulado: </w:t>
      </w:r>
      <w:r>
        <w:t>Sistema donde se encuentra la magnitud que se quiere regular. En nuestro caso será el recinto con el horno.</w:t>
      </w:r>
    </w:p>
    <w:p w14:paraId="2DA0B85B" w14:textId="7363E30E" w:rsidR="005250FC" w:rsidRDefault="005250FC" w:rsidP="00C53F2F">
      <w:r>
        <w:rPr>
          <w:b/>
          <w:bCs/>
        </w:rPr>
        <w:t xml:space="preserve">Perturbaciones: </w:t>
      </w:r>
      <w:r>
        <w:t>Es la magnitud que influye de manera no deseada en la magnitud regulada y la aleja de la consigna actual. En nuestro caso será el viento que generará un ventilador.</w:t>
      </w:r>
    </w:p>
    <w:p w14:paraId="4A44B816" w14:textId="77777777" w:rsidR="00D63846" w:rsidRDefault="00D63846" w:rsidP="00C53F2F"/>
    <w:p w14:paraId="2AE15435" w14:textId="77777777" w:rsidR="00D63846" w:rsidRDefault="00D63846" w:rsidP="00C53F2F"/>
    <w:p w14:paraId="48337049" w14:textId="77777777" w:rsidR="00D63846" w:rsidRDefault="00D63846" w:rsidP="00C53F2F"/>
    <w:p w14:paraId="345AF245" w14:textId="31756CF2" w:rsidR="00D63846" w:rsidRDefault="00D63846" w:rsidP="00D63846">
      <w:pPr>
        <w:pStyle w:val="Heading2"/>
      </w:pPr>
      <w:bookmarkStart w:id="4" w:name="_Toc157367608"/>
      <w:r>
        <w:lastRenderedPageBreak/>
        <w:t>2.2. Medida de Temperatura</w:t>
      </w:r>
      <w:bookmarkEnd w:id="4"/>
    </w:p>
    <w:p w14:paraId="2F1E354B" w14:textId="77777777" w:rsidR="00B20C42" w:rsidRDefault="00D63846" w:rsidP="00D63846">
      <w:r>
        <w:t>La medida de temperatura se realizó con una Pt100 conectada a un acondicionador para conseguir una señal de [</w:t>
      </w:r>
      <w:proofErr w:type="gramStart"/>
      <w:r>
        <w:t>0..</w:t>
      </w:r>
      <w:proofErr w:type="gramEnd"/>
      <w:r>
        <w:t xml:space="preserve">10]V. </w:t>
      </w:r>
    </w:p>
    <w:p w14:paraId="5867B873" w14:textId="5C764D4B" w:rsidR="00B20C42" w:rsidRDefault="00B20C42" w:rsidP="00D63846">
      <w:r>
        <w:t>El acondicionador que usamos (INOR APAQ 3LPT100) tiene una serie de jumpers que se deben soldar según la configuración. Primero ajustamos el punto “Zero” a 0ºC soldando las pistas 2 y 3 del jumper 9. A continuación, ajustamos el punto “</w:t>
      </w:r>
      <w:proofErr w:type="spellStart"/>
      <w:r>
        <w:t>Span</w:t>
      </w:r>
      <w:proofErr w:type="spellEnd"/>
      <w:r>
        <w:t>” a 100ºC soldando los jumpers del 2 al 8 de esta forma:</w:t>
      </w:r>
    </w:p>
    <w:p w14:paraId="2FD97F2F" w14:textId="546C9B61" w:rsidR="00B20C42" w:rsidRDefault="00B20C42" w:rsidP="00D63846">
      <w:r w:rsidRPr="00B20C42">
        <w:drawing>
          <wp:inline distT="0" distB="0" distL="0" distR="0" wp14:anchorId="6591AC9B" wp14:editId="738F5329">
            <wp:extent cx="5400040" cy="323850"/>
            <wp:effectExtent l="0" t="0" r="0" b="0"/>
            <wp:docPr id="94476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64247" name=""/>
                    <pic:cNvPicPr/>
                  </pic:nvPicPr>
                  <pic:blipFill>
                    <a:blip r:embed="rId9"/>
                    <a:stretch>
                      <a:fillRect/>
                    </a:stretch>
                  </pic:blipFill>
                  <pic:spPr>
                    <a:xfrm>
                      <a:off x="0" y="0"/>
                      <a:ext cx="5400040" cy="323850"/>
                    </a:xfrm>
                    <a:prstGeom prst="rect">
                      <a:avLst/>
                    </a:prstGeom>
                  </pic:spPr>
                </pic:pic>
              </a:graphicData>
            </a:graphic>
          </wp:inline>
        </w:drawing>
      </w:r>
    </w:p>
    <w:p w14:paraId="6CF53F9F" w14:textId="7DD7DBF5" w:rsidR="00B20C42" w:rsidRDefault="00B20C42" w:rsidP="00D63846">
      <w:r>
        <w:t>Por último, soldamos las dos últimas pistas del pin 1 para desactivar la detección de resistencia quemada (detectar a valores de tensión &gt;11V o &lt;0V).</w:t>
      </w:r>
    </w:p>
    <w:p w14:paraId="755E703C" w14:textId="34EF4D60" w:rsidR="00D63846" w:rsidRDefault="00D63846" w:rsidP="00D63846">
      <w:r>
        <w:t>Para ajustar el sistema, usamos resistencias patrón que simularan la resistencia de la Pt100 a 0ºC y a 100ºC. Para conseguir estas resistencias usamos la siguiente fórmula:</w:t>
      </w:r>
    </w:p>
    <w:p w14:paraId="0F3AE502" w14:textId="69BDBC01" w:rsidR="00D63846" w:rsidRPr="00D63846" w:rsidRDefault="00000000" w:rsidP="00D63846">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1+α*</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m:t>
          </m:r>
        </m:oMath>
      </m:oMathPara>
    </w:p>
    <w:p w14:paraId="1018BF9D" w14:textId="7A3DF1F4" w:rsidR="00D63846" w:rsidRDefault="00D63846" w:rsidP="00D63846">
      <w:r>
        <w:t xml:space="preserve">Siendo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la resistencia a la temperatura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la resistencia a la temperatura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y </w:t>
      </w:r>
      <m:oMath>
        <m:r>
          <w:rPr>
            <w:rFonts w:ascii="Cambria Math" w:hAnsi="Cambria Math"/>
          </w:rPr>
          <m:t>α</m:t>
        </m:r>
      </m:oMath>
      <w:r>
        <w:t xml:space="preserve"> el coeficiente de temperatura.</w:t>
      </w:r>
    </w:p>
    <w:p w14:paraId="58498564" w14:textId="607687F2" w:rsidR="00D63846" w:rsidRDefault="00D63846" w:rsidP="00D63846">
      <w:r>
        <w:t>El nombre Pt100 indica que es una RTD de platino (Pt)</w:t>
      </w:r>
      <w:r w:rsidR="007B2B9F">
        <w:t xml:space="preserve">, y por tanto tiene un coeficiente de temperatura de </w:t>
      </w:r>
      <m:oMath>
        <m:r>
          <w:rPr>
            <w:rFonts w:ascii="Cambria Math" w:hAnsi="Cambria Math"/>
          </w:rPr>
          <m:t>0,00385º</m:t>
        </m:r>
        <m:sSup>
          <m:sSupPr>
            <m:ctrlPr>
              <w:rPr>
                <w:rFonts w:ascii="Cambria Math" w:hAnsi="Cambria Math"/>
                <w:i/>
              </w:rPr>
            </m:ctrlPr>
          </m:sSupPr>
          <m:e>
            <m:r>
              <w:rPr>
                <w:rFonts w:ascii="Cambria Math" w:hAnsi="Cambria Math"/>
              </w:rPr>
              <m:t>C</m:t>
            </m:r>
          </m:e>
          <m:sup>
            <m:r>
              <w:rPr>
                <w:rFonts w:ascii="Cambria Math" w:hAnsi="Cambria Math"/>
              </w:rPr>
              <m:t>-1</m:t>
            </m:r>
          </m:sup>
        </m:sSup>
      </m:oMath>
      <w:r w:rsidR="007B2B9F">
        <w:t xml:space="preserve">, y que tiene una resistencia de </w:t>
      </w:r>
      <m:oMath>
        <m:r>
          <w:rPr>
            <w:rFonts w:ascii="Cambria Math" w:hAnsi="Cambria Math"/>
          </w:rPr>
          <m:t>100</m:t>
        </m:r>
        <m:r>
          <m:rPr>
            <m:sty m:val="p"/>
          </m:rPr>
          <w:rPr>
            <w:rFonts w:ascii="Cambria Math" w:hAnsi="Cambria Math"/>
          </w:rPr>
          <m:t>Ω</m:t>
        </m:r>
      </m:oMath>
      <w:r w:rsidR="007B2B9F">
        <w:t xml:space="preserve"> </w:t>
      </w:r>
      <w:r>
        <w:t>a 0ºC (100)</w:t>
      </w:r>
      <w:r w:rsidR="007B2B9F">
        <w:t>. Por tanto:</w:t>
      </w:r>
    </w:p>
    <w:p w14:paraId="258D2738" w14:textId="16506335" w:rsidR="007B2B9F" w:rsidRPr="00D63846" w:rsidRDefault="00000000" w:rsidP="007B2B9F">
      <m:oMathPara>
        <m:oMath>
          <m:sSub>
            <m:sSubPr>
              <m:ctrlPr>
                <w:rPr>
                  <w:rFonts w:ascii="Cambria Math" w:hAnsi="Cambria Math"/>
                  <w:i/>
                </w:rPr>
              </m:ctrlPr>
            </m:sSubPr>
            <m:e>
              <m:r>
                <w:rPr>
                  <w:rFonts w:ascii="Cambria Math" w:hAnsi="Cambria Math"/>
                </w:rPr>
                <m:t>R</m:t>
              </m:r>
            </m:e>
            <m:sub>
              <m:r>
                <w:rPr>
                  <w:rFonts w:ascii="Cambria Math" w:hAnsi="Cambria Math"/>
                </w:rPr>
                <m:t>0ºC</m:t>
              </m:r>
            </m:sub>
          </m:sSub>
          <m:r>
            <w:rPr>
              <w:rFonts w:ascii="Cambria Math" w:hAnsi="Cambria Math"/>
            </w:rPr>
            <m:t>=100</m:t>
          </m:r>
          <m:r>
            <m:rPr>
              <m:sty m:val="p"/>
            </m:rPr>
            <w:rPr>
              <w:rFonts w:ascii="Cambria Math" w:hAnsi="Cambria Math"/>
            </w:rPr>
            <m:t>Ω</m:t>
          </m:r>
          <m:r>
            <w:rPr>
              <w:rFonts w:ascii="Cambria Math" w:hAnsi="Cambria Math"/>
            </w:rPr>
            <m:t>*</m:t>
          </m:r>
          <m:d>
            <m:dPr>
              <m:begChr m:val="["/>
              <m:endChr m:val="]"/>
              <m:ctrlPr>
                <w:rPr>
                  <w:rFonts w:ascii="Cambria Math" w:hAnsi="Cambria Math"/>
                  <w:i/>
                </w:rPr>
              </m:ctrlPr>
            </m:dPr>
            <m:e>
              <m:r>
                <w:rPr>
                  <w:rFonts w:ascii="Cambria Math" w:hAnsi="Cambria Math"/>
                </w:rPr>
                <m:t>1+0,00385º</m:t>
              </m:r>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0ºC-0ºC</m:t>
                  </m:r>
                </m:e>
              </m:d>
            </m:e>
          </m:d>
          <m:r>
            <w:rPr>
              <w:rFonts w:ascii="Cambria Math" w:hAnsi="Cambria Math"/>
            </w:rPr>
            <m:t>=100</m:t>
          </m:r>
          <m:r>
            <m:rPr>
              <m:sty m:val="p"/>
            </m:rPr>
            <w:rPr>
              <w:rFonts w:ascii="Cambria Math" w:hAnsi="Cambria Math"/>
            </w:rPr>
            <m:t>Ω</m:t>
          </m:r>
        </m:oMath>
      </m:oMathPara>
    </w:p>
    <w:p w14:paraId="70F91011" w14:textId="4129D32B" w:rsidR="007B2B9F" w:rsidRPr="007B2B9F" w:rsidRDefault="00000000" w:rsidP="007B2B9F">
      <m:oMathPara>
        <m:oMath>
          <m:sSub>
            <m:sSubPr>
              <m:ctrlPr>
                <w:rPr>
                  <w:rFonts w:ascii="Cambria Math" w:hAnsi="Cambria Math"/>
                  <w:i/>
                </w:rPr>
              </m:ctrlPr>
            </m:sSubPr>
            <m:e>
              <m:r>
                <w:rPr>
                  <w:rFonts w:ascii="Cambria Math" w:hAnsi="Cambria Math"/>
                </w:rPr>
                <m:t>R</m:t>
              </m:r>
            </m:e>
            <m:sub>
              <m:r>
                <w:rPr>
                  <w:rFonts w:ascii="Cambria Math" w:hAnsi="Cambria Math"/>
                </w:rPr>
                <m:t>100ºC</m:t>
              </m:r>
            </m:sub>
          </m:sSub>
          <m:r>
            <w:rPr>
              <w:rFonts w:ascii="Cambria Math" w:hAnsi="Cambria Math"/>
            </w:rPr>
            <m:t>=100</m:t>
          </m:r>
          <m:r>
            <m:rPr>
              <m:sty m:val="p"/>
            </m:rPr>
            <w:rPr>
              <w:rFonts w:ascii="Cambria Math" w:hAnsi="Cambria Math"/>
            </w:rPr>
            <m:t>Ω</m:t>
          </m:r>
          <m:r>
            <w:rPr>
              <w:rFonts w:ascii="Cambria Math" w:hAnsi="Cambria Math"/>
            </w:rPr>
            <m:t>*</m:t>
          </m:r>
          <m:d>
            <m:dPr>
              <m:begChr m:val="["/>
              <m:endChr m:val="]"/>
              <m:ctrlPr>
                <w:rPr>
                  <w:rFonts w:ascii="Cambria Math" w:hAnsi="Cambria Math"/>
                  <w:i/>
                </w:rPr>
              </m:ctrlPr>
            </m:dPr>
            <m:e>
              <m:r>
                <w:rPr>
                  <w:rFonts w:ascii="Cambria Math" w:hAnsi="Cambria Math"/>
                </w:rPr>
                <m:t>1+0,00385º</m:t>
              </m:r>
              <m:sSup>
                <m:sSupPr>
                  <m:ctrlPr>
                    <w:rPr>
                      <w:rFonts w:ascii="Cambria Math" w:hAnsi="Cambria Math"/>
                      <w:i/>
                    </w:rPr>
                  </m:ctrlPr>
                </m:sSupPr>
                <m:e>
                  <m:r>
                    <w:rPr>
                      <w:rFonts w:ascii="Cambria Math" w:hAnsi="Cambria Math"/>
                    </w:rPr>
                    <m:t>C</m:t>
                  </m:r>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100ºC-0ºC</m:t>
                  </m:r>
                </m:e>
              </m:d>
            </m:e>
          </m:d>
          <m:r>
            <w:rPr>
              <w:rFonts w:ascii="Cambria Math" w:hAnsi="Cambria Math"/>
            </w:rPr>
            <m:t>=138,5</m:t>
          </m:r>
          <m:r>
            <m:rPr>
              <m:sty m:val="p"/>
            </m:rPr>
            <w:rPr>
              <w:rFonts w:ascii="Cambria Math" w:hAnsi="Cambria Math"/>
            </w:rPr>
            <m:t>Ω</m:t>
          </m:r>
        </m:oMath>
      </m:oMathPara>
    </w:p>
    <w:p w14:paraId="36C38942" w14:textId="038D578E" w:rsidR="00542C86" w:rsidRPr="00542C86" w:rsidRDefault="00542C86" w:rsidP="007B2B9F">
      <w:r>
        <w:t xml:space="preserve">Para ajustar el convertidor, primero pondremos la resistencia de </w:t>
      </w:r>
      <m:oMath>
        <m:r>
          <w:rPr>
            <w:rFonts w:ascii="Cambria Math" w:hAnsi="Cambria Math"/>
          </w:rPr>
          <m:t>100</m:t>
        </m:r>
        <m:r>
          <m:rPr>
            <m:sty m:val="p"/>
          </m:rPr>
          <w:rPr>
            <w:rFonts w:ascii="Cambria Math" w:hAnsi="Cambria Math"/>
          </w:rPr>
          <m:t>Ω</m:t>
        </m:r>
      </m:oMath>
      <w:r>
        <w:t xml:space="preserve">. Mediremos la salida del convertidor con un voltímetro y ajustaremos el potenciómetro “Zero” hasta que midamos 0V a la salida. A continuación, cambiaremos la resistencia por la de </w:t>
      </w:r>
      <m:oMath>
        <m:r>
          <w:rPr>
            <w:rFonts w:ascii="Cambria Math" w:hAnsi="Cambria Math"/>
          </w:rPr>
          <m:t>138,5</m:t>
        </m:r>
        <m:r>
          <m:rPr>
            <m:sty m:val="p"/>
          </m:rPr>
          <w:rPr>
            <w:rFonts w:ascii="Cambria Math" w:hAnsi="Cambria Math"/>
          </w:rPr>
          <m:t>Ω</m:t>
        </m:r>
      </m:oMath>
      <w:r>
        <w:t xml:space="preserve"> y ajustaremos el potenciómetro “Span” hasta que midamos 10V a la salida. Cuando ajustemos un extremo del rango, el otro se habrá desajustado, por lo que repetiremos el proceso completo hasta que al poner la resistencia de </w:t>
      </w:r>
      <m:oMath>
        <m:r>
          <w:rPr>
            <w:rFonts w:ascii="Cambria Math" w:hAnsi="Cambria Math"/>
          </w:rPr>
          <m:t>100</m:t>
        </m:r>
        <m:r>
          <m:rPr>
            <m:sty m:val="p"/>
          </m:rPr>
          <w:rPr>
            <w:rFonts w:ascii="Cambria Math" w:hAnsi="Cambria Math"/>
          </w:rPr>
          <m:t>Ω</m:t>
        </m:r>
      </m:oMath>
      <w:r>
        <w:t xml:space="preserve"> midamos 0V y al poner la resistencia de </w:t>
      </w:r>
      <m:oMath>
        <m:r>
          <w:rPr>
            <w:rFonts w:ascii="Cambria Math" w:hAnsi="Cambria Math"/>
          </w:rPr>
          <m:t>138,5</m:t>
        </m:r>
        <m:r>
          <m:rPr>
            <m:sty m:val="p"/>
          </m:rPr>
          <w:rPr>
            <w:rFonts w:ascii="Cambria Math" w:hAnsi="Cambria Math"/>
          </w:rPr>
          <m:t>Ω</m:t>
        </m:r>
      </m:oMath>
      <w:r>
        <w:t xml:space="preserve"> midamos 10V.</w:t>
      </w:r>
    </w:p>
    <w:p w14:paraId="4109C341" w14:textId="500D33E8" w:rsidR="007B2B9F" w:rsidRDefault="007B2B9F" w:rsidP="007B2B9F"/>
    <w:p w14:paraId="290CCE28" w14:textId="4E09564E" w:rsidR="002168DB" w:rsidRDefault="002168DB" w:rsidP="002168DB">
      <w:pPr>
        <w:pStyle w:val="Heading2"/>
      </w:pPr>
      <w:bookmarkStart w:id="5" w:name="_Toc157367609"/>
      <w:r>
        <w:t>2.3. Esquema Eléctrico</w:t>
      </w:r>
      <w:bookmarkEnd w:id="5"/>
    </w:p>
    <w:p w14:paraId="7C9A3275" w14:textId="77777777" w:rsidR="002F1D5B" w:rsidRDefault="002F1D5B" w:rsidP="002F1D5B"/>
    <w:p w14:paraId="74CFB980" w14:textId="77777777" w:rsidR="002F1D5B" w:rsidRDefault="002F1D5B" w:rsidP="002F1D5B"/>
    <w:p w14:paraId="56E0DC22" w14:textId="77777777" w:rsidR="002F1D5B" w:rsidRDefault="002F1D5B" w:rsidP="002F1D5B"/>
    <w:p w14:paraId="793B5B6D" w14:textId="77777777" w:rsidR="002F1D5B" w:rsidRDefault="002F1D5B" w:rsidP="002F1D5B"/>
    <w:p w14:paraId="326C69FD" w14:textId="77777777" w:rsidR="002F1D5B" w:rsidRDefault="002F1D5B" w:rsidP="002F1D5B"/>
    <w:p w14:paraId="79C606BC" w14:textId="77777777" w:rsidR="002F1D5B" w:rsidRDefault="002F1D5B" w:rsidP="002F1D5B"/>
    <w:p w14:paraId="5C7A89C8" w14:textId="77777777" w:rsidR="002F1D5B" w:rsidRDefault="002F1D5B" w:rsidP="002F1D5B"/>
    <w:p w14:paraId="23596517" w14:textId="77777777" w:rsidR="002F1D5B" w:rsidRDefault="002F1D5B" w:rsidP="002F1D5B"/>
    <w:p w14:paraId="734C03E6" w14:textId="77777777" w:rsidR="002F1D5B" w:rsidRDefault="002F1D5B" w:rsidP="002F1D5B"/>
    <w:p w14:paraId="6795EA0E" w14:textId="77777777" w:rsidR="002F1D5B" w:rsidRDefault="002F1D5B" w:rsidP="002F1D5B"/>
    <w:p w14:paraId="41290C73" w14:textId="77777777" w:rsidR="002F1D5B" w:rsidRDefault="002F1D5B" w:rsidP="002F1D5B"/>
    <w:p w14:paraId="56D950FC" w14:textId="77777777" w:rsidR="002F1D5B" w:rsidRDefault="002F1D5B" w:rsidP="002F1D5B"/>
    <w:p w14:paraId="50E3FBFB" w14:textId="77777777" w:rsidR="002F1D5B" w:rsidRDefault="002F1D5B" w:rsidP="002F1D5B"/>
    <w:p w14:paraId="130E3DD6" w14:textId="77777777" w:rsidR="002F1D5B" w:rsidRDefault="002F1D5B" w:rsidP="002F1D5B"/>
    <w:p w14:paraId="1DB0964B" w14:textId="77777777" w:rsidR="002F1D5B" w:rsidRDefault="002F1D5B" w:rsidP="002F1D5B"/>
    <w:p w14:paraId="188844C3" w14:textId="77777777" w:rsidR="002F1D5B" w:rsidRDefault="002F1D5B" w:rsidP="002F1D5B"/>
    <w:p w14:paraId="4CC38721" w14:textId="77777777" w:rsidR="002F1D5B" w:rsidRDefault="002F1D5B" w:rsidP="002F1D5B"/>
    <w:p w14:paraId="702E7B14" w14:textId="77777777" w:rsidR="002F1D5B" w:rsidRDefault="002F1D5B" w:rsidP="002F1D5B"/>
    <w:p w14:paraId="787815F6" w14:textId="77777777" w:rsidR="002F1D5B" w:rsidRDefault="002F1D5B" w:rsidP="002F1D5B"/>
    <w:p w14:paraId="49C3B0C9" w14:textId="77777777" w:rsidR="002F1D5B" w:rsidRDefault="002F1D5B" w:rsidP="002F1D5B"/>
    <w:p w14:paraId="0F79A2B9" w14:textId="77777777" w:rsidR="002F1D5B" w:rsidRDefault="002F1D5B" w:rsidP="002F1D5B"/>
    <w:p w14:paraId="4DA18F16" w14:textId="77777777" w:rsidR="002F1D5B" w:rsidRDefault="002F1D5B" w:rsidP="002F1D5B"/>
    <w:p w14:paraId="40C6771F" w14:textId="77777777" w:rsidR="002F1D5B" w:rsidRDefault="002F1D5B" w:rsidP="002F1D5B"/>
    <w:p w14:paraId="32451C84" w14:textId="77777777" w:rsidR="002F1D5B" w:rsidRDefault="002F1D5B" w:rsidP="002F1D5B"/>
    <w:p w14:paraId="30702FB2" w14:textId="77777777" w:rsidR="002F1D5B" w:rsidRDefault="002F1D5B" w:rsidP="002F1D5B"/>
    <w:p w14:paraId="3EB8231C" w14:textId="77777777" w:rsidR="002F1D5B" w:rsidRDefault="002F1D5B" w:rsidP="002F1D5B"/>
    <w:p w14:paraId="44A22513" w14:textId="77777777" w:rsidR="002F1D5B" w:rsidRDefault="002F1D5B" w:rsidP="002F1D5B"/>
    <w:p w14:paraId="7650D40E" w14:textId="77777777" w:rsidR="002F1D5B" w:rsidRDefault="002F1D5B" w:rsidP="002F1D5B"/>
    <w:p w14:paraId="6CA8E197" w14:textId="77777777" w:rsidR="002F1D5B" w:rsidRDefault="002F1D5B" w:rsidP="002F1D5B"/>
    <w:p w14:paraId="1DBEE13B" w14:textId="77777777" w:rsidR="002F1D5B" w:rsidRDefault="002F1D5B" w:rsidP="002F1D5B"/>
    <w:p w14:paraId="4E0F7E10" w14:textId="77777777" w:rsidR="002F1D5B" w:rsidRDefault="002F1D5B" w:rsidP="002F1D5B"/>
    <w:p w14:paraId="6D9E9BD5" w14:textId="77777777" w:rsidR="002F1D5B" w:rsidRDefault="002F1D5B" w:rsidP="002F1D5B"/>
    <w:p w14:paraId="70900303" w14:textId="77777777" w:rsidR="002F1D5B" w:rsidRDefault="002F1D5B" w:rsidP="002F1D5B"/>
    <w:p w14:paraId="5F0E28B7" w14:textId="77777777" w:rsidR="002F1D5B" w:rsidRDefault="002F1D5B" w:rsidP="002F1D5B"/>
    <w:p w14:paraId="6275FDEE" w14:textId="77777777" w:rsidR="002F1D5B" w:rsidRDefault="002F1D5B" w:rsidP="002F1D5B"/>
    <w:p w14:paraId="6126A1D1" w14:textId="77777777" w:rsidR="002F1D5B" w:rsidRDefault="002F1D5B" w:rsidP="002F1D5B"/>
    <w:p w14:paraId="7838A5CA" w14:textId="77777777" w:rsidR="002F1D5B" w:rsidRDefault="002F1D5B" w:rsidP="002F1D5B"/>
    <w:p w14:paraId="34D76786" w14:textId="77777777" w:rsidR="002F1D5B" w:rsidRDefault="002F1D5B" w:rsidP="002F1D5B"/>
    <w:p w14:paraId="32FB5E81" w14:textId="77777777" w:rsidR="002F1D5B" w:rsidRDefault="002F1D5B" w:rsidP="002F1D5B"/>
    <w:p w14:paraId="7764521B" w14:textId="77777777" w:rsidR="002F1D5B" w:rsidRDefault="002F1D5B" w:rsidP="002F1D5B"/>
    <w:p w14:paraId="74EA7C1C" w14:textId="77777777" w:rsidR="002F1D5B" w:rsidRDefault="002F1D5B" w:rsidP="002F1D5B"/>
    <w:p w14:paraId="6909763E" w14:textId="77777777" w:rsidR="002F1D5B" w:rsidRDefault="002F1D5B" w:rsidP="002F1D5B"/>
    <w:p w14:paraId="3B5F8C11" w14:textId="77777777" w:rsidR="002F1D5B" w:rsidRDefault="002F1D5B" w:rsidP="002F1D5B"/>
    <w:p w14:paraId="5658378B" w14:textId="77777777" w:rsidR="002F1D5B" w:rsidRDefault="002F1D5B" w:rsidP="002F1D5B"/>
    <w:p w14:paraId="6F1B8AF7" w14:textId="77777777" w:rsidR="002F1D5B" w:rsidRDefault="002F1D5B" w:rsidP="002F1D5B"/>
    <w:p w14:paraId="704673E2" w14:textId="77777777" w:rsidR="002F1D5B" w:rsidRDefault="002F1D5B" w:rsidP="002F1D5B"/>
    <w:p w14:paraId="6353C0CF" w14:textId="77777777" w:rsidR="002F1D5B" w:rsidRDefault="002F1D5B" w:rsidP="002F1D5B"/>
    <w:p w14:paraId="1029A255" w14:textId="77777777" w:rsidR="002F1D5B" w:rsidRDefault="002F1D5B" w:rsidP="002F1D5B"/>
    <w:p w14:paraId="0595B2FC" w14:textId="77777777" w:rsidR="002F1D5B" w:rsidRDefault="002F1D5B" w:rsidP="002F1D5B"/>
    <w:p w14:paraId="2E44DD42" w14:textId="77777777" w:rsidR="002F1D5B" w:rsidRDefault="002F1D5B" w:rsidP="002F1D5B"/>
    <w:p w14:paraId="608C3389" w14:textId="77777777" w:rsidR="002F1D5B" w:rsidRDefault="002F1D5B" w:rsidP="002F1D5B"/>
    <w:p w14:paraId="4AD7F2A4" w14:textId="77777777" w:rsidR="002F1D5B" w:rsidRDefault="002F1D5B" w:rsidP="002F1D5B"/>
    <w:p w14:paraId="452BB4C4" w14:textId="77777777" w:rsidR="002F1D5B" w:rsidRDefault="002F1D5B" w:rsidP="002F1D5B"/>
    <w:p w14:paraId="1F0969E9" w14:textId="77777777" w:rsidR="002F1D5B" w:rsidRDefault="002F1D5B" w:rsidP="002F1D5B"/>
    <w:p w14:paraId="35330881" w14:textId="77777777" w:rsidR="002F1D5B" w:rsidRDefault="002F1D5B" w:rsidP="002F1D5B"/>
    <w:p w14:paraId="23A36BB9" w14:textId="77777777" w:rsidR="002F1D5B" w:rsidRDefault="002F1D5B" w:rsidP="002F1D5B"/>
    <w:p w14:paraId="73A46DC6" w14:textId="77777777" w:rsidR="002F1D5B" w:rsidRDefault="002F1D5B" w:rsidP="002F1D5B"/>
    <w:p w14:paraId="52AA1B4D" w14:textId="77777777" w:rsidR="002F1D5B" w:rsidRDefault="002F1D5B" w:rsidP="002F1D5B"/>
    <w:p w14:paraId="36DBA8D8" w14:textId="77777777" w:rsidR="002F1D5B" w:rsidRDefault="002F1D5B" w:rsidP="002F1D5B"/>
    <w:p w14:paraId="44DC5950" w14:textId="77777777" w:rsidR="002F1D5B" w:rsidRDefault="002F1D5B" w:rsidP="002F1D5B"/>
    <w:p w14:paraId="49092A95" w14:textId="77777777" w:rsidR="002F1D5B" w:rsidRDefault="002F1D5B" w:rsidP="002F1D5B"/>
    <w:p w14:paraId="1FE44566" w14:textId="77777777" w:rsidR="002F1D5B" w:rsidRDefault="002F1D5B" w:rsidP="002F1D5B"/>
    <w:p w14:paraId="2C6837D5" w14:textId="77777777" w:rsidR="002F1D5B" w:rsidRDefault="002F1D5B" w:rsidP="002F1D5B"/>
    <w:p w14:paraId="74A9512C" w14:textId="77777777" w:rsidR="002F1D5B" w:rsidRDefault="002F1D5B" w:rsidP="002F1D5B"/>
    <w:p w14:paraId="5FE4F230" w14:textId="77777777" w:rsidR="002F1D5B" w:rsidRDefault="002F1D5B" w:rsidP="002F1D5B"/>
    <w:p w14:paraId="4AF49063" w14:textId="77777777" w:rsidR="002F1D5B" w:rsidRDefault="002F1D5B" w:rsidP="002F1D5B"/>
    <w:p w14:paraId="68331763" w14:textId="77777777" w:rsidR="002F1D5B" w:rsidRDefault="002F1D5B" w:rsidP="002F1D5B"/>
    <w:p w14:paraId="4282C48A" w14:textId="77777777" w:rsidR="002F1D5B" w:rsidRDefault="002F1D5B" w:rsidP="002F1D5B"/>
    <w:p w14:paraId="72033785" w14:textId="77777777" w:rsidR="002F1D5B" w:rsidRDefault="002F1D5B" w:rsidP="002F1D5B"/>
    <w:p w14:paraId="44EE77B0" w14:textId="77777777" w:rsidR="002F1D5B" w:rsidRDefault="002F1D5B" w:rsidP="002F1D5B"/>
    <w:p w14:paraId="3EE30B5B" w14:textId="77777777" w:rsidR="002F1D5B" w:rsidRDefault="002F1D5B" w:rsidP="002F1D5B"/>
    <w:p w14:paraId="14994F40" w14:textId="77777777" w:rsidR="002F1D5B" w:rsidRDefault="002F1D5B" w:rsidP="002F1D5B"/>
    <w:p w14:paraId="0E909301" w14:textId="77777777" w:rsidR="002F1D5B" w:rsidRDefault="002F1D5B" w:rsidP="002F1D5B"/>
    <w:p w14:paraId="2FF00B97" w14:textId="77777777" w:rsidR="002F1D5B" w:rsidRDefault="002F1D5B" w:rsidP="002F1D5B"/>
    <w:p w14:paraId="48D314F6" w14:textId="77777777" w:rsidR="002F1D5B" w:rsidRDefault="002F1D5B" w:rsidP="002F1D5B"/>
    <w:p w14:paraId="4C54375B" w14:textId="77777777" w:rsidR="002F1D5B" w:rsidRDefault="002F1D5B" w:rsidP="002F1D5B"/>
    <w:p w14:paraId="08D0631F" w14:textId="77777777" w:rsidR="002F1D5B" w:rsidRDefault="002F1D5B" w:rsidP="002F1D5B"/>
    <w:p w14:paraId="28097701" w14:textId="77777777" w:rsidR="002F1D5B" w:rsidRDefault="002F1D5B" w:rsidP="002F1D5B"/>
    <w:p w14:paraId="0D1AC4FD" w14:textId="77777777" w:rsidR="002F1D5B" w:rsidRDefault="002F1D5B" w:rsidP="002F1D5B"/>
    <w:p w14:paraId="46B2E996" w14:textId="77777777" w:rsidR="002F1D5B" w:rsidRDefault="002F1D5B" w:rsidP="002F1D5B"/>
    <w:p w14:paraId="2723E9B0" w14:textId="77777777" w:rsidR="002F1D5B" w:rsidRDefault="002F1D5B" w:rsidP="002F1D5B"/>
    <w:p w14:paraId="5D3D2AD0" w14:textId="77777777" w:rsidR="002F1D5B" w:rsidRDefault="002F1D5B" w:rsidP="002F1D5B"/>
    <w:p w14:paraId="377279FC" w14:textId="77777777" w:rsidR="002F1D5B" w:rsidRDefault="002F1D5B" w:rsidP="002F1D5B"/>
    <w:p w14:paraId="52B7F500" w14:textId="77777777" w:rsidR="002F1D5B" w:rsidRDefault="002F1D5B" w:rsidP="002F1D5B"/>
    <w:p w14:paraId="631C4A43" w14:textId="77777777" w:rsidR="002F1D5B" w:rsidRDefault="002F1D5B" w:rsidP="002F1D5B"/>
    <w:p w14:paraId="423722D5" w14:textId="77777777" w:rsidR="002F1D5B" w:rsidRDefault="002F1D5B" w:rsidP="002F1D5B"/>
    <w:p w14:paraId="2D3FCCEF" w14:textId="77777777" w:rsidR="002F1D5B" w:rsidRDefault="002F1D5B" w:rsidP="002F1D5B"/>
    <w:p w14:paraId="07115879" w14:textId="77777777" w:rsidR="002F1D5B" w:rsidRDefault="002F1D5B" w:rsidP="002F1D5B"/>
    <w:p w14:paraId="0A31BC43" w14:textId="77777777" w:rsidR="002F1D5B" w:rsidRDefault="002F1D5B" w:rsidP="002F1D5B"/>
    <w:p w14:paraId="4D66FED7" w14:textId="77777777" w:rsidR="002F1D5B" w:rsidRDefault="002F1D5B" w:rsidP="002F1D5B"/>
    <w:p w14:paraId="7F25D1CE" w14:textId="77777777" w:rsidR="002F1D5B" w:rsidRDefault="002F1D5B" w:rsidP="002F1D5B"/>
    <w:p w14:paraId="28C3AA97" w14:textId="77777777" w:rsidR="002F1D5B" w:rsidRDefault="002F1D5B" w:rsidP="002F1D5B"/>
    <w:p w14:paraId="04B14837" w14:textId="77777777" w:rsidR="002F1D5B" w:rsidRDefault="002F1D5B" w:rsidP="002F1D5B"/>
    <w:p w14:paraId="55B9FC1B" w14:textId="77777777" w:rsidR="002F1D5B" w:rsidRDefault="002F1D5B" w:rsidP="002F1D5B"/>
    <w:p w14:paraId="188CCE9D" w14:textId="77777777" w:rsidR="002F1D5B" w:rsidRDefault="002F1D5B" w:rsidP="002F1D5B"/>
    <w:p w14:paraId="43754FAD" w14:textId="77777777" w:rsidR="002F1D5B" w:rsidRDefault="002F1D5B" w:rsidP="002F1D5B"/>
    <w:p w14:paraId="3ECF926F" w14:textId="77777777" w:rsidR="002F1D5B" w:rsidRDefault="002F1D5B" w:rsidP="002F1D5B"/>
    <w:p w14:paraId="5447FBAB" w14:textId="77777777" w:rsidR="002F1D5B" w:rsidRDefault="002F1D5B" w:rsidP="002F1D5B"/>
    <w:p w14:paraId="45C0A259" w14:textId="77777777" w:rsidR="002F1D5B" w:rsidRDefault="002F1D5B" w:rsidP="002F1D5B"/>
    <w:p w14:paraId="2F6AD8D9" w14:textId="77777777" w:rsidR="002F1D5B" w:rsidRDefault="002F1D5B" w:rsidP="002F1D5B"/>
    <w:p w14:paraId="7AA0D9C6" w14:textId="77777777" w:rsidR="002F1D5B" w:rsidRDefault="002F1D5B" w:rsidP="002F1D5B"/>
    <w:p w14:paraId="3E94075B" w14:textId="77777777" w:rsidR="002F1D5B" w:rsidRDefault="002F1D5B" w:rsidP="002F1D5B"/>
    <w:p w14:paraId="08D11AC1" w14:textId="77777777" w:rsidR="002F1D5B" w:rsidRDefault="002F1D5B" w:rsidP="002F1D5B"/>
    <w:p w14:paraId="583BCB09" w14:textId="77777777" w:rsidR="002F1D5B" w:rsidRDefault="002F1D5B" w:rsidP="002F1D5B"/>
    <w:p w14:paraId="6EC4A980" w14:textId="77777777" w:rsidR="002F1D5B" w:rsidRDefault="002F1D5B" w:rsidP="002F1D5B"/>
    <w:p w14:paraId="7BB7DF45" w14:textId="77777777" w:rsidR="002F1D5B" w:rsidRDefault="002F1D5B" w:rsidP="002F1D5B"/>
    <w:p w14:paraId="2EA4ED92" w14:textId="77777777" w:rsidR="002F1D5B" w:rsidRDefault="002F1D5B" w:rsidP="002F1D5B"/>
    <w:p w14:paraId="4FC5FF9D" w14:textId="77777777" w:rsidR="002F1D5B" w:rsidRDefault="002F1D5B" w:rsidP="002F1D5B"/>
    <w:p w14:paraId="6F7FCCFB" w14:textId="77777777" w:rsidR="002F1D5B" w:rsidRDefault="002F1D5B" w:rsidP="002F1D5B"/>
    <w:p w14:paraId="198ED367" w14:textId="77777777" w:rsidR="002F1D5B" w:rsidRDefault="002F1D5B" w:rsidP="002F1D5B"/>
    <w:p w14:paraId="13DF2B07" w14:textId="77777777" w:rsidR="002F1D5B" w:rsidRDefault="002F1D5B" w:rsidP="002F1D5B"/>
    <w:p w14:paraId="6BB4F24A" w14:textId="77777777" w:rsidR="002F1D5B" w:rsidRDefault="002F1D5B" w:rsidP="002F1D5B"/>
    <w:p w14:paraId="37283217" w14:textId="77777777" w:rsidR="002F1D5B" w:rsidRDefault="002F1D5B" w:rsidP="002F1D5B"/>
    <w:p w14:paraId="2598C423" w14:textId="77777777" w:rsidR="002F1D5B" w:rsidRDefault="002F1D5B" w:rsidP="002F1D5B"/>
    <w:p w14:paraId="298619C9" w14:textId="77777777" w:rsidR="002F1D5B" w:rsidRDefault="002F1D5B" w:rsidP="002F1D5B"/>
    <w:p w14:paraId="1AE89326" w14:textId="77777777" w:rsidR="002F1D5B" w:rsidRDefault="002F1D5B" w:rsidP="002F1D5B"/>
    <w:p w14:paraId="322546F2" w14:textId="77777777" w:rsidR="002F1D5B" w:rsidRDefault="002F1D5B" w:rsidP="002F1D5B"/>
    <w:p w14:paraId="60B4E5A7" w14:textId="77777777" w:rsidR="002F1D5B" w:rsidRDefault="002F1D5B" w:rsidP="002F1D5B"/>
    <w:p w14:paraId="6CD9BE4B" w14:textId="77777777" w:rsidR="002F1D5B" w:rsidRDefault="002F1D5B" w:rsidP="002F1D5B"/>
    <w:p w14:paraId="04257C53" w14:textId="77777777" w:rsidR="002F1D5B" w:rsidRDefault="002F1D5B" w:rsidP="002F1D5B"/>
    <w:p w14:paraId="2017094D" w14:textId="77777777" w:rsidR="002F1D5B" w:rsidRDefault="002F1D5B" w:rsidP="002F1D5B"/>
    <w:p w14:paraId="7927EB41" w14:textId="77777777" w:rsidR="002F1D5B" w:rsidRDefault="002F1D5B" w:rsidP="002F1D5B"/>
    <w:p w14:paraId="3DDAEC20" w14:textId="77777777" w:rsidR="002F1D5B" w:rsidRDefault="002F1D5B" w:rsidP="002F1D5B"/>
    <w:p w14:paraId="530290F7" w14:textId="77777777" w:rsidR="002F1D5B" w:rsidRDefault="002F1D5B" w:rsidP="002F1D5B"/>
    <w:p w14:paraId="63727671" w14:textId="77777777" w:rsidR="002F1D5B" w:rsidRDefault="002F1D5B" w:rsidP="002F1D5B"/>
    <w:p w14:paraId="05E02EA0" w14:textId="77777777" w:rsidR="002F1D5B" w:rsidRDefault="002F1D5B" w:rsidP="002F1D5B"/>
    <w:p w14:paraId="5B91ABEF" w14:textId="77777777" w:rsidR="002F1D5B" w:rsidRDefault="002F1D5B" w:rsidP="002F1D5B"/>
    <w:p w14:paraId="3B6EE7C4" w14:textId="77777777" w:rsidR="002F1D5B" w:rsidRDefault="002F1D5B" w:rsidP="002F1D5B"/>
    <w:p w14:paraId="2048D961" w14:textId="77777777" w:rsidR="002F1D5B" w:rsidRDefault="002F1D5B" w:rsidP="002F1D5B"/>
    <w:p w14:paraId="09845253" w14:textId="77777777" w:rsidR="002F1D5B" w:rsidRDefault="002F1D5B" w:rsidP="002F1D5B"/>
    <w:p w14:paraId="07FDB31C" w14:textId="77777777" w:rsidR="002F1D5B" w:rsidRDefault="002F1D5B" w:rsidP="002F1D5B"/>
    <w:p w14:paraId="12AAED76" w14:textId="77777777" w:rsidR="002F1D5B" w:rsidRDefault="002F1D5B" w:rsidP="002F1D5B"/>
    <w:p w14:paraId="2712CBA8" w14:textId="77777777" w:rsidR="002F1D5B" w:rsidRDefault="002F1D5B" w:rsidP="002F1D5B"/>
    <w:p w14:paraId="1B49FE50" w14:textId="77777777" w:rsidR="002F1D5B" w:rsidRDefault="002F1D5B" w:rsidP="002F1D5B"/>
    <w:p w14:paraId="2F0584B7" w14:textId="77777777" w:rsidR="002F1D5B" w:rsidRDefault="002F1D5B" w:rsidP="002F1D5B"/>
    <w:p w14:paraId="6DC1AF22" w14:textId="77777777" w:rsidR="002F1D5B" w:rsidRDefault="002F1D5B" w:rsidP="002F1D5B"/>
    <w:p w14:paraId="57F9D3DE" w14:textId="77777777" w:rsidR="002F1D5B" w:rsidRDefault="002F1D5B" w:rsidP="002F1D5B"/>
    <w:p w14:paraId="47305C54" w14:textId="77777777" w:rsidR="002F1D5B" w:rsidRDefault="002F1D5B" w:rsidP="002F1D5B"/>
    <w:p w14:paraId="769483F6" w14:textId="77777777" w:rsidR="002F1D5B" w:rsidRDefault="002F1D5B" w:rsidP="002F1D5B"/>
    <w:p w14:paraId="5D7FCC4F" w14:textId="77777777" w:rsidR="002F1D5B" w:rsidRDefault="002F1D5B" w:rsidP="002F1D5B"/>
    <w:p w14:paraId="13C24098" w14:textId="77777777" w:rsidR="002F1D5B" w:rsidRDefault="002F1D5B" w:rsidP="002F1D5B"/>
    <w:p w14:paraId="67B472CA" w14:textId="77777777" w:rsidR="002F1D5B" w:rsidRDefault="002F1D5B" w:rsidP="002F1D5B"/>
    <w:p w14:paraId="191BFD3A" w14:textId="77777777" w:rsidR="002F1D5B" w:rsidRDefault="002F1D5B" w:rsidP="002F1D5B"/>
    <w:p w14:paraId="44AC8C92" w14:textId="77777777" w:rsidR="002F1D5B" w:rsidRDefault="002F1D5B" w:rsidP="002F1D5B"/>
    <w:p w14:paraId="62B69677" w14:textId="77777777" w:rsidR="002F1D5B" w:rsidRDefault="002F1D5B" w:rsidP="002F1D5B"/>
    <w:p w14:paraId="408D008F" w14:textId="77777777" w:rsidR="002F1D5B" w:rsidRDefault="002F1D5B" w:rsidP="002F1D5B"/>
    <w:p w14:paraId="529C1C0C" w14:textId="77777777" w:rsidR="002F1D5B" w:rsidRDefault="002F1D5B" w:rsidP="002F1D5B"/>
    <w:p w14:paraId="20A159AA" w14:textId="77777777" w:rsidR="002F1D5B" w:rsidRDefault="002F1D5B" w:rsidP="002F1D5B"/>
    <w:p w14:paraId="46E38B05" w14:textId="77777777" w:rsidR="002F1D5B" w:rsidRDefault="002F1D5B" w:rsidP="002F1D5B"/>
    <w:p w14:paraId="50ABE457" w14:textId="77777777" w:rsidR="002F1D5B" w:rsidRDefault="002F1D5B" w:rsidP="002F1D5B"/>
    <w:p w14:paraId="23FA73AD" w14:textId="77777777" w:rsidR="002F1D5B" w:rsidRDefault="002F1D5B" w:rsidP="002F1D5B"/>
    <w:p w14:paraId="2AE204FE" w14:textId="77777777" w:rsidR="002F1D5B" w:rsidRDefault="002F1D5B" w:rsidP="002F1D5B"/>
    <w:p w14:paraId="0F2596AD" w14:textId="77777777" w:rsidR="002F1D5B" w:rsidRDefault="002F1D5B" w:rsidP="002F1D5B"/>
    <w:p w14:paraId="44331007" w14:textId="77777777" w:rsidR="002F1D5B" w:rsidRDefault="002F1D5B" w:rsidP="002F1D5B"/>
    <w:p w14:paraId="2F7B5088" w14:textId="77777777" w:rsidR="002F1D5B" w:rsidRDefault="002F1D5B" w:rsidP="002F1D5B"/>
    <w:p w14:paraId="655112A1" w14:textId="77777777" w:rsidR="002F1D5B" w:rsidRDefault="002F1D5B" w:rsidP="002F1D5B"/>
    <w:p w14:paraId="4A8C9111" w14:textId="77777777" w:rsidR="002F1D5B" w:rsidRDefault="002F1D5B" w:rsidP="002F1D5B"/>
    <w:p w14:paraId="35C462AE" w14:textId="77777777" w:rsidR="002F1D5B" w:rsidRDefault="002F1D5B" w:rsidP="002F1D5B"/>
    <w:p w14:paraId="0F6AA0BA" w14:textId="77777777" w:rsidR="002F1D5B" w:rsidRDefault="002F1D5B" w:rsidP="002F1D5B"/>
    <w:p w14:paraId="33A90BAF" w14:textId="77777777" w:rsidR="002F1D5B" w:rsidRDefault="002F1D5B" w:rsidP="002F1D5B"/>
    <w:p w14:paraId="56978293" w14:textId="77777777" w:rsidR="002F1D5B" w:rsidRDefault="002F1D5B" w:rsidP="002F1D5B"/>
    <w:p w14:paraId="7DC5C0C6" w14:textId="77777777" w:rsidR="002F1D5B" w:rsidRDefault="002F1D5B" w:rsidP="002F1D5B"/>
    <w:p w14:paraId="4CB3F665" w14:textId="77777777" w:rsidR="002F1D5B" w:rsidRDefault="002F1D5B" w:rsidP="002F1D5B"/>
    <w:p w14:paraId="39EBD89B" w14:textId="77777777" w:rsidR="002F1D5B" w:rsidRDefault="002F1D5B" w:rsidP="002F1D5B"/>
    <w:p w14:paraId="13FDF1A4" w14:textId="77777777" w:rsidR="002F1D5B" w:rsidRDefault="002F1D5B" w:rsidP="002F1D5B"/>
    <w:p w14:paraId="7F4A2E09" w14:textId="77777777" w:rsidR="002F1D5B" w:rsidRDefault="002F1D5B" w:rsidP="002F1D5B"/>
    <w:p w14:paraId="16A89354" w14:textId="77777777" w:rsidR="002F1D5B" w:rsidRDefault="002F1D5B" w:rsidP="002F1D5B"/>
    <w:p w14:paraId="1ECA8114" w14:textId="77777777" w:rsidR="002F1D5B" w:rsidRDefault="002F1D5B" w:rsidP="002F1D5B"/>
    <w:p w14:paraId="34B878D7" w14:textId="77777777" w:rsidR="002F1D5B" w:rsidRDefault="002F1D5B" w:rsidP="002F1D5B"/>
    <w:p w14:paraId="44E9C419" w14:textId="77777777" w:rsidR="002F1D5B" w:rsidRDefault="002F1D5B" w:rsidP="002F1D5B"/>
    <w:p w14:paraId="56BB0C3D" w14:textId="77777777" w:rsidR="002F1D5B" w:rsidRDefault="002F1D5B" w:rsidP="002F1D5B"/>
    <w:p w14:paraId="5B091D13" w14:textId="77777777" w:rsidR="002F1D5B" w:rsidRDefault="002F1D5B" w:rsidP="002F1D5B"/>
    <w:p w14:paraId="1EC7F7F2" w14:textId="77777777" w:rsidR="002F1D5B" w:rsidRDefault="002F1D5B" w:rsidP="002F1D5B"/>
    <w:p w14:paraId="55A39B3B" w14:textId="77777777" w:rsidR="002F1D5B" w:rsidRDefault="002F1D5B" w:rsidP="002F1D5B"/>
    <w:p w14:paraId="5A04E25A" w14:textId="77777777" w:rsidR="002F1D5B" w:rsidRDefault="002F1D5B" w:rsidP="002F1D5B"/>
    <w:p w14:paraId="47DD5E97" w14:textId="77777777" w:rsidR="002F1D5B" w:rsidRDefault="002F1D5B" w:rsidP="002F1D5B"/>
    <w:p w14:paraId="366A54B6" w14:textId="77777777" w:rsidR="002F1D5B" w:rsidRDefault="002F1D5B" w:rsidP="002F1D5B"/>
    <w:p w14:paraId="50693BFF" w14:textId="77777777" w:rsidR="002F1D5B" w:rsidRDefault="002F1D5B" w:rsidP="002F1D5B"/>
    <w:p w14:paraId="6C2E3AFA" w14:textId="77777777" w:rsidR="002F1D5B" w:rsidRDefault="002F1D5B" w:rsidP="002F1D5B"/>
    <w:p w14:paraId="4FA94E41" w14:textId="77777777" w:rsidR="002F1D5B" w:rsidRDefault="002F1D5B" w:rsidP="002F1D5B"/>
    <w:p w14:paraId="0C800771" w14:textId="77777777" w:rsidR="002F1D5B" w:rsidRDefault="002F1D5B" w:rsidP="002F1D5B"/>
    <w:p w14:paraId="694E0977" w14:textId="77777777" w:rsidR="002F1D5B" w:rsidRDefault="002F1D5B" w:rsidP="002F1D5B"/>
    <w:p w14:paraId="05B1815C" w14:textId="77777777" w:rsidR="002F1D5B" w:rsidRDefault="002F1D5B" w:rsidP="002F1D5B"/>
    <w:p w14:paraId="27868A92" w14:textId="77777777" w:rsidR="002F1D5B" w:rsidRDefault="002F1D5B" w:rsidP="002F1D5B"/>
    <w:p w14:paraId="6EF84BE9" w14:textId="77777777" w:rsidR="002F1D5B" w:rsidRDefault="002F1D5B" w:rsidP="002F1D5B"/>
    <w:p w14:paraId="7BCBD0C9" w14:textId="77777777" w:rsidR="002F1D5B" w:rsidRDefault="002F1D5B" w:rsidP="002F1D5B"/>
    <w:p w14:paraId="3AB69DA0" w14:textId="77777777" w:rsidR="002F1D5B" w:rsidRDefault="002F1D5B" w:rsidP="002F1D5B"/>
    <w:p w14:paraId="7D87DD64" w14:textId="77777777" w:rsidR="002F1D5B" w:rsidRDefault="002F1D5B" w:rsidP="002F1D5B"/>
    <w:p w14:paraId="5A923AB5" w14:textId="77777777" w:rsidR="002F1D5B" w:rsidRDefault="002F1D5B" w:rsidP="002F1D5B"/>
    <w:p w14:paraId="43C703C6" w14:textId="77777777" w:rsidR="002F1D5B" w:rsidRDefault="002F1D5B" w:rsidP="002F1D5B"/>
    <w:p w14:paraId="29157749" w14:textId="77777777" w:rsidR="002F1D5B" w:rsidRDefault="002F1D5B" w:rsidP="002F1D5B"/>
    <w:p w14:paraId="5C5CA405" w14:textId="77777777" w:rsidR="002F1D5B" w:rsidRDefault="002F1D5B" w:rsidP="002F1D5B"/>
    <w:p w14:paraId="38D140E3" w14:textId="77777777" w:rsidR="002F1D5B" w:rsidRDefault="002F1D5B" w:rsidP="002F1D5B"/>
    <w:p w14:paraId="4668217C" w14:textId="77777777" w:rsidR="002F1D5B" w:rsidRDefault="002F1D5B" w:rsidP="002F1D5B"/>
    <w:p w14:paraId="67EA0B2D" w14:textId="77777777" w:rsidR="002F1D5B" w:rsidRDefault="002F1D5B" w:rsidP="002F1D5B"/>
    <w:p w14:paraId="73C2CEA5" w14:textId="77777777" w:rsidR="002F1D5B" w:rsidRDefault="002F1D5B" w:rsidP="002F1D5B"/>
    <w:p w14:paraId="76EBA9F3" w14:textId="77777777" w:rsidR="002F1D5B" w:rsidRDefault="002F1D5B" w:rsidP="002F1D5B"/>
    <w:p w14:paraId="43481742" w14:textId="77777777" w:rsidR="002F1D5B" w:rsidRDefault="002F1D5B" w:rsidP="002F1D5B"/>
    <w:p w14:paraId="05011EE8" w14:textId="77777777" w:rsidR="002F1D5B" w:rsidRDefault="002F1D5B" w:rsidP="002F1D5B"/>
    <w:p w14:paraId="2BE77854" w14:textId="77777777" w:rsidR="002F1D5B" w:rsidRDefault="002F1D5B" w:rsidP="002F1D5B"/>
    <w:p w14:paraId="1C8A1109" w14:textId="77777777" w:rsidR="002F1D5B" w:rsidRDefault="002F1D5B" w:rsidP="002F1D5B"/>
    <w:p w14:paraId="0FE84D8C" w14:textId="77777777" w:rsidR="002F1D5B" w:rsidRDefault="002F1D5B" w:rsidP="002F1D5B"/>
    <w:p w14:paraId="67AC5CCF" w14:textId="77777777" w:rsidR="002F1D5B" w:rsidRDefault="002F1D5B" w:rsidP="002F1D5B"/>
    <w:p w14:paraId="49B43525" w14:textId="77777777" w:rsidR="002F1D5B" w:rsidRDefault="002F1D5B" w:rsidP="002F1D5B"/>
    <w:p w14:paraId="22DB4D61" w14:textId="77777777" w:rsidR="002F1D5B" w:rsidRDefault="002F1D5B" w:rsidP="002F1D5B"/>
    <w:p w14:paraId="3A08A79E" w14:textId="77777777" w:rsidR="002F1D5B" w:rsidRDefault="002F1D5B" w:rsidP="002F1D5B"/>
    <w:p w14:paraId="6D3F4513" w14:textId="77777777" w:rsidR="002F1D5B" w:rsidRDefault="002F1D5B" w:rsidP="002F1D5B"/>
    <w:p w14:paraId="413F6436" w14:textId="77777777" w:rsidR="002F1D5B" w:rsidRDefault="002F1D5B" w:rsidP="002F1D5B"/>
    <w:p w14:paraId="315008B8" w14:textId="77777777" w:rsidR="002F1D5B" w:rsidRDefault="002F1D5B" w:rsidP="002F1D5B"/>
    <w:p w14:paraId="3E4EF2BD" w14:textId="77777777" w:rsidR="002F1D5B" w:rsidRDefault="002F1D5B" w:rsidP="002F1D5B"/>
    <w:p w14:paraId="579F258B" w14:textId="77777777" w:rsidR="002F1D5B" w:rsidRDefault="002F1D5B" w:rsidP="002F1D5B"/>
    <w:p w14:paraId="5C15B069" w14:textId="77777777" w:rsidR="002F1D5B" w:rsidRDefault="002F1D5B" w:rsidP="002F1D5B"/>
    <w:p w14:paraId="5705340A" w14:textId="77777777" w:rsidR="002F1D5B" w:rsidRDefault="002F1D5B" w:rsidP="002F1D5B"/>
    <w:p w14:paraId="08CB4833" w14:textId="77777777" w:rsidR="002F1D5B" w:rsidRDefault="002F1D5B" w:rsidP="002F1D5B"/>
    <w:p w14:paraId="2A5B7701" w14:textId="77777777" w:rsidR="002F1D5B" w:rsidRDefault="002F1D5B" w:rsidP="002F1D5B"/>
    <w:p w14:paraId="697CC4FB" w14:textId="77777777" w:rsidR="002F1D5B" w:rsidRDefault="002F1D5B" w:rsidP="002F1D5B"/>
    <w:p w14:paraId="29A4E997" w14:textId="77777777" w:rsidR="002F1D5B" w:rsidRDefault="002F1D5B" w:rsidP="002F1D5B"/>
    <w:p w14:paraId="0125E9B1" w14:textId="77777777" w:rsidR="002F1D5B" w:rsidRDefault="002F1D5B" w:rsidP="002F1D5B"/>
    <w:p w14:paraId="02CF2AD2" w14:textId="77777777" w:rsidR="002F1D5B" w:rsidRDefault="002F1D5B" w:rsidP="002F1D5B"/>
    <w:p w14:paraId="02CDB624" w14:textId="77777777" w:rsidR="002F1D5B" w:rsidRDefault="002F1D5B" w:rsidP="002F1D5B"/>
    <w:p w14:paraId="7A9D147C" w14:textId="77777777" w:rsidR="002F1D5B" w:rsidRDefault="002F1D5B" w:rsidP="002F1D5B"/>
    <w:p w14:paraId="4DFFE6FF" w14:textId="77777777" w:rsidR="002F1D5B" w:rsidRDefault="002F1D5B" w:rsidP="002F1D5B"/>
    <w:p w14:paraId="546C8F83" w14:textId="77777777" w:rsidR="002F1D5B" w:rsidRDefault="002F1D5B" w:rsidP="002F1D5B"/>
    <w:p w14:paraId="674ECB64" w14:textId="77777777" w:rsidR="002F1D5B" w:rsidRDefault="002F1D5B" w:rsidP="002F1D5B"/>
    <w:p w14:paraId="562E8795" w14:textId="77777777" w:rsidR="002F1D5B" w:rsidRDefault="002F1D5B" w:rsidP="002F1D5B"/>
    <w:p w14:paraId="6DA94A74" w14:textId="77777777" w:rsidR="002F1D5B" w:rsidRDefault="002F1D5B" w:rsidP="002F1D5B"/>
    <w:p w14:paraId="3EF2A71E" w14:textId="77777777" w:rsidR="002F1D5B" w:rsidRDefault="002F1D5B" w:rsidP="002F1D5B"/>
    <w:p w14:paraId="2F840DC1" w14:textId="77777777" w:rsidR="002F1D5B" w:rsidRDefault="002F1D5B" w:rsidP="002F1D5B"/>
    <w:p w14:paraId="2A39BB74" w14:textId="77777777" w:rsidR="002F1D5B" w:rsidRDefault="002F1D5B" w:rsidP="002F1D5B"/>
    <w:p w14:paraId="3CB1B819" w14:textId="77777777" w:rsidR="002F1D5B" w:rsidRDefault="002F1D5B" w:rsidP="002F1D5B"/>
    <w:p w14:paraId="0B2E9F27" w14:textId="77777777" w:rsidR="002F1D5B" w:rsidRDefault="002F1D5B" w:rsidP="002F1D5B"/>
    <w:p w14:paraId="0434709E" w14:textId="77777777" w:rsidR="002F1D5B" w:rsidRDefault="002F1D5B" w:rsidP="002F1D5B"/>
    <w:p w14:paraId="7416554D" w14:textId="77777777" w:rsidR="002F1D5B" w:rsidRDefault="002F1D5B" w:rsidP="002F1D5B"/>
    <w:p w14:paraId="20A19EB0" w14:textId="77777777" w:rsidR="002F1D5B" w:rsidRDefault="002F1D5B" w:rsidP="002F1D5B"/>
    <w:p w14:paraId="1BB39AC1" w14:textId="77777777" w:rsidR="002F1D5B" w:rsidRDefault="002F1D5B" w:rsidP="002F1D5B"/>
    <w:p w14:paraId="6804C355" w14:textId="77777777" w:rsidR="002F1D5B" w:rsidRDefault="002F1D5B" w:rsidP="002F1D5B"/>
    <w:p w14:paraId="6FB357C0" w14:textId="77777777" w:rsidR="002F1D5B" w:rsidRDefault="002F1D5B" w:rsidP="002F1D5B"/>
    <w:p w14:paraId="2E789B7A" w14:textId="77777777" w:rsidR="002F1D5B" w:rsidRDefault="002F1D5B" w:rsidP="002F1D5B"/>
    <w:p w14:paraId="409D62EC" w14:textId="77777777" w:rsidR="002F1D5B" w:rsidRDefault="002F1D5B" w:rsidP="002F1D5B"/>
    <w:p w14:paraId="2B950A6B" w14:textId="77777777" w:rsidR="002F1D5B" w:rsidRDefault="002F1D5B" w:rsidP="002F1D5B"/>
    <w:p w14:paraId="6FDC025D" w14:textId="77777777" w:rsidR="002F1D5B" w:rsidRDefault="002F1D5B" w:rsidP="002F1D5B"/>
    <w:p w14:paraId="2EC4CDAA" w14:textId="77777777" w:rsidR="002F1D5B" w:rsidRDefault="002F1D5B" w:rsidP="002F1D5B"/>
    <w:p w14:paraId="1CAD98DF" w14:textId="77777777" w:rsidR="002F1D5B" w:rsidRDefault="002F1D5B" w:rsidP="002F1D5B"/>
    <w:p w14:paraId="6C3A0427" w14:textId="77777777" w:rsidR="002F1D5B" w:rsidRDefault="002F1D5B" w:rsidP="002F1D5B"/>
    <w:p w14:paraId="0587E13A" w14:textId="77777777" w:rsidR="002F1D5B" w:rsidRDefault="002F1D5B" w:rsidP="002F1D5B"/>
    <w:p w14:paraId="28A55159" w14:textId="77777777" w:rsidR="002F1D5B" w:rsidRDefault="002F1D5B" w:rsidP="002F1D5B"/>
    <w:p w14:paraId="3BBDD941" w14:textId="77777777" w:rsidR="002F1D5B" w:rsidRDefault="002F1D5B" w:rsidP="002F1D5B"/>
    <w:p w14:paraId="41F0B31E" w14:textId="77777777" w:rsidR="002F1D5B" w:rsidRDefault="002F1D5B" w:rsidP="002F1D5B"/>
    <w:p w14:paraId="0C7B5262" w14:textId="77777777" w:rsidR="002F1D5B" w:rsidRDefault="002F1D5B" w:rsidP="002F1D5B"/>
    <w:p w14:paraId="0E708325" w14:textId="77777777" w:rsidR="002F1D5B" w:rsidRDefault="002F1D5B" w:rsidP="002F1D5B"/>
    <w:p w14:paraId="48B97990" w14:textId="77777777" w:rsidR="002F1D5B" w:rsidRDefault="002F1D5B" w:rsidP="002F1D5B"/>
    <w:p w14:paraId="612B68DB" w14:textId="77777777" w:rsidR="002F1D5B" w:rsidRDefault="002F1D5B" w:rsidP="002F1D5B"/>
    <w:p w14:paraId="34AC36CB" w14:textId="77777777" w:rsidR="002F1D5B" w:rsidRDefault="002F1D5B" w:rsidP="002F1D5B"/>
    <w:p w14:paraId="2B4B2FEA" w14:textId="77777777" w:rsidR="002F1D5B" w:rsidRDefault="002F1D5B" w:rsidP="002F1D5B"/>
    <w:p w14:paraId="24327760" w14:textId="77777777" w:rsidR="002F1D5B" w:rsidRDefault="002F1D5B" w:rsidP="002F1D5B"/>
    <w:p w14:paraId="71FA20FB" w14:textId="77777777" w:rsidR="002F1D5B" w:rsidRDefault="002F1D5B" w:rsidP="002F1D5B"/>
    <w:p w14:paraId="073D0BCD" w14:textId="77777777" w:rsidR="002F1D5B" w:rsidRDefault="002F1D5B" w:rsidP="002F1D5B"/>
    <w:p w14:paraId="61671821" w14:textId="77777777" w:rsidR="002F1D5B" w:rsidRDefault="002F1D5B" w:rsidP="002F1D5B"/>
    <w:p w14:paraId="14524379" w14:textId="77777777" w:rsidR="002F1D5B" w:rsidRDefault="002F1D5B" w:rsidP="002F1D5B"/>
    <w:p w14:paraId="38DF2EC3" w14:textId="77777777" w:rsidR="002F1D5B" w:rsidRDefault="002F1D5B" w:rsidP="002F1D5B"/>
    <w:p w14:paraId="72BD55E0" w14:textId="77777777" w:rsidR="002F1D5B" w:rsidRDefault="002F1D5B" w:rsidP="002F1D5B"/>
    <w:p w14:paraId="2E38C6B9" w14:textId="77777777" w:rsidR="002F1D5B" w:rsidRDefault="002F1D5B" w:rsidP="002F1D5B"/>
    <w:p w14:paraId="6BD5ACBF" w14:textId="77777777" w:rsidR="002F1D5B" w:rsidRDefault="002F1D5B" w:rsidP="002F1D5B"/>
    <w:p w14:paraId="63EA350E" w14:textId="77777777" w:rsidR="002F1D5B" w:rsidRDefault="002F1D5B" w:rsidP="002F1D5B"/>
    <w:p w14:paraId="0FC54ECE" w14:textId="77777777" w:rsidR="002F1D5B" w:rsidRDefault="002F1D5B" w:rsidP="002F1D5B"/>
    <w:p w14:paraId="32523D21" w14:textId="77777777" w:rsidR="002F1D5B" w:rsidRDefault="002F1D5B" w:rsidP="002F1D5B"/>
    <w:p w14:paraId="4FC24D4F" w14:textId="77777777" w:rsidR="002F1D5B" w:rsidRDefault="002F1D5B" w:rsidP="002F1D5B"/>
    <w:p w14:paraId="2541868B" w14:textId="77777777" w:rsidR="002F1D5B" w:rsidRDefault="002F1D5B" w:rsidP="002F1D5B"/>
    <w:p w14:paraId="0FAFAABF" w14:textId="77777777" w:rsidR="002F1D5B" w:rsidRDefault="002F1D5B" w:rsidP="002F1D5B"/>
    <w:p w14:paraId="73AB69DE" w14:textId="77777777" w:rsidR="002F1D5B" w:rsidRDefault="002F1D5B" w:rsidP="002F1D5B"/>
    <w:p w14:paraId="0BEFBBD0" w14:textId="77777777" w:rsidR="002F1D5B" w:rsidRDefault="002F1D5B" w:rsidP="002F1D5B"/>
    <w:p w14:paraId="5C645E32" w14:textId="77777777" w:rsidR="002F1D5B" w:rsidRDefault="002F1D5B" w:rsidP="002F1D5B"/>
    <w:p w14:paraId="3CB79DE8" w14:textId="77777777" w:rsidR="002F1D5B" w:rsidRDefault="002F1D5B" w:rsidP="002F1D5B"/>
    <w:p w14:paraId="6A35C9D2" w14:textId="77777777" w:rsidR="002F1D5B" w:rsidRDefault="002F1D5B" w:rsidP="002F1D5B"/>
    <w:p w14:paraId="22167AB6" w14:textId="77777777" w:rsidR="002F1D5B" w:rsidRDefault="002F1D5B" w:rsidP="002F1D5B"/>
    <w:p w14:paraId="4A0ECF9D" w14:textId="77777777" w:rsidR="002F1D5B" w:rsidRDefault="002F1D5B" w:rsidP="002F1D5B"/>
    <w:p w14:paraId="63BF828B" w14:textId="77777777" w:rsidR="002F1D5B" w:rsidRDefault="002F1D5B" w:rsidP="002F1D5B"/>
    <w:p w14:paraId="2CDC4ABD" w14:textId="77777777" w:rsidR="002F1D5B" w:rsidRDefault="002F1D5B" w:rsidP="002F1D5B"/>
    <w:p w14:paraId="233B83F5" w14:textId="77777777" w:rsidR="002F1D5B" w:rsidRDefault="002F1D5B" w:rsidP="002F1D5B"/>
    <w:p w14:paraId="28569C53" w14:textId="77777777" w:rsidR="002F1D5B" w:rsidRDefault="002F1D5B" w:rsidP="002F1D5B"/>
    <w:p w14:paraId="3062DCA0" w14:textId="77777777" w:rsidR="002F1D5B" w:rsidRDefault="002F1D5B" w:rsidP="002F1D5B"/>
    <w:p w14:paraId="0C59BF21" w14:textId="77777777" w:rsidR="002F1D5B" w:rsidRDefault="002F1D5B" w:rsidP="002F1D5B"/>
    <w:p w14:paraId="07CCA8E2" w14:textId="77777777" w:rsidR="002F1D5B" w:rsidRDefault="002F1D5B" w:rsidP="002F1D5B"/>
    <w:p w14:paraId="76A17989" w14:textId="77777777" w:rsidR="002F1D5B" w:rsidRDefault="002F1D5B" w:rsidP="002F1D5B"/>
    <w:p w14:paraId="107C05BF" w14:textId="77777777" w:rsidR="002F1D5B" w:rsidRDefault="002F1D5B" w:rsidP="002F1D5B"/>
    <w:p w14:paraId="55D29973" w14:textId="77777777" w:rsidR="002F1D5B" w:rsidRDefault="002F1D5B" w:rsidP="002F1D5B"/>
    <w:p w14:paraId="7281D562" w14:textId="77777777" w:rsidR="002F1D5B" w:rsidRDefault="002F1D5B" w:rsidP="002F1D5B"/>
    <w:p w14:paraId="3AD05E54" w14:textId="77777777" w:rsidR="002F1D5B" w:rsidRDefault="002F1D5B" w:rsidP="002F1D5B"/>
    <w:p w14:paraId="5E45BABF" w14:textId="77777777" w:rsidR="002F1D5B" w:rsidRDefault="002F1D5B" w:rsidP="002F1D5B"/>
    <w:p w14:paraId="69E7D6CE" w14:textId="77777777" w:rsidR="002F1D5B" w:rsidRDefault="002F1D5B" w:rsidP="002F1D5B"/>
    <w:p w14:paraId="733AC70C" w14:textId="77777777" w:rsidR="002F1D5B" w:rsidRDefault="002F1D5B" w:rsidP="002F1D5B"/>
    <w:p w14:paraId="79C1B6B6" w14:textId="77777777" w:rsidR="002F1D5B" w:rsidRDefault="002F1D5B" w:rsidP="002F1D5B"/>
    <w:p w14:paraId="5724ABAC" w14:textId="77777777" w:rsidR="002F1D5B" w:rsidRDefault="002F1D5B" w:rsidP="002F1D5B"/>
    <w:p w14:paraId="4AB918FB" w14:textId="77777777" w:rsidR="002F1D5B" w:rsidRDefault="002F1D5B" w:rsidP="002F1D5B"/>
    <w:p w14:paraId="376304F6" w14:textId="77777777" w:rsidR="002F1D5B" w:rsidRDefault="002F1D5B" w:rsidP="002F1D5B"/>
    <w:p w14:paraId="6D34A220" w14:textId="77777777" w:rsidR="002F1D5B" w:rsidRDefault="002F1D5B" w:rsidP="002F1D5B"/>
    <w:p w14:paraId="0B315918" w14:textId="77777777" w:rsidR="002F1D5B" w:rsidRDefault="002F1D5B" w:rsidP="002F1D5B"/>
    <w:p w14:paraId="7DFA8775" w14:textId="77777777" w:rsidR="002F1D5B" w:rsidRDefault="002F1D5B" w:rsidP="002F1D5B"/>
    <w:p w14:paraId="157DDC20" w14:textId="77777777" w:rsidR="002F1D5B" w:rsidRDefault="002F1D5B" w:rsidP="002F1D5B"/>
    <w:p w14:paraId="79892A58" w14:textId="77777777" w:rsidR="002F1D5B" w:rsidRDefault="002F1D5B" w:rsidP="002F1D5B"/>
    <w:p w14:paraId="5EA4258F" w14:textId="77777777" w:rsidR="002F1D5B" w:rsidRDefault="002F1D5B" w:rsidP="002F1D5B"/>
    <w:p w14:paraId="27F5FC90" w14:textId="77777777" w:rsidR="002F1D5B" w:rsidRDefault="002F1D5B" w:rsidP="002F1D5B"/>
    <w:p w14:paraId="0FF2748B" w14:textId="77777777" w:rsidR="002F1D5B" w:rsidRDefault="002F1D5B" w:rsidP="002F1D5B"/>
    <w:p w14:paraId="0453BFA3" w14:textId="77777777" w:rsidR="002F1D5B" w:rsidRDefault="002F1D5B" w:rsidP="002F1D5B"/>
    <w:p w14:paraId="361C43FB" w14:textId="77777777" w:rsidR="002F1D5B" w:rsidRDefault="002F1D5B" w:rsidP="002F1D5B"/>
    <w:p w14:paraId="4FE2B74B" w14:textId="77777777" w:rsidR="002F1D5B" w:rsidRDefault="002F1D5B" w:rsidP="002F1D5B"/>
    <w:p w14:paraId="285FF2CA" w14:textId="77777777" w:rsidR="002F1D5B" w:rsidRDefault="002F1D5B" w:rsidP="002F1D5B"/>
    <w:p w14:paraId="72E65497" w14:textId="77777777" w:rsidR="002F1D5B" w:rsidRDefault="002F1D5B" w:rsidP="002F1D5B"/>
    <w:p w14:paraId="2D0AE17F" w14:textId="77777777" w:rsidR="002F1D5B" w:rsidRDefault="002F1D5B" w:rsidP="002F1D5B"/>
    <w:p w14:paraId="710945B6" w14:textId="77777777" w:rsidR="002F1D5B" w:rsidRDefault="002F1D5B" w:rsidP="002F1D5B"/>
    <w:p w14:paraId="0584E00E" w14:textId="77777777" w:rsidR="002F1D5B" w:rsidRDefault="002F1D5B" w:rsidP="002F1D5B"/>
    <w:p w14:paraId="319AF52F" w14:textId="77777777" w:rsidR="002F1D5B" w:rsidRDefault="002F1D5B" w:rsidP="002F1D5B"/>
    <w:p w14:paraId="06159E7E" w14:textId="77777777" w:rsidR="002F1D5B" w:rsidRDefault="002F1D5B" w:rsidP="002F1D5B"/>
    <w:p w14:paraId="41AED60E" w14:textId="77777777" w:rsidR="002F1D5B" w:rsidRDefault="002F1D5B" w:rsidP="002F1D5B"/>
    <w:p w14:paraId="77E8249A" w14:textId="77777777" w:rsidR="002F1D5B" w:rsidRDefault="002F1D5B" w:rsidP="002F1D5B"/>
    <w:p w14:paraId="36208A00" w14:textId="77777777" w:rsidR="002F1D5B" w:rsidRDefault="002F1D5B" w:rsidP="002F1D5B"/>
    <w:p w14:paraId="51CCE0AA" w14:textId="77777777" w:rsidR="002F1D5B" w:rsidRDefault="002F1D5B" w:rsidP="002F1D5B"/>
    <w:p w14:paraId="46BA026E" w14:textId="77777777" w:rsidR="002F1D5B" w:rsidRDefault="002F1D5B" w:rsidP="002F1D5B"/>
    <w:p w14:paraId="2A4D0DC2" w14:textId="77777777" w:rsidR="002F1D5B" w:rsidRDefault="002F1D5B" w:rsidP="002F1D5B"/>
    <w:p w14:paraId="79E1FABB" w14:textId="77777777" w:rsidR="002F1D5B" w:rsidRDefault="002F1D5B" w:rsidP="002F1D5B"/>
    <w:p w14:paraId="1C303BCF" w14:textId="77777777" w:rsidR="002F1D5B" w:rsidRDefault="002F1D5B" w:rsidP="002F1D5B"/>
    <w:p w14:paraId="3BD6D1B9" w14:textId="77777777" w:rsidR="002F1D5B" w:rsidRDefault="002F1D5B" w:rsidP="002F1D5B"/>
    <w:p w14:paraId="02DCDAC2" w14:textId="77777777" w:rsidR="002F1D5B" w:rsidRDefault="002F1D5B" w:rsidP="002F1D5B"/>
    <w:p w14:paraId="1C461C3A" w14:textId="77777777" w:rsidR="002F1D5B" w:rsidRDefault="002F1D5B" w:rsidP="002F1D5B"/>
    <w:p w14:paraId="79F84B33" w14:textId="77777777" w:rsidR="002F1D5B" w:rsidRDefault="002F1D5B" w:rsidP="002F1D5B"/>
    <w:p w14:paraId="07FC6995" w14:textId="77777777" w:rsidR="002F1D5B" w:rsidRDefault="002F1D5B" w:rsidP="002F1D5B"/>
    <w:p w14:paraId="228F05F8" w14:textId="57A5172D" w:rsidR="002F1D5B" w:rsidRDefault="002F1D5B" w:rsidP="002F1D5B">
      <w:pPr>
        <w:pStyle w:val="Heading2"/>
      </w:pPr>
      <w:bookmarkStart w:id="6" w:name="_Toc157367610"/>
      <w:r>
        <w:lastRenderedPageBreak/>
        <w:t>2.4. Cambio de Sensor de Temperatura a un Termopar</w:t>
      </w:r>
      <w:bookmarkEnd w:id="6"/>
    </w:p>
    <w:p w14:paraId="418E4492" w14:textId="316A1219" w:rsidR="000E3E73" w:rsidRDefault="000E3E73" w:rsidP="002F1D5B">
      <w:r>
        <w:t>Necesitamos sustituir la Pt100 por un termopar junto con su circuito de acondicionamiento que cumplan con las características del sistema de medición de temperatura actual. Por tanto, el termopar debe tener un rango mínimo de [</w:t>
      </w:r>
      <w:proofErr w:type="gramStart"/>
      <w:r>
        <w:t>0..</w:t>
      </w:r>
      <w:proofErr w:type="gramEnd"/>
      <w:r>
        <w:t>100]</w:t>
      </w:r>
      <w:proofErr w:type="spellStart"/>
      <w:r>
        <w:t>ºC</w:t>
      </w:r>
      <w:proofErr w:type="spellEnd"/>
      <w:r>
        <w:t>, y el circuito de acondicionamiento debe alimentarse a 24Vdc y que su salida sea del rango [0..10]V.</w:t>
      </w:r>
    </w:p>
    <w:p w14:paraId="1DF1CE50" w14:textId="470C6512" w:rsidR="00A65DA9" w:rsidRDefault="002F1D5B" w:rsidP="002F1D5B">
      <w:r>
        <w:t>El termopar elegido</w:t>
      </w:r>
      <w:r w:rsidR="00A65DA9">
        <w:t xml:space="preserve"> para sustituir a la Pt100</w:t>
      </w:r>
      <w:r>
        <w:t xml:space="preserve"> es el modelo </w:t>
      </w:r>
      <w:r w:rsidR="00A65DA9" w:rsidRPr="00A65DA9">
        <w:t>E52-ETJS1-B</w:t>
      </w:r>
      <w:r w:rsidR="00A65DA9">
        <w:t xml:space="preserve"> </w:t>
      </w:r>
      <w:r>
        <w:t>de OMRON (</w:t>
      </w:r>
      <w:proofErr w:type="spellStart"/>
      <w:r w:rsidR="00A65DA9">
        <w:fldChar w:fldCharType="begin"/>
      </w:r>
      <w:r w:rsidR="00A65DA9">
        <w:instrText>HYPERLINK "https://assets.omron.eu/downloads/latest/datasheet/es/h10e_e52-e_1_temperature_sensors_datasheet_es.pdf?v=8"</w:instrText>
      </w:r>
      <w:r w:rsidR="00A65DA9">
        <w:fldChar w:fldCharType="separate"/>
      </w:r>
      <w:r w:rsidRPr="00A65DA9">
        <w:rPr>
          <w:rStyle w:val="Hyperlink"/>
        </w:rPr>
        <w:t>Datash</w:t>
      </w:r>
      <w:r w:rsidRPr="00A65DA9">
        <w:rPr>
          <w:rStyle w:val="Hyperlink"/>
        </w:rPr>
        <w:t>e</w:t>
      </w:r>
      <w:r w:rsidRPr="00A65DA9">
        <w:rPr>
          <w:rStyle w:val="Hyperlink"/>
        </w:rPr>
        <w:t>et</w:t>
      </w:r>
      <w:proofErr w:type="spellEnd"/>
      <w:r w:rsidR="00A65DA9">
        <w:fldChar w:fldCharType="end"/>
      </w:r>
      <w:r>
        <w:t>)</w:t>
      </w:r>
      <w:r w:rsidR="00A65DA9">
        <w:t xml:space="preserve">. </w:t>
      </w:r>
    </w:p>
    <w:p w14:paraId="118FEF06" w14:textId="52B63E26" w:rsidR="00A65DA9" w:rsidRDefault="00A65DA9" w:rsidP="002F1D5B">
      <w:r w:rsidRPr="00A65DA9">
        <w:drawing>
          <wp:inline distT="0" distB="0" distL="0" distR="0" wp14:anchorId="4ED05E77" wp14:editId="34F81A30">
            <wp:extent cx="5400040" cy="3188970"/>
            <wp:effectExtent l="0" t="0" r="0" b="0"/>
            <wp:docPr id="502038847"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38847" name="Picture 1" descr="A white sheet with black text&#10;&#10;Description automatically generated"/>
                    <pic:cNvPicPr/>
                  </pic:nvPicPr>
                  <pic:blipFill>
                    <a:blip r:embed="rId10"/>
                    <a:stretch>
                      <a:fillRect/>
                    </a:stretch>
                  </pic:blipFill>
                  <pic:spPr>
                    <a:xfrm>
                      <a:off x="0" y="0"/>
                      <a:ext cx="5400040" cy="3188970"/>
                    </a:xfrm>
                    <a:prstGeom prst="rect">
                      <a:avLst/>
                    </a:prstGeom>
                  </pic:spPr>
                </pic:pic>
              </a:graphicData>
            </a:graphic>
          </wp:inline>
        </w:drawing>
      </w:r>
    </w:p>
    <w:p w14:paraId="3C68EE92" w14:textId="1A189042" w:rsidR="000E3E73" w:rsidRDefault="00A65DA9" w:rsidP="002F1D5B">
      <w:r>
        <w:t xml:space="preserve">Este termopar estará conectado al conversor </w:t>
      </w:r>
      <w:r w:rsidRPr="00A65DA9">
        <w:t>MINI MCR-TC-UI-NC</w:t>
      </w:r>
      <w:r>
        <w:t xml:space="preserve"> de Phoenix </w:t>
      </w:r>
      <w:proofErr w:type="spellStart"/>
      <w:r>
        <w:t>Contact</w:t>
      </w:r>
      <w:proofErr w:type="spellEnd"/>
      <w:r>
        <w:t xml:space="preserve"> (</w:t>
      </w:r>
      <w:proofErr w:type="spellStart"/>
      <w:r w:rsidR="000E3E73">
        <w:fldChar w:fldCharType="begin"/>
      </w:r>
      <w:r w:rsidR="000E3E73">
        <w:instrText>HYPERLINK "https://pxc-crisp-production-platform-cr-s3downloadbucket-1rf23da6xdlmt.s3.eu-west-1.amazonaws.com/7572094?response-content-disposition=inline%3B%20filename%3D%22db_en_mini_mcr_tc_ui_nc_105447_en_02.pdf%22&amp;X-Amz-Algorithm=AWS4-HMAC-SHA256&amp;X-Amz-Date=20240128T121155Z&amp;X-Amz-SignedHeaders=host&amp;X-Amz-Expires=10800&amp;X-Amz-Credential=AKIAWWXX4BDRHAMFOGGZ%2F20240128%2Feu-west-1%2Fs3%2Faws4_request&amp;X-Amz-Signature=99bc72455b1326a54ecc50782d9e605778f35fa9576b3a13697a5753771c3f48"</w:instrText>
      </w:r>
      <w:r w:rsidR="000E3E73">
        <w:fldChar w:fldCharType="separate"/>
      </w:r>
      <w:r w:rsidRPr="000E3E73">
        <w:rPr>
          <w:rStyle w:val="Hyperlink"/>
        </w:rPr>
        <w:t>Datasheet</w:t>
      </w:r>
      <w:proofErr w:type="spellEnd"/>
      <w:r w:rsidR="000E3E73">
        <w:fldChar w:fldCharType="end"/>
      </w:r>
      <w:r>
        <w:t>)</w:t>
      </w:r>
      <w:r w:rsidR="000E3E73">
        <w:t>.</w:t>
      </w:r>
    </w:p>
    <w:p w14:paraId="17053377" w14:textId="637BA93E" w:rsidR="000E3E73" w:rsidRDefault="000E3E73" w:rsidP="002F1D5B">
      <w:r w:rsidRPr="000E3E73">
        <w:drawing>
          <wp:inline distT="0" distB="0" distL="0" distR="0" wp14:anchorId="733A5590" wp14:editId="367056F8">
            <wp:extent cx="5400040" cy="2277585"/>
            <wp:effectExtent l="0" t="0" r="0" b="8890"/>
            <wp:docPr id="1190395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95397" name="Picture 1" descr="A screenshot of a computer&#10;&#10;Description automatically generated"/>
                    <pic:cNvPicPr/>
                  </pic:nvPicPr>
                  <pic:blipFill rotWithShape="1">
                    <a:blip r:embed="rId11"/>
                    <a:srcRect b="55910"/>
                    <a:stretch/>
                  </pic:blipFill>
                  <pic:spPr bwMode="auto">
                    <a:xfrm>
                      <a:off x="0" y="0"/>
                      <a:ext cx="5400040" cy="2277585"/>
                    </a:xfrm>
                    <a:prstGeom prst="rect">
                      <a:avLst/>
                    </a:prstGeom>
                    <a:ln>
                      <a:noFill/>
                    </a:ln>
                    <a:extLst>
                      <a:ext uri="{53640926-AAD7-44D8-BBD7-CCE9431645EC}">
                        <a14:shadowObscured xmlns:a14="http://schemas.microsoft.com/office/drawing/2010/main"/>
                      </a:ext>
                    </a:extLst>
                  </pic:spPr>
                </pic:pic>
              </a:graphicData>
            </a:graphic>
          </wp:inline>
        </w:drawing>
      </w:r>
      <w:r w:rsidRPr="000E3E73">
        <w:drawing>
          <wp:inline distT="0" distB="0" distL="0" distR="0" wp14:anchorId="0777EB21" wp14:editId="46137CCA">
            <wp:extent cx="5400040" cy="1188366"/>
            <wp:effectExtent l="0" t="0" r="0" b="0"/>
            <wp:docPr id="1647462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62522" name="Picture 1" descr="A screenshot of a computer&#10;&#10;Description automatically generated"/>
                    <pic:cNvPicPr/>
                  </pic:nvPicPr>
                  <pic:blipFill rotWithShape="1">
                    <a:blip r:embed="rId11"/>
                    <a:srcRect t="76995"/>
                    <a:stretch/>
                  </pic:blipFill>
                  <pic:spPr bwMode="auto">
                    <a:xfrm>
                      <a:off x="0" y="0"/>
                      <a:ext cx="5400040" cy="1188366"/>
                    </a:xfrm>
                    <a:prstGeom prst="rect">
                      <a:avLst/>
                    </a:prstGeom>
                    <a:ln>
                      <a:noFill/>
                    </a:ln>
                    <a:extLst>
                      <a:ext uri="{53640926-AAD7-44D8-BBD7-CCE9431645EC}">
                        <a14:shadowObscured xmlns:a14="http://schemas.microsoft.com/office/drawing/2010/main"/>
                      </a:ext>
                    </a:extLst>
                  </pic:spPr>
                </pic:pic>
              </a:graphicData>
            </a:graphic>
          </wp:inline>
        </w:drawing>
      </w:r>
    </w:p>
    <w:p w14:paraId="6FE3AE33" w14:textId="6B38C1AA" w:rsidR="00E030B8" w:rsidRDefault="00E030B8" w:rsidP="002F1D5B">
      <w:r>
        <w:lastRenderedPageBreak/>
        <w:t xml:space="preserve">En el </w:t>
      </w:r>
      <w:proofErr w:type="spellStart"/>
      <w:r>
        <w:t>datasheet</w:t>
      </w:r>
      <w:proofErr w:type="spellEnd"/>
      <w:r>
        <w:t xml:space="preserve"> del acondicionador hay un esquema que muestra el conexionado de este mismo:</w:t>
      </w:r>
    </w:p>
    <w:p w14:paraId="42CF5175" w14:textId="125237A0" w:rsidR="00E030B8" w:rsidRDefault="00E030B8" w:rsidP="00E030B8">
      <w:pPr>
        <w:jc w:val="center"/>
      </w:pPr>
      <w:r w:rsidRPr="00E030B8">
        <w:drawing>
          <wp:inline distT="0" distB="0" distL="0" distR="0" wp14:anchorId="772CBD47" wp14:editId="31FAF760">
            <wp:extent cx="4117605" cy="3039784"/>
            <wp:effectExtent l="0" t="0" r="0" b="8255"/>
            <wp:docPr id="7361500" name="Picture 1" descr="A diagram of 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500" name="Picture 1" descr="A diagram of a machine"/>
                    <pic:cNvPicPr/>
                  </pic:nvPicPr>
                  <pic:blipFill>
                    <a:blip r:embed="rId12"/>
                    <a:stretch>
                      <a:fillRect/>
                    </a:stretch>
                  </pic:blipFill>
                  <pic:spPr>
                    <a:xfrm>
                      <a:off x="0" y="0"/>
                      <a:ext cx="4124780" cy="3045081"/>
                    </a:xfrm>
                    <a:prstGeom prst="rect">
                      <a:avLst/>
                    </a:prstGeom>
                  </pic:spPr>
                </pic:pic>
              </a:graphicData>
            </a:graphic>
          </wp:inline>
        </w:drawing>
      </w:r>
    </w:p>
    <w:p w14:paraId="4B315D9F" w14:textId="60FF69E1" w:rsidR="00E030B8" w:rsidRDefault="00E030B8" w:rsidP="00E030B8">
      <w:r>
        <w:t>Según muestra la anterior figura, el termopar va conectado a los bornes 1 y 2, mientras que la entrada analógica del PLC va conectada a los bornes 5 y 6, respetando la polaridad tanto del termopar como de la entrada del PLC (Indicada en la figura).</w:t>
      </w:r>
    </w:p>
    <w:p w14:paraId="769926CD" w14:textId="25842809" w:rsidR="00E030B8" w:rsidRDefault="00E030B8" w:rsidP="00E030B8">
      <w:r>
        <w:t>Este acondicionador tiene dos series de switches para realizar los ajustes de la medida.</w:t>
      </w:r>
    </w:p>
    <w:p w14:paraId="64EF62B1" w14:textId="67CBBAA3" w:rsidR="00E030B8" w:rsidRDefault="00E030B8" w:rsidP="00E030B8">
      <w:r>
        <w:t>La primera serie de switches sirve para configurar el tipo de termopar, la compensación fría, el rango de la señal de salida y el rango inferior de la temperatura.</w:t>
      </w:r>
    </w:p>
    <w:p w14:paraId="2FE3234F" w14:textId="7190D062" w:rsidR="00E030B8" w:rsidRDefault="00E030B8" w:rsidP="00E030B8">
      <w:r w:rsidRPr="00E030B8">
        <w:drawing>
          <wp:inline distT="0" distB="0" distL="0" distR="0" wp14:anchorId="5B973ADB" wp14:editId="401011BA">
            <wp:extent cx="5400040" cy="3295015"/>
            <wp:effectExtent l="0" t="0" r="0" b="635"/>
            <wp:docPr id="57954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4054" name="Picture 1" descr="A screenshot of a computer&#10;&#10;Description automatically generated"/>
                    <pic:cNvPicPr/>
                  </pic:nvPicPr>
                  <pic:blipFill>
                    <a:blip r:embed="rId13"/>
                    <a:stretch>
                      <a:fillRect/>
                    </a:stretch>
                  </pic:blipFill>
                  <pic:spPr>
                    <a:xfrm>
                      <a:off x="0" y="0"/>
                      <a:ext cx="5400040" cy="3295015"/>
                    </a:xfrm>
                    <a:prstGeom prst="rect">
                      <a:avLst/>
                    </a:prstGeom>
                  </pic:spPr>
                </pic:pic>
              </a:graphicData>
            </a:graphic>
          </wp:inline>
        </w:drawing>
      </w:r>
    </w:p>
    <w:p w14:paraId="5C825C13" w14:textId="26F76E55" w:rsidR="00E030B8" w:rsidRDefault="00E030B8" w:rsidP="00E030B8">
      <w:r>
        <w:t xml:space="preserve">En nuestro caso, activaremos los switches </w:t>
      </w:r>
      <w:r w:rsidR="00460956">
        <w:t>1 (Termopar tipo J), 2 (Activar compensación fría) y 5 (Salida [</w:t>
      </w:r>
      <w:proofErr w:type="gramStart"/>
      <w:r w:rsidR="00460956">
        <w:t>0..</w:t>
      </w:r>
      <w:proofErr w:type="gramEnd"/>
      <w:r w:rsidR="00460956">
        <w:t>10]V). No activando los switches 6, 7 y 8 seleccionamos el rango inferior de la temperatura a 0ºC.</w:t>
      </w:r>
    </w:p>
    <w:p w14:paraId="10A180AA" w14:textId="60734660" w:rsidR="00460956" w:rsidRDefault="00460956" w:rsidP="00E030B8">
      <w:r>
        <w:lastRenderedPageBreak/>
        <w:t>La segunda serie de switches configura el rango superior de la señal de entrada.</w:t>
      </w:r>
    </w:p>
    <w:p w14:paraId="0E10E110" w14:textId="0572FFBF" w:rsidR="00460956" w:rsidRDefault="00460956" w:rsidP="00E030B8">
      <w:r w:rsidRPr="00460956">
        <w:drawing>
          <wp:inline distT="0" distB="0" distL="0" distR="0" wp14:anchorId="27C9FBC9" wp14:editId="4BE46959">
            <wp:extent cx="5400040" cy="5477510"/>
            <wp:effectExtent l="0" t="0" r="0" b="8890"/>
            <wp:docPr id="1304732270" name="Picture 1" descr="A shee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2270" name="Picture 1" descr="A sheet of a graph&#10;&#10;Description automatically generated with medium confidence"/>
                    <pic:cNvPicPr/>
                  </pic:nvPicPr>
                  <pic:blipFill>
                    <a:blip r:embed="rId14"/>
                    <a:stretch>
                      <a:fillRect/>
                    </a:stretch>
                  </pic:blipFill>
                  <pic:spPr>
                    <a:xfrm>
                      <a:off x="0" y="0"/>
                      <a:ext cx="5400040" cy="5477510"/>
                    </a:xfrm>
                    <a:prstGeom prst="rect">
                      <a:avLst/>
                    </a:prstGeom>
                  </pic:spPr>
                </pic:pic>
              </a:graphicData>
            </a:graphic>
          </wp:inline>
        </w:drawing>
      </w:r>
    </w:p>
    <w:p w14:paraId="67D130CA" w14:textId="6360B347" w:rsidR="00460956" w:rsidRDefault="00460956" w:rsidP="00E030B8">
      <w:r>
        <w:t>En nuestro caso, activaremos los switches 2 y 4 para seleccionar un rango superior de 100ºC.</w:t>
      </w:r>
    </w:p>
    <w:p w14:paraId="4428A40A" w14:textId="77777777" w:rsidR="00460956" w:rsidRDefault="00460956" w:rsidP="00E030B8"/>
    <w:p w14:paraId="7751DC59" w14:textId="3652FC16" w:rsidR="008130E4" w:rsidRDefault="00460956" w:rsidP="00452ADA">
      <w:pPr>
        <w:pStyle w:val="Heading2"/>
      </w:pPr>
      <w:bookmarkStart w:id="7" w:name="_Toc157367611"/>
      <w:r>
        <w:t>2.5. Programa PLC</w:t>
      </w:r>
      <w:bookmarkEnd w:id="7"/>
    </w:p>
    <w:p w14:paraId="1C25F62E" w14:textId="77777777" w:rsidR="008130E4" w:rsidRDefault="008130E4" w:rsidP="008130E4"/>
    <w:p w14:paraId="03F203D4" w14:textId="77777777" w:rsidR="008130E4" w:rsidRDefault="008130E4" w:rsidP="008130E4"/>
    <w:p w14:paraId="17BCD627" w14:textId="77777777" w:rsidR="008130E4" w:rsidRDefault="008130E4" w:rsidP="008130E4"/>
    <w:p w14:paraId="6B60F29B" w14:textId="77777777" w:rsidR="008130E4" w:rsidRDefault="008130E4" w:rsidP="008130E4"/>
    <w:p w14:paraId="480F42F0" w14:textId="77777777" w:rsidR="008130E4" w:rsidRDefault="008130E4" w:rsidP="008130E4"/>
    <w:p w14:paraId="5DEA0826" w14:textId="77777777" w:rsidR="008130E4" w:rsidRDefault="008130E4" w:rsidP="008130E4"/>
    <w:p w14:paraId="2DDBD63C" w14:textId="77777777" w:rsidR="008130E4" w:rsidRDefault="008130E4" w:rsidP="008130E4"/>
    <w:p w14:paraId="28975FE3" w14:textId="77777777" w:rsidR="008130E4" w:rsidRDefault="008130E4" w:rsidP="008130E4"/>
    <w:p w14:paraId="70FE7FC8" w14:textId="77777777" w:rsidR="008130E4" w:rsidRDefault="008130E4" w:rsidP="008130E4"/>
    <w:p w14:paraId="351230FC" w14:textId="77777777" w:rsidR="008130E4" w:rsidRDefault="008130E4" w:rsidP="008130E4"/>
    <w:p w14:paraId="64E10A89" w14:textId="77777777" w:rsidR="008130E4" w:rsidRDefault="008130E4" w:rsidP="008130E4"/>
    <w:p w14:paraId="3E4C54D6" w14:textId="77777777" w:rsidR="008130E4" w:rsidRDefault="008130E4" w:rsidP="008130E4"/>
    <w:p w14:paraId="17705FF9" w14:textId="77777777" w:rsidR="008130E4" w:rsidRDefault="008130E4" w:rsidP="008130E4"/>
    <w:p w14:paraId="2941F871" w14:textId="77777777" w:rsidR="008130E4" w:rsidRDefault="008130E4" w:rsidP="008130E4"/>
    <w:p w14:paraId="019FDBFD" w14:textId="77777777" w:rsidR="008130E4" w:rsidRDefault="008130E4" w:rsidP="008130E4"/>
    <w:p w14:paraId="2D7500DE" w14:textId="77777777" w:rsidR="008130E4" w:rsidRDefault="008130E4" w:rsidP="008130E4"/>
    <w:p w14:paraId="62B34FCA" w14:textId="77777777" w:rsidR="008130E4" w:rsidRDefault="008130E4" w:rsidP="008130E4"/>
    <w:p w14:paraId="3643EF07" w14:textId="77777777" w:rsidR="008130E4" w:rsidRDefault="008130E4" w:rsidP="008130E4"/>
    <w:p w14:paraId="1326F580" w14:textId="77777777" w:rsidR="008130E4" w:rsidRDefault="008130E4" w:rsidP="008130E4"/>
    <w:p w14:paraId="4A9E4BBB" w14:textId="77777777" w:rsidR="008130E4" w:rsidRDefault="008130E4" w:rsidP="008130E4"/>
    <w:p w14:paraId="733E1E2B" w14:textId="77777777" w:rsidR="008130E4" w:rsidRDefault="008130E4" w:rsidP="008130E4"/>
    <w:p w14:paraId="0AEBAE10" w14:textId="77777777" w:rsidR="008130E4" w:rsidRDefault="008130E4" w:rsidP="008130E4"/>
    <w:p w14:paraId="118F3E46" w14:textId="77777777" w:rsidR="008130E4" w:rsidRDefault="008130E4" w:rsidP="008130E4"/>
    <w:p w14:paraId="316103CA" w14:textId="77777777" w:rsidR="008130E4" w:rsidRDefault="008130E4" w:rsidP="008130E4"/>
    <w:p w14:paraId="7F353779" w14:textId="77777777" w:rsidR="008130E4" w:rsidRDefault="008130E4" w:rsidP="008130E4"/>
    <w:p w14:paraId="48BD3509" w14:textId="77777777" w:rsidR="008130E4" w:rsidRDefault="008130E4" w:rsidP="008130E4"/>
    <w:p w14:paraId="648EEFEB" w14:textId="77777777" w:rsidR="008130E4" w:rsidRDefault="008130E4" w:rsidP="008130E4"/>
    <w:p w14:paraId="6A6755A8" w14:textId="77777777" w:rsidR="008130E4" w:rsidRDefault="008130E4" w:rsidP="008130E4"/>
    <w:p w14:paraId="60825C9E" w14:textId="77777777" w:rsidR="008130E4" w:rsidRDefault="008130E4" w:rsidP="008130E4"/>
    <w:p w14:paraId="0CEA4E7B" w14:textId="77777777" w:rsidR="008130E4" w:rsidRDefault="008130E4" w:rsidP="008130E4"/>
    <w:p w14:paraId="665A6A4C" w14:textId="77777777" w:rsidR="008130E4" w:rsidRDefault="008130E4" w:rsidP="008130E4"/>
    <w:p w14:paraId="41C5F318" w14:textId="77777777" w:rsidR="008130E4" w:rsidRDefault="008130E4" w:rsidP="008130E4"/>
    <w:p w14:paraId="7492EEDF" w14:textId="77777777" w:rsidR="008130E4" w:rsidRDefault="008130E4" w:rsidP="008130E4"/>
    <w:p w14:paraId="70B8FA61" w14:textId="77777777" w:rsidR="008130E4" w:rsidRDefault="008130E4" w:rsidP="008130E4"/>
    <w:p w14:paraId="20238851" w14:textId="77777777" w:rsidR="008130E4" w:rsidRDefault="008130E4" w:rsidP="008130E4"/>
    <w:p w14:paraId="1609EA45" w14:textId="77777777" w:rsidR="008130E4" w:rsidRDefault="008130E4" w:rsidP="008130E4"/>
    <w:p w14:paraId="1389E20B" w14:textId="77777777" w:rsidR="008130E4" w:rsidRDefault="008130E4" w:rsidP="008130E4"/>
    <w:p w14:paraId="50F86284" w14:textId="77777777" w:rsidR="008130E4" w:rsidRDefault="008130E4" w:rsidP="008130E4"/>
    <w:p w14:paraId="6266E898" w14:textId="77777777" w:rsidR="008130E4" w:rsidRDefault="008130E4" w:rsidP="008130E4"/>
    <w:p w14:paraId="1650C6BC" w14:textId="77777777" w:rsidR="008130E4" w:rsidRDefault="008130E4" w:rsidP="008130E4"/>
    <w:p w14:paraId="6CE4C905" w14:textId="77777777" w:rsidR="008130E4" w:rsidRDefault="008130E4" w:rsidP="008130E4"/>
    <w:p w14:paraId="56E6D5E8" w14:textId="77777777" w:rsidR="008130E4" w:rsidRDefault="008130E4" w:rsidP="008130E4"/>
    <w:p w14:paraId="205E2245" w14:textId="77777777" w:rsidR="008130E4" w:rsidRDefault="008130E4" w:rsidP="008130E4"/>
    <w:p w14:paraId="26E7A42F" w14:textId="77777777" w:rsidR="008130E4" w:rsidRDefault="008130E4" w:rsidP="008130E4"/>
    <w:p w14:paraId="4FA30CC9" w14:textId="77777777" w:rsidR="008130E4" w:rsidRDefault="008130E4" w:rsidP="008130E4"/>
    <w:p w14:paraId="35A28BC9" w14:textId="77777777" w:rsidR="008130E4" w:rsidRDefault="008130E4" w:rsidP="008130E4"/>
    <w:p w14:paraId="29E126BD" w14:textId="77777777" w:rsidR="008130E4" w:rsidRDefault="008130E4" w:rsidP="008130E4"/>
    <w:p w14:paraId="06B1BD5F" w14:textId="77777777" w:rsidR="008130E4" w:rsidRDefault="008130E4" w:rsidP="008130E4"/>
    <w:p w14:paraId="6FC87C60" w14:textId="77777777" w:rsidR="008130E4" w:rsidRDefault="008130E4" w:rsidP="008130E4"/>
    <w:p w14:paraId="4C9F5292" w14:textId="77777777" w:rsidR="008130E4" w:rsidRDefault="008130E4" w:rsidP="008130E4"/>
    <w:p w14:paraId="142387C2" w14:textId="77777777" w:rsidR="008130E4" w:rsidRDefault="008130E4" w:rsidP="008130E4"/>
    <w:p w14:paraId="73848BC5" w14:textId="77777777" w:rsidR="008130E4" w:rsidRDefault="008130E4" w:rsidP="008130E4"/>
    <w:p w14:paraId="0BE84CDE" w14:textId="77777777" w:rsidR="008130E4" w:rsidRDefault="008130E4" w:rsidP="008130E4"/>
    <w:p w14:paraId="5DB7E2E7" w14:textId="77777777" w:rsidR="008130E4" w:rsidRDefault="008130E4" w:rsidP="008130E4"/>
    <w:p w14:paraId="0093BFE1" w14:textId="77777777" w:rsidR="008130E4" w:rsidRDefault="008130E4" w:rsidP="008130E4"/>
    <w:p w14:paraId="6833E183" w14:textId="77777777" w:rsidR="008130E4" w:rsidRDefault="008130E4" w:rsidP="008130E4"/>
    <w:p w14:paraId="49E70D60" w14:textId="77777777" w:rsidR="008130E4" w:rsidRDefault="008130E4" w:rsidP="008130E4"/>
    <w:p w14:paraId="4E758DF4" w14:textId="77777777" w:rsidR="008130E4" w:rsidRDefault="008130E4" w:rsidP="008130E4"/>
    <w:p w14:paraId="667BAB24" w14:textId="77777777" w:rsidR="008130E4" w:rsidRDefault="008130E4" w:rsidP="008130E4"/>
    <w:p w14:paraId="01CC95FC" w14:textId="77777777" w:rsidR="008130E4" w:rsidRDefault="008130E4" w:rsidP="008130E4"/>
    <w:p w14:paraId="16D4A532" w14:textId="77777777" w:rsidR="008130E4" w:rsidRDefault="008130E4" w:rsidP="008130E4"/>
    <w:p w14:paraId="7853AA8E" w14:textId="77777777" w:rsidR="008130E4" w:rsidRDefault="008130E4" w:rsidP="008130E4"/>
    <w:p w14:paraId="203BE910" w14:textId="77777777" w:rsidR="008130E4" w:rsidRDefault="008130E4" w:rsidP="008130E4"/>
    <w:p w14:paraId="1397522A" w14:textId="77777777" w:rsidR="008130E4" w:rsidRDefault="008130E4" w:rsidP="008130E4"/>
    <w:p w14:paraId="091711BE" w14:textId="77777777" w:rsidR="008130E4" w:rsidRDefault="008130E4" w:rsidP="008130E4"/>
    <w:p w14:paraId="6DEA84D1" w14:textId="77777777" w:rsidR="008130E4" w:rsidRDefault="008130E4" w:rsidP="008130E4"/>
    <w:p w14:paraId="7AD91290" w14:textId="77777777" w:rsidR="008130E4" w:rsidRDefault="008130E4" w:rsidP="008130E4"/>
    <w:p w14:paraId="3BE330FA" w14:textId="77777777" w:rsidR="008130E4" w:rsidRDefault="008130E4" w:rsidP="008130E4"/>
    <w:p w14:paraId="020CFCDE" w14:textId="77777777" w:rsidR="008130E4" w:rsidRDefault="008130E4" w:rsidP="008130E4"/>
    <w:p w14:paraId="02686199" w14:textId="77777777" w:rsidR="008130E4" w:rsidRDefault="008130E4" w:rsidP="008130E4"/>
    <w:p w14:paraId="142CCEFB" w14:textId="77777777" w:rsidR="008130E4" w:rsidRDefault="008130E4" w:rsidP="008130E4"/>
    <w:p w14:paraId="10887EF8" w14:textId="77777777" w:rsidR="008130E4" w:rsidRDefault="008130E4" w:rsidP="008130E4"/>
    <w:p w14:paraId="24813240" w14:textId="77777777" w:rsidR="008130E4" w:rsidRDefault="008130E4" w:rsidP="008130E4"/>
    <w:p w14:paraId="1B0AD012" w14:textId="77777777" w:rsidR="008130E4" w:rsidRDefault="008130E4" w:rsidP="008130E4"/>
    <w:p w14:paraId="23D05B58" w14:textId="77777777" w:rsidR="008130E4" w:rsidRDefault="008130E4" w:rsidP="008130E4"/>
    <w:p w14:paraId="27841176" w14:textId="77777777" w:rsidR="008130E4" w:rsidRDefault="008130E4" w:rsidP="008130E4"/>
    <w:p w14:paraId="2EB72B97" w14:textId="77777777" w:rsidR="008130E4" w:rsidRDefault="008130E4" w:rsidP="008130E4"/>
    <w:p w14:paraId="35A8B683" w14:textId="77777777" w:rsidR="008130E4" w:rsidRDefault="008130E4" w:rsidP="008130E4"/>
    <w:p w14:paraId="433194ED" w14:textId="77777777" w:rsidR="008130E4" w:rsidRDefault="008130E4" w:rsidP="008130E4"/>
    <w:p w14:paraId="6F77603D" w14:textId="77777777" w:rsidR="008130E4" w:rsidRDefault="008130E4" w:rsidP="008130E4"/>
    <w:p w14:paraId="01887C01" w14:textId="77777777" w:rsidR="008130E4" w:rsidRDefault="008130E4" w:rsidP="008130E4"/>
    <w:p w14:paraId="501FB92B" w14:textId="77777777" w:rsidR="008130E4" w:rsidRDefault="008130E4" w:rsidP="008130E4"/>
    <w:p w14:paraId="2CD39D1B" w14:textId="77777777" w:rsidR="008130E4" w:rsidRDefault="008130E4" w:rsidP="008130E4"/>
    <w:p w14:paraId="7FC6C576" w14:textId="77777777" w:rsidR="008130E4" w:rsidRDefault="008130E4" w:rsidP="008130E4"/>
    <w:p w14:paraId="0DB426B1" w14:textId="77777777" w:rsidR="008130E4" w:rsidRDefault="008130E4" w:rsidP="008130E4"/>
    <w:p w14:paraId="65E79FE8" w14:textId="77777777" w:rsidR="008130E4" w:rsidRDefault="008130E4" w:rsidP="008130E4"/>
    <w:p w14:paraId="3169CFED" w14:textId="77777777" w:rsidR="008130E4" w:rsidRDefault="008130E4" w:rsidP="008130E4"/>
    <w:p w14:paraId="02802680" w14:textId="77777777" w:rsidR="008130E4" w:rsidRDefault="008130E4" w:rsidP="008130E4"/>
    <w:p w14:paraId="1B43B93E" w14:textId="77777777" w:rsidR="008130E4" w:rsidRDefault="008130E4" w:rsidP="008130E4"/>
    <w:p w14:paraId="2631092C" w14:textId="77777777" w:rsidR="008130E4" w:rsidRDefault="008130E4" w:rsidP="008130E4"/>
    <w:p w14:paraId="3726CC6E" w14:textId="77777777" w:rsidR="008130E4" w:rsidRDefault="008130E4" w:rsidP="008130E4"/>
    <w:p w14:paraId="7444857F" w14:textId="77777777" w:rsidR="008130E4" w:rsidRDefault="008130E4" w:rsidP="008130E4"/>
    <w:p w14:paraId="5168D63F" w14:textId="77777777" w:rsidR="008130E4" w:rsidRDefault="008130E4" w:rsidP="008130E4"/>
    <w:p w14:paraId="3D9CACF5" w14:textId="77777777" w:rsidR="008130E4" w:rsidRDefault="008130E4" w:rsidP="008130E4"/>
    <w:p w14:paraId="354E7A7F" w14:textId="77777777" w:rsidR="008130E4" w:rsidRDefault="008130E4" w:rsidP="008130E4"/>
    <w:p w14:paraId="015B7551" w14:textId="77777777" w:rsidR="008130E4" w:rsidRDefault="008130E4" w:rsidP="008130E4"/>
    <w:p w14:paraId="0323765D" w14:textId="77777777" w:rsidR="008130E4" w:rsidRDefault="008130E4" w:rsidP="008130E4"/>
    <w:p w14:paraId="174924D0" w14:textId="77777777" w:rsidR="008130E4" w:rsidRDefault="008130E4" w:rsidP="008130E4"/>
    <w:p w14:paraId="248792CF" w14:textId="77777777" w:rsidR="008130E4" w:rsidRDefault="008130E4" w:rsidP="008130E4"/>
    <w:p w14:paraId="2FFDBA30" w14:textId="77777777" w:rsidR="008130E4" w:rsidRDefault="008130E4" w:rsidP="008130E4"/>
    <w:p w14:paraId="2D01405A" w14:textId="77777777" w:rsidR="008130E4" w:rsidRDefault="008130E4" w:rsidP="008130E4"/>
    <w:p w14:paraId="5B817C2B" w14:textId="77777777" w:rsidR="008130E4" w:rsidRDefault="008130E4" w:rsidP="008130E4"/>
    <w:p w14:paraId="46533AB1" w14:textId="77777777" w:rsidR="008130E4" w:rsidRDefault="008130E4" w:rsidP="008130E4"/>
    <w:p w14:paraId="3E15B468" w14:textId="77777777" w:rsidR="008130E4" w:rsidRDefault="008130E4" w:rsidP="008130E4"/>
    <w:p w14:paraId="3FB30E7C" w14:textId="77777777" w:rsidR="008130E4" w:rsidRDefault="008130E4" w:rsidP="008130E4"/>
    <w:p w14:paraId="48DC52FD" w14:textId="77777777" w:rsidR="008130E4" w:rsidRDefault="008130E4" w:rsidP="008130E4"/>
    <w:p w14:paraId="0FB14055" w14:textId="77777777" w:rsidR="008130E4" w:rsidRDefault="008130E4" w:rsidP="008130E4"/>
    <w:p w14:paraId="298B7769" w14:textId="77777777" w:rsidR="008130E4" w:rsidRDefault="008130E4" w:rsidP="008130E4"/>
    <w:p w14:paraId="109E0A44" w14:textId="77777777" w:rsidR="008130E4" w:rsidRDefault="008130E4" w:rsidP="008130E4"/>
    <w:p w14:paraId="08B9F89E" w14:textId="77777777" w:rsidR="008130E4" w:rsidRDefault="008130E4" w:rsidP="008130E4"/>
    <w:p w14:paraId="0CFA4CF4" w14:textId="77777777" w:rsidR="008130E4" w:rsidRDefault="008130E4" w:rsidP="008130E4"/>
    <w:p w14:paraId="7C4BBE13" w14:textId="77777777" w:rsidR="008130E4" w:rsidRDefault="008130E4" w:rsidP="008130E4"/>
    <w:p w14:paraId="0CA4B921" w14:textId="77777777" w:rsidR="008130E4" w:rsidRDefault="008130E4" w:rsidP="008130E4"/>
    <w:p w14:paraId="23459DFF" w14:textId="77777777" w:rsidR="008130E4" w:rsidRDefault="008130E4" w:rsidP="008130E4"/>
    <w:p w14:paraId="478B025D" w14:textId="77777777" w:rsidR="008130E4" w:rsidRDefault="008130E4" w:rsidP="008130E4"/>
    <w:p w14:paraId="3793CB76" w14:textId="77777777" w:rsidR="008130E4" w:rsidRDefault="008130E4" w:rsidP="008130E4"/>
    <w:p w14:paraId="3369D024" w14:textId="77777777" w:rsidR="008130E4" w:rsidRDefault="008130E4" w:rsidP="008130E4"/>
    <w:p w14:paraId="5169CD66" w14:textId="77777777" w:rsidR="008130E4" w:rsidRDefault="008130E4" w:rsidP="008130E4"/>
    <w:p w14:paraId="1C5FF78E" w14:textId="77777777" w:rsidR="008130E4" w:rsidRDefault="008130E4" w:rsidP="008130E4"/>
    <w:p w14:paraId="6F796626" w14:textId="77777777" w:rsidR="008130E4" w:rsidRDefault="008130E4" w:rsidP="008130E4"/>
    <w:p w14:paraId="75FFF432" w14:textId="77777777" w:rsidR="008130E4" w:rsidRDefault="008130E4" w:rsidP="008130E4"/>
    <w:p w14:paraId="269A539E" w14:textId="77777777" w:rsidR="008130E4" w:rsidRDefault="008130E4" w:rsidP="008130E4"/>
    <w:p w14:paraId="0B8FD199" w14:textId="77777777" w:rsidR="008130E4" w:rsidRDefault="008130E4" w:rsidP="008130E4"/>
    <w:p w14:paraId="7329CF95" w14:textId="77777777" w:rsidR="008130E4" w:rsidRDefault="008130E4" w:rsidP="008130E4"/>
    <w:p w14:paraId="6CD1BEDE" w14:textId="77777777" w:rsidR="008130E4" w:rsidRDefault="008130E4" w:rsidP="008130E4"/>
    <w:p w14:paraId="65A677E7" w14:textId="77777777" w:rsidR="008130E4" w:rsidRDefault="008130E4" w:rsidP="008130E4"/>
    <w:p w14:paraId="082D10CC" w14:textId="77777777" w:rsidR="008130E4" w:rsidRDefault="008130E4" w:rsidP="008130E4"/>
    <w:p w14:paraId="0403676C" w14:textId="77777777" w:rsidR="008130E4" w:rsidRDefault="008130E4" w:rsidP="008130E4"/>
    <w:p w14:paraId="3FBB3E5E" w14:textId="77777777" w:rsidR="008130E4" w:rsidRDefault="008130E4" w:rsidP="008130E4"/>
    <w:p w14:paraId="7DC90ADC" w14:textId="77777777" w:rsidR="008130E4" w:rsidRDefault="008130E4" w:rsidP="008130E4"/>
    <w:p w14:paraId="745F1D78" w14:textId="77777777" w:rsidR="008130E4" w:rsidRDefault="008130E4" w:rsidP="008130E4"/>
    <w:p w14:paraId="456F9E57" w14:textId="77777777" w:rsidR="008130E4" w:rsidRDefault="008130E4" w:rsidP="008130E4"/>
    <w:p w14:paraId="1AFBDB04" w14:textId="77777777" w:rsidR="008130E4" w:rsidRDefault="008130E4" w:rsidP="008130E4"/>
    <w:p w14:paraId="72611597" w14:textId="77777777" w:rsidR="008130E4" w:rsidRDefault="008130E4" w:rsidP="008130E4"/>
    <w:p w14:paraId="63D82B44" w14:textId="77777777" w:rsidR="008130E4" w:rsidRDefault="008130E4" w:rsidP="008130E4"/>
    <w:p w14:paraId="741DF57F" w14:textId="77777777" w:rsidR="008130E4" w:rsidRDefault="008130E4" w:rsidP="008130E4"/>
    <w:p w14:paraId="47EF0769" w14:textId="77777777" w:rsidR="008130E4" w:rsidRDefault="008130E4" w:rsidP="008130E4"/>
    <w:p w14:paraId="5C4E2EF4" w14:textId="77777777" w:rsidR="008130E4" w:rsidRDefault="008130E4" w:rsidP="008130E4"/>
    <w:p w14:paraId="5740682C" w14:textId="77777777" w:rsidR="008130E4" w:rsidRDefault="008130E4" w:rsidP="008130E4"/>
    <w:p w14:paraId="79C98BEB" w14:textId="77777777" w:rsidR="008130E4" w:rsidRDefault="008130E4" w:rsidP="008130E4"/>
    <w:p w14:paraId="409D3A88" w14:textId="77777777" w:rsidR="008130E4" w:rsidRDefault="008130E4" w:rsidP="008130E4"/>
    <w:p w14:paraId="7854F0E5" w14:textId="77777777" w:rsidR="008130E4" w:rsidRDefault="008130E4" w:rsidP="008130E4"/>
    <w:p w14:paraId="3F8F2452" w14:textId="77777777" w:rsidR="008130E4" w:rsidRDefault="008130E4" w:rsidP="008130E4"/>
    <w:p w14:paraId="1E9B36BC" w14:textId="77777777" w:rsidR="008130E4" w:rsidRDefault="008130E4" w:rsidP="008130E4"/>
    <w:p w14:paraId="727CEABD" w14:textId="77777777" w:rsidR="008130E4" w:rsidRDefault="008130E4" w:rsidP="008130E4"/>
    <w:p w14:paraId="4AE55A0E" w14:textId="77777777" w:rsidR="008130E4" w:rsidRDefault="008130E4" w:rsidP="008130E4"/>
    <w:p w14:paraId="6DA2DA31" w14:textId="77777777" w:rsidR="008130E4" w:rsidRDefault="008130E4" w:rsidP="008130E4"/>
    <w:p w14:paraId="6A30D2A0" w14:textId="77777777" w:rsidR="008130E4" w:rsidRDefault="008130E4" w:rsidP="008130E4"/>
    <w:p w14:paraId="0C065315" w14:textId="77777777" w:rsidR="008130E4" w:rsidRDefault="008130E4" w:rsidP="008130E4"/>
    <w:p w14:paraId="534C9D39" w14:textId="77777777" w:rsidR="008130E4" w:rsidRDefault="008130E4" w:rsidP="008130E4"/>
    <w:p w14:paraId="3781F489" w14:textId="77777777" w:rsidR="008130E4" w:rsidRDefault="008130E4" w:rsidP="008130E4"/>
    <w:p w14:paraId="79AC67CF" w14:textId="77777777" w:rsidR="008130E4" w:rsidRDefault="008130E4" w:rsidP="008130E4"/>
    <w:p w14:paraId="2DDDDE8B" w14:textId="77777777" w:rsidR="008130E4" w:rsidRDefault="008130E4" w:rsidP="008130E4"/>
    <w:p w14:paraId="668B6CB3" w14:textId="77777777" w:rsidR="008130E4" w:rsidRDefault="008130E4" w:rsidP="008130E4"/>
    <w:p w14:paraId="64C32241" w14:textId="77777777" w:rsidR="008130E4" w:rsidRDefault="008130E4" w:rsidP="008130E4"/>
    <w:p w14:paraId="5BF233EF" w14:textId="77777777" w:rsidR="008130E4" w:rsidRDefault="008130E4" w:rsidP="008130E4"/>
    <w:p w14:paraId="46FA493A" w14:textId="77777777" w:rsidR="008130E4" w:rsidRDefault="008130E4" w:rsidP="008130E4"/>
    <w:p w14:paraId="1CA53DCE" w14:textId="77777777" w:rsidR="008130E4" w:rsidRDefault="008130E4" w:rsidP="008130E4"/>
    <w:p w14:paraId="707B7C70" w14:textId="77777777" w:rsidR="008130E4" w:rsidRDefault="008130E4" w:rsidP="008130E4"/>
    <w:p w14:paraId="5FB28643" w14:textId="77777777" w:rsidR="008130E4" w:rsidRDefault="008130E4" w:rsidP="008130E4"/>
    <w:p w14:paraId="477D2506" w14:textId="77777777" w:rsidR="008130E4" w:rsidRDefault="008130E4" w:rsidP="008130E4"/>
    <w:p w14:paraId="184AD392" w14:textId="77777777" w:rsidR="008130E4" w:rsidRDefault="008130E4" w:rsidP="008130E4"/>
    <w:p w14:paraId="590C07A5" w14:textId="77777777" w:rsidR="008130E4" w:rsidRDefault="008130E4" w:rsidP="008130E4"/>
    <w:p w14:paraId="13AC68E3" w14:textId="77777777" w:rsidR="008130E4" w:rsidRDefault="008130E4" w:rsidP="008130E4"/>
    <w:p w14:paraId="3EC3A35A" w14:textId="77777777" w:rsidR="008130E4" w:rsidRDefault="008130E4" w:rsidP="008130E4"/>
    <w:p w14:paraId="2E4F0AA0" w14:textId="77777777" w:rsidR="008130E4" w:rsidRDefault="008130E4" w:rsidP="008130E4"/>
    <w:p w14:paraId="1BC8513B" w14:textId="77777777" w:rsidR="008130E4" w:rsidRDefault="008130E4" w:rsidP="008130E4"/>
    <w:p w14:paraId="4B8D0989" w14:textId="77777777" w:rsidR="008130E4" w:rsidRDefault="008130E4" w:rsidP="008130E4"/>
    <w:p w14:paraId="12D202EF" w14:textId="77777777" w:rsidR="008130E4" w:rsidRDefault="008130E4" w:rsidP="008130E4"/>
    <w:p w14:paraId="007CD856" w14:textId="77777777" w:rsidR="008130E4" w:rsidRDefault="008130E4" w:rsidP="008130E4"/>
    <w:p w14:paraId="76AB29B4" w14:textId="77777777" w:rsidR="008130E4" w:rsidRDefault="008130E4" w:rsidP="008130E4"/>
    <w:p w14:paraId="0461CBC5" w14:textId="77777777" w:rsidR="008130E4" w:rsidRDefault="008130E4" w:rsidP="008130E4"/>
    <w:p w14:paraId="58069E35" w14:textId="77777777" w:rsidR="008130E4" w:rsidRDefault="008130E4" w:rsidP="008130E4"/>
    <w:p w14:paraId="6C63F730" w14:textId="77777777" w:rsidR="008130E4" w:rsidRDefault="008130E4" w:rsidP="008130E4"/>
    <w:p w14:paraId="1D3AF3B6" w14:textId="77777777" w:rsidR="008130E4" w:rsidRDefault="008130E4" w:rsidP="008130E4"/>
    <w:p w14:paraId="2E1AEFB6" w14:textId="77777777" w:rsidR="008130E4" w:rsidRDefault="008130E4" w:rsidP="008130E4"/>
    <w:p w14:paraId="504E5CD6" w14:textId="77777777" w:rsidR="008130E4" w:rsidRDefault="008130E4" w:rsidP="008130E4"/>
    <w:p w14:paraId="30D44049" w14:textId="77777777" w:rsidR="008130E4" w:rsidRDefault="008130E4" w:rsidP="008130E4"/>
    <w:p w14:paraId="42179A52" w14:textId="77777777" w:rsidR="008130E4" w:rsidRDefault="008130E4" w:rsidP="008130E4"/>
    <w:p w14:paraId="67398192" w14:textId="77777777" w:rsidR="008130E4" w:rsidRDefault="008130E4" w:rsidP="008130E4"/>
    <w:p w14:paraId="5FF90B52" w14:textId="77777777" w:rsidR="008130E4" w:rsidRDefault="008130E4" w:rsidP="008130E4"/>
    <w:p w14:paraId="1BFBC255" w14:textId="77777777" w:rsidR="008130E4" w:rsidRDefault="008130E4" w:rsidP="008130E4"/>
    <w:p w14:paraId="53A03FE5" w14:textId="77777777" w:rsidR="008130E4" w:rsidRDefault="008130E4" w:rsidP="008130E4"/>
    <w:p w14:paraId="7670BD59" w14:textId="77777777" w:rsidR="008130E4" w:rsidRDefault="008130E4" w:rsidP="008130E4"/>
    <w:p w14:paraId="17DA8FA9" w14:textId="77777777" w:rsidR="008130E4" w:rsidRDefault="008130E4" w:rsidP="008130E4"/>
    <w:p w14:paraId="64744D28" w14:textId="77777777" w:rsidR="008130E4" w:rsidRDefault="008130E4" w:rsidP="008130E4"/>
    <w:p w14:paraId="6D7D4C0D" w14:textId="77777777" w:rsidR="008130E4" w:rsidRDefault="008130E4" w:rsidP="008130E4"/>
    <w:p w14:paraId="50B13254" w14:textId="77777777" w:rsidR="008130E4" w:rsidRDefault="008130E4" w:rsidP="008130E4"/>
    <w:p w14:paraId="367DD5A9" w14:textId="77777777" w:rsidR="008130E4" w:rsidRDefault="008130E4" w:rsidP="008130E4"/>
    <w:p w14:paraId="3B95B225" w14:textId="77777777" w:rsidR="008130E4" w:rsidRDefault="008130E4" w:rsidP="008130E4"/>
    <w:p w14:paraId="43EE2EE7" w14:textId="77777777" w:rsidR="008130E4" w:rsidRDefault="008130E4" w:rsidP="008130E4"/>
    <w:p w14:paraId="04EDD577" w14:textId="77777777" w:rsidR="008130E4" w:rsidRDefault="008130E4" w:rsidP="008130E4"/>
    <w:p w14:paraId="5E7ACA45" w14:textId="77777777" w:rsidR="008130E4" w:rsidRDefault="008130E4" w:rsidP="008130E4"/>
    <w:p w14:paraId="6EA5A731" w14:textId="77777777" w:rsidR="008130E4" w:rsidRDefault="008130E4" w:rsidP="008130E4"/>
    <w:p w14:paraId="3BE1CEDA" w14:textId="77777777" w:rsidR="008130E4" w:rsidRDefault="008130E4" w:rsidP="008130E4"/>
    <w:p w14:paraId="27741CEB" w14:textId="77777777" w:rsidR="008130E4" w:rsidRDefault="008130E4" w:rsidP="008130E4"/>
    <w:p w14:paraId="31CAD61D" w14:textId="77777777" w:rsidR="008130E4" w:rsidRDefault="008130E4" w:rsidP="008130E4"/>
    <w:p w14:paraId="7E8DD57C" w14:textId="77777777" w:rsidR="008130E4" w:rsidRDefault="008130E4" w:rsidP="008130E4"/>
    <w:p w14:paraId="24A3E311" w14:textId="77777777" w:rsidR="008130E4" w:rsidRDefault="008130E4" w:rsidP="008130E4"/>
    <w:p w14:paraId="536D94EB" w14:textId="77777777" w:rsidR="008130E4" w:rsidRDefault="008130E4" w:rsidP="008130E4"/>
    <w:p w14:paraId="7041B717" w14:textId="77777777" w:rsidR="008130E4" w:rsidRDefault="008130E4" w:rsidP="008130E4"/>
    <w:p w14:paraId="0F9091BC" w14:textId="77777777" w:rsidR="008130E4" w:rsidRDefault="008130E4" w:rsidP="008130E4"/>
    <w:p w14:paraId="2D27F40B" w14:textId="77777777" w:rsidR="008130E4" w:rsidRDefault="008130E4" w:rsidP="008130E4"/>
    <w:p w14:paraId="122D2430" w14:textId="77777777" w:rsidR="008130E4" w:rsidRDefault="008130E4" w:rsidP="008130E4"/>
    <w:p w14:paraId="5E3ACD28" w14:textId="77777777" w:rsidR="008130E4" w:rsidRDefault="008130E4" w:rsidP="008130E4"/>
    <w:p w14:paraId="70C60715" w14:textId="77777777" w:rsidR="008130E4" w:rsidRDefault="008130E4" w:rsidP="008130E4"/>
    <w:p w14:paraId="4E250DEF" w14:textId="77777777" w:rsidR="00AF0DA4" w:rsidRDefault="00AF0DA4" w:rsidP="008130E4"/>
    <w:p w14:paraId="41F32A20" w14:textId="77777777" w:rsidR="00452ADA" w:rsidRDefault="00452ADA" w:rsidP="008130E4"/>
    <w:p w14:paraId="30D16A7A" w14:textId="77777777" w:rsidR="00452ADA" w:rsidRDefault="00452ADA" w:rsidP="008130E4"/>
    <w:p w14:paraId="21BD1DDC" w14:textId="7B7DE8D7" w:rsidR="008130E4" w:rsidRDefault="008130E4" w:rsidP="008130E4">
      <w:pPr>
        <w:pStyle w:val="Heading2"/>
      </w:pPr>
      <w:bookmarkStart w:id="8" w:name="_Toc157367613"/>
      <w:r>
        <w:lastRenderedPageBreak/>
        <w:t>2.6. SCADA</w:t>
      </w:r>
      <w:bookmarkEnd w:id="8"/>
    </w:p>
    <w:p w14:paraId="0B97CED9" w14:textId="2916B9B1" w:rsidR="008130E4" w:rsidRDefault="008130E4" w:rsidP="00452ADA">
      <w:pPr>
        <w:pStyle w:val="Heading3"/>
      </w:pPr>
      <w:bookmarkStart w:id="9" w:name="_Toc157367614"/>
      <w:r>
        <w:t>Pantalla 1: Control PID</w:t>
      </w:r>
      <w:r>
        <w:br/>
      </w:r>
      <w:r w:rsidRPr="008130E4">
        <w:drawing>
          <wp:inline distT="0" distB="0" distL="0" distR="0" wp14:anchorId="45CCED4B" wp14:editId="309F51B1">
            <wp:extent cx="5400040" cy="4045585"/>
            <wp:effectExtent l="0" t="0" r="0" b="0"/>
            <wp:docPr id="1010165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65831" name="Picture 1" descr="A screenshot of a computer&#10;&#10;Description automatically generated"/>
                    <pic:cNvPicPr/>
                  </pic:nvPicPr>
                  <pic:blipFill>
                    <a:blip r:embed="rId15"/>
                    <a:stretch>
                      <a:fillRect/>
                    </a:stretch>
                  </pic:blipFill>
                  <pic:spPr>
                    <a:xfrm>
                      <a:off x="0" y="0"/>
                      <a:ext cx="5400040" cy="4045585"/>
                    </a:xfrm>
                    <a:prstGeom prst="rect">
                      <a:avLst/>
                    </a:prstGeom>
                  </pic:spPr>
                </pic:pic>
              </a:graphicData>
            </a:graphic>
          </wp:inline>
        </w:drawing>
      </w:r>
      <w:bookmarkEnd w:id="9"/>
    </w:p>
    <w:p w14:paraId="2C5973E2" w14:textId="1F203667" w:rsidR="008130E4" w:rsidRDefault="008130E4" w:rsidP="008130E4">
      <w:r>
        <w:t>Desde esta pestaña se controlan todas las variables relacionadas con el PID.</w:t>
      </w:r>
    </w:p>
    <w:p w14:paraId="23CCC0AB" w14:textId="5873EFBE" w:rsidR="008130E4" w:rsidRDefault="008130E4" w:rsidP="008130E4">
      <w:r>
        <w:t>El pulsador “Ventilador” está asociado a la variable “</w:t>
      </w:r>
      <w:proofErr w:type="spellStart"/>
      <w:r>
        <w:t>Ventilador_SCADA</w:t>
      </w:r>
      <w:proofErr w:type="spellEnd"/>
      <w:r>
        <w:t xml:space="preserve">” y controla la activación y desactivación del ventilador. Actúa como </w:t>
      </w:r>
      <w:proofErr w:type="spellStart"/>
      <w:r>
        <w:t>telerruptor</w:t>
      </w:r>
      <w:proofErr w:type="spellEnd"/>
      <w:r>
        <w:t>.</w:t>
      </w:r>
    </w:p>
    <w:p w14:paraId="26BC5CBD" w14:textId="4C4CD7B3" w:rsidR="00F57C8C" w:rsidRDefault="00F57C8C" w:rsidP="008130E4">
      <w:r>
        <w:t>Los pulsadores “inicio file” y “paro file” inician y terminan la grabación del SP, PV y OUT en un documento de texto.</w:t>
      </w:r>
    </w:p>
    <w:p w14:paraId="7AE9D202" w14:textId="1C46E069" w:rsidR="008130E4" w:rsidRDefault="008130E4" w:rsidP="008130E4">
      <w:r>
        <w:t>El campo de entrada numérico “</w:t>
      </w:r>
      <w:proofErr w:type="spellStart"/>
      <w:r>
        <w:t>Setpoint</w:t>
      </w:r>
      <w:proofErr w:type="spellEnd"/>
      <w:r>
        <w:t>” está asociado a la variable “</w:t>
      </w:r>
      <w:proofErr w:type="spellStart"/>
      <w:r>
        <w:t>Setpoint_PID</w:t>
      </w:r>
      <w:proofErr w:type="spellEnd"/>
      <w:r>
        <w:t>” y desde este se introduce el punto en el que queremos que se estabilice la temperatura.</w:t>
      </w:r>
    </w:p>
    <w:p w14:paraId="56267F58" w14:textId="612796FA" w:rsidR="008130E4" w:rsidRDefault="008130E4" w:rsidP="008130E4">
      <w:r>
        <w:t xml:space="preserve">El visor numérico “Input” está asociado a la variable “Temperatura_Pt100” y muestra la temperatura que está midiendo la sonda de temperatura en </w:t>
      </w:r>
      <w:proofErr w:type="spellStart"/>
      <w:r>
        <w:t>ºC</w:t>
      </w:r>
      <w:proofErr w:type="spellEnd"/>
      <w:r>
        <w:t>.</w:t>
      </w:r>
    </w:p>
    <w:p w14:paraId="5FD25E8E" w14:textId="7947CDD6" w:rsidR="008130E4" w:rsidRDefault="008130E4" w:rsidP="008130E4">
      <w:r>
        <w:t>El campo de entrada numérico “</w:t>
      </w:r>
      <w:proofErr w:type="spellStart"/>
      <w:r>
        <w:t>ManualValue</w:t>
      </w:r>
      <w:proofErr w:type="spellEnd"/>
      <w:r>
        <w:t>” está asociado a la variable “</w:t>
      </w:r>
      <w:proofErr w:type="spellStart"/>
      <w:r w:rsidR="00F57C8C">
        <w:t>Manual_Value_PID</w:t>
      </w:r>
      <w:proofErr w:type="spellEnd"/>
      <w:r w:rsidR="00F57C8C">
        <w:t>” y sirve para introducir el porcentaje de activación de la salida del PID cuando este está funcionando en modo manual.</w:t>
      </w:r>
    </w:p>
    <w:p w14:paraId="5A61DC87" w14:textId="260CDAFF" w:rsidR="00F57C8C" w:rsidRDefault="00F57C8C" w:rsidP="008130E4">
      <w:r>
        <w:t>El pulsador “Stop” está asociado a la variable “</w:t>
      </w:r>
      <w:proofErr w:type="spellStart"/>
      <w:r>
        <w:t>Reset_PID</w:t>
      </w:r>
      <w:proofErr w:type="spellEnd"/>
      <w:r>
        <w:t>” y sirve para poner el PID en estado inactivo (modo de funcionamiento 0).</w:t>
      </w:r>
    </w:p>
    <w:p w14:paraId="1254A82C" w14:textId="751BEC80" w:rsidR="00F57C8C" w:rsidRDefault="00F57C8C" w:rsidP="008130E4">
      <w:r>
        <w:t>El pulsador “</w:t>
      </w:r>
      <w:proofErr w:type="spellStart"/>
      <w:r>
        <w:t>Activate</w:t>
      </w:r>
      <w:proofErr w:type="spellEnd"/>
      <w:r>
        <w:t>” está asociado a la variable “</w:t>
      </w:r>
      <w:proofErr w:type="spellStart"/>
      <w:r>
        <w:t>Mode_Activate_PID</w:t>
      </w:r>
      <w:proofErr w:type="spellEnd"/>
      <w:r>
        <w:t>” y sirve para introducir en el PID el modo de funcionamiento seleccionado desde “</w:t>
      </w:r>
      <w:proofErr w:type="spellStart"/>
      <w:r>
        <w:t>Mode</w:t>
      </w:r>
      <w:proofErr w:type="spellEnd"/>
      <w:r>
        <w:t>”.</w:t>
      </w:r>
    </w:p>
    <w:p w14:paraId="5FC0F07B" w14:textId="701B1A7A" w:rsidR="00F57C8C" w:rsidRDefault="00F57C8C" w:rsidP="008130E4">
      <w:r>
        <w:lastRenderedPageBreak/>
        <w:t>El campo de entradas “</w:t>
      </w:r>
      <w:proofErr w:type="spellStart"/>
      <w:r>
        <w:t>Mode</w:t>
      </w:r>
      <w:proofErr w:type="spellEnd"/>
      <w:r>
        <w:t>” está asociado a la variable “</w:t>
      </w:r>
      <w:proofErr w:type="spellStart"/>
      <w:r>
        <w:t>Modo_PID</w:t>
      </w:r>
      <w:proofErr w:type="spellEnd"/>
      <w:r>
        <w:t>” y muestra el contenido de la lista de textos “</w:t>
      </w:r>
      <w:proofErr w:type="spellStart"/>
      <w:r>
        <w:t>Modos_PID</w:t>
      </w:r>
      <w:proofErr w:type="spellEnd"/>
      <w:r>
        <w:t>”. Sirve para introducir el modo de funcionamiento en que queremos que funcione el PID.</w:t>
      </w:r>
    </w:p>
    <w:p w14:paraId="05A7CF73" w14:textId="3AF1BA74" w:rsidR="00F57C8C" w:rsidRDefault="00F57C8C" w:rsidP="008130E4">
      <w:r>
        <w:t>El visor numérico “Output” está asociado a la variable “</w:t>
      </w:r>
      <w:proofErr w:type="spellStart"/>
      <w:r>
        <w:t>Salida_PID</w:t>
      </w:r>
      <w:proofErr w:type="spellEnd"/>
      <w:r>
        <w:t>” y muestra el porcentaje de activación de la salida del PID.</w:t>
      </w:r>
    </w:p>
    <w:p w14:paraId="774ED95E" w14:textId="4322FC2E" w:rsidR="00F57C8C" w:rsidRDefault="00F57C8C" w:rsidP="008130E4">
      <w:r>
        <w:t>El visor numérico “</w:t>
      </w:r>
      <w:proofErr w:type="spellStart"/>
      <w:r>
        <w:t>State</w:t>
      </w:r>
      <w:proofErr w:type="spellEnd"/>
      <w:r>
        <w:t>” está asociado a la variable “</w:t>
      </w:r>
      <w:proofErr w:type="spellStart"/>
      <w:r>
        <w:t>State_PID</w:t>
      </w:r>
      <w:proofErr w:type="spellEnd"/>
      <w:r>
        <w:t>” y muestra el estado en el que se encuentra actualmente el PID.</w:t>
      </w:r>
    </w:p>
    <w:p w14:paraId="6FEE7EE8" w14:textId="1B6771D3" w:rsidR="00F57C8C" w:rsidRDefault="00F57C8C" w:rsidP="008130E4">
      <w:r>
        <w:t>El piloto “Error” está asociado a la variable “</w:t>
      </w:r>
      <w:proofErr w:type="spellStart"/>
      <w:r>
        <w:t>Error_PID</w:t>
      </w:r>
      <w:proofErr w:type="spellEnd"/>
      <w:r>
        <w:t>” e indica si el PID se encuentra en error.</w:t>
      </w:r>
    </w:p>
    <w:p w14:paraId="43DEE78D" w14:textId="10D3DD86" w:rsidR="00F57C8C" w:rsidRDefault="00F57C8C" w:rsidP="008130E4">
      <w:r>
        <w:t>El visor numérico “</w:t>
      </w:r>
      <w:proofErr w:type="spellStart"/>
      <w:r>
        <w:t>ErrorBits</w:t>
      </w:r>
      <w:proofErr w:type="spellEnd"/>
      <w:r>
        <w:t>” está asociado a la variable “</w:t>
      </w:r>
      <w:proofErr w:type="spellStart"/>
      <w:r>
        <w:t>ErrorBits_PID</w:t>
      </w:r>
      <w:proofErr w:type="spellEnd"/>
      <w:r>
        <w:t>” y muestra el código de error (en hexadecimal) en el que se encuentra el PID.</w:t>
      </w:r>
    </w:p>
    <w:p w14:paraId="67DEE4F0" w14:textId="7450DCE7" w:rsidR="00F57C8C" w:rsidRDefault="00F57C8C" w:rsidP="008130E4">
      <w:r>
        <w:t>Los campos de entrada numéricos “k”, “Ti” y “</w:t>
      </w:r>
      <w:proofErr w:type="spellStart"/>
      <w:r>
        <w:t>Td</w:t>
      </w:r>
      <w:proofErr w:type="spellEnd"/>
      <w:r>
        <w:t>” están asociados a las variables “</w:t>
      </w:r>
      <w:proofErr w:type="spellStart"/>
      <w:proofErr w:type="gramStart"/>
      <w:r>
        <w:t>PID.Retain.CtrlParams.Gain</w:t>
      </w:r>
      <w:proofErr w:type="spellEnd"/>
      <w:proofErr w:type="gramEnd"/>
      <w:r>
        <w:t xml:space="preserve">”, </w:t>
      </w:r>
      <w:r>
        <w:t>“</w:t>
      </w:r>
      <w:proofErr w:type="spellStart"/>
      <w:r>
        <w:t>PID.Retain.CtrlParams.</w:t>
      </w:r>
      <w:r>
        <w:t>Ti</w:t>
      </w:r>
      <w:proofErr w:type="spellEnd"/>
      <w:r>
        <w:t>”</w:t>
      </w:r>
      <w:r>
        <w:t xml:space="preserve"> y </w:t>
      </w:r>
      <w:r>
        <w:t>“</w:t>
      </w:r>
      <w:proofErr w:type="spellStart"/>
      <w:r>
        <w:t>PID.Retain.CtrlParams.</w:t>
      </w:r>
      <w:r>
        <w:t>Td</w:t>
      </w:r>
      <w:proofErr w:type="spellEnd"/>
      <w:r>
        <w:t>”</w:t>
      </w:r>
      <w:r>
        <w:t xml:space="preserve"> respectivamente, y sirven para ver e introducir la ganancia, tiempo integral y tiempo derivativo del PID.</w:t>
      </w:r>
    </w:p>
    <w:p w14:paraId="32D525D0" w14:textId="5EEA199D" w:rsidR="00F57C8C" w:rsidRDefault="00F57C8C" w:rsidP="008130E4">
      <w:r>
        <w:t>El interruptor “Salida PWM” está asociado a la variable “</w:t>
      </w:r>
      <w:proofErr w:type="spellStart"/>
      <w:r>
        <w:t>Activar_PWM_SCADA</w:t>
      </w:r>
      <w:proofErr w:type="spellEnd"/>
      <w:r>
        <w:t>” y sirve para conmutar entre salida analógica (OFF) y salida PWM (ON).</w:t>
      </w:r>
    </w:p>
    <w:p w14:paraId="63125411" w14:textId="2B9844C1" w:rsidR="00F57C8C" w:rsidRDefault="00F57C8C" w:rsidP="008130E4">
      <w:r>
        <w:t>El campo de entrada numérico “Tiempo Algoritmo”</w:t>
      </w:r>
      <w:r w:rsidR="00391FA5">
        <w:t xml:space="preserve"> está asociado a la variable </w:t>
      </w:r>
      <w:r w:rsidR="00391FA5">
        <w:t>“</w:t>
      </w:r>
      <w:proofErr w:type="spellStart"/>
      <w:proofErr w:type="gramStart"/>
      <w:r w:rsidR="00391FA5">
        <w:t>PID.Retain.CtrlParams.</w:t>
      </w:r>
      <w:r w:rsidR="00391FA5">
        <w:t>Cycle</w:t>
      </w:r>
      <w:proofErr w:type="spellEnd"/>
      <w:proofErr w:type="gramEnd"/>
      <w:r w:rsidR="00391FA5">
        <w:t>”</w:t>
      </w:r>
      <w:r w:rsidR="00391FA5">
        <w:t xml:space="preserve"> y sirve para introducir el tiempo que dura un ciclo de la salida PWM, que es la suma del tiempo que se mantiene la salida encendida y el que se mantiene apagada.</w:t>
      </w:r>
    </w:p>
    <w:p w14:paraId="0AB6F5D6" w14:textId="58432799" w:rsidR="00391FA5" w:rsidRDefault="00391FA5" w:rsidP="008130E4">
      <w:r>
        <w:t>Los campos de entrada numéricos “</w:t>
      </w:r>
      <w:proofErr w:type="spellStart"/>
      <w:r>
        <w:t>T_On</w:t>
      </w:r>
      <w:proofErr w:type="spellEnd"/>
      <w:r>
        <w:t>” y “</w:t>
      </w:r>
      <w:proofErr w:type="spellStart"/>
      <w:r>
        <w:t>T_Off</w:t>
      </w:r>
      <w:proofErr w:type="spellEnd"/>
      <w:r>
        <w:t>” están asociados a las variables “</w:t>
      </w:r>
      <w:proofErr w:type="spellStart"/>
      <w:proofErr w:type="gramStart"/>
      <w:r>
        <w:t>PID.Config.MinimumOnTime</w:t>
      </w:r>
      <w:proofErr w:type="spellEnd"/>
      <w:proofErr w:type="gramEnd"/>
      <w:r>
        <w:t>” y “</w:t>
      </w:r>
      <w:proofErr w:type="spellStart"/>
      <w:r>
        <w:t>PID.Config.MinimumO</w:t>
      </w:r>
      <w:r>
        <w:t>ff</w:t>
      </w:r>
      <w:r>
        <w:t>Time</w:t>
      </w:r>
      <w:proofErr w:type="spellEnd"/>
      <w:r>
        <w:t>” respectivamente, y sirven para introducir el mínimo tiempo que la salida PWM debe estar activa e inactiva cada ciclo.</w:t>
      </w:r>
    </w:p>
    <w:p w14:paraId="40926640" w14:textId="08F254D5" w:rsidR="00391FA5" w:rsidRDefault="00391FA5" w:rsidP="008130E4">
      <w:r>
        <w:t>El pulsador “Gráficos” sirve para cambiar a la pantalla “Gráficos”.</w:t>
      </w:r>
    </w:p>
    <w:p w14:paraId="6EBD5250" w14:textId="77777777" w:rsidR="00391FA5" w:rsidRDefault="00391FA5" w:rsidP="008130E4"/>
    <w:p w14:paraId="186105BC" w14:textId="77777777" w:rsidR="00391FA5" w:rsidRDefault="00391FA5" w:rsidP="008130E4"/>
    <w:p w14:paraId="0AFB4218" w14:textId="77777777" w:rsidR="00391FA5" w:rsidRDefault="00391FA5" w:rsidP="008130E4"/>
    <w:p w14:paraId="3ABE4184" w14:textId="77777777" w:rsidR="00391FA5" w:rsidRDefault="00391FA5" w:rsidP="008130E4"/>
    <w:p w14:paraId="5F3346FB" w14:textId="77777777" w:rsidR="00391FA5" w:rsidRDefault="00391FA5" w:rsidP="008130E4"/>
    <w:p w14:paraId="5107E5CE" w14:textId="77777777" w:rsidR="00391FA5" w:rsidRDefault="00391FA5" w:rsidP="008130E4"/>
    <w:p w14:paraId="44E74BAB" w14:textId="77777777" w:rsidR="00391FA5" w:rsidRDefault="00391FA5" w:rsidP="008130E4"/>
    <w:p w14:paraId="7DB33734" w14:textId="77777777" w:rsidR="00391FA5" w:rsidRDefault="00391FA5" w:rsidP="008130E4"/>
    <w:p w14:paraId="0EB8BF02" w14:textId="77777777" w:rsidR="00391FA5" w:rsidRDefault="00391FA5" w:rsidP="008130E4"/>
    <w:p w14:paraId="52E9E789" w14:textId="77777777" w:rsidR="00391FA5" w:rsidRDefault="00391FA5" w:rsidP="008130E4"/>
    <w:p w14:paraId="0CD8EE7A" w14:textId="77777777" w:rsidR="00391FA5" w:rsidRDefault="00391FA5" w:rsidP="008130E4"/>
    <w:p w14:paraId="5F472A50" w14:textId="77777777" w:rsidR="00391FA5" w:rsidRDefault="00391FA5" w:rsidP="008130E4"/>
    <w:p w14:paraId="0AD7BC45" w14:textId="2F50C295" w:rsidR="00391FA5" w:rsidRDefault="00391FA5" w:rsidP="00391FA5">
      <w:pPr>
        <w:pStyle w:val="Heading3"/>
      </w:pPr>
      <w:bookmarkStart w:id="10" w:name="_Toc157367615"/>
      <w:r>
        <w:lastRenderedPageBreak/>
        <w:t>Pantalla 2: Gráficos</w:t>
      </w:r>
      <w:bookmarkEnd w:id="10"/>
    </w:p>
    <w:p w14:paraId="55677EB9" w14:textId="67DE894D" w:rsidR="00391FA5" w:rsidRDefault="00391FA5" w:rsidP="00391FA5">
      <w:r w:rsidRPr="00391FA5">
        <w:drawing>
          <wp:inline distT="0" distB="0" distL="0" distR="0" wp14:anchorId="479CD4A9" wp14:editId="35EFD835">
            <wp:extent cx="5400040" cy="4039870"/>
            <wp:effectExtent l="0" t="0" r="0" b="0"/>
            <wp:docPr id="14037248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24891" name="Picture 1" descr="A screenshot of a graph&#10;&#10;Description automatically generated"/>
                    <pic:cNvPicPr/>
                  </pic:nvPicPr>
                  <pic:blipFill>
                    <a:blip r:embed="rId16"/>
                    <a:stretch>
                      <a:fillRect/>
                    </a:stretch>
                  </pic:blipFill>
                  <pic:spPr>
                    <a:xfrm>
                      <a:off x="0" y="0"/>
                      <a:ext cx="5400040" cy="4039870"/>
                    </a:xfrm>
                    <a:prstGeom prst="rect">
                      <a:avLst/>
                    </a:prstGeom>
                  </pic:spPr>
                </pic:pic>
              </a:graphicData>
            </a:graphic>
          </wp:inline>
        </w:drawing>
      </w:r>
    </w:p>
    <w:p w14:paraId="7725302F" w14:textId="3B6A863E" w:rsidR="00391FA5" w:rsidRDefault="00391FA5" w:rsidP="00391FA5">
      <w:r>
        <w:t>Desde esta pantalla se puede observar una gráfica que muestra la evolución de la temperatura medida, el punto de consigna y las salidas analógica y PWM en el tiempo. Además, pulsar el botón “Control” cambia a la pantalla “Control”.</w:t>
      </w:r>
    </w:p>
    <w:p w14:paraId="47A45195" w14:textId="77777777" w:rsidR="006819A5" w:rsidRDefault="006819A5" w:rsidP="00391FA5"/>
    <w:p w14:paraId="2BCBCC8C" w14:textId="77777777" w:rsidR="006819A5" w:rsidRDefault="006819A5" w:rsidP="00391FA5"/>
    <w:p w14:paraId="05F97230" w14:textId="77777777" w:rsidR="006819A5" w:rsidRDefault="006819A5" w:rsidP="00391FA5"/>
    <w:p w14:paraId="500958DD" w14:textId="77777777" w:rsidR="006819A5" w:rsidRDefault="006819A5" w:rsidP="00391FA5"/>
    <w:p w14:paraId="361EA80D" w14:textId="77777777" w:rsidR="006819A5" w:rsidRDefault="006819A5" w:rsidP="00391FA5"/>
    <w:p w14:paraId="1A2F26A0" w14:textId="77777777" w:rsidR="006819A5" w:rsidRDefault="006819A5" w:rsidP="00391FA5"/>
    <w:p w14:paraId="225707B0" w14:textId="77777777" w:rsidR="006819A5" w:rsidRDefault="006819A5" w:rsidP="00391FA5"/>
    <w:p w14:paraId="360A49E3" w14:textId="77777777" w:rsidR="006819A5" w:rsidRDefault="006819A5" w:rsidP="00391FA5"/>
    <w:p w14:paraId="69E69D37" w14:textId="77777777" w:rsidR="006819A5" w:rsidRDefault="006819A5" w:rsidP="00391FA5"/>
    <w:p w14:paraId="224D4256" w14:textId="77777777" w:rsidR="006819A5" w:rsidRDefault="006819A5" w:rsidP="00391FA5"/>
    <w:p w14:paraId="57CDF5F6" w14:textId="77777777" w:rsidR="00F57C8C" w:rsidRDefault="00F57C8C" w:rsidP="008130E4"/>
    <w:p w14:paraId="2219DF6B" w14:textId="77777777" w:rsidR="00452ADA" w:rsidRDefault="00452ADA" w:rsidP="008130E4"/>
    <w:p w14:paraId="1C7D26DE" w14:textId="2D3D5E69" w:rsidR="006819A5" w:rsidRDefault="006819A5" w:rsidP="006819A5">
      <w:pPr>
        <w:pStyle w:val="Heading2"/>
      </w:pPr>
      <w:bookmarkStart w:id="11" w:name="_Toc157367616"/>
      <w:r>
        <w:lastRenderedPageBreak/>
        <w:t>2.7. Explicación Función PID en TIA Portal</w:t>
      </w:r>
      <w:bookmarkEnd w:id="11"/>
    </w:p>
    <w:p w14:paraId="287B41E5" w14:textId="1E48A6FA" w:rsidR="006819A5" w:rsidRDefault="006819A5" w:rsidP="006819A5">
      <w:r>
        <w:t xml:space="preserve">Esta es la función </w:t>
      </w:r>
      <w:proofErr w:type="spellStart"/>
      <w:r>
        <w:t>PID_Compact</w:t>
      </w:r>
      <w:proofErr w:type="spellEnd"/>
      <w:r>
        <w:t xml:space="preserve"> en TIA Portal:</w:t>
      </w:r>
    </w:p>
    <w:p w14:paraId="356487E8" w14:textId="47297C93" w:rsidR="006819A5" w:rsidRDefault="006819A5" w:rsidP="006819A5">
      <w:pPr>
        <w:jc w:val="center"/>
      </w:pPr>
      <w:r>
        <w:rPr>
          <w:noProof/>
        </w:rPr>
        <w:drawing>
          <wp:inline distT="0" distB="0" distL="0" distR="0" wp14:anchorId="458A3A76" wp14:editId="285A544B">
            <wp:extent cx="1845945" cy="3202940"/>
            <wp:effectExtent l="0" t="0" r="1905" b="0"/>
            <wp:docPr id="12767749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74953" name="Picture 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5945" cy="3202940"/>
                    </a:xfrm>
                    <a:prstGeom prst="rect">
                      <a:avLst/>
                    </a:prstGeom>
                    <a:noFill/>
                    <a:ln>
                      <a:noFill/>
                    </a:ln>
                  </pic:spPr>
                </pic:pic>
              </a:graphicData>
            </a:graphic>
          </wp:inline>
        </w:drawing>
      </w:r>
    </w:p>
    <w:p w14:paraId="1F16D26C" w14:textId="03AF221C" w:rsidR="006819A5" w:rsidRDefault="006819A5" w:rsidP="006819A5">
      <w:pPr>
        <w:pStyle w:val="Heading3"/>
      </w:pPr>
      <w:bookmarkStart w:id="12" w:name="_Toc157367617"/>
      <w:r>
        <w:t>Parámetros de Entrada</w:t>
      </w:r>
      <w:bookmarkEnd w:id="12"/>
    </w:p>
    <w:p w14:paraId="30EA33FA" w14:textId="1427C9AA" w:rsidR="006819A5" w:rsidRDefault="006819A5" w:rsidP="006819A5">
      <w:proofErr w:type="spellStart"/>
      <w:r>
        <w:rPr>
          <w:b/>
          <w:bCs/>
        </w:rPr>
        <w:t>Setpoint</w:t>
      </w:r>
      <w:proofErr w:type="spellEnd"/>
      <w:r>
        <w:t>: Valor en el que queremos que se estabilice la magnitud que vamos a controlar, introducida en la unidad de la magnitud.</w:t>
      </w:r>
    </w:p>
    <w:p w14:paraId="50154D7F" w14:textId="79CACCA1" w:rsidR="006819A5" w:rsidRDefault="006819A5" w:rsidP="006819A5">
      <w:r>
        <w:rPr>
          <w:b/>
          <w:bCs/>
        </w:rPr>
        <w:t>Input:</w:t>
      </w:r>
      <w:r>
        <w:t xml:space="preserve"> Entrada de la variable de proceso. Esta entrada recibe una variable interna previamente escalada (si es necesario).</w:t>
      </w:r>
    </w:p>
    <w:p w14:paraId="0742C3BD" w14:textId="7661C57B" w:rsidR="006819A5" w:rsidRDefault="006819A5" w:rsidP="006819A5">
      <w:proofErr w:type="spellStart"/>
      <w:r>
        <w:rPr>
          <w:b/>
          <w:bCs/>
        </w:rPr>
        <w:t>Input_PER</w:t>
      </w:r>
      <w:proofErr w:type="spellEnd"/>
      <w:r>
        <w:rPr>
          <w:b/>
          <w:bCs/>
        </w:rPr>
        <w:t>:</w:t>
      </w:r>
      <w:r>
        <w:t xml:space="preserve"> Entrada de la variable de proceso. Esta entrada recibe la señal de una entrada analógica física y realiza el escalado internamente.</w:t>
      </w:r>
    </w:p>
    <w:p w14:paraId="3C369862" w14:textId="0B3D3097" w:rsidR="006819A5" w:rsidRDefault="006819A5" w:rsidP="006819A5">
      <w:proofErr w:type="spellStart"/>
      <w:r>
        <w:rPr>
          <w:b/>
          <w:bCs/>
        </w:rPr>
        <w:t>ManualEnable</w:t>
      </w:r>
      <w:proofErr w:type="spellEnd"/>
      <w:r>
        <w:rPr>
          <w:b/>
          <w:bCs/>
        </w:rPr>
        <w:t>:</w:t>
      </w:r>
      <w:r>
        <w:t xml:space="preserve"> El PID se mantiene activo en modo manual mientras esta entrada esté en TRUE.</w:t>
      </w:r>
    </w:p>
    <w:p w14:paraId="0596DA68" w14:textId="66B207B3" w:rsidR="006819A5" w:rsidRDefault="006819A5" w:rsidP="006819A5">
      <w:proofErr w:type="spellStart"/>
      <w:r>
        <w:rPr>
          <w:b/>
          <w:bCs/>
        </w:rPr>
        <w:t>ManualValue</w:t>
      </w:r>
      <w:proofErr w:type="spellEnd"/>
      <w:r>
        <w:rPr>
          <w:b/>
          <w:bCs/>
        </w:rPr>
        <w:t>:</w:t>
      </w:r>
      <w:r>
        <w:t xml:space="preserve"> Porcentaje de activación de la salida cuando el PID trabaja en modo manual.</w:t>
      </w:r>
    </w:p>
    <w:p w14:paraId="27E0DC80" w14:textId="747765D8" w:rsidR="006819A5" w:rsidRDefault="006819A5" w:rsidP="006819A5">
      <w:proofErr w:type="spellStart"/>
      <w:r>
        <w:rPr>
          <w:b/>
          <w:bCs/>
        </w:rPr>
        <w:t>Reset</w:t>
      </w:r>
      <w:proofErr w:type="spellEnd"/>
      <w:r>
        <w:rPr>
          <w:b/>
          <w:bCs/>
        </w:rPr>
        <w:t xml:space="preserve">: </w:t>
      </w:r>
      <w:proofErr w:type="spellStart"/>
      <w:r>
        <w:t>Renicia</w:t>
      </w:r>
      <w:proofErr w:type="spellEnd"/>
      <w:r>
        <w:t xml:space="preserve"> el PID y lo mantiene inactivo mientras esta entrada esté en TRUE.</w:t>
      </w:r>
    </w:p>
    <w:p w14:paraId="26D1433C" w14:textId="2B060379" w:rsidR="006819A5" w:rsidRDefault="006819A5" w:rsidP="006819A5">
      <w:proofErr w:type="spellStart"/>
      <w:r>
        <w:rPr>
          <w:b/>
          <w:bCs/>
        </w:rPr>
        <w:t>ModeActivate</w:t>
      </w:r>
      <w:proofErr w:type="spellEnd"/>
      <w:r>
        <w:rPr>
          <w:b/>
          <w:bCs/>
        </w:rPr>
        <w:t>:</w:t>
      </w:r>
      <w:r>
        <w:t xml:space="preserve"> En el flanco de subida, cambia el modo de funcionamiento del PID al introducido en el parámetro de entrada “</w:t>
      </w:r>
      <w:proofErr w:type="spellStart"/>
      <w:r>
        <w:t>Mode</w:t>
      </w:r>
      <w:proofErr w:type="spellEnd"/>
      <w:r>
        <w:t>”.</w:t>
      </w:r>
    </w:p>
    <w:p w14:paraId="0316D3DD" w14:textId="39162973" w:rsidR="006819A5" w:rsidRDefault="006819A5" w:rsidP="006819A5">
      <w:proofErr w:type="spellStart"/>
      <w:r>
        <w:rPr>
          <w:b/>
          <w:bCs/>
        </w:rPr>
        <w:t>Mode</w:t>
      </w:r>
      <w:proofErr w:type="spellEnd"/>
      <w:r>
        <w:rPr>
          <w:b/>
          <w:bCs/>
        </w:rPr>
        <w:t xml:space="preserve">: </w:t>
      </w:r>
      <w:r>
        <w:t>Modo del PID deseado (no se introduce hasta el flanco de subida en la variable “</w:t>
      </w:r>
      <w:proofErr w:type="spellStart"/>
      <w:r>
        <w:t>ModeActivate</w:t>
      </w:r>
      <w:proofErr w:type="spellEnd"/>
      <w:r>
        <w:t>”). Los modos pueden ser Inactivo (0), Optimización Inicial (1), Optimización fina manual (2), automático (3), manual (4) y valor de salida sustitutivo con vigilancia de errores (5).</w:t>
      </w:r>
    </w:p>
    <w:p w14:paraId="1882A6E4" w14:textId="77777777" w:rsidR="006819A5" w:rsidRPr="006819A5" w:rsidRDefault="006819A5" w:rsidP="006819A5"/>
    <w:p w14:paraId="2276B135" w14:textId="77777777" w:rsidR="006819A5" w:rsidRDefault="006819A5" w:rsidP="006819A5"/>
    <w:p w14:paraId="7D71DB4A" w14:textId="77777777" w:rsidR="006819A5" w:rsidRDefault="006819A5" w:rsidP="006819A5"/>
    <w:p w14:paraId="41909C96" w14:textId="71A472E0" w:rsidR="006819A5" w:rsidRDefault="006819A5" w:rsidP="006819A5">
      <w:pPr>
        <w:pStyle w:val="Heading3"/>
      </w:pPr>
      <w:bookmarkStart w:id="13" w:name="_Toc157367618"/>
      <w:r>
        <w:lastRenderedPageBreak/>
        <w:t>Parámetros de Salida</w:t>
      </w:r>
      <w:bookmarkEnd w:id="13"/>
    </w:p>
    <w:p w14:paraId="76C49D87" w14:textId="2FB68C04" w:rsidR="006819A5" w:rsidRDefault="006819A5" w:rsidP="006819A5">
      <w:proofErr w:type="spellStart"/>
      <w:r>
        <w:rPr>
          <w:b/>
          <w:bCs/>
        </w:rPr>
        <w:t>ScaledInput</w:t>
      </w:r>
      <w:proofErr w:type="spellEnd"/>
      <w:r>
        <w:rPr>
          <w:b/>
          <w:bCs/>
        </w:rPr>
        <w:t xml:space="preserve">: </w:t>
      </w:r>
      <w:r>
        <w:t xml:space="preserve">Valor de proceso escalado en función del escalado interno del PID cuando estamos utilizando </w:t>
      </w:r>
      <w:proofErr w:type="spellStart"/>
      <w:r>
        <w:t>Input_PER</w:t>
      </w:r>
      <w:proofErr w:type="spellEnd"/>
      <w:r>
        <w:t>.</w:t>
      </w:r>
    </w:p>
    <w:p w14:paraId="1BA8F9D9" w14:textId="12300B74" w:rsidR="006819A5" w:rsidRDefault="006819A5" w:rsidP="006819A5">
      <w:r>
        <w:rPr>
          <w:b/>
          <w:bCs/>
        </w:rPr>
        <w:t>Output:</w:t>
      </w:r>
      <w:r>
        <w:t xml:space="preserve"> Salida porcentual del PID de [</w:t>
      </w:r>
      <w:proofErr w:type="gramStart"/>
      <w:r>
        <w:t>0..</w:t>
      </w:r>
      <w:proofErr w:type="gramEnd"/>
      <w:r>
        <w:t>100]% (desde la configuración se puede configurar el rango).</w:t>
      </w:r>
    </w:p>
    <w:p w14:paraId="6132E121" w14:textId="2C067FE3" w:rsidR="006819A5" w:rsidRDefault="006819A5" w:rsidP="006819A5">
      <w:proofErr w:type="spellStart"/>
      <w:r>
        <w:rPr>
          <w:b/>
          <w:bCs/>
        </w:rPr>
        <w:t>Output_PER</w:t>
      </w:r>
      <w:proofErr w:type="spellEnd"/>
      <w:r>
        <w:rPr>
          <w:b/>
          <w:bCs/>
        </w:rPr>
        <w:t xml:space="preserve">: </w:t>
      </w:r>
      <w:r>
        <w:t>Salida de bits del PID. Recibe una salida analógica física y actúa según el escalado interno del PID.</w:t>
      </w:r>
    </w:p>
    <w:p w14:paraId="0DC7A0D2" w14:textId="6BFF94F0" w:rsidR="006819A5" w:rsidRDefault="006819A5" w:rsidP="006819A5">
      <w:proofErr w:type="spellStart"/>
      <w:r>
        <w:rPr>
          <w:b/>
          <w:bCs/>
        </w:rPr>
        <w:t>Output_PWM</w:t>
      </w:r>
      <w:proofErr w:type="spellEnd"/>
      <w:r>
        <w:rPr>
          <w:b/>
          <w:bCs/>
        </w:rPr>
        <w:t>:</w:t>
      </w:r>
      <w:r>
        <w:t xml:space="preserve"> Salida PWM del PID. </w:t>
      </w:r>
      <w:r w:rsidRPr="006819A5">
        <w:t xml:space="preserve">PWM (Pulse </w:t>
      </w:r>
      <w:proofErr w:type="spellStart"/>
      <w:r w:rsidRPr="006819A5">
        <w:t>Width</w:t>
      </w:r>
      <w:proofErr w:type="spellEnd"/>
      <w:r w:rsidRPr="006819A5">
        <w:t xml:space="preserve"> </w:t>
      </w:r>
      <w:proofErr w:type="spellStart"/>
      <w:r w:rsidRPr="006819A5">
        <w:t>Modulation</w:t>
      </w:r>
      <w:proofErr w:type="spellEnd"/>
      <w:r w:rsidRPr="006819A5">
        <w:t>) es un tipo</w:t>
      </w:r>
      <w:r>
        <w:t xml:space="preserve"> de señal digital que simula ser una analógica variando la amplitud de los pulsos de una señal </w:t>
      </w:r>
      <w:r w:rsidR="00FE1B7B">
        <w:t>digital</w:t>
      </w:r>
      <w:r>
        <w:t xml:space="preserve"> pulsativa.</w:t>
      </w:r>
    </w:p>
    <w:p w14:paraId="32D62095" w14:textId="34FEED1A" w:rsidR="00FE1B7B" w:rsidRDefault="00FE1B7B" w:rsidP="006819A5">
      <w:proofErr w:type="spellStart"/>
      <w:r>
        <w:rPr>
          <w:b/>
          <w:bCs/>
        </w:rPr>
        <w:t>State</w:t>
      </w:r>
      <w:proofErr w:type="spellEnd"/>
      <w:r>
        <w:rPr>
          <w:b/>
          <w:bCs/>
        </w:rPr>
        <w:t xml:space="preserve">: </w:t>
      </w:r>
      <w:r>
        <w:t>Modo de funcionamiento actual del PID.</w:t>
      </w:r>
    </w:p>
    <w:p w14:paraId="0CF514CF" w14:textId="2221E048" w:rsidR="00FE1B7B" w:rsidRDefault="00FE1B7B" w:rsidP="006819A5">
      <w:r>
        <w:rPr>
          <w:b/>
          <w:bCs/>
        </w:rPr>
        <w:t>Error:</w:t>
      </w:r>
      <w:r>
        <w:t xml:space="preserve"> Indica si el PID está en error o no.</w:t>
      </w:r>
    </w:p>
    <w:p w14:paraId="527BD684" w14:textId="73E15885" w:rsidR="00FE1B7B" w:rsidRPr="006819A5" w:rsidRDefault="00FE1B7B" w:rsidP="006819A5">
      <w:proofErr w:type="spellStart"/>
      <w:r>
        <w:rPr>
          <w:b/>
          <w:bCs/>
        </w:rPr>
        <w:t>ErrorBits</w:t>
      </w:r>
      <w:proofErr w:type="spellEnd"/>
      <w:r>
        <w:rPr>
          <w:b/>
          <w:bCs/>
        </w:rPr>
        <w:t xml:space="preserve">: </w:t>
      </w:r>
      <w:r>
        <w:t>Indica el identificador del error del PID en hexadecimal.</w:t>
      </w:r>
    </w:p>
    <w:p w14:paraId="03FABC40" w14:textId="255D941A" w:rsidR="006819A5" w:rsidRDefault="006819A5" w:rsidP="006819A5">
      <w:pPr>
        <w:pStyle w:val="Heading3"/>
      </w:pPr>
      <w:bookmarkStart w:id="14" w:name="_Toc157367619"/>
      <w:r>
        <w:t>Como Cambiar El Modo de Trabajo</w:t>
      </w:r>
      <w:bookmarkEnd w:id="14"/>
    </w:p>
    <w:p w14:paraId="5C4882F1" w14:textId="2320E220" w:rsidR="00FE1B7B" w:rsidRDefault="00FE1B7B" w:rsidP="006819A5">
      <w:r>
        <w:t>Para cambiar el modo de trabajo, primero tenemos que introducirlo en el parámetro “</w:t>
      </w:r>
      <w:proofErr w:type="spellStart"/>
      <w:r>
        <w:t>Mode</w:t>
      </w:r>
      <w:proofErr w:type="spellEnd"/>
      <w:r>
        <w:t>”. Esto no pondrá el PID en el modo que seleccionemos. A continuación, tendremos que activar el parámetro “</w:t>
      </w:r>
      <w:proofErr w:type="spellStart"/>
      <w:r>
        <w:t>ModeActivate</w:t>
      </w:r>
      <w:proofErr w:type="spellEnd"/>
      <w:r>
        <w:t>”. En el flanco de subida, este parámetro introducirá en el PID. Para comprobar que el modo se ha introducido correctamente, podemos comprobar que en el parámetro de salida “</w:t>
      </w:r>
      <w:proofErr w:type="spellStart"/>
      <w:r>
        <w:t>State</w:t>
      </w:r>
      <w:proofErr w:type="spellEnd"/>
      <w:r>
        <w:t>” esté el modo de funcionamiento deseado.</w:t>
      </w:r>
    </w:p>
    <w:p w14:paraId="30DA4499" w14:textId="3E6AB911" w:rsidR="006819A5" w:rsidRDefault="006819A5" w:rsidP="006819A5">
      <w:pPr>
        <w:pStyle w:val="Heading3"/>
      </w:pPr>
      <w:bookmarkStart w:id="15" w:name="_Toc157367620"/>
      <w:r>
        <w:t>Introducción de Ti, Td y K</w:t>
      </w:r>
      <w:bookmarkEnd w:id="15"/>
    </w:p>
    <w:p w14:paraId="476E3492" w14:textId="1138F481" w:rsidR="00FE1B7B" w:rsidRDefault="00FE1B7B" w:rsidP="00FE1B7B">
      <w:r>
        <w:t xml:space="preserve">En el árbol de proyecto, podremos encontrar la instancia del PID en la ruta “Bloques de programa -&gt; Bloques de sistema -&gt; Recursos de programa”. Si accedemos a ella, veremos todas las variables del PID. Los parámetros Ti, </w:t>
      </w:r>
      <w:proofErr w:type="spellStart"/>
      <w:r>
        <w:t>Td</w:t>
      </w:r>
      <w:proofErr w:type="spellEnd"/>
      <w:r>
        <w:t xml:space="preserve"> y k tienen cada uno su propia variable:</w:t>
      </w:r>
    </w:p>
    <w:p w14:paraId="56692486" w14:textId="3A978874" w:rsidR="00FE1B7B" w:rsidRPr="00FE1B7B" w:rsidRDefault="00FE1B7B" w:rsidP="00FE1B7B">
      <w:pPr>
        <w:rPr>
          <w:lang w:val="en-US"/>
        </w:rPr>
      </w:pPr>
      <w:r>
        <w:tab/>
      </w:r>
      <w:r w:rsidRPr="00FE1B7B">
        <w:rPr>
          <w:lang w:val="en-US"/>
        </w:rPr>
        <w:t xml:space="preserve">k -&gt; </w:t>
      </w:r>
      <w:proofErr w:type="spellStart"/>
      <w:proofErr w:type="gramStart"/>
      <w:r w:rsidRPr="00FE1B7B">
        <w:rPr>
          <w:lang w:val="en-US"/>
        </w:rPr>
        <w:t>Static.Retain.CtrlParams.</w:t>
      </w:r>
      <w:r>
        <w:rPr>
          <w:lang w:val="en-US"/>
        </w:rPr>
        <w:t>Gain</w:t>
      </w:r>
      <w:proofErr w:type="spellEnd"/>
      <w:proofErr w:type="gramEnd"/>
    </w:p>
    <w:p w14:paraId="64E03137" w14:textId="07CCFA41" w:rsidR="00FE1B7B" w:rsidRPr="00FE1B7B" w:rsidRDefault="00FE1B7B" w:rsidP="00FE1B7B">
      <w:pPr>
        <w:ind w:firstLine="708"/>
        <w:rPr>
          <w:lang w:val="en-US"/>
        </w:rPr>
      </w:pPr>
      <w:r w:rsidRPr="00FE1B7B">
        <w:rPr>
          <w:lang w:val="en-US"/>
        </w:rPr>
        <w:t xml:space="preserve">Ti -&gt; </w:t>
      </w:r>
      <w:proofErr w:type="spellStart"/>
      <w:proofErr w:type="gramStart"/>
      <w:r w:rsidRPr="00FE1B7B">
        <w:rPr>
          <w:lang w:val="en-US"/>
        </w:rPr>
        <w:t>Static.Retain.CtrlParams.Ti</w:t>
      </w:r>
      <w:proofErr w:type="spellEnd"/>
      <w:proofErr w:type="gramEnd"/>
    </w:p>
    <w:p w14:paraId="3FFB8C7D" w14:textId="48159F97" w:rsidR="00FE1B7B" w:rsidRDefault="00FE1B7B" w:rsidP="00FE1B7B">
      <w:pPr>
        <w:ind w:firstLine="708"/>
      </w:pPr>
      <w:r>
        <w:t xml:space="preserve">Ti -&gt; </w:t>
      </w:r>
      <w:proofErr w:type="spellStart"/>
      <w:proofErr w:type="gramStart"/>
      <w:r>
        <w:t>Static.Retain.CtrlParams.T</w:t>
      </w:r>
      <w:r>
        <w:t>d</w:t>
      </w:r>
      <w:proofErr w:type="spellEnd"/>
      <w:proofErr w:type="gramEnd"/>
    </w:p>
    <w:p w14:paraId="6D9D2F26" w14:textId="146E573C" w:rsidR="00FE1B7B" w:rsidRDefault="00FE1B7B" w:rsidP="00FE1B7B">
      <w:r>
        <w:t xml:space="preserve">En nuestro caso, modificamos las variables mediante campos de entrada numéricos desde SCADA. Estas variables son de entrada y salida, y pueden ser escritas tanto por el usuario como por el propio PID (por ejemplo, al realizar un </w:t>
      </w:r>
      <w:proofErr w:type="spellStart"/>
      <w:r>
        <w:t>autotuning</w:t>
      </w:r>
      <w:proofErr w:type="spellEnd"/>
      <w:r>
        <w:t>). Por tanto, los campos de entrada numéricos a los que estén asociados deben ser del tipo “Entrada/Salida”.</w:t>
      </w:r>
    </w:p>
    <w:p w14:paraId="4339308C" w14:textId="77777777" w:rsidR="00AF0DA4" w:rsidRDefault="00AF0DA4" w:rsidP="00FE1B7B"/>
    <w:p w14:paraId="4D03CFE8" w14:textId="77777777" w:rsidR="00AF0DA4" w:rsidRDefault="00AF0DA4" w:rsidP="00FE1B7B"/>
    <w:p w14:paraId="43D0B8E2" w14:textId="77777777" w:rsidR="00AF0DA4" w:rsidRDefault="00AF0DA4" w:rsidP="00FE1B7B"/>
    <w:p w14:paraId="0B4AC85C" w14:textId="77777777" w:rsidR="00AF0DA4" w:rsidRDefault="00AF0DA4" w:rsidP="00FE1B7B"/>
    <w:p w14:paraId="307AFBDD" w14:textId="77777777" w:rsidR="00AF0DA4" w:rsidRDefault="00AF0DA4" w:rsidP="00FE1B7B"/>
    <w:p w14:paraId="6A457867" w14:textId="77777777" w:rsidR="00AF0DA4" w:rsidRDefault="00AF0DA4" w:rsidP="00FE1B7B"/>
    <w:p w14:paraId="6ED13389" w14:textId="3ABDB544" w:rsidR="00AF0DA4" w:rsidRDefault="00AF0DA4" w:rsidP="00AF0DA4">
      <w:pPr>
        <w:pStyle w:val="Heading2"/>
      </w:pPr>
      <w:bookmarkStart w:id="16" w:name="_Toc157367621"/>
      <w:r>
        <w:lastRenderedPageBreak/>
        <w:t>2.8. Configuración del PID</w:t>
      </w:r>
      <w:bookmarkEnd w:id="16"/>
    </w:p>
    <w:p w14:paraId="6503B180" w14:textId="3791EDC9" w:rsidR="006836DE" w:rsidRDefault="006836DE" w:rsidP="006836DE">
      <w:pPr>
        <w:pStyle w:val="Heading3"/>
      </w:pPr>
      <w:bookmarkStart w:id="17" w:name="_Toc157367622"/>
      <w:r>
        <w:t>Ajustes Básicos</w:t>
      </w:r>
      <w:bookmarkEnd w:id="17"/>
    </w:p>
    <w:p w14:paraId="7E947964" w14:textId="2B24C691" w:rsidR="00AF0DA4" w:rsidRPr="008130E4" w:rsidRDefault="00AF0DA4" w:rsidP="00AF0DA4">
      <w:r>
        <w:t xml:space="preserve">En </w:t>
      </w:r>
      <w:r w:rsidR="006836DE">
        <w:t>“Tipo de regulación”</w:t>
      </w:r>
      <w:r>
        <w:t xml:space="preserve"> </w:t>
      </w:r>
      <w:r>
        <w:t xml:space="preserve">indicamos que la regulación será de temperatura en </w:t>
      </w:r>
      <w:proofErr w:type="spellStart"/>
      <w:r>
        <w:t>ºC</w:t>
      </w:r>
      <w:proofErr w:type="spellEnd"/>
      <w:r>
        <w:t xml:space="preserve"> y </w:t>
      </w:r>
      <w:r w:rsidR="006836DE">
        <w:t xml:space="preserve">en “Parámetros de entrada/salida” indicamos </w:t>
      </w:r>
      <w:r>
        <w:t>que vamos a trabajar con los parámetros “Input” y “Output”, que son los que reciben variables internas.</w:t>
      </w:r>
    </w:p>
    <w:p w14:paraId="2101DCED" w14:textId="77777777" w:rsidR="00AF0DA4" w:rsidRDefault="00AF0DA4" w:rsidP="006836DE">
      <w:pPr>
        <w:jc w:val="center"/>
      </w:pPr>
      <w:r>
        <w:rPr>
          <w:noProof/>
        </w:rPr>
        <w:drawing>
          <wp:inline distT="0" distB="0" distL="0" distR="0" wp14:anchorId="5F8543A4" wp14:editId="27C90D60">
            <wp:extent cx="4693151" cy="2243926"/>
            <wp:effectExtent l="0" t="0" r="0" b="4445"/>
            <wp:docPr id="1896422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22898"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736" cy="2265243"/>
                    </a:xfrm>
                    <a:prstGeom prst="rect">
                      <a:avLst/>
                    </a:prstGeom>
                    <a:noFill/>
                    <a:ln>
                      <a:noFill/>
                    </a:ln>
                  </pic:spPr>
                </pic:pic>
              </a:graphicData>
            </a:graphic>
          </wp:inline>
        </w:drawing>
      </w:r>
    </w:p>
    <w:p w14:paraId="42D15306" w14:textId="0F3C55C3" w:rsidR="006836DE" w:rsidRDefault="006836DE" w:rsidP="006836DE">
      <w:pPr>
        <w:pStyle w:val="Heading3"/>
      </w:pPr>
      <w:bookmarkStart w:id="18" w:name="_Toc157367623"/>
      <w:r>
        <w:t>Ajustes del Valor Real</w:t>
      </w:r>
      <w:bookmarkEnd w:id="18"/>
    </w:p>
    <w:p w14:paraId="00FCEF3B" w14:textId="6B6669D1" w:rsidR="00AF0DA4" w:rsidRDefault="00AF0DA4" w:rsidP="00AF0DA4">
      <w:r>
        <w:t xml:space="preserve">En “Límites del valor real” dentro indicaremos el rango de la </w:t>
      </w:r>
      <w:r w:rsidR="006836DE">
        <w:t>variable de entrada al PID. En “Escala del valor real” indicaríamos el escalado interno si usáramos los parámetros “</w:t>
      </w:r>
      <w:proofErr w:type="spellStart"/>
      <w:r w:rsidR="006836DE">
        <w:t>Input_PER</w:t>
      </w:r>
      <w:proofErr w:type="spellEnd"/>
      <w:r w:rsidR="006836DE">
        <w:t>” y “</w:t>
      </w:r>
      <w:proofErr w:type="spellStart"/>
      <w:r w:rsidR="006836DE">
        <w:t>Output_PER</w:t>
      </w:r>
      <w:proofErr w:type="spellEnd"/>
      <w:r w:rsidR="006836DE">
        <w:t>”, que no es el caso.</w:t>
      </w:r>
    </w:p>
    <w:p w14:paraId="192DB1BD" w14:textId="7BA85248" w:rsidR="00AF0DA4" w:rsidRDefault="00AF0DA4" w:rsidP="006836DE">
      <w:pPr>
        <w:jc w:val="center"/>
      </w:pPr>
      <w:r w:rsidRPr="00AF0DA4">
        <w:drawing>
          <wp:inline distT="0" distB="0" distL="0" distR="0" wp14:anchorId="03698899" wp14:editId="290D830A">
            <wp:extent cx="4636552" cy="3982289"/>
            <wp:effectExtent l="0" t="0" r="0" b="0"/>
            <wp:docPr id="165444660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46606" name="Picture 1" descr="A screenshot of a computer"/>
                    <pic:cNvPicPr/>
                  </pic:nvPicPr>
                  <pic:blipFill>
                    <a:blip r:embed="rId19"/>
                    <a:stretch>
                      <a:fillRect/>
                    </a:stretch>
                  </pic:blipFill>
                  <pic:spPr>
                    <a:xfrm>
                      <a:off x="0" y="0"/>
                      <a:ext cx="4771561" cy="4098247"/>
                    </a:xfrm>
                    <a:prstGeom prst="rect">
                      <a:avLst/>
                    </a:prstGeom>
                  </pic:spPr>
                </pic:pic>
              </a:graphicData>
            </a:graphic>
          </wp:inline>
        </w:drawing>
      </w:r>
    </w:p>
    <w:p w14:paraId="19123BA1" w14:textId="7E07189B" w:rsidR="006836DE" w:rsidRDefault="006836DE" w:rsidP="006836DE">
      <w:pPr>
        <w:pStyle w:val="Heading3"/>
      </w:pPr>
      <w:bookmarkStart w:id="19" w:name="_Toc157367624"/>
      <w:r>
        <w:lastRenderedPageBreak/>
        <w:t>Ajustes Avanzados</w:t>
      </w:r>
      <w:bookmarkEnd w:id="19"/>
    </w:p>
    <w:p w14:paraId="7EE2A390" w14:textId="04370F2B" w:rsidR="006836DE" w:rsidRPr="006836DE" w:rsidRDefault="006836DE" w:rsidP="006836DE">
      <w:r>
        <w:t xml:space="preserve">En “Limitaciones PWM” están los parámetros </w:t>
      </w:r>
      <w:proofErr w:type="spellStart"/>
      <w:r>
        <w:t>T_On</w:t>
      </w:r>
      <w:proofErr w:type="spellEnd"/>
      <w:r>
        <w:t xml:space="preserve"> y </w:t>
      </w:r>
      <w:proofErr w:type="spellStart"/>
      <w:r>
        <w:t>T_Off</w:t>
      </w:r>
      <w:proofErr w:type="spellEnd"/>
      <w:r>
        <w:t xml:space="preserve"> que modificamos desde SCADA y que controlan el mínimo tiempo de ON y OFF de la salida de PWM por cada ciclo. En “Límites del valor de salida” se puede limitar porcentualmente el rango de la salida (útil cuando se trabaja con </w:t>
      </w:r>
      <w:proofErr w:type="spellStart"/>
      <w:r>
        <w:t>Input_PER</w:t>
      </w:r>
      <w:proofErr w:type="spellEnd"/>
      <w:r>
        <w:t xml:space="preserve"> y </w:t>
      </w:r>
      <w:proofErr w:type="spellStart"/>
      <w:r>
        <w:t>Output_PER</w:t>
      </w:r>
      <w:proofErr w:type="spellEnd"/>
      <w:r>
        <w:t xml:space="preserve">). En “Parámetros PID” están k, Ti, </w:t>
      </w:r>
      <w:proofErr w:type="spellStart"/>
      <w:r>
        <w:t>Td</w:t>
      </w:r>
      <w:proofErr w:type="spellEnd"/>
      <w:r>
        <w:t xml:space="preserve"> y el tiempo de muestreo (entre otros), que son variables que controlamos desde SCADA.</w:t>
      </w:r>
    </w:p>
    <w:p w14:paraId="6DF916E3" w14:textId="300732EC" w:rsidR="006836DE" w:rsidRDefault="006836DE" w:rsidP="006836DE">
      <w:pPr>
        <w:jc w:val="center"/>
      </w:pPr>
      <w:r w:rsidRPr="006836DE">
        <w:drawing>
          <wp:inline distT="0" distB="0" distL="0" distR="0" wp14:anchorId="1F394A46" wp14:editId="26502D4D">
            <wp:extent cx="4912486" cy="7399347"/>
            <wp:effectExtent l="0" t="0" r="2540" b="0"/>
            <wp:docPr id="86294261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42612" name="Picture 1" descr="A screenshot of a computer"/>
                    <pic:cNvPicPr/>
                  </pic:nvPicPr>
                  <pic:blipFill>
                    <a:blip r:embed="rId20"/>
                    <a:stretch>
                      <a:fillRect/>
                    </a:stretch>
                  </pic:blipFill>
                  <pic:spPr>
                    <a:xfrm>
                      <a:off x="0" y="0"/>
                      <a:ext cx="4939175" cy="7439547"/>
                    </a:xfrm>
                    <a:prstGeom prst="rect">
                      <a:avLst/>
                    </a:prstGeom>
                  </pic:spPr>
                </pic:pic>
              </a:graphicData>
            </a:graphic>
          </wp:inline>
        </w:drawing>
      </w:r>
    </w:p>
    <w:p w14:paraId="752A02A6" w14:textId="70E68B70" w:rsidR="006836DE" w:rsidRDefault="006836DE" w:rsidP="006836DE">
      <w:pPr>
        <w:pStyle w:val="Heading2"/>
      </w:pPr>
      <w:bookmarkStart w:id="20" w:name="_Toc157367625"/>
      <w:r>
        <w:lastRenderedPageBreak/>
        <w:t>2.9. Primer Control Proporcional</w:t>
      </w:r>
      <w:bookmarkEnd w:id="20"/>
    </w:p>
    <w:p w14:paraId="6C61A975" w14:textId="3AE59416" w:rsidR="006836DE" w:rsidRDefault="006836DE" w:rsidP="006836DE">
      <w:r>
        <w:t>Esta es la gráfica de la evolución de un control proporcional con k = 10 y SP = 50.</w:t>
      </w:r>
    </w:p>
    <w:p w14:paraId="7DF66315" w14:textId="7BEFBAD6" w:rsidR="006836DE" w:rsidRDefault="006836DE" w:rsidP="006836DE">
      <w:pPr>
        <w:jc w:val="center"/>
      </w:pPr>
      <w:r>
        <w:rPr>
          <w:noProof/>
        </w:rPr>
        <w:drawing>
          <wp:inline distT="0" distB="0" distL="0" distR="0" wp14:anchorId="6AA00DC7" wp14:editId="52468735">
            <wp:extent cx="3657355" cy="2804908"/>
            <wp:effectExtent l="0" t="0" r="635" b="0"/>
            <wp:docPr id="379819549" name="Picture 4" descr="A graph on 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19549" name="Picture 4" descr="A graph on a scre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0320" cy="2830189"/>
                    </a:xfrm>
                    <a:prstGeom prst="rect">
                      <a:avLst/>
                    </a:prstGeom>
                    <a:noFill/>
                    <a:ln>
                      <a:noFill/>
                    </a:ln>
                  </pic:spPr>
                </pic:pic>
              </a:graphicData>
            </a:graphic>
          </wp:inline>
        </w:drawing>
      </w:r>
    </w:p>
    <w:p w14:paraId="71E25CBB" w14:textId="5921E07C" w:rsidR="006836DE" w:rsidRDefault="006836DE" w:rsidP="006836DE">
      <w:r>
        <w:t>Se puede observar que la temperatura se estabiliza en un punto inferior a SP, aproximadamente a 46ºC.</w:t>
      </w:r>
    </w:p>
    <w:p w14:paraId="12C7B0C1" w14:textId="780002F6" w:rsidR="00AF0DA4" w:rsidRDefault="006836DE" w:rsidP="006836DE">
      <w:pPr>
        <w:pStyle w:val="Heading2"/>
      </w:pPr>
      <w:bookmarkStart w:id="21" w:name="_Toc157367626"/>
      <w:r>
        <w:t>2.10. Segundo Control Proporcional</w:t>
      </w:r>
      <w:bookmarkEnd w:id="21"/>
    </w:p>
    <w:p w14:paraId="1958DB7F" w14:textId="0F3587EE" w:rsidR="006836DE" w:rsidRDefault="006836DE" w:rsidP="006836DE">
      <w:r>
        <w:t>Esta es la gráfica de la evolución de un control proporcional con k = 5 y SP = 50.</w:t>
      </w:r>
    </w:p>
    <w:p w14:paraId="2D4BB105" w14:textId="6D3AE1A0" w:rsidR="00EB0F72" w:rsidRDefault="00EB0F72" w:rsidP="00EB0F72">
      <w:pPr>
        <w:jc w:val="center"/>
      </w:pPr>
      <w:r>
        <w:rPr>
          <w:noProof/>
        </w:rPr>
        <w:drawing>
          <wp:inline distT="0" distB="0" distL="0" distR="0" wp14:anchorId="790023CF" wp14:editId="0670D837">
            <wp:extent cx="3590283" cy="2753049"/>
            <wp:effectExtent l="0" t="0" r="0" b="0"/>
            <wp:docPr id="1221994769" name="Picture 5"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4769" name="Picture 5" descr="A graph of a grap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6730" cy="2773328"/>
                    </a:xfrm>
                    <a:prstGeom prst="rect">
                      <a:avLst/>
                    </a:prstGeom>
                    <a:noFill/>
                    <a:ln>
                      <a:noFill/>
                    </a:ln>
                  </pic:spPr>
                </pic:pic>
              </a:graphicData>
            </a:graphic>
          </wp:inline>
        </w:drawing>
      </w:r>
    </w:p>
    <w:p w14:paraId="6DC3B940" w14:textId="77661FA4" w:rsidR="00EB0F72" w:rsidRDefault="00EB0F72" w:rsidP="00EB0F72">
      <w:r>
        <w:t>Se puede observar que el sistema tarda más en estabilizarse y además hay menos oscilaciones. Esto es debido a que, al disminuir k a la mitad, la banda proporcional aumenta el doble, por lo que la salida de control empieza a bajar del 100% en un punto más alejado de SP.</w:t>
      </w:r>
    </w:p>
    <w:p w14:paraId="4F83E47F" w14:textId="204D8C3F" w:rsidR="00EB0F72" w:rsidRDefault="00EB0F72" w:rsidP="00EB0F72">
      <w:r>
        <w:t>También se puede observar que la temperatura se estabiliza en un punto más alejado de SP respecto a la anterior gráfica. Esto es porque, en un control proporcional, la temperatura se estabiliza en un punto dentro de la banda proporcional e inferior a SP. Si la banda proporcional es mayor, el punto donde empieza está más alejado de SP.</w:t>
      </w:r>
    </w:p>
    <w:p w14:paraId="412286E4" w14:textId="30CA21EB" w:rsidR="00526EEA" w:rsidRDefault="00526EEA" w:rsidP="00526EEA">
      <w:pPr>
        <w:pStyle w:val="Heading2"/>
      </w:pPr>
      <w:bookmarkStart w:id="22" w:name="_Toc157367627"/>
      <w:r>
        <w:lastRenderedPageBreak/>
        <w:t>2.1</w:t>
      </w:r>
      <w:r w:rsidR="0023388D">
        <w:t>1</w:t>
      </w:r>
      <w:r>
        <w:t>. Primer control PI</w:t>
      </w:r>
      <w:bookmarkEnd w:id="22"/>
    </w:p>
    <w:p w14:paraId="0704AE30" w14:textId="5BDA0FB0" w:rsidR="00526EEA" w:rsidRDefault="00526EEA" w:rsidP="00526EEA">
      <w:r>
        <w:t>Esta es la gráfica de la evolución de un control PI con k = 5, Ti = 20 y SP = 50.</w:t>
      </w:r>
    </w:p>
    <w:p w14:paraId="1AB5771A" w14:textId="6344758D" w:rsidR="00526EEA" w:rsidRDefault="00526EEA" w:rsidP="00526EEA">
      <w:r>
        <w:rPr>
          <w:noProof/>
        </w:rPr>
        <w:drawing>
          <wp:inline distT="0" distB="0" distL="0" distR="0" wp14:anchorId="6912A3AB" wp14:editId="2BABF9CC">
            <wp:extent cx="5400040" cy="2348865"/>
            <wp:effectExtent l="0" t="0" r="0" b="0"/>
            <wp:docPr id="1682480686" name="Picture 6"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80686" name="Picture 6" descr="A graph with red and green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348865"/>
                    </a:xfrm>
                    <a:prstGeom prst="rect">
                      <a:avLst/>
                    </a:prstGeom>
                    <a:noFill/>
                    <a:ln>
                      <a:noFill/>
                    </a:ln>
                  </pic:spPr>
                </pic:pic>
              </a:graphicData>
            </a:graphic>
          </wp:inline>
        </w:drawing>
      </w:r>
    </w:p>
    <w:p w14:paraId="21128D41" w14:textId="1B5C4188" w:rsidR="00526EEA" w:rsidRDefault="00526EEA" w:rsidP="00526EEA">
      <w:r>
        <w:t>Se puede observar que la temperatura ahora se estabiliza en el SP, a diferencia de con el control P.</w:t>
      </w:r>
    </w:p>
    <w:p w14:paraId="7515A297" w14:textId="47E1B0FF" w:rsidR="00526EEA" w:rsidRDefault="00526EEA" w:rsidP="00526EEA">
      <w:pPr>
        <w:pStyle w:val="Heading2"/>
      </w:pPr>
      <w:bookmarkStart w:id="23" w:name="_Toc157367628"/>
      <w:r>
        <w:t>2.1</w:t>
      </w:r>
      <w:r w:rsidR="0023388D">
        <w:t>2.</w:t>
      </w:r>
      <w:r>
        <w:t xml:space="preserve"> Segundo y Tercer Control PI</w:t>
      </w:r>
      <w:bookmarkEnd w:id="23"/>
    </w:p>
    <w:p w14:paraId="7AA7F281" w14:textId="453C71A4" w:rsidR="00526EEA" w:rsidRDefault="00526EEA" w:rsidP="00526EEA">
      <w:r>
        <w:t>Esta es la gráfica de la evolución de un control PI con k = 5, Ti = 60 y SP = 50.</w:t>
      </w:r>
    </w:p>
    <w:p w14:paraId="52E47419" w14:textId="387E4B81" w:rsidR="00526EEA" w:rsidRDefault="00526EEA" w:rsidP="00526EEA">
      <w:r>
        <w:rPr>
          <w:noProof/>
        </w:rPr>
        <w:drawing>
          <wp:inline distT="0" distB="0" distL="0" distR="0" wp14:anchorId="0C4D4362" wp14:editId="5952EBB1">
            <wp:extent cx="5400040" cy="2478405"/>
            <wp:effectExtent l="0" t="0" r="0" b="0"/>
            <wp:docPr id="126485172" name="Picture 7"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5172" name="Picture 7" descr="A graph with lines and numbe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478405"/>
                    </a:xfrm>
                    <a:prstGeom prst="rect">
                      <a:avLst/>
                    </a:prstGeom>
                    <a:noFill/>
                    <a:ln>
                      <a:noFill/>
                    </a:ln>
                  </pic:spPr>
                </pic:pic>
              </a:graphicData>
            </a:graphic>
          </wp:inline>
        </w:drawing>
      </w:r>
    </w:p>
    <w:p w14:paraId="0227D800" w14:textId="5366DE2F" w:rsidR="00526EEA" w:rsidRDefault="00526EEA" w:rsidP="00526EEA">
      <w:r>
        <w:t xml:space="preserve">Se puede observar que la temperatura tarda mucho más en estabilizarse respecto a la anterior gráfica, pero no hay oscilaciones. Esto es debido a una acción integral </w:t>
      </w:r>
      <w:r w:rsidR="00C11BBD">
        <w:t>poco pronunciada.</w:t>
      </w:r>
    </w:p>
    <w:p w14:paraId="6A08A4E6" w14:textId="77777777" w:rsidR="00C11BBD" w:rsidRDefault="00C11BBD" w:rsidP="00526EEA"/>
    <w:p w14:paraId="0217A3DF" w14:textId="77777777" w:rsidR="00C11BBD" w:rsidRDefault="00C11BBD" w:rsidP="00526EEA"/>
    <w:p w14:paraId="092EC318" w14:textId="77777777" w:rsidR="00C11BBD" w:rsidRDefault="00C11BBD" w:rsidP="00526EEA"/>
    <w:p w14:paraId="1696A894" w14:textId="77777777" w:rsidR="00C11BBD" w:rsidRDefault="00C11BBD" w:rsidP="00526EEA"/>
    <w:p w14:paraId="719F4B05" w14:textId="77777777" w:rsidR="00C11BBD" w:rsidRDefault="00C11BBD" w:rsidP="00526EEA"/>
    <w:p w14:paraId="3FDD6A7A" w14:textId="77777777" w:rsidR="00C11BBD" w:rsidRDefault="00C11BBD" w:rsidP="00526EEA"/>
    <w:p w14:paraId="277F50C1" w14:textId="6B573A6D" w:rsidR="00C11BBD" w:rsidRDefault="00C11BBD" w:rsidP="00C11BBD">
      <w:r>
        <w:t xml:space="preserve">Esta es la gráfica de la evolución de un control PI con k = 5, Ti = </w:t>
      </w:r>
      <w:r>
        <w:t>120</w:t>
      </w:r>
      <w:r>
        <w:t xml:space="preserve"> y SP = 50.</w:t>
      </w:r>
    </w:p>
    <w:p w14:paraId="2E70B071" w14:textId="0A32F936" w:rsidR="00C11BBD" w:rsidRDefault="00C11BBD" w:rsidP="00526EEA">
      <w:r>
        <w:rPr>
          <w:noProof/>
        </w:rPr>
        <w:drawing>
          <wp:inline distT="0" distB="0" distL="0" distR="0" wp14:anchorId="4FCECE5C" wp14:editId="7B35B71C">
            <wp:extent cx="5400040" cy="2453005"/>
            <wp:effectExtent l="0" t="0" r="0" b="4445"/>
            <wp:docPr id="1108303740" name="Picture 8"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03740" name="Picture 8" descr="A graph with red and green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453005"/>
                    </a:xfrm>
                    <a:prstGeom prst="rect">
                      <a:avLst/>
                    </a:prstGeom>
                    <a:noFill/>
                    <a:ln>
                      <a:noFill/>
                    </a:ln>
                  </pic:spPr>
                </pic:pic>
              </a:graphicData>
            </a:graphic>
          </wp:inline>
        </w:drawing>
      </w:r>
    </w:p>
    <w:p w14:paraId="4554F867" w14:textId="3394E768" w:rsidR="00C11BBD" w:rsidRDefault="00C11BBD" w:rsidP="00526EEA">
      <w:r>
        <w:t>Se puede observar que siguen sin haber oscilaciones, pero la temperatura ya no se estabiliza en SP. Esto es debido a una acción integral muy poco pronunciada, provocando que el sistema sea casi como un control proporcional.</w:t>
      </w:r>
    </w:p>
    <w:p w14:paraId="72425022" w14:textId="07244FDE" w:rsidR="00C11BBD" w:rsidRDefault="00C11BBD" w:rsidP="00526EEA">
      <w:r>
        <w:t>De estas gráficas se puede sacar la conclusión de que la acción proporcional tiene más efecto sobre el sistema cuanto menor es el tiempo integral Ti. Una acción integral demasiado pronunciada provocará un sistema con oscilaciones constantes (error estacionario), mientras que una acción integral demasiado pronunciada provocará un sistema lento, casi siendo un control P en casos extremos.</w:t>
      </w:r>
    </w:p>
    <w:p w14:paraId="27898663" w14:textId="715E73EB" w:rsidR="00C11BBD" w:rsidRDefault="00C11BBD" w:rsidP="00526EEA">
      <w:r>
        <w:t>Por tanto, un buen control PI es aquel en que la temperatura se estabiliza rápido (aunque se pueda generar un error transitorio) sin llegar a generar un error transitorio.</w:t>
      </w:r>
    </w:p>
    <w:p w14:paraId="54FEB1EE" w14:textId="77777777" w:rsidR="00D67855" w:rsidRDefault="00D67855" w:rsidP="00526EEA"/>
    <w:p w14:paraId="02A2EC66" w14:textId="77777777" w:rsidR="00D67855" w:rsidRDefault="00D67855" w:rsidP="00526EEA"/>
    <w:p w14:paraId="0A73643B" w14:textId="77777777" w:rsidR="00D67855" w:rsidRDefault="00D67855" w:rsidP="00526EEA"/>
    <w:p w14:paraId="2551294D" w14:textId="77777777" w:rsidR="00D67855" w:rsidRDefault="00D67855" w:rsidP="00526EEA"/>
    <w:p w14:paraId="5F81B333" w14:textId="77777777" w:rsidR="00D67855" w:rsidRDefault="00D67855" w:rsidP="00526EEA"/>
    <w:p w14:paraId="4AA151C3" w14:textId="77777777" w:rsidR="00D67855" w:rsidRDefault="00D67855" w:rsidP="00526EEA"/>
    <w:p w14:paraId="5BB5E3AC" w14:textId="77777777" w:rsidR="00D67855" w:rsidRDefault="00D67855" w:rsidP="00526EEA"/>
    <w:p w14:paraId="5AC362C6" w14:textId="77777777" w:rsidR="00D67855" w:rsidRDefault="00D67855" w:rsidP="00526EEA"/>
    <w:p w14:paraId="69B51EE4" w14:textId="77777777" w:rsidR="00D67855" w:rsidRDefault="00D67855" w:rsidP="00526EEA"/>
    <w:p w14:paraId="13187B27" w14:textId="77777777" w:rsidR="00D67855" w:rsidRDefault="00D67855" w:rsidP="00526EEA"/>
    <w:p w14:paraId="072FA1C1" w14:textId="77777777" w:rsidR="00D67855" w:rsidRDefault="00D67855" w:rsidP="00526EEA"/>
    <w:p w14:paraId="76C60EC0" w14:textId="77777777" w:rsidR="00D67855" w:rsidRDefault="00D67855" w:rsidP="00526EEA"/>
    <w:p w14:paraId="16454A7B" w14:textId="6F716286" w:rsidR="00D67855" w:rsidRDefault="00D67855" w:rsidP="00D67855">
      <w:pPr>
        <w:pStyle w:val="Heading2"/>
      </w:pPr>
      <w:bookmarkStart w:id="24" w:name="_Toc157367629"/>
      <w:r>
        <w:lastRenderedPageBreak/>
        <w:t>2.1</w:t>
      </w:r>
      <w:r w:rsidR="0023388D">
        <w:t>3</w:t>
      </w:r>
      <w:r w:rsidR="002E16C4">
        <w:t>. autotuning</w:t>
      </w:r>
      <w:bookmarkEnd w:id="24"/>
    </w:p>
    <w:p w14:paraId="374914A2" w14:textId="678C5883" w:rsidR="002E16C4" w:rsidRDefault="002E16C4" w:rsidP="002E16C4">
      <w:r>
        <w:t xml:space="preserve">Para activar el </w:t>
      </w:r>
      <w:proofErr w:type="spellStart"/>
      <w:r>
        <w:t>autotuning</w:t>
      </w:r>
      <w:proofErr w:type="spellEnd"/>
      <w:r>
        <w:t xml:space="preserve"> del PID, lo haremos desde la pestaña de “Puesta en servicio”.</w:t>
      </w:r>
      <w:r w:rsidR="00407E36">
        <w:t xml:space="preserve"> Desde aquí, en “Modo de ajuste” seleccionaremos “Optimización inicial” y pulsaremos “</w:t>
      </w:r>
      <w:proofErr w:type="spellStart"/>
      <w:r w:rsidR="00407E36">
        <w:t>Start</w:t>
      </w:r>
      <w:proofErr w:type="spellEnd"/>
      <w:r w:rsidR="00407E36">
        <w:t>”.</w:t>
      </w:r>
    </w:p>
    <w:p w14:paraId="5CE75704" w14:textId="06022634" w:rsidR="00407E36" w:rsidRDefault="00407E36" w:rsidP="00407E36">
      <w:pPr>
        <w:jc w:val="center"/>
      </w:pPr>
      <w:r w:rsidRPr="00407E36">
        <w:drawing>
          <wp:inline distT="0" distB="0" distL="0" distR="0" wp14:anchorId="1B803A76" wp14:editId="3B250F6E">
            <wp:extent cx="2451490" cy="603990"/>
            <wp:effectExtent l="0" t="0" r="6350" b="5715"/>
            <wp:docPr id="8195221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22171" name="Picture 1" descr="A screenshot of a computer"/>
                    <pic:cNvPicPr/>
                  </pic:nvPicPr>
                  <pic:blipFill>
                    <a:blip r:embed="rId26"/>
                    <a:stretch>
                      <a:fillRect/>
                    </a:stretch>
                  </pic:blipFill>
                  <pic:spPr>
                    <a:xfrm>
                      <a:off x="0" y="0"/>
                      <a:ext cx="2477568" cy="610415"/>
                    </a:xfrm>
                    <a:prstGeom prst="rect">
                      <a:avLst/>
                    </a:prstGeom>
                  </pic:spPr>
                </pic:pic>
              </a:graphicData>
            </a:graphic>
          </wp:inline>
        </w:drawing>
      </w:r>
    </w:p>
    <w:p w14:paraId="4A38EDB1" w14:textId="0A4F0F2E" w:rsidR="00407E36" w:rsidRDefault="00407E36" w:rsidP="00407E36">
      <w:r>
        <w:t>Al pulsar “</w:t>
      </w:r>
      <w:proofErr w:type="spellStart"/>
      <w:r>
        <w:t>Start</w:t>
      </w:r>
      <w:proofErr w:type="spellEnd"/>
      <w:r>
        <w:t xml:space="preserve">” solo empezará el </w:t>
      </w:r>
      <w:proofErr w:type="spellStart"/>
      <w:r>
        <w:t>autotuning</w:t>
      </w:r>
      <w:proofErr w:type="spellEnd"/>
      <w:r>
        <w:t xml:space="preserve"> si cumplimos los siguientes requisitos:</w:t>
      </w:r>
    </w:p>
    <w:p w14:paraId="7F3315C3" w14:textId="4C83E8AB" w:rsidR="00407E36" w:rsidRDefault="00407E36" w:rsidP="00407E36">
      <w:r>
        <w:tab/>
        <w:t>La instrucción “</w:t>
      </w:r>
      <w:proofErr w:type="spellStart"/>
      <w:r>
        <w:t>PID_Compact</w:t>
      </w:r>
      <w:proofErr w:type="spellEnd"/>
      <w:r>
        <w:t>” se llama en un OB de alarma cíclica.</w:t>
      </w:r>
    </w:p>
    <w:p w14:paraId="3E818EF1" w14:textId="2797A8D3" w:rsidR="00407E36" w:rsidRDefault="00407E36" w:rsidP="00407E36">
      <w:r>
        <w:tab/>
      </w:r>
      <w:proofErr w:type="spellStart"/>
      <w:r>
        <w:t>ManualEnable</w:t>
      </w:r>
      <w:proofErr w:type="spellEnd"/>
      <w:r>
        <w:t xml:space="preserve"> = FALSE y </w:t>
      </w:r>
      <w:proofErr w:type="spellStart"/>
      <w:r>
        <w:t>Reset</w:t>
      </w:r>
      <w:proofErr w:type="spellEnd"/>
      <w:r>
        <w:t xml:space="preserve"> = FALSE.</w:t>
      </w:r>
    </w:p>
    <w:p w14:paraId="77048C88" w14:textId="4E04677D" w:rsidR="00407E36" w:rsidRDefault="00407E36" w:rsidP="00407E36">
      <w:r>
        <w:tab/>
        <w:t>PID está en modo manual, automático o inactivo.</w:t>
      </w:r>
    </w:p>
    <w:p w14:paraId="51A857A8" w14:textId="4F62DB9C" w:rsidR="00407E36" w:rsidRDefault="00407E36" w:rsidP="00407E36">
      <w:r>
        <w:tab/>
        <w:t>La consigna y el real se encuentran dentro de los límites configurados (apartado 2.8).</w:t>
      </w:r>
    </w:p>
    <w:p w14:paraId="10D5CE5D" w14:textId="3A079018" w:rsidR="00407E36" w:rsidRDefault="00407E36" w:rsidP="00407E36">
      <w:r>
        <w:tab/>
        <w:t xml:space="preserve">SP – </w:t>
      </w:r>
      <w:proofErr w:type="spellStart"/>
      <w:r>
        <w:t>Valor_Real</w:t>
      </w:r>
      <w:proofErr w:type="spellEnd"/>
      <w:r>
        <w:t xml:space="preserve"> &gt; 30% del fondo de escala de entrada.</w:t>
      </w:r>
    </w:p>
    <w:p w14:paraId="75E8DDE3" w14:textId="59619D2D" w:rsidR="00407E36" w:rsidRDefault="00407E36" w:rsidP="00407E36">
      <w:r>
        <w:tab/>
        <w:t xml:space="preserve">SP – </w:t>
      </w:r>
      <w:proofErr w:type="spellStart"/>
      <w:r>
        <w:t>Valor_Real</w:t>
      </w:r>
      <w:proofErr w:type="spellEnd"/>
      <w:r>
        <w:t xml:space="preserve"> &gt; 50% de SP.</w:t>
      </w:r>
    </w:p>
    <w:p w14:paraId="17BDB14A" w14:textId="54BDEFFF" w:rsidR="00407E36" w:rsidRDefault="00407E36" w:rsidP="00407E36">
      <w:r>
        <w:t>Si al pulsar “</w:t>
      </w:r>
      <w:proofErr w:type="spellStart"/>
      <w:r>
        <w:t>Start</w:t>
      </w:r>
      <w:proofErr w:type="spellEnd"/>
      <w:r>
        <w:t xml:space="preserve">” se cumplen los requisitos, empezará el </w:t>
      </w:r>
      <w:proofErr w:type="spellStart"/>
      <w:r>
        <w:t>autotuning</w:t>
      </w:r>
      <w:proofErr w:type="spellEnd"/>
      <w:r>
        <w:t xml:space="preserve">. Es importante evitar perturbaciones durante el proceso. Cuando el proceso termine, el PID escribirá en las variables de k, Ti y </w:t>
      </w:r>
      <w:proofErr w:type="spellStart"/>
      <w:r>
        <w:t>Td</w:t>
      </w:r>
      <w:proofErr w:type="spellEnd"/>
      <w:r>
        <w:t xml:space="preserve"> (apartado 2.7) los valores obtenidos.</w:t>
      </w:r>
    </w:p>
    <w:p w14:paraId="4952922A" w14:textId="72DC9B1D" w:rsidR="00407E36" w:rsidRDefault="00407E36" w:rsidP="00407E36">
      <w:r>
        <w:t xml:space="preserve">Realizamos un </w:t>
      </w:r>
      <w:proofErr w:type="spellStart"/>
      <w:r>
        <w:t>autotuning</w:t>
      </w:r>
      <w:proofErr w:type="spellEnd"/>
      <w:r>
        <w:t xml:space="preserve"> y obtuvimos estos resultados:</w:t>
      </w:r>
    </w:p>
    <w:p w14:paraId="3430E62B" w14:textId="16F1ED20" w:rsidR="00407E36" w:rsidRDefault="00407E36" w:rsidP="00407E36">
      <w:r>
        <w:tab/>
        <w:t>k -&gt; 22,78</w:t>
      </w:r>
    </w:p>
    <w:p w14:paraId="6D46788C" w14:textId="64C106F6" w:rsidR="00407E36" w:rsidRDefault="00407E36" w:rsidP="00407E36">
      <w:r>
        <w:tab/>
        <w:t>Ti -&gt; 20,64</w:t>
      </w:r>
    </w:p>
    <w:p w14:paraId="18B1F2E4" w14:textId="52B769E7" w:rsidR="00407E36" w:rsidRDefault="00407E36" w:rsidP="00407E36">
      <w:r>
        <w:tab/>
      </w:r>
      <w:proofErr w:type="spellStart"/>
      <w:r>
        <w:t>Td</w:t>
      </w:r>
      <w:proofErr w:type="spellEnd"/>
      <w:r>
        <w:t xml:space="preserve"> -&gt; 3,61</w:t>
      </w:r>
    </w:p>
    <w:p w14:paraId="39CF022F" w14:textId="77777777" w:rsidR="00407E36" w:rsidRDefault="00407E36" w:rsidP="00407E36"/>
    <w:p w14:paraId="2620BFAA" w14:textId="77777777" w:rsidR="00407E36" w:rsidRDefault="00407E36" w:rsidP="00407E36"/>
    <w:p w14:paraId="43C4F827" w14:textId="77777777" w:rsidR="00407E36" w:rsidRDefault="00407E36" w:rsidP="00407E36"/>
    <w:p w14:paraId="61EB2A69" w14:textId="77777777" w:rsidR="00407E36" w:rsidRDefault="00407E36" w:rsidP="00407E36"/>
    <w:p w14:paraId="0C86001D" w14:textId="77777777" w:rsidR="00407E36" w:rsidRDefault="00407E36" w:rsidP="00407E36"/>
    <w:p w14:paraId="3B64DEF4" w14:textId="77777777" w:rsidR="00407E36" w:rsidRDefault="00407E36" w:rsidP="00407E36"/>
    <w:p w14:paraId="0AF03280" w14:textId="77777777" w:rsidR="00407E36" w:rsidRDefault="00407E36" w:rsidP="00407E36"/>
    <w:p w14:paraId="6CADF078" w14:textId="77777777" w:rsidR="00407E36" w:rsidRDefault="00407E36" w:rsidP="00407E36"/>
    <w:p w14:paraId="5CAC8BA6" w14:textId="77777777" w:rsidR="00407E36" w:rsidRDefault="00407E36" w:rsidP="00407E36"/>
    <w:p w14:paraId="16106299" w14:textId="77777777" w:rsidR="00407E36" w:rsidRDefault="00407E36" w:rsidP="00407E36"/>
    <w:p w14:paraId="4C006A65" w14:textId="32FDE0AD" w:rsidR="00407E36" w:rsidRDefault="00407E36" w:rsidP="00407E36">
      <w:pPr>
        <w:pStyle w:val="Heading2"/>
      </w:pPr>
      <w:bookmarkStart w:id="25" w:name="_Toc157367630"/>
      <w:r>
        <w:lastRenderedPageBreak/>
        <w:t>2.1</w:t>
      </w:r>
      <w:r w:rsidR="0023388D">
        <w:t>4</w:t>
      </w:r>
      <w:r>
        <w:t xml:space="preserve">. </w:t>
      </w:r>
      <w:r w:rsidR="00BD254F">
        <w:t>Control PID</w:t>
      </w:r>
      <w:bookmarkEnd w:id="25"/>
    </w:p>
    <w:p w14:paraId="1544C16F" w14:textId="3A17E82E" w:rsidR="00BD254F" w:rsidRDefault="00BD254F" w:rsidP="00BD254F">
      <w:r>
        <w:t>Esta es la gráfica de la evolución de un control PID con los valores obtenidos en el apartado 2.14 y con SP = 50</w:t>
      </w:r>
      <w:r w:rsidR="003C20A0">
        <w:t>.</w:t>
      </w:r>
    </w:p>
    <w:p w14:paraId="3ABA3EF5" w14:textId="322855CF" w:rsidR="003C20A0" w:rsidRDefault="003C20A0" w:rsidP="00BD254F">
      <w:r>
        <w:t>Durante este proceso, primero dejamos que la temperatura se estabilizara en 50ºC, luego activamos el ventilador para generar una perturbación y dejamos que se volviera a estabilizar a 50ºC. A continuación, cambiamos el SP a 65ºC.</w:t>
      </w:r>
    </w:p>
    <w:p w14:paraId="28AADD43" w14:textId="236E699E" w:rsidR="003C20A0" w:rsidRDefault="003C20A0" w:rsidP="00BD254F">
      <w:r>
        <w:rPr>
          <w:noProof/>
        </w:rPr>
        <w:drawing>
          <wp:inline distT="0" distB="0" distL="0" distR="0" wp14:anchorId="7757F520" wp14:editId="160A0063">
            <wp:extent cx="5400040" cy="2297430"/>
            <wp:effectExtent l="0" t="0" r="0" b="7620"/>
            <wp:docPr id="1301942353" name="Picture 9"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42353" name="Picture 9" descr="A graph with red and green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297430"/>
                    </a:xfrm>
                    <a:prstGeom prst="rect">
                      <a:avLst/>
                    </a:prstGeom>
                    <a:noFill/>
                    <a:ln>
                      <a:noFill/>
                    </a:ln>
                  </pic:spPr>
                </pic:pic>
              </a:graphicData>
            </a:graphic>
          </wp:inline>
        </w:drawing>
      </w:r>
    </w:p>
    <w:p w14:paraId="0E4DCAC9" w14:textId="12651C16" w:rsidR="003C20A0" w:rsidRDefault="003C20A0" w:rsidP="00BD254F">
      <w:r>
        <w:t>Se puede observar que el sistema se estabiliza en un tiempo mínimo y con un error transitorio mínimo. También se puede observar que la resistencia calefactora no consiguió calentar el horno hasta 65ºC.</w:t>
      </w:r>
    </w:p>
    <w:p w14:paraId="72D6AEC7" w14:textId="509E07E3" w:rsidR="003C20A0" w:rsidRDefault="003C20A0" w:rsidP="003C20A0">
      <w:pPr>
        <w:pStyle w:val="Heading2"/>
      </w:pPr>
      <w:bookmarkStart w:id="26" w:name="_Toc157367631"/>
      <w:r>
        <w:t>2.1</w:t>
      </w:r>
      <w:r w:rsidR="0023388D">
        <w:t>5</w:t>
      </w:r>
      <w:r>
        <w:t>. Explicación PID con Salida PWM</w:t>
      </w:r>
      <w:bookmarkEnd w:id="26"/>
    </w:p>
    <w:p w14:paraId="4C69B4A5" w14:textId="10361882" w:rsidR="00647AE3" w:rsidRDefault="00647AE3" w:rsidP="00647AE3">
      <w:r>
        <w:t xml:space="preserve">Una salida PWM (Pulse </w:t>
      </w:r>
      <w:proofErr w:type="spellStart"/>
      <w:r>
        <w:t>Width</w:t>
      </w:r>
      <w:proofErr w:type="spellEnd"/>
      <w:r>
        <w:t xml:space="preserve"> </w:t>
      </w:r>
      <w:proofErr w:type="spellStart"/>
      <w:r>
        <w:t>Modulation</w:t>
      </w:r>
      <w:proofErr w:type="spellEnd"/>
      <w:r>
        <w:t>) permite modular de 0% a 100% la salida del PID con una salida digital formando tiempos de conexión y desconexión variables.</w:t>
      </w:r>
      <w:r w:rsidR="0023388D">
        <w:t xml:space="preserve"> La suma de estos dos tiempos es el tiempo de ciclo o periodo de control.</w:t>
      </w:r>
    </w:p>
    <w:p w14:paraId="1FD70E38" w14:textId="0C7DC507" w:rsidR="0023388D" w:rsidRDefault="0023388D" w:rsidP="0023388D">
      <w:pPr>
        <w:jc w:val="center"/>
      </w:pPr>
      <w:r w:rsidRPr="0023388D">
        <w:drawing>
          <wp:inline distT="0" distB="0" distL="0" distR="0" wp14:anchorId="4FFC5750" wp14:editId="2399A7D0">
            <wp:extent cx="4633708" cy="2783276"/>
            <wp:effectExtent l="0" t="0" r="0" b="0"/>
            <wp:docPr id="1976425780" name="Picture 1" descr="A blue line drawing of a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25780" name="Picture 1" descr="A blue line drawing of a square"/>
                    <pic:cNvPicPr/>
                  </pic:nvPicPr>
                  <pic:blipFill>
                    <a:blip r:embed="rId28"/>
                    <a:stretch>
                      <a:fillRect/>
                    </a:stretch>
                  </pic:blipFill>
                  <pic:spPr>
                    <a:xfrm>
                      <a:off x="0" y="0"/>
                      <a:ext cx="4636778" cy="2785120"/>
                    </a:xfrm>
                    <a:prstGeom prst="rect">
                      <a:avLst/>
                    </a:prstGeom>
                  </pic:spPr>
                </pic:pic>
              </a:graphicData>
            </a:graphic>
          </wp:inline>
        </w:drawing>
      </w:r>
    </w:p>
    <w:p w14:paraId="7C68D7E2" w14:textId="2F2BB7E0" w:rsidR="0023388D" w:rsidRDefault="0023388D" w:rsidP="0023388D">
      <w:r>
        <w:t>(2) es el tiempo de ciclo, que es la suma del tiempo de conexión (3) y el tiempo de desconexión (4).</w:t>
      </w:r>
    </w:p>
    <w:p w14:paraId="79A0F2A2" w14:textId="77777777" w:rsidR="0023388D" w:rsidRDefault="0023388D" w:rsidP="00647AE3"/>
    <w:p w14:paraId="3F816EC3" w14:textId="1F887010" w:rsidR="0023388D" w:rsidRDefault="0023388D" w:rsidP="0023388D">
      <w:pPr>
        <w:pStyle w:val="Heading2"/>
      </w:pPr>
      <w:bookmarkStart w:id="27" w:name="_Toc157367632"/>
      <w:r>
        <w:lastRenderedPageBreak/>
        <w:t>2.16. Control PID con Salida PWM</w:t>
      </w:r>
      <w:bookmarkEnd w:id="27"/>
    </w:p>
    <w:p w14:paraId="0AC5B98E" w14:textId="79B81E0B" w:rsidR="0023388D" w:rsidRDefault="0023388D" w:rsidP="0023388D">
      <w:r>
        <w:t>Esta es la gráfica de la evolución de un control PID</w:t>
      </w:r>
      <w:r>
        <w:t xml:space="preserve"> con salida PWM</w:t>
      </w:r>
      <w:r>
        <w:t xml:space="preserve"> con los valores obtenidos en el apartado 2.14 y con SP = 50</w:t>
      </w:r>
      <w:r>
        <w:t>.</w:t>
      </w:r>
    </w:p>
    <w:p w14:paraId="4F7A4FCE" w14:textId="6C4ED7B7" w:rsidR="0023388D" w:rsidRDefault="0023388D" w:rsidP="0023388D">
      <w:pPr>
        <w:jc w:val="center"/>
      </w:pPr>
      <w:r>
        <w:rPr>
          <w:noProof/>
        </w:rPr>
        <w:drawing>
          <wp:inline distT="0" distB="0" distL="0" distR="0" wp14:anchorId="4CC5023D" wp14:editId="1E1A26CA">
            <wp:extent cx="4544060" cy="3489325"/>
            <wp:effectExtent l="0" t="0" r="8890" b="0"/>
            <wp:docPr id="1532865764"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65764" name="Picture 10" descr="A screen shot of a graph&#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44060" cy="3489325"/>
                    </a:xfrm>
                    <a:prstGeom prst="rect">
                      <a:avLst/>
                    </a:prstGeom>
                    <a:noFill/>
                    <a:ln>
                      <a:noFill/>
                    </a:ln>
                  </pic:spPr>
                </pic:pic>
              </a:graphicData>
            </a:graphic>
          </wp:inline>
        </w:drawing>
      </w:r>
    </w:p>
    <w:p w14:paraId="1E862D16" w14:textId="0750821F" w:rsidR="0023388D" w:rsidRDefault="0023388D" w:rsidP="0023388D">
      <w:r>
        <w:t>En verde se muestra la salida PWM, en rojo la salida analógica, en negro el SP y en azul la temperatura.</w:t>
      </w:r>
    </w:p>
    <w:p w14:paraId="3D054BEE" w14:textId="133834D8" w:rsidR="0023388D" w:rsidRDefault="0023388D" w:rsidP="0023388D">
      <w:pPr>
        <w:pStyle w:val="Heading2"/>
      </w:pPr>
      <w:bookmarkStart w:id="28" w:name="_Toc157367633"/>
      <w:r>
        <w:t>2.17. Datalogging</w:t>
      </w:r>
      <w:bookmarkEnd w:id="28"/>
    </w:p>
    <w:p w14:paraId="6AB4466F" w14:textId="2D6EDCB3" w:rsidR="00702044" w:rsidRDefault="0023388D" w:rsidP="0023388D">
      <w:r>
        <w:t xml:space="preserve">Esta es una gráfica realizada con </w:t>
      </w:r>
      <w:proofErr w:type="spellStart"/>
      <w:r w:rsidR="00702044">
        <w:t>Jupyter</w:t>
      </w:r>
      <w:proofErr w:type="spellEnd"/>
      <w:r w:rsidR="00702044">
        <w:t xml:space="preserve"> Notebooks</w:t>
      </w:r>
      <w:r>
        <w:t xml:space="preserve"> a partir de los datos de un archivo generado por el </w:t>
      </w:r>
      <w:r w:rsidR="00702044">
        <w:t>programa.</w:t>
      </w:r>
    </w:p>
    <w:p w14:paraId="664E0221" w14:textId="5B947E0B" w:rsidR="00702044" w:rsidRDefault="00702044" w:rsidP="00702044">
      <w:pPr>
        <w:jc w:val="center"/>
      </w:pPr>
      <w:r>
        <w:rPr>
          <w:noProof/>
        </w:rPr>
        <w:drawing>
          <wp:inline distT="0" distB="0" distL="0" distR="0" wp14:anchorId="39563E7E" wp14:editId="3980C163">
            <wp:extent cx="4577309" cy="3169546"/>
            <wp:effectExtent l="0" t="0" r="0" b="0"/>
            <wp:docPr id="115827282" name="Picture 11"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7282" name="Picture 11" descr="A graph of a graph"/>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936" t="8415" r="8685" b="6015"/>
                    <a:stretch/>
                  </pic:blipFill>
                  <pic:spPr bwMode="auto">
                    <a:xfrm>
                      <a:off x="0" y="0"/>
                      <a:ext cx="4649771" cy="3219722"/>
                    </a:xfrm>
                    <a:prstGeom prst="rect">
                      <a:avLst/>
                    </a:prstGeom>
                    <a:noFill/>
                    <a:ln>
                      <a:noFill/>
                    </a:ln>
                    <a:extLst>
                      <a:ext uri="{53640926-AAD7-44D8-BBD7-CCE9431645EC}">
                        <a14:shadowObscured xmlns:a14="http://schemas.microsoft.com/office/drawing/2010/main"/>
                      </a:ext>
                    </a:extLst>
                  </pic:spPr>
                </pic:pic>
              </a:graphicData>
            </a:graphic>
          </wp:inline>
        </w:drawing>
      </w:r>
    </w:p>
    <w:p w14:paraId="2925B5AB" w14:textId="2B513827" w:rsidR="00702044" w:rsidRDefault="00702044" w:rsidP="00702044">
      <w:pPr>
        <w:pStyle w:val="Heading2"/>
      </w:pPr>
      <w:bookmarkStart w:id="29" w:name="_Toc157367634"/>
      <w:r>
        <w:lastRenderedPageBreak/>
        <w:t>2.18. Conclusiones y Valoración Final</w:t>
      </w:r>
      <w:bookmarkEnd w:id="29"/>
    </w:p>
    <w:p w14:paraId="02050EB0" w14:textId="5E497833" w:rsidR="00702044" w:rsidRDefault="00702044" w:rsidP="00702044">
      <w:r>
        <w:t>Hemos podido observar la importancia de tener un sistema bien calibrado, que se estabilice rápido (aunque se genere un error transitorio) sin generar un error estacionario. Un sistema mal calibrado también puede estabilizar la magnitud a controlar en el valor deseado, pero lo hará de forma más lenta y generando errores estacionarios.</w:t>
      </w:r>
    </w:p>
    <w:p w14:paraId="575BF726" w14:textId="43DA0C66" w:rsidR="00702044" w:rsidRDefault="00702044" w:rsidP="00702044">
      <w:r>
        <w:t xml:space="preserve">También hemos observado diferentes soluciones para controlar al actuador, que son la salida analógica (tanto la porcentual como la </w:t>
      </w:r>
      <w:proofErr w:type="spellStart"/>
      <w:r>
        <w:t>Output_PER</w:t>
      </w:r>
      <w:proofErr w:type="spellEnd"/>
      <w:r>
        <w:t>) o por PWM. Mediante estas opciones, hemos podido obtener el mismo resultado actuando sobre elementos digitales y analógicos.</w:t>
      </w:r>
    </w:p>
    <w:p w14:paraId="4D7E982B" w14:textId="4DDD70E7" w:rsidR="00702044" w:rsidRPr="00702044" w:rsidRDefault="00702044" w:rsidP="00702044"/>
    <w:sectPr w:rsidR="00702044" w:rsidRPr="00702044">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85D38" w14:textId="77777777" w:rsidR="00A41455" w:rsidRDefault="00A41455" w:rsidP="00452ADA">
      <w:pPr>
        <w:spacing w:before="0" w:after="0" w:line="240" w:lineRule="auto"/>
      </w:pPr>
      <w:r>
        <w:separator/>
      </w:r>
    </w:p>
  </w:endnote>
  <w:endnote w:type="continuationSeparator" w:id="0">
    <w:p w14:paraId="4C686496" w14:textId="77777777" w:rsidR="00A41455" w:rsidRDefault="00A41455" w:rsidP="00452A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834F3" w14:textId="31D363B0" w:rsidR="00452ADA" w:rsidRDefault="00452AD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46424148" w14:textId="77777777" w:rsidR="00452ADA" w:rsidRDefault="00452A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A9D6E" w14:textId="77777777" w:rsidR="00A41455" w:rsidRDefault="00A41455" w:rsidP="00452ADA">
      <w:pPr>
        <w:spacing w:before="0" w:after="0" w:line="240" w:lineRule="auto"/>
      </w:pPr>
      <w:r>
        <w:separator/>
      </w:r>
    </w:p>
  </w:footnote>
  <w:footnote w:type="continuationSeparator" w:id="0">
    <w:p w14:paraId="0DBD0631" w14:textId="77777777" w:rsidR="00A41455" w:rsidRDefault="00A41455" w:rsidP="00452AD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A703B8"/>
    <w:multiLevelType w:val="hybridMultilevel"/>
    <w:tmpl w:val="071C353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16051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1FB"/>
    <w:rsid w:val="000E3E73"/>
    <w:rsid w:val="002168DB"/>
    <w:rsid w:val="0023388D"/>
    <w:rsid w:val="002A626A"/>
    <w:rsid w:val="002E16C4"/>
    <w:rsid w:val="002F1D5B"/>
    <w:rsid w:val="00391FA5"/>
    <w:rsid w:val="003C20A0"/>
    <w:rsid w:val="003E589B"/>
    <w:rsid w:val="00407E36"/>
    <w:rsid w:val="00452ADA"/>
    <w:rsid w:val="00460956"/>
    <w:rsid w:val="005250FC"/>
    <w:rsid w:val="00526EEA"/>
    <w:rsid w:val="005344BB"/>
    <w:rsid w:val="00542C86"/>
    <w:rsid w:val="005F7A67"/>
    <w:rsid w:val="00647AE3"/>
    <w:rsid w:val="006819A5"/>
    <w:rsid w:val="006836DE"/>
    <w:rsid w:val="00702044"/>
    <w:rsid w:val="007B2B9F"/>
    <w:rsid w:val="00805F7E"/>
    <w:rsid w:val="008130E4"/>
    <w:rsid w:val="00A021FB"/>
    <w:rsid w:val="00A41455"/>
    <w:rsid w:val="00A65DA9"/>
    <w:rsid w:val="00AD2F77"/>
    <w:rsid w:val="00AF0DA4"/>
    <w:rsid w:val="00B20C42"/>
    <w:rsid w:val="00BD254F"/>
    <w:rsid w:val="00C11BBD"/>
    <w:rsid w:val="00C53F2F"/>
    <w:rsid w:val="00D63846"/>
    <w:rsid w:val="00D67855"/>
    <w:rsid w:val="00DC64F8"/>
    <w:rsid w:val="00E030B8"/>
    <w:rsid w:val="00E34C66"/>
    <w:rsid w:val="00EB0F72"/>
    <w:rsid w:val="00EF34B1"/>
    <w:rsid w:val="00F5419C"/>
    <w:rsid w:val="00F57C8C"/>
    <w:rsid w:val="00FE1B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F9054"/>
  <w15:chartTrackingRefBased/>
  <w15:docId w15:val="{8318CEA5-0AFE-4B40-A7B7-A6BABA66C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A67"/>
  </w:style>
  <w:style w:type="paragraph" w:styleId="Heading1">
    <w:name w:val="heading 1"/>
    <w:basedOn w:val="Normal"/>
    <w:next w:val="Normal"/>
    <w:link w:val="Heading1Char"/>
    <w:uiPriority w:val="9"/>
    <w:qFormat/>
    <w:rsid w:val="005F7A6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F7A6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F7A67"/>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5F7A67"/>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5F7A67"/>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5F7A67"/>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5F7A67"/>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5F7A6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F7A67"/>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A67"/>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5F7A67"/>
    <w:rPr>
      <w:caps/>
      <w:spacing w:val="15"/>
      <w:shd w:val="clear" w:color="auto" w:fill="D9E2F3" w:themeFill="accent1" w:themeFillTint="33"/>
    </w:rPr>
  </w:style>
  <w:style w:type="character" w:customStyle="1" w:styleId="Heading3Char">
    <w:name w:val="Heading 3 Char"/>
    <w:basedOn w:val="DefaultParagraphFont"/>
    <w:link w:val="Heading3"/>
    <w:uiPriority w:val="9"/>
    <w:rsid w:val="005F7A67"/>
    <w:rPr>
      <w:caps/>
      <w:color w:val="1F3763" w:themeColor="accent1" w:themeShade="7F"/>
      <w:spacing w:val="15"/>
    </w:rPr>
  </w:style>
  <w:style w:type="character" w:customStyle="1" w:styleId="Heading4Char">
    <w:name w:val="Heading 4 Char"/>
    <w:basedOn w:val="DefaultParagraphFont"/>
    <w:link w:val="Heading4"/>
    <w:uiPriority w:val="9"/>
    <w:semiHidden/>
    <w:rsid w:val="005F7A67"/>
    <w:rPr>
      <w:caps/>
      <w:color w:val="2F5496" w:themeColor="accent1" w:themeShade="BF"/>
      <w:spacing w:val="10"/>
    </w:rPr>
  </w:style>
  <w:style w:type="character" w:customStyle="1" w:styleId="Heading5Char">
    <w:name w:val="Heading 5 Char"/>
    <w:basedOn w:val="DefaultParagraphFont"/>
    <w:link w:val="Heading5"/>
    <w:uiPriority w:val="9"/>
    <w:semiHidden/>
    <w:rsid w:val="005F7A67"/>
    <w:rPr>
      <w:caps/>
      <w:color w:val="2F5496" w:themeColor="accent1" w:themeShade="BF"/>
      <w:spacing w:val="10"/>
    </w:rPr>
  </w:style>
  <w:style w:type="character" w:customStyle="1" w:styleId="Heading6Char">
    <w:name w:val="Heading 6 Char"/>
    <w:basedOn w:val="DefaultParagraphFont"/>
    <w:link w:val="Heading6"/>
    <w:uiPriority w:val="9"/>
    <w:semiHidden/>
    <w:rsid w:val="005F7A67"/>
    <w:rPr>
      <w:caps/>
      <w:color w:val="2F5496" w:themeColor="accent1" w:themeShade="BF"/>
      <w:spacing w:val="10"/>
    </w:rPr>
  </w:style>
  <w:style w:type="character" w:customStyle="1" w:styleId="Heading7Char">
    <w:name w:val="Heading 7 Char"/>
    <w:basedOn w:val="DefaultParagraphFont"/>
    <w:link w:val="Heading7"/>
    <w:uiPriority w:val="9"/>
    <w:semiHidden/>
    <w:rsid w:val="005F7A67"/>
    <w:rPr>
      <w:caps/>
      <w:color w:val="2F5496" w:themeColor="accent1" w:themeShade="BF"/>
      <w:spacing w:val="10"/>
    </w:rPr>
  </w:style>
  <w:style w:type="character" w:customStyle="1" w:styleId="Heading8Char">
    <w:name w:val="Heading 8 Char"/>
    <w:basedOn w:val="DefaultParagraphFont"/>
    <w:link w:val="Heading8"/>
    <w:uiPriority w:val="9"/>
    <w:semiHidden/>
    <w:rsid w:val="005F7A67"/>
    <w:rPr>
      <w:caps/>
      <w:spacing w:val="10"/>
      <w:sz w:val="18"/>
      <w:szCs w:val="18"/>
    </w:rPr>
  </w:style>
  <w:style w:type="character" w:customStyle="1" w:styleId="Heading9Char">
    <w:name w:val="Heading 9 Char"/>
    <w:basedOn w:val="DefaultParagraphFont"/>
    <w:link w:val="Heading9"/>
    <w:uiPriority w:val="9"/>
    <w:semiHidden/>
    <w:rsid w:val="005F7A67"/>
    <w:rPr>
      <w:i/>
      <w:iCs/>
      <w:caps/>
      <w:spacing w:val="10"/>
      <w:sz w:val="18"/>
      <w:szCs w:val="18"/>
    </w:rPr>
  </w:style>
  <w:style w:type="paragraph" w:styleId="Caption">
    <w:name w:val="caption"/>
    <w:basedOn w:val="Normal"/>
    <w:next w:val="Normal"/>
    <w:uiPriority w:val="35"/>
    <w:semiHidden/>
    <w:unhideWhenUsed/>
    <w:qFormat/>
    <w:rsid w:val="005F7A67"/>
    <w:rPr>
      <w:b/>
      <w:bCs/>
      <w:color w:val="2F5496" w:themeColor="accent1" w:themeShade="BF"/>
      <w:sz w:val="16"/>
      <w:szCs w:val="16"/>
    </w:rPr>
  </w:style>
  <w:style w:type="paragraph" w:styleId="Title">
    <w:name w:val="Title"/>
    <w:basedOn w:val="Normal"/>
    <w:next w:val="Normal"/>
    <w:link w:val="TitleChar"/>
    <w:uiPriority w:val="10"/>
    <w:qFormat/>
    <w:rsid w:val="005F7A6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5F7A67"/>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5F7A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F7A67"/>
    <w:rPr>
      <w:caps/>
      <w:color w:val="595959" w:themeColor="text1" w:themeTint="A6"/>
      <w:spacing w:val="10"/>
      <w:sz w:val="21"/>
      <w:szCs w:val="21"/>
    </w:rPr>
  </w:style>
  <w:style w:type="character" w:styleId="Strong">
    <w:name w:val="Strong"/>
    <w:uiPriority w:val="22"/>
    <w:qFormat/>
    <w:rsid w:val="005F7A67"/>
    <w:rPr>
      <w:b/>
      <w:bCs/>
    </w:rPr>
  </w:style>
  <w:style w:type="character" w:styleId="Emphasis">
    <w:name w:val="Emphasis"/>
    <w:uiPriority w:val="20"/>
    <w:qFormat/>
    <w:rsid w:val="005F7A67"/>
    <w:rPr>
      <w:caps/>
      <w:color w:val="1F3763" w:themeColor="accent1" w:themeShade="7F"/>
      <w:spacing w:val="5"/>
    </w:rPr>
  </w:style>
  <w:style w:type="paragraph" w:styleId="NoSpacing">
    <w:name w:val="No Spacing"/>
    <w:uiPriority w:val="1"/>
    <w:qFormat/>
    <w:rsid w:val="005F7A67"/>
    <w:pPr>
      <w:spacing w:after="0" w:line="240" w:lineRule="auto"/>
    </w:pPr>
  </w:style>
  <w:style w:type="paragraph" w:styleId="Quote">
    <w:name w:val="Quote"/>
    <w:basedOn w:val="Normal"/>
    <w:next w:val="Normal"/>
    <w:link w:val="QuoteChar"/>
    <w:uiPriority w:val="29"/>
    <w:qFormat/>
    <w:rsid w:val="005F7A67"/>
    <w:rPr>
      <w:i/>
      <w:iCs/>
      <w:sz w:val="24"/>
      <w:szCs w:val="24"/>
    </w:rPr>
  </w:style>
  <w:style w:type="character" w:customStyle="1" w:styleId="QuoteChar">
    <w:name w:val="Quote Char"/>
    <w:basedOn w:val="DefaultParagraphFont"/>
    <w:link w:val="Quote"/>
    <w:uiPriority w:val="29"/>
    <w:rsid w:val="005F7A67"/>
    <w:rPr>
      <w:i/>
      <w:iCs/>
      <w:sz w:val="24"/>
      <w:szCs w:val="24"/>
    </w:rPr>
  </w:style>
  <w:style w:type="paragraph" w:styleId="IntenseQuote">
    <w:name w:val="Intense Quote"/>
    <w:basedOn w:val="Normal"/>
    <w:next w:val="Normal"/>
    <w:link w:val="IntenseQuoteChar"/>
    <w:uiPriority w:val="30"/>
    <w:qFormat/>
    <w:rsid w:val="005F7A67"/>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5F7A67"/>
    <w:rPr>
      <w:color w:val="4472C4" w:themeColor="accent1"/>
      <w:sz w:val="24"/>
      <w:szCs w:val="24"/>
    </w:rPr>
  </w:style>
  <w:style w:type="character" w:styleId="SubtleEmphasis">
    <w:name w:val="Subtle Emphasis"/>
    <w:uiPriority w:val="19"/>
    <w:qFormat/>
    <w:rsid w:val="005F7A67"/>
    <w:rPr>
      <w:i/>
      <w:iCs/>
      <w:color w:val="1F3763" w:themeColor="accent1" w:themeShade="7F"/>
    </w:rPr>
  </w:style>
  <w:style w:type="character" w:styleId="IntenseEmphasis">
    <w:name w:val="Intense Emphasis"/>
    <w:uiPriority w:val="21"/>
    <w:qFormat/>
    <w:rsid w:val="005F7A67"/>
    <w:rPr>
      <w:b/>
      <w:bCs/>
      <w:caps/>
      <w:color w:val="1F3763" w:themeColor="accent1" w:themeShade="7F"/>
      <w:spacing w:val="10"/>
    </w:rPr>
  </w:style>
  <w:style w:type="character" w:styleId="SubtleReference">
    <w:name w:val="Subtle Reference"/>
    <w:uiPriority w:val="31"/>
    <w:qFormat/>
    <w:rsid w:val="005F7A67"/>
    <w:rPr>
      <w:b/>
      <w:bCs/>
      <w:color w:val="4472C4" w:themeColor="accent1"/>
    </w:rPr>
  </w:style>
  <w:style w:type="character" w:styleId="IntenseReference">
    <w:name w:val="Intense Reference"/>
    <w:uiPriority w:val="32"/>
    <w:qFormat/>
    <w:rsid w:val="005F7A67"/>
    <w:rPr>
      <w:b/>
      <w:bCs/>
      <w:i/>
      <w:iCs/>
      <w:caps/>
      <w:color w:val="4472C4" w:themeColor="accent1"/>
    </w:rPr>
  </w:style>
  <w:style w:type="character" w:styleId="BookTitle">
    <w:name w:val="Book Title"/>
    <w:uiPriority w:val="33"/>
    <w:qFormat/>
    <w:rsid w:val="005F7A67"/>
    <w:rPr>
      <w:b/>
      <w:bCs/>
      <w:i/>
      <w:iCs/>
      <w:spacing w:val="0"/>
    </w:rPr>
  </w:style>
  <w:style w:type="paragraph" w:styleId="TOCHeading">
    <w:name w:val="TOC Heading"/>
    <w:basedOn w:val="Heading1"/>
    <w:next w:val="Normal"/>
    <w:uiPriority w:val="39"/>
    <w:unhideWhenUsed/>
    <w:qFormat/>
    <w:rsid w:val="005F7A67"/>
    <w:pPr>
      <w:outlineLvl w:val="9"/>
    </w:pPr>
  </w:style>
  <w:style w:type="paragraph" w:styleId="ListParagraph">
    <w:name w:val="List Paragraph"/>
    <w:basedOn w:val="Normal"/>
    <w:uiPriority w:val="34"/>
    <w:qFormat/>
    <w:rsid w:val="005F7A67"/>
    <w:pPr>
      <w:ind w:left="720"/>
      <w:contextualSpacing/>
    </w:pPr>
  </w:style>
  <w:style w:type="character" w:styleId="PlaceholderText">
    <w:name w:val="Placeholder Text"/>
    <w:basedOn w:val="DefaultParagraphFont"/>
    <w:uiPriority w:val="99"/>
    <w:semiHidden/>
    <w:rsid w:val="00D63846"/>
    <w:rPr>
      <w:color w:val="666666"/>
    </w:rPr>
  </w:style>
  <w:style w:type="character" w:styleId="Hyperlink">
    <w:name w:val="Hyperlink"/>
    <w:basedOn w:val="DefaultParagraphFont"/>
    <w:uiPriority w:val="99"/>
    <w:unhideWhenUsed/>
    <w:rsid w:val="00A65DA9"/>
    <w:rPr>
      <w:color w:val="0563C1" w:themeColor="hyperlink"/>
      <w:u w:val="single"/>
    </w:rPr>
  </w:style>
  <w:style w:type="character" w:styleId="UnresolvedMention">
    <w:name w:val="Unresolved Mention"/>
    <w:basedOn w:val="DefaultParagraphFont"/>
    <w:uiPriority w:val="99"/>
    <w:semiHidden/>
    <w:unhideWhenUsed/>
    <w:rsid w:val="00A65DA9"/>
    <w:rPr>
      <w:color w:val="605E5C"/>
      <w:shd w:val="clear" w:color="auto" w:fill="E1DFDD"/>
    </w:rPr>
  </w:style>
  <w:style w:type="character" w:styleId="FollowedHyperlink">
    <w:name w:val="FollowedHyperlink"/>
    <w:basedOn w:val="DefaultParagraphFont"/>
    <w:uiPriority w:val="99"/>
    <w:semiHidden/>
    <w:unhideWhenUsed/>
    <w:rsid w:val="00A65DA9"/>
    <w:rPr>
      <w:color w:val="954F72" w:themeColor="followedHyperlink"/>
      <w:u w:val="single"/>
    </w:rPr>
  </w:style>
  <w:style w:type="paragraph" w:styleId="TOC1">
    <w:name w:val="toc 1"/>
    <w:basedOn w:val="Normal"/>
    <w:next w:val="Normal"/>
    <w:autoRedefine/>
    <w:uiPriority w:val="39"/>
    <w:unhideWhenUsed/>
    <w:rsid w:val="00452ADA"/>
    <w:pPr>
      <w:spacing w:after="100"/>
    </w:pPr>
  </w:style>
  <w:style w:type="paragraph" w:styleId="TOC2">
    <w:name w:val="toc 2"/>
    <w:basedOn w:val="Normal"/>
    <w:next w:val="Normal"/>
    <w:autoRedefine/>
    <w:uiPriority w:val="39"/>
    <w:unhideWhenUsed/>
    <w:rsid w:val="00452ADA"/>
    <w:pPr>
      <w:spacing w:after="100"/>
      <w:ind w:left="200"/>
    </w:pPr>
  </w:style>
  <w:style w:type="paragraph" w:styleId="TOC3">
    <w:name w:val="toc 3"/>
    <w:basedOn w:val="Normal"/>
    <w:next w:val="Normal"/>
    <w:autoRedefine/>
    <w:uiPriority w:val="39"/>
    <w:unhideWhenUsed/>
    <w:rsid w:val="00452ADA"/>
    <w:pPr>
      <w:spacing w:after="100"/>
      <w:ind w:left="400"/>
    </w:pPr>
  </w:style>
  <w:style w:type="paragraph" w:styleId="Header">
    <w:name w:val="header"/>
    <w:basedOn w:val="Normal"/>
    <w:link w:val="HeaderChar"/>
    <w:uiPriority w:val="99"/>
    <w:unhideWhenUsed/>
    <w:rsid w:val="00452ADA"/>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452ADA"/>
  </w:style>
  <w:style w:type="paragraph" w:styleId="Footer">
    <w:name w:val="footer"/>
    <w:basedOn w:val="Normal"/>
    <w:link w:val="FooterChar"/>
    <w:uiPriority w:val="99"/>
    <w:unhideWhenUsed/>
    <w:rsid w:val="00452ADA"/>
    <w:pPr>
      <w:tabs>
        <w:tab w:val="center" w:pos="4252"/>
        <w:tab w:val="right" w:pos="8504"/>
      </w:tabs>
      <w:spacing w:before="0" w:after="0" w:line="240" w:lineRule="auto"/>
    </w:pPr>
  </w:style>
  <w:style w:type="character" w:customStyle="1" w:styleId="FooterChar">
    <w:name w:val="Footer Char"/>
    <w:basedOn w:val="DefaultParagraphFont"/>
    <w:link w:val="Footer"/>
    <w:uiPriority w:val="99"/>
    <w:rsid w:val="00452A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A615C-93D1-41BB-A62C-40DD7D155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1</Pages>
  <Words>3332</Words>
  <Characters>18331</Characters>
  <Application>Microsoft Office Word</Application>
  <DocSecurity>0</DocSecurity>
  <Lines>152</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Sanz Martí</dc:creator>
  <cp:keywords/>
  <dc:description/>
  <cp:lastModifiedBy>Joel Sanz Martí</cp:lastModifiedBy>
  <cp:revision>14</cp:revision>
  <cp:lastPrinted>2024-01-28T19:57:00Z</cp:lastPrinted>
  <dcterms:created xsi:type="dcterms:W3CDTF">2024-01-27T15:51:00Z</dcterms:created>
  <dcterms:modified xsi:type="dcterms:W3CDTF">2024-01-28T20:02:00Z</dcterms:modified>
</cp:coreProperties>
</file>