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16179" w14:textId="1A7E2103" w:rsidR="00DA6BBE" w:rsidRDefault="00EB44E9" w:rsidP="00400777">
      <w:pPr>
        <w:pStyle w:val="Ttulo"/>
        <w:jc w:val="center"/>
      </w:pPr>
      <w:r>
        <w:t>Robots y aplicaciones</w:t>
      </w:r>
    </w:p>
    <w:p w14:paraId="7F3697DE" w14:textId="70566029" w:rsidR="00400777" w:rsidRPr="00400777" w:rsidRDefault="00400777" w:rsidP="00400777">
      <w:pPr>
        <w:pStyle w:val="Subttulo"/>
        <w:jc w:val="center"/>
      </w:pPr>
      <w:r>
        <w:t>Joel sanz martí – 2º Cfgs</w:t>
      </w:r>
    </w:p>
    <w:p w14:paraId="60400CE5" w14:textId="22719073" w:rsidR="00400777" w:rsidRDefault="00EB44E9" w:rsidP="00400777">
      <w:pPr>
        <w:pStyle w:val="Ttulo2"/>
        <w:numPr>
          <w:ilvl w:val="0"/>
          <w:numId w:val="1"/>
        </w:numPr>
      </w:pPr>
      <w:r>
        <w:t>Robots cartesieanos o rectilíneos:</w:t>
      </w:r>
    </w:p>
    <w:p w14:paraId="170E80D8" w14:textId="633F19AE" w:rsidR="00400777" w:rsidRPr="00400777" w:rsidRDefault="00474231" w:rsidP="00400777">
      <w:r>
        <w:rPr>
          <w:noProof/>
        </w:rPr>
        <w:drawing>
          <wp:anchor distT="0" distB="0" distL="114300" distR="114300" simplePos="0" relativeHeight="251658240" behindDoc="0" locked="0" layoutInCell="1" allowOverlap="1" wp14:anchorId="08EECF12" wp14:editId="00BFD4E5">
            <wp:simplePos x="0" y="0"/>
            <wp:positionH relativeFrom="column">
              <wp:posOffset>3206115</wp:posOffset>
            </wp:positionH>
            <wp:positionV relativeFrom="paragraph">
              <wp:posOffset>156210</wp:posOffset>
            </wp:positionV>
            <wp:extent cx="2247900" cy="3052704"/>
            <wp:effectExtent l="0" t="0" r="0" b="0"/>
            <wp:wrapSquare wrapText="bothSides"/>
            <wp:docPr id="1717774602" name="Imagen 3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774602" name="Imagen 3" descr="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54" r="21096" b="15623"/>
                    <a:stretch/>
                  </pic:blipFill>
                  <pic:spPr bwMode="auto">
                    <a:xfrm>
                      <a:off x="0" y="0"/>
                      <a:ext cx="2247900" cy="3052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7D9223F" w14:textId="77777777" w:rsidR="00474231" w:rsidRDefault="00474231" w:rsidP="00400777">
      <w:pPr>
        <w:ind w:firstLine="708"/>
      </w:pPr>
    </w:p>
    <w:p w14:paraId="028598F1" w14:textId="1003C8EB" w:rsidR="00EB44E9" w:rsidRDefault="00EB44E9" w:rsidP="00400777">
      <w:pPr>
        <w:ind w:firstLine="708"/>
      </w:pPr>
      <w:r>
        <w:t>Una aplicación de este modelo de robot es en impresoras 3D.</w:t>
      </w:r>
    </w:p>
    <w:p w14:paraId="1270D371" w14:textId="2AA554A8" w:rsidR="00474231" w:rsidRDefault="00EB44E9">
      <w:r>
        <w:tab/>
        <w:t>BCN3D es una empresa que se dedica a fabricar impresoras 3D y distribuirlas tanto a empresas como a usuarios. Una de las empresas para las que fabrican robots es Nissan, que los usan para prototipado de piezas.</w:t>
      </w:r>
    </w:p>
    <w:p w14:paraId="2252D4CC" w14:textId="5241AB9C" w:rsidR="00474231" w:rsidRDefault="00474231" w:rsidP="00474231">
      <w:pPr>
        <w:jc w:val="center"/>
      </w:pPr>
    </w:p>
    <w:p w14:paraId="20BF3658" w14:textId="77777777" w:rsidR="00474231" w:rsidRDefault="00474231"/>
    <w:p w14:paraId="4A7BB1D5" w14:textId="77777777" w:rsidR="00474231" w:rsidRDefault="00474231"/>
    <w:p w14:paraId="756B5072" w14:textId="77777777" w:rsidR="00474231" w:rsidRDefault="00474231"/>
    <w:p w14:paraId="05CA2403" w14:textId="77777777" w:rsidR="00474231" w:rsidRDefault="00474231"/>
    <w:p w14:paraId="6CD02B0F" w14:textId="0CE2FCFA" w:rsidR="00EB44E9" w:rsidRDefault="00EB44E9" w:rsidP="00400777">
      <w:pPr>
        <w:pStyle w:val="Ttulo2"/>
      </w:pPr>
      <w:r>
        <w:t>2. Robots SCARA</w:t>
      </w:r>
    </w:p>
    <w:p w14:paraId="289F0F56" w14:textId="77777777" w:rsidR="00400777" w:rsidRPr="00400777" w:rsidRDefault="00400777" w:rsidP="00400777"/>
    <w:p w14:paraId="2663C12D" w14:textId="761279A1" w:rsidR="00EB44E9" w:rsidRDefault="00EB44E9">
      <w:r>
        <w:tab/>
        <w:t>Estos robots se usan para aplicaciones rápidas punto a punto, como ensamblaje, manipulación de materiales, pick &amp; place y atornillado.</w:t>
      </w:r>
    </w:p>
    <w:p w14:paraId="17F56CD2" w14:textId="1AE05636" w:rsidR="00EB44E9" w:rsidRDefault="00EB44E9">
      <w:r>
        <w:tab/>
        <w:t>Una empresa que usa estos robots es ABB.</w:t>
      </w:r>
    </w:p>
    <w:p w14:paraId="724AD1D1" w14:textId="30EDFE1B" w:rsidR="00EB44E9" w:rsidRDefault="00EB44E9" w:rsidP="00474231">
      <w:pPr>
        <w:jc w:val="center"/>
      </w:pPr>
      <w:r>
        <w:rPr>
          <w:noProof/>
        </w:rPr>
        <w:drawing>
          <wp:inline distT="0" distB="0" distL="0" distR="0" wp14:anchorId="4B93BBCB" wp14:editId="465C519E">
            <wp:extent cx="4572000" cy="2573655"/>
            <wp:effectExtent l="0" t="0" r="0" b="0"/>
            <wp:docPr id="378205957" name="Imagen 1" descr="Imagen que contiene interior, lego, juguete, pequeñ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205957" name="Imagen 1" descr="Imagen que contiene interior, lego, juguete, pequeñ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7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333AA" w14:textId="12C6970F" w:rsidR="00EB44E9" w:rsidRDefault="00671A90" w:rsidP="00400777">
      <w:pPr>
        <w:pStyle w:val="Ttulo2"/>
      </w:pPr>
      <w:r>
        <w:lastRenderedPageBreak/>
        <w:t xml:space="preserve">3. </w:t>
      </w:r>
      <w:r w:rsidR="00EB44E9">
        <w:t>Robots delta:</w:t>
      </w:r>
    </w:p>
    <w:p w14:paraId="3F864276" w14:textId="77777777" w:rsidR="00400777" w:rsidRPr="00400777" w:rsidRDefault="00400777" w:rsidP="00400777"/>
    <w:p w14:paraId="7AB4F4BD" w14:textId="3FA749F6" w:rsidR="00EB44E9" w:rsidRDefault="00EB44E9" w:rsidP="00EB44E9">
      <w:r>
        <w:tab/>
        <w:t>Estos robots son utilizados para pick &amp; place de objetos livianos y a muy alta velocidad.</w:t>
      </w:r>
    </w:p>
    <w:p w14:paraId="3F8A5719" w14:textId="5DD87B64" w:rsidR="00671A90" w:rsidRDefault="00671A90" w:rsidP="00EB44E9">
      <w:r>
        <w:tab/>
        <w:t>Schneider Electric fabrica estos robots (</w:t>
      </w:r>
      <w:hyperlink r:id="rId8" w:history="1">
        <w:r w:rsidRPr="002367AD">
          <w:rPr>
            <w:rStyle w:val="Hipervnculo"/>
          </w:rPr>
          <w:t>https://www.youtube.com/watch?v=XwiEfoT2QOo</w:t>
        </w:r>
      </w:hyperlink>
      <w:r>
        <w:t xml:space="preserve">). </w:t>
      </w:r>
    </w:p>
    <w:p w14:paraId="338BA5F9" w14:textId="418DCE68" w:rsidR="00671A90" w:rsidRDefault="00EB44E9" w:rsidP="00EB44E9">
      <w:r>
        <w:tab/>
      </w:r>
      <w:r w:rsidR="00671A90">
        <w:t>Una empresa que usa estos robots es Gandía Pla para empaquetar alimentos.</w:t>
      </w:r>
    </w:p>
    <w:p w14:paraId="104AF7C7" w14:textId="77777777" w:rsidR="00474231" w:rsidRDefault="00474231" w:rsidP="00EB44E9"/>
    <w:p w14:paraId="1A7BEA5D" w14:textId="6FEE813A" w:rsidR="00671A90" w:rsidRDefault="00671A90" w:rsidP="00400777">
      <w:pPr>
        <w:pStyle w:val="Ttulo2"/>
      </w:pPr>
      <w:r>
        <w:t>4. Robots de seis ejes (articulados):</w:t>
      </w:r>
    </w:p>
    <w:p w14:paraId="7E0A9A35" w14:textId="77777777" w:rsidR="00400777" w:rsidRPr="00400777" w:rsidRDefault="00400777" w:rsidP="00400777"/>
    <w:p w14:paraId="5C3B592A" w14:textId="4A0E8D13" w:rsidR="00671A90" w:rsidRDefault="00671A90" w:rsidP="00EB44E9">
      <w:r>
        <w:tab/>
        <w:t xml:space="preserve">Este es uno de los modelos de robot más utilizado en la industria. Se puede utilizar para operaciones de automatización mecánica, como ensamblaje automático, pintura, paletizado, </w:t>
      </w:r>
      <w:proofErr w:type="spellStart"/>
      <w:r>
        <w:t>picking</w:t>
      </w:r>
      <w:proofErr w:type="spellEnd"/>
      <w:r>
        <w:t>, soldadura, etc.</w:t>
      </w:r>
    </w:p>
    <w:p w14:paraId="5B476443" w14:textId="08ECB130" w:rsidR="00671A90" w:rsidRDefault="00671A90" w:rsidP="00EB44E9">
      <w:r>
        <w:tab/>
        <w:t>Empresas automovilísticas como Mazda, Tesla o Hyundai los usan para ensamblar los coches, soldar partes, etc.</w:t>
      </w:r>
    </w:p>
    <w:p w14:paraId="3F9B7932" w14:textId="77777777" w:rsidR="00400777" w:rsidRDefault="00400777" w:rsidP="00EB44E9"/>
    <w:p w14:paraId="362CFF84" w14:textId="2CE8E513" w:rsidR="00671A90" w:rsidRDefault="00671A90" w:rsidP="00400777">
      <w:pPr>
        <w:pStyle w:val="Ttulo2"/>
      </w:pPr>
      <w:r>
        <w:t>5. Robots colaborativos (cobots):</w:t>
      </w:r>
    </w:p>
    <w:p w14:paraId="35FA3891" w14:textId="77777777" w:rsidR="00400777" w:rsidRPr="00400777" w:rsidRDefault="00400777" w:rsidP="00400777"/>
    <w:p w14:paraId="04E82279" w14:textId="272EFA00" w:rsidR="00671A90" w:rsidRDefault="00671A90" w:rsidP="00EB44E9">
      <w:r>
        <w:tab/>
        <w:t>Estos robots se usan para trabajar en colaboración con los humanos.</w:t>
      </w:r>
    </w:p>
    <w:p w14:paraId="284833B4" w14:textId="3B36287D" w:rsidR="00671A90" w:rsidRDefault="00671A90" w:rsidP="00EB44E9">
      <w:r>
        <w:tab/>
        <w:t xml:space="preserve">La empresa </w:t>
      </w:r>
      <w:proofErr w:type="spellStart"/>
      <w:r w:rsidR="00400777">
        <w:t>Sempre</w:t>
      </w:r>
      <w:proofErr w:type="spellEnd"/>
      <w:r w:rsidR="00400777">
        <w:t xml:space="preserve"> </w:t>
      </w:r>
      <w:proofErr w:type="spellStart"/>
      <w:r w:rsidR="00400777">
        <w:t>Group</w:t>
      </w:r>
      <w:proofErr w:type="spellEnd"/>
      <w:r w:rsidR="00400777">
        <w:t xml:space="preserve"> los usa para cambiar piezas de una máquina CNC (</w:t>
      </w:r>
      <w:hyperlink r:id="rId9" w:history="1">
        <w:r w:rsidR="00400777" w:rsidRPr="002367AD">
          <w:rPr>
            <w:rStyle w:val="Hipervnculo"/>
          </w:rPr>
          <w:t>https://www.youtube.com/watch?v=35KhfiAmE4o</w:t>
        </w:r>
      </w:hyperlink>
      <w:r w:rsidR="00400777">
        <w:t xml:space="preserve">). </w:t>
      </w:r>
    </w:p>
    <w:p w14:paraId="6E9987AA" w14:textId="77777777" w:rsidR="00671A90" w:rsidRDefault="00671A90" w:rsidP="00EB44E9"/>
    <w:p w14:paraId="18DCD618" w14:textId="4C284671" w:rsidR="00671A90" w:rsidRDefault="00671A90" w:rsidP="00400777">
      <w:pPr>
        <w:pStyle w:val="Ttulo2"/>
      </w:pPr>
      <w:r>
        <w:t>6. Robots de teleoperación:</w:t>
      </w:r>
    </w:p>
    <w:p w14:paraId="0910279A" w14:textId="77777777" w:rsidR="00400777" w:rsidRPr="00400777" w:rsidRDefault="00400777" w:rsidP="00400777"/>
    <w:p w14:paraId="2398A802" w14:textId="402B9B52" w:rsidR="00671A90" w:rsidRDefault="00671A90" w:rsidP="00EB44E9">
      <w:r>
        <w:tab/>
        <w:t>Robots preparados para ser controlados manualmente.</w:t>
      </w:r>
    </w:p>
    <w:p w14:paraId="7A21FCBF" w14:textId="04EA242D" w:rsidR="00474231" w:rsidRDefault="00671A90" w:rsidP="00474231">
      <w:r>
        <w:tab/>
        <w:t>Por ejemplo, la NASA los usa para enviar robots teledirigidos a otros planetas que pueden manejar desde un laboratorio.</w:t>
      </w:r>
    </w:p>
    <w:p w14:paraId="49B1DD5E" w14:textId="57C9F752" w:rsidR="00671A90" w:rsidRDefault="00671A90" w:rsidP="00671A90">
      <w:pPr>
        <w:jc w:val="center"/>
      </w:pPr>
      <w:r>
        <w:rPr>
          <w:noProof/>
        </w:rPr>
        <w:drawing>
          <wp:inline distT="0" distB="0" distL="0" distR="0" wp14:anchorId="27C85DB7" wp14:editId="35866AE6">
            <wp:extent cx="2519134" cy="1822450"/>
            <wp:effectExtent l="0" t="0" r="0" b="6350"/>
            <wp:docPr id="470490521" name="Imagen 2" descr="Imagen que contiene máquina, coche, hombre, camione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490521" name="Imagen 2" descr="Imagen que contiene máquina, coche, hombre, camionet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42" r="10305" b="13595"/>
                    <a:stretch/>
                  </pic:blipFill>
                  <pic:spPr bwMode="auto">
                    <a:xfrm>
                      <a:off x="0" y="0"/>
                      <a:ext cx="2532341" cy="183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71A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BE39CD"/>
    <w:multiLevelType w:val="hybridMultilevel"/>
    <w:tmpl w:val="3B62AD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9485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4E9"/>
    <w:rsid w:val="00400777"/>
    <w:rsid w:val="00474231"/>
    <w:rsid w:val="00671A90"/>
    <w:rsid w:val="00DA6BBE"/>
    <w:rsid w:val="00EB4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3F152"/>
  <w15:chartTrackingRefBased/>
  <w15:docId w15:val="{78F57114-D96D-4527-AA54-3FA8020C9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777"/>
  </w:style>
  <w:style w:type="paragraph" w:styleId="Ttulo1">
    <w:name w:val="heading 1"/>
    <w:basedOn w:val="Normal"/>
    <w:next w:val="Normal"/>
    <w:link w:val="Ttulo1Car"/>
    <w:uiPriority w:val="9"/>
    <w:qFormat/>
    <w:rsid w:val="00400777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0077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0077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0077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0077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0077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0077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0077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0077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44E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B44E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B44E9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400777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400777"/>
    <w:rPr>
      <w:caps/>
      <w:spacing w:val="15"/>
      <w:shd w:val="clear" w:color="auto" w:fill="D9E2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00777"/>
    <w:rPr>
      <w:caps/>
      <w:color w:val="1F3763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00777"/>
    <w:rPr>
      <w:caps/>
      <w:color w:val="2F5496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00777"/>
    <w:rPr>
      <w:caps/>
      <w:color w:val="2F549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00777"/>
    <w:rPr>
      <w:caps/>
      <w:color w:val="2F549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00777"/>
    <w:rPr>
      <w:caps/>
      <w:color w:val="2F549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00777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00777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400777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40077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0077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40077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400777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400777"/>
    <w:rPr>
      <w:b/>
      <w:bCs/>
    </w:rPr>
  </w:style>
  <w:style w:type="character" w:styleId="nfasis">
    <w:name w:val="Emphasis"/>
    <w:uiPriority w:val="20"/>
    <w:qFormat/>
    <w:rsid w:val="00400777"/>
    <w:rPr>
      <w:caps/>
      <w:color w:val="1F3763" w:themeColor="accent1" w:themeShade="7F"/>
      <w:spacing w:val="5"/>
    </w:rPr>
  </w:style>
  <w:style w:type="paragraph" w:styleId="Sinespaciado">
    <w:name w:val="No Spacing"/>
    <w:uiPriority w:val="1"/>
    <w:qFormat/>
    <w:rsid w:val="00400777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400777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400777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0077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00777"/>
    <w:rPr>
      <w:color w:val="4472C4" w:themeColor="accent1"/>
      <w:sz w:val="24"/>
      <w:szCs w:val="24"/>
    </w:rPr>
  </w:style>
  <w:style w:type="character" w:styleId="nfasissutil">
    <w:name w:val="Subtle Emphasis"/>
    <w:uiPriority w:val="19"/>
    <w:qFormat/>
    <w:rsid w:val="00400777"/>
    <w:rPr>
      <w:i/>
      <w:iCs/>
      <w:color w:val="1F3763" w:themeColor="accent1" w:themeShade="7F"/>
    </w:rPr>
  </w:style>
  <w:style w:type="character" w:styleId="nfasisintenso">
    <w:name w:val="Intense Emphasis"/>
    <w:uiPriority w:val="21"/>
    <w:qFormat/>
    <w:rsid w:val="00400777"/>
    <w:rPr>
      <w:b/>
      <w:bCs/>
      <w:caps/>
      <w:color w:val="1F3763" w:themeColor="accent1" w:themeShade="7F"/>
      <w:spacing w:val="10"/>
    </w:rPr>
  </w:style>
  <w:style w:type="character" w:styleId="Referenciasutil">
    <w:name w:val="Subtle Reference"/>
    <w:uiPriority w:val="31"/>
    <w:qFormat/>
    <w:rsid w:val="00400777"/>
    <w:rPr>
      <w:b/>
      <w:bCs/>
      <w:color w:val="4472C4" w:themeColor="accent1"/>
    </w:rPr>
  </w:style>
  <w:style w:type="character" w:styleId="Referenciaintensa">
    <w:name w:val="Intense Reference"/>
    <w:uiPriority w:val="32"/>
    <w:qFormat/>
    <w:rsid w:val="00400777"/>
    <w:rPr>
      <w:b/>
      <w:bCs/>
      <w:i/>
      <w:iCs/>
      <w:caps/>
      <w:color w:val="4472C4" w:themeColor="accent1"/>
    </w:rPr>
  </w:style>
  <w:style w:type="character" w:styleId="Ttulodellibro">
    <w:name w:val="Book Title"/>
    <w:uiPriority w:val="33"/>
    <w:qFormat/>
    <w:rsid w:val="00400777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0077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wiEfoT2QOo" TargetMode="Externa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35KhfiAmE4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989B60-34D9-45E9-998C-1060F787E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267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Sanz Martí</dc:creator>
  <cp:keywords/>
  <dc:description/>
  <cp:lastModifiedBy>Joel Sanz Martí</cp:lastModifiedBy>
  <cp:revision>2</cp:revision>
  <dcterms:created xsi:type="dcterms:W3CDTF">2023-12-13T07:52:00Z</dcterms:created>
  <dcterms:modified xsi:type="dcterms:W3CDTF">2023-12-13T08:22:00Z</dcterms:modified>
</cp:coreProperties>
</file>