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2751" w14:textId="0CAA1DBB" w:rsidR="00FA47CB" w:rsidRDefault="000A0900">
      <w:r>
        <w:t>Mover el robot</w:t>
      </w:r>
    </w:p>
    <w:p w14:paraId="5818A7F4" w14:textId="01D22669" w:rsidR="000A0900" w:rsidRDefault="000A0900">
      <w:r>
        <w:t>La instrucción mov mueve el robot auna posición indicada</w:t>
      </w:r>
    </w:p>
    <w:p w14:paraId="1D6DB281" w14:textId="230C5D82" w:rsidR="000A0900" w:rsidRDefault="000A0900" w:rsidP="000A0900">
      <w:pPr>
        <w:jc w:val="center"/>
      </w:pPr>
      <w:r>
        <w:t>Mov p1</w:t>
      </w:r>
    </w:p>
    <w:p w14:paraId="57A1AE24" w14:textId="41FB8701" w:rsidR="002D7876" w:rsidRDefault="002D7876" w:rsidP="002D7876">
      <w:r>
        <w:t>Esta instrucción permite que el robot se mueva según él decida con tal de que termine en la posición que le indiquemos.</w:t>
      </w:r>
    </w:p>
    <w:p w14:paraId="480CE367" w14:textId="27EA003F" w:rsidR="000A0900" w:rsidRDefault="000A0900" w:rsidP="000A0900">
      <w:r>
        <w:t>La posición se guarda en el archivo .pos. una posición tiene 6 valores. Los primeros 3 valores son x, y, z de la muñeca del robot. Los últimos 3 valores son los ángulos x, y, z de la muñeca del robot.</w:t>
      </w:r>
    </w:p>
    <w:p w14:paraId="2C2F7AEC" w14:textId="1C3A38EC" w:rsidR="000A0900" w:rsidRDefault="0026659C" w:rsidP="000A0900">
      <w:r>
        <w:t xml:space="preserve">La instrucción spd </w:t>
      </w:r>
      <w:r w:rsidR="000D64C6">
        <w:t>se define como la velocidad que le introduzcamos en mm/s multiplicada por el valor introducido en la función ovrd. Afecta a todos los movimientos menos MOV.</w:t>
      </w:r>
      <w:r w:rsidR="00CB1BFD">
        <w:t xml:space="preserve"> La velocidad máxima que se le puede introducir es 4400mm/s.</w:t>
      </w:r>
    </w:p>
    <w:p w14:paraId="0085F6E4" w14:textId="53C69599" w:rsidR="0026659C" w:rsidRDefault="0026659C" w:rsidP="000A0900">
      <w:r>
        <w:t xml:space="preserve">La instrucción ovrd </w:t>
      </w:r>
      <w:r w:rsidR="000D64C6">
        <w:t>define la velocidad de movimiento máxima (expresada en porcentaje) y afecta a todos los movimientos.</w:t>
      </w:r>
    </w:p>
    <w:p w14:paraId="3F2D6AA3" w14:textId="0E67FEDB" w:rsidR="000D64C6" w:rsidRDefault="000D64C6" w:rsidP="000A0900">
      <w:r>
        <w:t>Ejemplo 1:</w:t>
      </w:r>
    </w:p>
    <w:p w14:paraId="13B15487" w14:textId="375E2F19" w:rsidR="000D64C6" w:rsidRDefault="000D64C6" w:rsidP="000D64C6">
      <w:pPr>
        <w:jc w:val="center"/>
      </w:pPr>
      <w:r>
        <w:t>OVRD 50</w:t>
      </w:r>
    </w:p>
    <w:p w14:paraId="75C9F84E" w14:textId="4F056B76" w:rsidR="000D64C6" w:rsidRDefault="000D64C6" w:rsidP="000D64C6">
      <w:pPr>
        <w:jc w:val="center"/>
      </w:pPr>
      <w:r>
        <w:t>SPD 30</w:t>
      </w:r>
    </w:p>
    <w:p w14:paraId="609D9AAC" w14:textId="3B00CF2A" w:rsidR="000D64C6" w:rsidRDefault="000D64C6" w:rsidP="000D64C6">
      <w:pPr>
        <w:jc w:val="center"/>
      </w:pPr>
      <w:r>
        <w:t>Velocidad MOV al 50% del máximo</w:t>
      </w:r>
    </w:p>
    <w:p w14:paraId="25602F9C" w14:textId="72FCA69E" w:rsidR="000D64C6" w:rsidRDefault="000D64C6" w:rsidP="000D64C6">
      <w:pPr>
        <w:jc w:val="center"/>
      </w:pPr>
      <w:r>
        <w:t>Velocidad MVS 15mm/s (50% de 30mm/s)</w:t>
      </w:r>
    </w:p>
    <w:p w14:paraId="5598BD65" w14:textId="61F85562" w:rsidR="000D64C6" w:rsidRDefault="000D64C6" w:rsidP="000D64C6">
      <w:r>
        <w:t>Ejemplo 2:</w:t>
      </w:r>
    </w:p>
    <w:p w14:paraId="5B562656" w14:textId="23CCAAE9" w:rsidR="000D64C6" w:rsidRDefault="000D64C6" w:rsidP="000D64C6">
      <w:pPr>
        <w:jc w:val="center"/>
      </w:pPr>
      <w:r>
        <w:t>OVRD 30</w:t>
      </w:r>
    </w:p>
    <w:p w14:paraId="1CC8201A" w14:textId="7D0D8E27" w:rsidR="000D64C6" w:rsidRDefault="000D64C6" w:rsidP="000D64C6">
      <w:pPr>
        <w:jc w:val="center"/>
      </w:pPr>
      <w:r>
        <w:t>SPD 60</w:t>
      </w:r>
    </w:p>
    <w:p w14:paraId="624FAF4E" w14:textId="5E9042B0" w:rsidR="000D64C6" w:rsidRDefault="000D64C6" w:rsidP="000D64C6">
      <w:pPr>
        <w:jc w:val="center"/>
      </w:pPr>
      <w:r>
        <w:t>Velocidad MOV 30% del máximo</w:t>
      </w:r>
    </w:p>
    <w:p w14:paraId="487C6F5D" w14:textId="6CF0F8DC" w:rsidR="000D64C6" w:rsidRDefault="000D64C6" w:rsidP="000D64C6">
      <w:pPr>
        <w:jc w:val="center"/>
      </w:pPr>
      <w:r>
        <w:t>Velocidad MVS 18mm/s (30% de 60mm/s)</w:t>
      </w:r>
    </w:p>
    <w:p w14:paraId="463D8474" w14:textId="7DE74AE8" w:rsidR="000D64C6" w:rsidRDefault="000D64C6" w:rsidP="000D64C6"/>
    <w:p w14:paraId="2E498DCE" w14:textId="53A8CB64" w:rsidR="0032720D" w:rsidRDefault="0032720D" w:rsidP="000A0900">
      <w:r>
        <w:t>Ambas se expresan en porcentajes</w:t>
      </w:r>
    </w:p>
    <w:p w14:paraId="461720FF" w14:textId="655B3BC2" w:rsidR="007D34C5" w:rsidRDefault="007D34C5" w:rsidP="000A0900">
      <w:r>
        <w:t xml:space="preserve">Para abrir y cerrar la herramienta 1, se usan las ordenes hopen </w:t>
      </w:r>
      <w:r w:rsidR="002A12A4">
        <w:t xml:space="preserve">x </w:t>
      </w:r>
      <w:r>
        <w:t>y hclose</w:t>
      </w:r>
      <w:r w:rsidR="002A12A4">
        <w:t xml:space="preserve"> x (siendo x el número de herramienta)</w:t>
      </w:r>
      <w:r>
        <w:t>, respectivamente.</w:t>
      </w:r>
    </w:p>
    <w:p w14:paraId="3110FA8A" w14:textId="411B0BF1" w:rsidR="002A12A4" w:rsidRDefault="002A12A4" w:rsidP="000A0900">
      <w:r w:rsidRPr="002D7876">
        <w:t xml:space="preserve">C1. Programming -&gt; teach-in. </w:t>
      </w:r>
      <w:r w:rsidRPr="002A12A4">
        <w:t>En esta pestaña se puede m</w:t>
      </w:r>
      <w:r>
        <w:t>over el robot. Cuando lo tengamos en la posición que deseamos, podemos guardar la posición con save position. Por último, damos en propiedades de la posición e introducimos el nombre que queramos.</w:t>
      </w:r>
    </w:p>
    <w:p w14:paraId="0CFDF414" w14:textId="7BB6060E" w:rsidR="002A12A4" w:rsidRDefault="002A12A4" w:rsidP="000A0900">
      <w:r>
        <w:t>Para usar la posición la declararemos en el programa:</w:t>
      </w:r>
    </w:p>
    <w:p w14:paraId="2C8E6907" w14:textId="68F09DE6" w:rsidR="002A12A4" w:rsidRDefault="002A12A4" w:rsidP="002A12A4">
      <w:pPr>
        <w:jc w:val="center"/>
      </w:pPr>
      <w:r>
        <w:t>Def pos x</w:t>
      </w:r>
    </w:p>
    <w:p w14:paraId="0615A6CB" w14:textId="5E9B84DF" w:rsidR="00DE5BEB" w:rsidRPr="002A12A4" w:rsidRDefault="00DE5BEB" w:rsidP="00DE5BEB">
      <w:r>
        <w:t>La instrucción mvs mueve el robot a la posición que indiquemos, obligando al robot a realizar un movimiento lineal.</w:t>
      </w:r>
    </w:p>
    <w:sectPr w:rsidR="00DE5BEB" w:rsidRPr="002A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09"/>
    <w:rsid w:val="000A0900"/>
    <w:rsid w:val="000D64C6"/>
    <w:rsid w:val="0026659C"/>
    <w:rsid w:val="002A12A4"/>
    <w:rsid w:val="002D7876"/>
    <w:rsid w:val="0032720D"/>
    <w:rsid w:val="007D34C5"/>
    <w:rsid w:val="00BC7809"/>
    <w:rsid w:val="00CB1BFD"/>
    <w:rsid w:val="00DE5BEB"/>
    <w:rsid w:val="00F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107B"/>
  <w15:chartTrackingRefBased/>
  <w15:docId w15:val="{F36EF168-6049-4A11-8814-B7FC53CC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8</cp:revision>
  <dcterms:created xsi:type="dcterms:W3CDTF">2023-10-04T06:11:00Z</dcterms:created>
  <dcterms:modified xsi:type="dcterms:W3CDTF">2023-10-05T06:43:00Z</dcterms:modified>
</cp:coreProperties>
</file>