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CD28A" w14:textId="07AA443E" w:rsidR="0036642F" w:rsidRDefault="001E0C15">
      <w:r>
        <w:t>5133 COMP – Data Structures and Algorithms</w:t>
      </w:r>
    </w:p>
    <w:p w14:paraId="2A08A3EA" w14:textId="241CE6E3" w:rsidR="001E0C15" w:rsidRDefault="001E0C15">
      <w:r>
        <w:t>CW 1 – CVE Database System</w:t>
      </w:r>
    </w:p>
    <w:p w14:paraId="03D254EE" w14:textId="23BB9645" w:rsidR="001E0C15" w:rsidRDefault="001E0C15">
      <w:r>
        <w:t>Group (Ethan Bennett, Joel Spencer, James Chapman, Lewis Wooding)</w:t>
      </w:r>
    </w:p>
    <w:p w14:paraId="6E8087DE" w14:textId="53E92F55" w:rsidR="00C95712" w:rsidRDefault="00C95712"/>
    <w:p w14:paraId="33C9A812" w14:textId="5343F06B" w:rsidR="00C95712" w:rsidRDefault="00C95712" w:rsidP="00C95712">
      <w:r>
        <w:t xml:space="preserve">1)  Data Sets = </w:t>
      </w:r>
    </w:p>
    <w:p w14:paraId="706B16E7" w14:textId="7E541DAC" w:rsidR="00C95712" w:rsidRDefault="00C95712" w:rsidP="00C95712">
      <w:r>
        <w:t>Before creating anything, we need to think about the types of datasets and figure out plans and the look of the code before we execute as a group. The very start we will be looking at the data sets that have been given to us from the SAMPLEDATASET-CVE.csv file and figuring what needs splitting and worked with for the code. The table below is like the one in the coursework brief, but we feel can be used and be of use showing in our design of the split of sets and how we look and will execute them.</w:t>
      </w:r>
    </w:p>
    <w:tbl>
      <w:tblPr>
        <w:tblStyle w:val="TableGrid"/>
        <w:tblW w:w="0" w:type="auto"/>
        <w:tblLook w:val="04A0" w:firstRow="1" w:lastRow="0" w:firstColumn="1" w:lastColumn="0" w:noHBand="0" w:noVBand="1"/>
      </w:tblPr>
      <w:tblGrid>
        <w:gridCol w:w="4508"/>
        <w:gridCol w:w="4508"/>
      </w:tblGrid>
      <w:tr w:rsidR="00C95712" w14:paraId="0D993907" w14:textId="77777777" w:rsidTr="00C95712">
        <w:tc>
          <w:tcPr>
            <w:tcW w:w="4508" w:type="dxa"/>
          </w:tcPr>
          <w:p w14:paraId="6F9315AB" w14:textId="274659DA" w:rsidR="00C95712" w:rsidRDefault="002536CD" w:rsidP="00C95712">
            <w:r>
              <w:t>Attributes</w:t>
            </w:r>
          </w:p>
        </w:tc>
        <w:tc>
          <w:tcPr>
            <w:tcW w:w="4508" w:type="dxa"/>
          </w:tcPr>
          <w:p w14:paraId="78B3322F" w14:textId="196273BD" w:rsidR="00C95712" w:rsidRDefault="002536CD" w:rsidP="00C95712">
            <w:r>
              <w:t>Purpose/Description</w:t>
            </w:r>
          </w:p>
        </w:tc>
      </w:tr>
      <w:tr w:rsidR="00C95712" w14:paraId="1C7DD205" w14:textId="77777777" w:rsidTr="00C95712">
        <w:tc>
          <w:tcPr>
            <w:tcW w:w="4508" w:type="dxa"/>
          </w:tcPr>
          <w:p w14:paraId="4A2D7013" w14:textId="71914E4A" w:rsidR="00C95712" w:rsidRDefault="002536CD" w:rsidP="00C95712">
            <w:r>
              <w:t>cve_id</w:t>
            </w:r>
          </w:p>
        </w:tc>
        <w:tc>
          <w:tcPr>
            <w:tcW w:w="4508" w:type="dxa"/>
          </w:tcPr>
          <w:p w14:paraId="4C315B06" w14:textId="3985AE10" w:rsidR="00C95712" w:rsidRDefault="004514C1" w:rsidP="00C95712">
            <w:r>
              <w:t>CVE Identifier</w:t>
            </w:r>
          </w:p>
        </w:tc>
      </w:tr>
      <w:tr w:rsidR="00C95712" w14:paraId="0F69B6D0" w14:textId="77777777" w:rsidTr="00C95712">
        <w:tc>
          <w:tcPr>
            <w:tcW w:w="4508" w:type="dxa"/>
          </w:tcPr>
          <w:p w14:paraId="21EEBF51" w14:textId="763A4229" w:rsidR="00C95712" w:rsidRDefault="002536CD" w:rsidP="00C95712">
            <w:r>
              <w:t>mod_date</w:t>
            </w:r>
          </w:p>
        </w:tc>
        <w:tc>
          <w:tcPr>
            <w:tcW w:w="4508" w:type="dxa"/>
          </w:tcPr>
          <w:p w14:paraId="5F2E546D" w14:textId="361253EF" w:rsidR="00C95712" w:rsidRDefault="004514C1" w:rsidP="00C95712">
            <w:r>
              <w:t>Entry showing the last modified date</w:t>
            </w:r>
          </w:p>
        </w:tc>
      </w:tr>
      <w:tr w:rsidR="00C95712" w14:paraId="712755E9" w14:textId="77777777" w:rsidTr="00C95712">
        <w:tc>
          <w:tcPr>
            <w:tcW w:w="4508" w:type="dxa"/>
          </w:tcPr>
          <w:p w14:paraId="6596FB8A" w14:textId="201D3849" w:rsidR="00C95712" w:rsidRDefault="002536CD" w:rsidP="00C95712">
            <w:r>
              <w:t>pub_date</w:t>
            </w:r>
          </w:p>
        </w:tc>
        <w:tc>
          <w:tcPr>
            <w:tcW w:w="4508" w:type="dxa"/>
          </w:tcPr>
          <w:p w14:paraId="6C3CBCE4" w14:textId="339AB52E" w:rsidR="00C95712" w:rsidRDefault="004514C1" w:rsidP="00C95712">
            <w:r>
              <w:t>Entry showing the last published date</w:t>
            </w:r>
          </w:p>
        </w:tc>
      </w:tr>
      <w:tr w:rsidR="00C95712" w14:paraId="190F9EE6" w14:textId="77777777" w:rsidTr="00C95712">
        <w:tc>
          <w:tcPr>
            <w:tcW w:w="4508" w:type="dxa"/>
          </w:tcPr>
          <w:p w14:paraId="0D17B8D2" w14:textId="469B114E" w:rsidR="00C95712" w:rsidRDefault="002536CD" w:rsidP="00C95712">
            <w:r>
              <w:t>cvss</w:t>
            </w:r>
          </w:p>
        </w:tc>
        <w:tc>
          <w:tcPr>
            <w:tcW w:w="4508" w:type="dxa"/>
          </w:tcPr>
          <w:p w14:paraId="6219F66D" w14:textId="12559870" w:rsidR="00C95712" w:rsidRDefault="009D6DCA" w:rsidP="00C95712">
            <w:r>
              <w:t>Measuring the severity of one or more vulnerabilities</w:t>
            </w:r>
          </w:p>
        </w:tc>
      </w:tr>
      <w:tr w:rsidR="00C95712" w14:paraId="4DBF7E08" w14:textId="77777777" w:rsidTr="00C95712">
        <w:tc>
          <w:tcPr>
            <w:tcW w:w="4508" w:type="dxa"/>
          </w:tcPr>
          <w:p w14:paraId="074F953B" w14:textId="47A5341F" w:rsidR="00C95712" w:rsidRDefault="002536CD" w:rsidP="00C95712">
            <w:r>
              <w:t>cwe_code</w:t>
            </w:r>
          </w:p>
        </w:tc>
        <w:tc>
          <w:tcPr>
            <w:tcW w:w="4508" w:type="dxa"/>
          </w:tcPr>
          <w:p w14:paraId="131CAA57" w14:textId="40DBD8A9" w:rsidR="00C95712" w:rsidRDefault="009D6DCA" w:rsidP="00C95712">
            <w:r>
              <w:t>Identifying the weaknesses and the type of weaknesses</w:t>
            </w:r>
          </w:p>
        </w:tc>
      </w:tr>
      <w:tr w:rsidR="00C95712" w14:paraId="0255BC2D" w14:textId="77777777" w:rsidTr="00C95712">
        <w:tc>
          <w:tcPr>
            <w:tcW w:w="4508" w:type="dxa"/>
          </w:tcPr>
          <w:p w14:paraId="4652DC1C" w14:textId="0EFA1612" w:rsidR="00C95712" w:rsidRDefault="002536CD" w:rsidP="00C95712">
            <w:r>
              <w:t>cwe_name</w:t>
            </w:r>
          </w:p>
        </w:tc>
        <w:tc>
          <w:tcPr>
            <w:tcW w:w="4508" w:type="dxa"/>
          </w:tcPr>
          <w:p w14:paraId="73D30AE4" w14:textId="7F5BEB81" w:rsidR="00C95712" w:rsidRDefault="009D6DCA" w:rsidP="00C95712">
            <w:r>
              <w:t>The name linked and associated with the cwe_code</w:t>
            </w:r>
          </w:p>
        </w:tc>
      </w:tr>
      <w:tr w:rsidR="00C95712" w14:paraId="3E1AE9EB" w14:textId="77777777" w:rsidTr="00C95712">
        <w:tc>
          <w:tcPr>
            <w:tcW w:w="4508" w:type="dxa"/>
          </w:tcPr>
          <w:p w14:paraId="2E20BAD4" w14:textId="65EC6C24" w:rsidR="00C95712" w:rsidRDefault="002536CD" w:rsidP="00C95712">
            <w:r>
              <w:t>summary</w:t>
            </w:r>
          </w:p>
        </w:tc>
        <w:tc>
          <w:tcPr>
            <w:tcW w:w="4508" w:type="dxa"/>
          </w:tcPr>
          <w:p w14:paraId="38AC1E80" w14:textId="5F03D822" w:rsidR="00C95712" w:rsidRDefault="00F03196" w:rsidP="00C95712">
            <w:r>
              <w:t xml:space="preserve">Summary of </w:t>
            </w:r>
            <w:r w:rsidR="00A977BA">
              <w:t xml:space="preserve">the text vulnerability </w:t>
            </w:r>
          </w:p>
        </w:tc>
      </w:tr>
      <w:tr w:rsidR="00C95712" w14:paraId="5A065F56" w14:textId="77777777" w:rsidTr="00C95712">
        <w:tc>
          <w:tcPr>
            <w:tcW w:w="4508" w:type="dxa"/>
          </w:tcPr>
          <w:p w14:paraId="298CB8E9" w14:textId="740F4DF2" w:rsidR="00C95712" w:rsidRDefault="002536CD" w:rsidP="00C95712">
            <w:r>
              <w:t>access_authentication</w:t>
            </w:r>
          </w:p>
        </w:tc>
        <w:tc>
          <w:tcPr>
            <w:tcW w:w="4508" w:type="dxa"/>
          </w:tcPr>
          <w:p w14:paraId="169E82A3" w14:textId="38ED5763" w:rsidR="00C95712" w:rsidRDefault="00A977BA" w:rsidP="00C95712">
            <w:r>
              <w:t>{NONE, SINGLE, MULTIPLE}</w:t>
            </w:r>
          </w:p>
        </w:tc>
      </w:tr>
      <w:tr w:rsidR="00C95712" w14:paraId="6785B5A0" w14:textId="77777777" w:rsidTr="00C95712">
        <w:tc>
          <w:tcPr>
            <w:tcW w:w="4508" w:type="dxa"/>
          </w:tcPr>
          <w:p w14:paraId="418441F4" w14:textId="58D6C79E" w:rsidR="00C95712" w:rsidRDefault="002536CD" w:rsidP="00C95712">
            <w:r>
              <w:t>access_complexity</w:t>
            </w:r>
          </w:p>
        </w:tc>
        <w:tc>
          <w:tcPr>
            <w:tcW w:w="4508" w:type="dxa"/>
          </w:tcPr>
          <w:p w14:paraId="09E31412" w14:textId="7BE896C5" w:rsidR="00C95712" w:rsidRDefault="00A977BA" w:rsidP="00C95712">
            <w:r>
              <w:t>{LOW, MEDIUM, HIGH}</w:t>
            </w:r>
          </w:p>
        </w:tc>
      </w:tr>
      <w:tr w:rsidR="00C95712" w14:paraId="191D3D1C" w14:textId="77777777" w:rsidTr="00C95712">
        <w:tc>
          <w:tcPr>
            <w:tcW w:w="4508" w:type="dxa"/>
          </w:tcPr>
          <w:p w14:paraId="0F95B915" w14:textId="05FCB950" w:rsidR="00C95712" w:rsidRDefault="002536CD" w:rsidP="00C95712">
            <w:r>
              <w:t>access_vector</w:t>
            </w:r>
          </w:p>
        </w:tc>
        <w:tc>
          <w:tcPr>
            <w:tcW w:w="4508" w:type="dxa"/>
          </w:tcPr>
          <w:p w14:paraId="7DEA1B10" w14:textId="2BB27985" w:rsidR="00C95712" w:rsidRDefault="00A977BA" w:rsidP="00C95712">
            <w:r>
              <w:t>{LOCAL, NETWORK, ADJACENT NETWORK}</w:t>
            </w:r>
          </w:p>
        </w:tc>
      </w:tr>
      <w:tr w:rsidR="00C95712" w14:paraId="59EEA477" w14:textId="77777777" w:rsidTr="00C95712">
        <w:tc>
          <w:tcPr>
            <w:tcW w:w="4508" w:type="dxa"/>
          </w:tcPr>
          <w:p w14:paraId="11BE1E3C" w14:textId="3AAB2A19" w:rsidR="00C95712" w:rsidRDefault="002536CD" w:rsidP="00C95712">
            <w:r>
              <w:t>impact_availability</w:t>
            </w:r>
          </w:p>
        </w:tc>
        <w:tc>
          <w:tcPr>
            <w:tcW w:w="4508" w:type="dxa"/>
          </w:tcPr>
          <w:p w14:paraId="459AAD14" w14:textId="15D9918A" w:rsidR="00C95712" w:rsidRDefault="00A977BA" w:rsidP="00C95712">
            <w:r>
              <w:t>{NONE, PARTIAL, COMPLETE}</w:t>
            </w:r>
          </w:p>
        </w:tc>
      </w:tr>
      <w:tr w:rsidR="00C95712" w14:paraId="4AFBC939" w14:textId="77777777" w:rsidTr="00C95712">
        <w:tc>
          <w:tcPr>
            <w:tcW w:w="4508" w:type="dxa"/>
          </w:tcPr>
          <w:p w14:paraId="33285F05" w14:textId="66F66532" w:rsidR="002536CD" w:rsidRDefault="002536CD" w:rsidP="00C95712">
            <w:r>
              <w:t xml:space="preserve">impact_confidentiality </w:t>
            </w:r>
          </w:p>
        </w:tc>
        <w:tc>
          <w:tcPr>
            <w:tcW w:w="4508" w:type="dxa"/>
          </w:tcPr>
          <w:p w14:paraId="2ED20AF9" w14:textId="747825FC" w:rsidR="00C95712" w:rsidRDefault="00A977BA" w:rsidP="00C95712">
            <w:r>
              <w:t>{NONE, PARTIAL, COMPLETE}</w:t>
            </w:r>
          </w:p>
        </w:tc>
      </w:tr>
      <w:tr w:rsidR="00C95712" w14:paraId="701EC0C5" w14:textId="77777777" w:rsidTr="002536CD">
        <w:trPr>
          <w:trHeight w:val="70"/>
        </w:trPr>
        <w:tc>
          <w:tcPr>
            <w:tcW w:w="4508" w:type="dxa"/>
          </w:tcPr>
          <w:p w14:paraId="38637696" w14:textId="3A0BD5D2" w:rsidR="00C95712" w:rsidRDefault="002536CD" w:rsidP="00C95712">
            <w:r>
              <w:t>impact_integrity</w:t>
            </w:r>
          </w:p>
        </w:tc>
        <w:tc>
          <w:tcPr>
            <w:tcW w:w="4508" w:type="dxa"/>
          </w:tcPr>
          <w:p w14:paraId="5AC91B07" w14:textId="0F15842A" w:rsidR="00C95712" w:rsidRDefault="00A977BA" w:rsidP="00C95712">
            <w:r>
              <w:t>{NONE, PARTIAL, COMPLETE}</w:t>
            </w:r>
          </w:p>
        </w:tc>
      </w:tr>
    </w:tbl>
    <w:p w14:paraId="7C0351A2" w14:textId="77777777" w:rsidR="00C95712" w:rsidRDefault="00C95712" w:rsidP="00C95712"/>
    <w:p w14:paraId="434C95D0" w14:textId="6E6BFF34" w:rsidR="00C95712" w:rsidRDefault="00FF1FBC" w:rsidP="00FF1FBC">
      <w:pPr>
        <w:tabs>
          <w:tab w:val="left" w:pos="1170"/>
        </w:tabs>
      </w:pPr>
      <w:r>
        <w:t xml:space="preserve">Analysis of Problem – </w:t>
      </w:r>
      <w:r w:rsidR="00FD0922">
        <w:t xml:space="preserve"> </w:t>
      </w:r>
    </w:p>
    <w:p w14:paraId="4ACA49A2" w14:textId="72F3BBAE" w:rsidR="00FD0922" w:rsidRDefault="004514C1" w:rsidP="00FF1FBC">
      <w:pPr>
        <w:tabs>
          <w:tab w:val="left" w:pos="1170"/>
        </w:tabs>
      </w:pPr>
      <w:r>
        <w:t xml:space="preserve">Entity Diagram/UML Diagram – </w:t>
      </w:r>
    </w:p>
    <w:p w14:paraId="2DC1279D" w14:textId="5BFC0119" w:rsidR="00FF1FBC" w:rsidRDefault="00FF1FBC" w:rsidP="00FF1FBC">
      <w:pPr>
        <w:tabs>
          <w:tab w:val="left" w:pos="1170"/>
        </w:tabs>
      </w:pPr>
      <w:r>
        <w:t xml:space="preserve">Solution Design – </w:t>
      </w:r>
    </w:p>
    <w:p w14:paraId="70232955" w14:textId="15ABF8E0" w:rsidR="00FF1FBC" w:rsidRDefault="00FF1FBC" w:rsidP="00FF1FBC">
      <w:pPr>
        <w:tabs>
          <w:tab w:val="left" w:pos="1170"/>
        </w:tabs>
      </w:pPr>
      <w:r>
        <w:t xml:space="preserve">Flow Diagrams – </w:t>
      </w:r>
    </w:p>
    <w:p w14:paraId="781CA5BA" w14:textId="55C5969B" w:rsidR="00FF1FBC" w:rsidRDefault="00FF1FBC" w:rsidP="00FF1FBC">
      <w:pPr>
        <w:tabs>
          <w:tab w:val="left" w:pos="1170"/>
        </w:tabs>
      </w:pPr>
      <w:r>
        <w:t xml:space="preserve">Pseudocode – </w:t>
      </w:r>
    </w:p>
    <w:p w14:paraId="182FA94E" w14:textId="578CCC6E" w:rsidR="00E16BCC" w:rsidRDefault="00E16BCC" w:rsidP="00FF1FBC">
      <w:pPr>
        <w:tabs>
          <w:tab w:val="left" w:pos="1170"/>
        </w:tabs>
      </w:pPr>
      <w:r>
        <w:rPr>
          <w:noProof/>
        </w:rPr>
        <w:lastRenderedPageBreak/>
        <w:drawing>
          <wp:inline distT="0" distB="0" distL="0" distR="0" wp14:anchorId="556C2AEC" wp14:editId="31B79526">
            <wp:extent cx="3543236" cy="47434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7889" cy="4749679"/>
                    </a:xfrm>
                    <a:prstGeom prst="rect">
                      <a:avLst/>
                    </a:prstGeom>
                  </pic:spPr>
                </pic:pic>
              </a:graphicData>
            </a:graphic>
          </wp:inline>
        </w:drawing>
      </w:r>
      <w:r>
        <w:rPr>
          <w:noProof/>
        </w:rPr>
        <w:drawing>
          <wp:inline distT="0" distB="0" distL="0" distR="0" wp14:anchorId="464E2A68" wp14:editId="3FBDA8A1">
            <wp:extent cx="3465795" cy="1555750"/>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2578" cy="1563284"/>
                    </a:xfrm>
                    <a:prstGeom prst="rect">
                      <a:avLst/>
                    </a:prstGeom>
                  </pic:spPr>
                </pic:pic>
              </a:graphicData>
            </a:graphic>
          </wp:inline>
        </w:drawing>
      </w:r>
    </w:p>
    <w:p w14:paraId="4F8B7E3D" w14:textId="4A886659" w:rsidR="00ED4CA3" w:rsidRPr="00ED4CA3" w:rsidRDefault="00ED4CA3" w:rsidP="00FF1FBC">
      <w:pPr>
        <w:tabs>
          <w:tab w:val="left" w:pos="1170"/>
        </w:tabs>
        <w:rPr>
          <w:b/>
          <w:bCs/>
        </w:rPr>
      </w:pPr>
      <w:r w:rsidRPr="00ED4CA3">
        <w:rPr>
          <w:b/>
          <w:bCs/>
        </w:rPr>
        <w:t>(Example Pseudocode)</w:t>
      </w:r>
    </w:p>
    <w:p w14:paraId="70D202A4" w14:textId="059FBA50" w:rsidR="00FF1FBC" w:rsidRDefault="00FF1FBC" w:rsidP="00FF1FBC">
      <w:pPr>
        <w:tabs>
          <w:tab w:val="left" w:pos="1170"/>
        </w:tabs>
      </w:pPr>
      <w:r>
        <w:t xml:space="preserve">Security Analysis – </w:t>
      </w:r>
    </w:p>
    <w:p w14:paraId="7D7898FE" w14:textId="0B73ED5D" w:rsidR="00FF1FBC" w:rsidRDefault="00FF1FBC" w:rsidP="00FF1FBC">
      <w:pPr>
        <w:tabs>
          <w:tab w:val="left" w:pos="1170"/>
        </w:tabs>
      </w:pPr>
      <w:r>
        <w:t xml:space="preserve">Testing Plan – </w:t>
      </w:r>
    </w:p>
    <w:tbl>
      <w:tblPr>
        <w:tblStyle w:val="TableGrid"/>
        <w:tblW w:w="11624" w:type="dxa"/>
        <w:tblInd w:w="-1281" w:type="dxa"/>
        <w:tblLook w:val="04A0" w:firstRow="1" w:lastRow="0" w:firstColumn="1" w:lastColumn="0" w:noHBand="0" w:noVBand="1"/>
      </w:tblPr>
      <w:tblGrid>
        <w:gridCol w:w="2552"/>
        <w:gridCol w:w="2693"/>
        <w:gridCol w:w="3119"/>
        <w:gridCol w:w="3260"/>
      </w:tblGrid>
      <w:tr w:rsidR="00185797" w14:paraId="098D56EB" w14:textId="77777777" w:rsidTr="0083647A">
        <w:tc>
          <w:tcPr>
            <w:tcW w:w="2552" w:type="dxa"/>
            <w:shd w:val="clear" w:color="auto" w:fill="A6A6A6" w:themeFill="background1" w:themeFillShade="A6"/>
          </w:tcPr>
          <w:p w14:paraId="6C417A98" w14:textId="77777777" w:rsidR="00185797" w:rsidRPr="004C538D" w:rsidRDefault="00185797" w:rsidP="0083647A">
            <w:r w:rsidRPr="004C538D">
              <w:t>Test:</w:t>
            </w:r>
          </w:p>
        </w:tc>
        <w:tc>
          <w:tcPr>
            <w:tcW w:w="2693" w:type="dxa"/>
            <w:shd w:val="clear" w:color="auto" w:fill="A6A6A6" w:themeFill="background1" w:themeFillShade="A6"/>
          </w:tcPr>
          <w:p w14:paraId="2708FEF9" w14:textId="77777777" w:rsidR="00185797" w:rsidRPr="004C538D" w:rsidRDefault="00185797" w:rsidP="0083647A">
            <w:r w:rsidRPr="004C538D">
              <w:t>Expected Result of Test:</w:t>
            </w:r>
          </w:p>
        </w:tc>
        <w:tc>
          <w:tcPr>
            <w:tcW w:w="3119" w:type="dxa"/>
            <w:shd w:val="clear" w:color="auto" w:fill="A6A6A6" w:themeFill="background1" w:themeFillShade="A6"/>
          </w:tcPr>
          <w:p w14:paraId="1F2A63B6" w14:textId="77777777" w:rsidR="00185797" w:rsidRPr="004C538D" w:rsidRDefault="00185797" w:rsidP="0083647A">
            <w:r w:rsidRPr="004C538D">
              <w:t>Potential Issues when Testing:</w:t>
            </w:r>
          </w:p>
        </w:tc>
        <w:tc>
          <w:tcPr>
            <w:tcW w:w="3260" w:type="dxa"/>
            <w:shd w:val="clear" w:color="auto" w:fill="A6A6A6" w:themeFill="background1" w:themeFillShade="A6"/>
          </w:tcPr>
          <w:p w14:paraId="383FFB02" w14:textId="77777777" w:rsidR="00185797" w:rsidRPr="004C538D" w:rsidRDefault="00185797" w:rsidP="0083647A">
            <w:r>
              <w:t>How to overcome the issue when testing:</w:t>
            </w:r>
          </w:p>
        </w:tc>
      </w:tr>
      <w:tr w:rsidR="00185797" w14:paraId="10C95CA3" w14:textId="77777777" w:rsidTr="0083647A">
        <w:tc>
          <w:tcPr>
            <w:tcW w:w="2552" w:type="dxa"/>
          </w:tcPr>
          <w:p w14:paraId="0E4C2B06" w14:textId="78F6AF13" w:rsidR="00185797" w:rsidRDefault="00185797" w:rsidP="0083647A"/>
        </w:tc>
        <w:tc>
          <w:tcPr>
            <w:tcW w:w="2693" w:type="dxa"/>
          </w:tcPr>
          <w:p w14:paraId="1B1B3AC2" w14:textId="1EA875BB" w:rsidR="00185797" w:rsidRDefault="00185797" w:rsidP="0083647A"/>
        </w:tc>
        <w:tc>
          <w:tcPr>
            <w:tcW w:w="3119" w:type="dxa"/>
          </w:tcPr>
          <w:p w14:paraId="7EA9D314" w14:textId="486EF640" w:rsidR="00185797" w:rsidRDefault="00185797" w:rsidP="0083647A"/>
        </w:tc>
        <w:tc>
          <w:tcPr>
            <w:tcW w:w="3260" w:type="dxa"/>
          </w:tcPr>
          <w:p w14:paraId="5413A5B8" w14:textId="4387B671" w:rsidR="00185797" w:rsidRDefault="00185797" w:rsidP="0083647A"/>
        </w:tc>
      </w:tr>
      <w:tr w:rsidR="00185797" w14:paraId="6EF44B11" w14:textId="77777777" w:rsidTr="0083647A">
        <w:tc>
          <w:tcPr>
            <w:tcW w:w="2552" w:type="dxa"/>
          </w:tcPr>
          <w:p w14:paraId="17F3960F" w14:textId="1BDCF57A" w:rsidR="00185797" w:rsidRDefault="00185797" w:rsidP="0083647A"/>
        </w:tc>
        <w:tc>
          <w:tcPr>
            <w:tcW w:w="2693" w:type="dxa"/>
          </w:tcPr>
          <w:p w14:paraId="76D083CE" w14:textId="772B2F76" w:rsidR="00185797" w:rsidRDefault="00185797" w:rsidP="0083647A"/>
        </w:tc>
        <w:tc>
          <w:tcPr>
            <w:tcW w:w="3119" w:type="dxa"/>
          </w:tcPr>
          <w:p w14:paraId="385D652E" w14:textId="06C217A0" w:rsidR="00185797" w:rsidRDefault="00185797" w:rsidP="0083647A"/>
        </w:tc>
        <w:tc>
          <w:tcPr>
            <w:tcW w:w="3260" w:type="dxa"/>
          </w:tcPr>
          <w:p w14:paraId="71FF6C8D" w14:textId="042F1C4B" w:rsidR="00185797" w:rsidRDefault="00185797" w:rsidP="0083647A"/>
        </w:tc>
      </w:tr>
      <w:tr w:rsidR="00185797" w14:paraId="7DF875C6" w14:textId="77777777" w:rsidTr="0083647A">
        <w:tc>
          <w:tcPr>
            <w:tcW w:w="2552" w:type="dxa"/>
          </w:tcPr>
          <w:p w14:paraId="2CF0B01B" w14:textId="35191FFD" w:rsidR="00185797" w:rsidRDefault="00185797" w:rsidP="0083647A"/>
        </w:tc>
        <w:tc>
          <w:tcPr>
            <w:tcW w:w="2693" w:type="dxa"/>
          </w:tcPr>
          <w:p w14:paraId="28A0C910" w14:textId="75AAD0CC" w:rsidR="00185797" w:rsidRDefault="00185797" w:rsidP="0083647A"/>
        </w:tc>
        <w:tc>
          <w:tcPr>
            <w:tcW w:w="3119" w:type="dxa"/>
          </w:tcPr>
          <w:p w14:paraId="3B4E28B4" w14:textId="5F11017B" w:rsidR="00185797" w:rsidRDefault="00185797" w:rsidP="0083647A"/>
        </w:tc>
        <w:tc>
          <w:tcPr>
            <w:tcW w:w="3260" w:type="dxa"/>
          </w:tcPr>
          <w:p w14:paraId="407C5C94" w14:textId="1E5D203F" w:rsidR="00185797" w:rsidRDefault="00185797" w:rsidP="0083647A"/>
        </w:tc>
      </w:tr>
      <w:tr w:rsidR="00185797" w14:paraId="168673BC" w14:textId="77777777" w:rsidTr="0083647A">
        <w:tc>
          <w:tcPr>
            <w:tcW w:w="2552" w:type="dxa"/>
          </w:tcPr>
          <w:p w14:paraId="3FCB2F3B" w14:textId="1FED0CBF" w:rsidR="00185797" w:rsidRDefault="00185797" w:rsidP="0083647A"/>
        </w:tc>
        <w:tc>
          <w:tcPr>
            <w:tcW w:w="2693" w:type="dxa"/>
          </w:tcPr>
          <w:p w14:paraId="70DFBF79" w14:textId="58D15EF7" w:rsidR="00185797" w:rsidRDefault="00185797" w:rsidP="0083647A"/>
        </w:tc>
        <w:tc>
          <w:tcPr>
            <w:tcW w:w="3119" w:type="dxa"/>
          </w:tcPr>
          <w:p w14:paraId="52C18B61" w14:textId="3B2D6D92" w:rsidR="00185797" w:rsidRDefault="00185797" w:rsidP="0083647A"/>
        </w:tc>
        <w:tc>
          <w:tcPr>
            <w:tcW w:w="3260" w:type="dxa"/>
          </w:tcPr>
          <w:p w14:paraId="660CDCFB" w14:textId="73351D44" w:rsidR="00185797" w:rsidRDefault="00185797" w:rsidP="0083647A"/>
        </w:tc>
      </w:tr>
      <w:tr w:rsidR="00185797" w14:paraId="4DA651B2" w14:textId="77777777" w:rsidTr="0083647A">
        <w:tc>
          <w:tcPr>
            <w:tcW w:w="2552" w:type="dxa"/>
          </w:tcPr>
          <w:p w14:paraId="3F12B203" w14:textId="040D6520" w:rsidR="00185797" w:rsidRDefault="00185797" w:rsidP="0083647A"/>
        </w:tc>
        <w:tc>
          <w:tcPr>
            <w:tcW w:w="2693" w:type="dxa"/>
          </w:tcPr>
          <w:p w14:paraId="4B43F834" w14:textId="325D0515" w:rsidR="00185797" w:rsidRDefault="00185797" w:rsidP="0083647A"/>
        </w:tc>
        <w:tc>
          <w:tcPr>
            <w:tcW w:w="3119" w:type="dxa"/>
          </w:tcPr>
          <w:p w14:paraId="0995B7F0" w14:textId="57B0BD5A" w:rsidR="00185797" w:rsidRDefault="00185797" w:rsidP="0083647A"/>
        </w:tc>
        <w:tc>
          <w:tcPr>
            <w:tcW w:w="3260" w:type="dxa"/>
          </w:tcPr>
          <w:p w14:paraId="4FBE2BE2" w14:textId="10ED2264" w:rsidR="00185797" w:rsidRDefault="00185797" w:rsidP="0083647A"/>
        </w:tc>
      </w:tr>
      <w:tr w:rsidR="00185797" w14:paraId="66C45EDA" w14:textId="77777777" w:rsidTr="0083647A">
        <w:tc>
          <w:tcPr>
            <w:tcW w:w="2552" w:type="dxa"/>
          </w:tcPr>
          <w:p w14:paraId="0098F648" w14:textId="4A84F3A1" w:rsidR="00185797" w:rsidRDefault="00185797" w:rsidP="0083647A"/>
        </w:tc>
        <w:tc>
          <w:tcPr>
            <w:tcW w:w="2693" w:type="dxa"/>
          </w:tcPr>
          <w:p w14:paraId="072CC8C1" w14:textId="30F1E257" w:rsidR="00185797" w:rsidRDefault="00185797" w:rsidP="0083647A"/>
        </w:tc>
        <w:tc>
          <w:tcPr>
            <w:tcW w:w="3119" w:type="dxa"/>
          </w:tcPr>
          <w:p w14:paraId="5C1E481D" w14:textId="1F6CEDF7" w:rsidR="00185797" w:rsidRDefault="00185797" w:rsidP="0083647A"/>
        </w:tc>
        <w:tc>
          <w:tcPr>
            <w:tcW w:w="3260" w:type="dxa"/>
          </w:tcPr>
          <w:p w14:paraId="10C16820" w14:textId="779E7E08" w:rsidR="00185797" w:rsidRDefault="00185797" w:rsidP="0083647A"/>
        </w:tc>
      </w:tr>
      <w:tr w:rsidR="00185797" w14:paraId="3995B96B" w14:textId="77777777" w:rsidTr="0083647A">
        <w:tc>
          <w:tcPr>
            <w:tcW w:w="2552" w:type="dxa"/>
          </w:tcPr>
          <w:p w14:paraId="1677B920" w14:textId="69834106" w:rsidR="00185797" w:rsidRDefault="00185797" w:rsidP="0083647A"/>
        </w:tc>
        <w:tc>
          <w:tcPr>
            <w:tcW w:w="2693" w:type="dxa"/>
          </w:tcPr>
          <w:p w14:paraId="0A05B1A2" w14:textId="6B6285B4" w:rsidR="00185797" w:rsidRDefault="00185797" w:rsidP="0083647A"/>
        </w:tc>
        <w:tc>
          <w:tcPr>
            <w:tcW w:w="3119" w:type="dxa"/>
          </w:tcPr>
          <w:p w14:paraId="177C3F63" w14:textId="3DB03444" w:rsidR="00185797" w:rsidRDefault="00185797" w:rsidP="0083647A"/>
        </w:tc>
        <w:tc>
          <w:tcPr>
            <w:tcW w:w="3260" w:type="dxa"/>
          </w:tcPr>
          <w:p w14:paraId="149880E6" w14:textId="2DC4F2AC" w:rsidR="00185797" w:rsidRDefault="00185797" w:rsidP="0083647A"/>
        </w:tc>
      </w:tr>
    </w:tbl>
    <w:p w14:paraId="7965B2AB" w14:textId="77777777" w:rsidR="00185797" w:rsidRDefault="00185797" w:rsidP="00FF1FBC">
      <w:pPr>
        <w:tabs>
          <w:tab w:val="left" w:pos="1170"/>
        </w:tabs>
      </w:pPr>
    </w:p>
    <w:p w14:paraId="6C445CC4" w14:textId="27B3F9AF" w:rsidR="00FF1FBC" w:rsidRDefault="00FF1FBC" w:rsidP="00FF1FBC">
      <w:pPr>
        <w:tabs>
          <w:tab w:val="left" w:pos="1170"/>
        </w:tabs>
      </w:pPr>
    </w:p>
    <w:p w14:paraId="3E7E856B" w14:textId="77777777" w:rsidR="00FF1FBC" w:rsidRDefault="00FF1FBC" w:rsidP="00FF1FBC">
      <w:pPr>
        <w:tabs>
          <w:tab w:val="left" w:pos="1170"/>
        </w:tabs>
      </w:pPr>
    </w:p>
    <w:p w14:paraId="2DF22CD8" w14:textId="77777777" w:rsidR="00C95712" w:rsidRDefault="00C95712" w:rsidP="00C95712"/>
    <w:sectPr w:rsidR="00C95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1580D"/>
    <w:multiLevelType w:val="hybridMultilevel"/>
    <w:tmpl w:val="5F04A1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2F"/>
    <w:rsid w:val="00185797"/>
    <w:rsid w:val="001E0C15"/>
    <w:rsid w:val="002536CD"/>
    <w:rsid w:val="0036642F"/>
    <w:rsid w:val="004514C1"/>
    <w:rsid w:val="009D6DCA"/>
    <w:rsid w:val="00A977BA"/>
    <w:rsid w:val="00C95712"/>
    <w:rsid w:val="00D06C94"/>
    <w:rsid w:val="00E16BCC"/>
    <w:rsid w:val="00ED4CA3"/>
    <w:rsid w:val="00F03196"/>
    <w:rsid w:val="00F26F8B"/>
    <w:rsid w:val="00FD0922"/>
    <w:rsid w:val="00FF1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7EED"/>
  <w15:chartTrackingRefBased/>
  <w15:docId w15:val="{117EF728-7116-49BB-B520-A80A8041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12"/>
    <w:pPr>
      <w:ind w:left="720"/>
      <w:contextualSpacing/>
    </w:pPr>
  </w:style>
  <w:style w:type="table" w:styleId="TableGrid">
    <w:name w:val="Table Grid"/>
    <w:basedOn w:val="TableNormal"/>
    <w:uiPriority w:val="39"/>
    <w:rsid w:val="00C95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Ethan</dc:creator>
  <cp:keywords/>
  <dc:description/>
  <cp:lastModifiedBy>Bennett, Ethan</cp:lastModifiedBy>
  <cp:revision>11</cp:revision>
  <dcterms:created xsi:type="dcterms:W3CDTF">2021-10-07T14:24:00Z</dcterms:created>
  <dcterms:modified xsi:type="dcterms:W3CDTF">2021-10-21T14:25:00Z</dcterms:modified>
</cp:coreProperties>
</file>