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18A9DB" w14:textId="3A30315B" w:rsidR="00E34943" w:rsidRPr="00E34943" w:rsidRDefault="00E34943" w:rsidP="00E34943">
      <w:pPr>
        <w:jc w:val="center"/>
        <w:rPr>
          <w:rFonts w:ascii="Calibri" w:hAnsi="Calibri" w:cs="Calibri"/>
          <w:b/>
          <w:bCs/>
          <w:sz w:val="36"/>
          <w:szCs w:val="36"/>
        </w:rPr>
      </w:pPr>
      <w:r w:rsidRPr="00E34943">
        <w:rPr>
          <w:rFonts w:ascii="Calibri" w:hAnsi="Calibri" w:cs="Calibri"/>
          <w:b/>
          <w:bCs/>
          <w:sz w:val="36"/>
          <w:szCs w:val="36"/>
        </w:rPr>
        <w:t xml:space="preserve">Linux </w:t>
      </w:r>
      <w:r w:rsidRPr="00E34943">
        <w:rPr>
          <w:rFonts w:ascii="Calibri" w:hAnsi="Calibri" w:cs="Calibri"/>
          <w:b/>
          <w:bCs/>
          <w:sz w:val="36"/>
          <w:szCs w:val="36"/>
        </w:rPr>
        <w:t>Questions:</w:t>
      </w:r>
    </w:p>
    <w:p w14:paraId="0B390889" w14:textId="77777777" w:rsidR="00E34943" w:rsidRPr="007A18AC" w:rsidRDefault="00E34943" w:rsidP="00E34943">
      <w:pPr>
        <w:rPr>
          <w:rFonts w:ascii="Calibri" w:hAnsi="Calibri" w:cs="Calibri"/>
          <w:b/>
          <w:bCs/>
          <w:sz w:val="26"/>
          <w:szCs w:val="26"/>
        </w:rPr>
      </w:pPr>
      <w:r w:rsidRPr="007A18AC">
        <w:rPr>
          <w:rFonts w:ascii="Calibri" w:hAnsi="Calibri" w:cs="Calibri"/>
          <w:b/>
          <w:bCs/>
          <w:sz w:val="26"/>
          <w:szCs w:val="26"/>
        </w:rPr>
        <w:t>1. You have a file with permissions -</w:t>
      </w:r>
      <w:proofErr w:type="spellStart"/>
      <w:r w:rsidRPr="007A18AC">
        <w:rPr>
          <w:rFonts w:ascii="Calibri" w:hAnsi="Calibri" w:cs="Calibri"/>
          <w:b/>
          <w:bCs/>
          <w:sz w:val="26"/>
          <w:szCs w:val="26"/>
        </w:rPr>
        <w:t>rw</w:t>
      </w:r>
      <w:proofErr w:type="spellEnd"/>
      <w:r w:rsidRPr="007A18AC">
        <w:rPr>
          <w:rFonts w:ascii="Calibri" w:hAnsi="Calibri" w:cs="Calibri"/>
          <w:b/>
          <w:bCs/>
          <w:sz w:val="26"/>
          <w:szCs w:val="26"/>
        </w:rPr>
        <w:t xml:space="preserve">-r--r--, and you run </w:t>
      </w:r>
      <w:proofErr w:type="spellStart"/>
      <w:r w:rsidRPr="007A18AC">
        <w:rPr>
          <w:rFonts w:ascii="Calibri" w:hAnsi="Calibri" w:cs="Calibri"/>
          <w:b/>
          <w:bCs/>
          <w:sz w:val="26"/>
          <w:szCs w:val="26"/>
        </w:rPr>
        <w:t>chmod</w:t>
      </w:r>
      <w:proofErr w:type="spellEnd"/>
      <w:r w:rsidRPr="007A18AC">
        <w:rPr>
          <w:rFonts w:ascii="Calibri" w:hAnsi="Calibri" w:cs="Calibri"/>
          <w:b/>
          <w:bCs/>
          <w:sz w:val="26"/>
          <w:szCs w:val="26"/>
        </w:rPr>
        <w:t xml:space="preserve"> +x file.sh. What happens?</w:t>
      </w:r>
    </w:p>
    <w:p w14:paraId="2609184F" w14:textId="032B4D6F" w:rsidR="00E34943" w:rsidRPr="007A18AC" w:rsidRDefault="00E34943" w:rsidP="00E34943">
      <w:pPr>
        <w:rPr>
          <w:rFonts w:ascii="Calibri" w:hAnsi="Calibri" w:cs="Calibri"/>
          <w:sz w:val="26"/>
          <w:szCs w:val="26"/>
        </w:rPr>
      </w:pPr>
      <w:r>
        <w:rPr>
          <w:rFonts w:ascii="Calibri" w:hAnsi="Calibri" w:cs="Calibri"/>
          <w:sz w:val="26"/>
          <w:szCs w:val="26"/>
        </w:rPr>
        <w:t xml:space="preserve">The </w:t>
      </w:r>
      <w:proofErr w:type="spellStart"/>
      <w:r>
        <w:rPr>
          <w:rFonts w:ascii="Calibri" w:hAnsi="Calibri" w:cs="Calibri"/>
          <w:sz w:val="26"/>
          <w:szCs w:val="26"/>
        </w:rPr>
        <w:t>chmod</w:t>
      </w:r>
      <w:proofErr w:type="spellEnd"/>
      <w:r>
        <w:rPr>
          <w:rFonts w:ascii="Calibri" w:hAnsi="Calibri" w:cs="Calibri"/>
          <w:sz w:val="26"/>
          <w:szCs w:val="26"/>
        </w:rPr>
        <w:t xml:space="preserve"> command changes the permission of the file</w:t>
      </w:r>
    </w:p>
    <w:p w14:paraId="45F64C71" w14:textId="77777777" w:rsidR="00E34943" w:rsidRPr="007A18AC" w:rsidRDefault="00E34943" w:rsidP="00E34943">
      <w:pPr>
        <w:pStyle w:val="ListParagraph"/>
        <w:numPr>
          <w:ilvl w:val="0"/>
          <w:numId w:val="1"/>
        </w:numPr>
        <w:rPr>
          <w:rFonts w:ascii="Calibri" w:eastAsia="MS Gothic" w:hAnsi="Calibri" w:cs="Calibri"/>
          <w:sz w:val="26"/>
          <w:szCs w:val="26"/>
        </w:rPr>
      </w:pPr>
      <w:r w:rsidRPr="007A18AC">
        <w:rPr>
          <w:rFonts w:ascii="Calibri" w:hAnsi="Calibri" w:cs="Calibri"/>
          <w:sz w:val="26"/>
          <w:szCs w:val="26"/>
        </w:rPr>
        <w:t>Original permissions: -</w:t>
      </w:r>
      <w:proofErr w:type="spellStart"/>
      <w:r w:rsidRPr="007A18AC">
        <w:rPr>
          <w:rFonts w:ascii="Calibri" w:hAnsi="Calibri" w:cs="Calibri"/>
          <w:b/>
          <w:bCs/>
          <w:sz w:val="26"/>
          <w:szCs w:val="26"/>
        </w:rPr>
        <w:t>rw</w:t>
      </w:r>
      <w:proofErr w:type="spellEnd"/>
      <w:r w:rsidRPr="007A18AC">
        <w:rPr>
          <w:rFonts w:ascii="Calibri" w:hAnsi="Calibri" w:cs="Calibri"/>
          <w:b/>
          <w:bCs/>
          <w:sz w:val="26"/>
          <w:szCs w:val="26"/>
        </w:rPr>
        <w:t>-r--r--</w:t>
      </w:r>
      <w:r w:rsidRPr="007A18AC">
        <w:rPr>
          <w:rFonts w:ascii="MS Gothic" w:eastAsia="MS Gothic" w:hAnsi="MS Gothic" w:cs="MS Gothic" w:hint="eastAsia"/>
          <w:b/>
          <w:bCs/>
          <w:sz w:val="26"/>
          <w:szCs w:val="26"/>
        </w:rPr>
        <w:t> </w:t>
      </w:r>
    </w:p>
    <w:p w14:paraId="14DF584E" w14:textId="77777777" w:rsidR="00E34943" w:rsidRPr="007A18AC" w:rsidRDefault="00E34943" w:rsidP="00E34943">
      <w:pPr>
        <w:ind w:left="720"/>
        <w:rPr>
          <w:rFonts w:ascii="Calibri" w:eastAsia="MS Gothic" w:hAnsi="Calibri" w:cs="Calibri"/>
          <w:sz w:val="26"/>
          <w:szCs w:val="26"/>
        </w:rPr>
      </w:pPr>
      <w:r w:rsidRPr="007A18AC">
        <w:rPr>
          <w:rFonts w:ascii="Calibri" w:hAnsi="Calibri" w:cs="Calibri"/>
          <w:sz w:val="26"/>
          <w:szCs w:val="26"/>
        </w:rPr>
        <w:t>→ Owner: read + write</w:t>
      </w:r>
      <w:r w:rsidRPr="007A18AC">
        <w:rPr>
          <w:rFonts w:ascii="MS Gothic" w:eastAsia="MS Gothic" w:hAnsi="MS Gothic" w:cs="MS Gothic" w:hint="eastAsia"/>
          <w:sz w:val="26"/>
          <w:szCs w:val="26"/>
        </w:rPr>
        <w:t> </w:t>
      </w:r>
    </w:p>
    <w:p w14:paraId="574B663A" w14:textId="77777777" w:rsidR="00E34943" w:rsidRPr="007A18AC" w:rsidRDefault="00E34943" w:rsidP="00E34943">
      <w:pPr>
        <w:ind w:left="720"/>
        <w:rPr>
          <w:rFonts w:ascii="Calibri" w:eastAsia="MS Gothic" w:hAnsi="Calibri" w:cs="Calibri"/>
          <w:sz w:val="26"/>
          <w:szCs w:val="26"/>
        </w:rPr>
      </w:pPr>
      <w:r w:rsidRPr="007A18AC">
        <w:rPr>
          <w:rFonts w:ascii="Calibri" w:hAnsi="Calibri" w:cs="Calibri"/>
          <w:sz w:val="26"/>
          <w:szCs w:val="26"/>
        </w:rPr>
        <w:t>→ Group: read</w:t>
      </w:r>
      <w:r w:rsidRPr="007A18AC">
        <w:rPr>
          <w:rFonts w:ascii="MS Gothic" w:eastAsia="MS Gothic" w:hAnsi="MS Gothic" w:cs="MS Gothic" w:hint="eastAsia"/>
          <w:sz w:val="26"/>
          <w:szCs w:val="26"/>
        </w:rPr>
        <w:t> </w:t>
      </w:r>
    </w:p>
    <w:p w14:paraId="029D9A43" w14:textId="77777777" w:rsidR="00E34943" w:rsidRPr="007A18AC" w:rsidRDefault="00E34943" w:rsidP="00E34943">
      <w:pPr>
        <w:ind w:left="720"/>
        <w:rPr>
          <w:rFonts w:ascii="Calibri" w:hAnsi="Calibri" w:cs="Calibri"/>
          <w:sz w:val="26"/>
          <w:szCs w:val="26"/>
        </w:rPr>
      </w:pPr>
      <w:r w:rsidRPr="007A18AC">
        <w:rPr>
          <w:rFonts w:ascii="Calibri" w:hAnsi="Calibri" w:cs="Calibri"/>
          <w:sz w:val="26"/>
          <w:szCs w:val="26"/>
        </w:rPr>
        <w:t>→ Others: read</w:t>
      </w:r>
    </w:p>
    <w:p w14:paraId="7333B1FC" w14:textId="77777777" w:rsidR="00E34943" w:rsidRPr="007A18AC" w:rsidRDefault="00E34943" w:rsidP="00E34943">
      <w:pPr>
        <w:pStyle w:val="ListParagraph"/>
        <w:numPr>
          <w:ilvl w:val="0"/>
          <w:numId w:val="1"/>
        </w:numPr>
        <w:rPr>
          <w:rFonts w:ascii="Calibri" w:hAnsi="Calibri" w:cs="Calibri"/>
          <w:sz w:val="26"/>
          <w:szCs w:val="26"/>
        </w:rPr>
      </w:pPr>
      <w:r w:rsidRPr="007A18AC">
        <w:rPr>
          <w:rFonts w:ascii="Calibri" w:hAnsi="Calibri" w:cs="Calibri"/>
          <w:sz w:val="26"/>
          <w:szCs w:val="26"/>
        </w:rPr>
        <w:t xml:space="preserve">After </w:t>
      </w:r>
      <w:proofErr w:type="spellStart"/>
      <w:r w:rsidRPr="007A18AC">
        <w:rPr>
          <w:rFonts w:ascii="Calibri" w:hAnsi="Calibri" w:cs="Calibri"/>
          <w:sz w:val="26"/>
          <w:szCs w:val="26"/>
        </w:rPr>
        <w:t>chmod</w:t>
      </w:r>
      <w:proofErr w:type="spellEnd"/>
      <w:r w:rsidRPr="007A18AC">
        <w:rPr>
          <w:rFonts w:ascii="Calibri" w:hAnsi="Calibri" w:cs="Calibri"/>
          <w:sz w:val="26"/>
          <w:szCs w:val="26"/>
        </w:rPr>
        <w:t xml:space="preserve"> +x:</w:t>
      </w:r>
      <w:r w:rsidRPr="007A18AC">
        <w:rPr>
          <w:rFonts w:ascii="MS Gothic" w:eastAsia="MS Gothic" w:hAnsi="MS Gothic" w:cs="MS Gothic" w:hint="eastAsia"/>
          <w:sz w:val="26"/>
          <w:szCs w:val="26"/>
        </w:rPr>
        <w:t> </w:t>
      </w:r>
    </w:p>
    <w:p w14:paraId="214012DA" w14:textId="77777777" w:rsidR="00E34943" w:rsidRPr="007A18AC" w:rsidRDefault="00E34943" w:rsidP="00E34943">
      <w:pPr>
        <w:pStyle w:val="ListParagraph"/>
        <w:rPr>
          <w:rFonts w:ascii="Calibri" w:eastAsia="MS Gothic" w:hAnsi="Calibri" w:cs="Calibri"/>
          <w:b/>
          <w:bCs/>
          <w:sz w:val="26"/>
          <w:szCs w:val="26"/>
        </w:rPr>
      </w:pPr>
      <w:r w:rsidRPr="007A18AC">
        <w:rPr>
          <w:rFonts w:ascii="Calibri" w:hAnsi="Calibri" w:cs="Calibri"/>
          <w:sz w:val="26"/>
          <w:szCs w:val="26"/>
        </w:rPr>
        <w:t>→ New permissions: -</w:t>
      </w:r>
      <w:proofErr w:type="spellStart"/>
      <w:r w:rsidRPr="007A18AC">
        <w:rPr>
          <w:rFonts w:ascii="Calibri" w:hAnsi="Calibri" w:cs="Calibri"/>
          <w:b/>
          <w:bCs/>
          <w:sz w:val="26"/>
          <w:szCs w:val="26"/>
        </w:rPr>
        <w:t>rwxr</w:t>
      </w:r>
      <w:proofErr w:type="spellEnd"/>
      <w:r w:rsidRPr="007A18AC">
        <w:rPr>
          <w:rFonts w:ascii="Calibri" w:hAnsi="Calibri" w:cs="Calibri"/>
          <w:b/>
          <w:bCs/>
          <w:sz w:val="26"/>
          <w:szCs w:val="26"/>
        </w:rPr>
        <w:t>-</w:t>
      </w:r>
      <w:proofErr w:type="spellStart"/>
      <w:r w:rsidRPr="007A18AC">
        <w:rPr>
          <w:rFonts w:ascii="Calibri" w:hAnsi="Calibri" w:cs="Calibri"/>
          <w:b/>
          <w:bCs/>
          <w:sz w:val="26"/>
          <w:szCs w:val="26"/>
        </w:rPr>
        <w:t>xr</w:t>
      </w:r>
      <w:proofErr w:type="spellEnd"/>
      <w:r w:rsidRPr="007A18AC">
        <w:rPr>
          <w:rFonts w:ascii="Calibri" w:hAnsi="Calibri" w:cs="Calibri"/>
          <w:b/>
          <w:bCs/>
          <w:sz w:val="26"/>
          <w:szCs w:val="26"/>
        </w:rPr>
        <w:t>-x</w:t>
      </w:r>
      <w:r w:rsidRPr="007A18AC">
        <w:rPr>
          <w:rFonts w:ascii="MS Gothic" w:eastAsia="MS Gothic" w:hAnsi="MS Gothic" w:cs="MS Gothic" w:hint="eastAsia"/>
          <w:b/>
          <w:bCs/>
          <w:sz w:val="26"/>
          <w:szCs w:val="26"/>
        </w:rPr>
        <w:t> </w:t>
      </w:r>
    </w:p>
    <w:p w14:paraId="321FFACE" w14:textId="77777777" w:rsidR="00E34943" w:rsidRPr="007A18AC" w:rsidRDefault="00E34943" w:rsidP="00E34943">
      <w:pPr>
        <w:pStyle w:val="ListParagraph"/>
        <w:rPr>
          <w:rFonts w:ascii="Calibri" w:eastAsia="MS Gothic" w:hAnsi="Calibri" w:cs="Calibri"/>
          <w:sz w:val="26"/>
          <w:szCs w:val="26"/>
        </w:rPr>
      </w:pPr>
      <w:r w:rsidRPr="007A18AC">
        <w:rPr>
          <w:rFonts w:ascii="Calibri" w:hAnsi="Calibri" w:cs="Calibri"/>
          <w:sz w:val="26"/>
          <w:szCs w:val="26"/>
        </w:rPr>
        <w:t>→ Owner: read, write, execute</w:t>
      </w:r>
      <w:r w:rsidRPr="007A18AC">
        <w:rPr>
          <w:rFonts w:ascii="MS Gothic" w:eastAsia="MS Gothic" w:hAnsi="MS Gothic" w:cs="MS Gothic" w:hint="eastAsia"/>
          <w:sz w:val="26"/>
          <w:szCs w:val="26"/>
        </w:rPr>
        <w:t> </w:t>
      </w:r>
    </w:p>
    <w:p w14:paraId="0FE580DD" w14:textId="77777777" w:rsidR="00E34943" w:rsidRPr="007A18AC" w:rsidRDefault="00E34943" w:rsidP="00E34943">
      <w:pPr>
        <w:pStyle w:val="ListParagraph"/>
        <w:rPr>
          <w:rFonts w:ascii="Calibri" w:eastAsia="MS Gothic" w:hAnsi="Calibri" w:cs="Calibri"/>
          <w:sz w:val="26"/>
          <w:szCs w:val="26"/>
        </w:rPr>
      </w:pPr>
      <w:r w:rsidRPr="007A18AC">
        <w:rPr>
          <w:rFonts w:ascii="Calibri" w:hAnsi="Calibri" w:cs="Calibri"/>
          <w:sz w:val="26"/>
          <w:szCs w:val="26"/>
        </w:rPr>
        <w:t>→ Group: read, execute</w:t>
      </w:r>
      <w:r w:rsidRPr="007A18AC">
        <w:rPr>
          <w:rFonts w:ascii="MS Gothic" w:eastAsia="MS Gothic" w:hAnsi="MS Gothic" w:cs="MS Gothic" w:hint="eastAsia"/>
          <w:sz w:val="26"/>
          <w:szCs w:val="26"/>
        </w:rPr>
        <w:t> </w:t>
      </w:r>
    </w:p>
    <w:p w14:paraId="728D5175" w14:textId="77777777" w:rsidR="00E34943" w:rsidRPr="007A18AC" w:rsidRDefault="00E34943" w:rsidP="00E34943">
      <w:pPr>
        <w:pStyle w:val="ListParagraph"/>
        <w:rPr>
          <w:rFonts w:ascii="Calibri" w:hAnsi="Calibri" w:cs="Calibri"/>
          <w:sz w:val="26"/>
          <w:szCs w:val="26"/>
        </w:rPr>
      </w:pPr>
      <w:r w:rsidRPr="007A18AC">
        <w:rPr>
          <w:rFonts w:ascii="Calibri" w:hAnsi="Calibri" w:cs="Calibri"/>
          <w:sz w:val="26"/>
          <w:szCs w:val="26"/>
        </w:rPr>
        <w:t>→ Others: read, execute</w:t>
      </w:r>
    </w:p>
    <w:p w14:paraId="328A0E91" w14:textId="77777777" w:rsidR="00E34943" w:rsidRPr="007A18AC" w:rsidRDefault="00E34943" w:rsidP="00E34943">
      <w:pPr>
        <w:rPr>
          <w:rFonts w:ascii="Calibri" w:hAnsi="Calibri" w:cs="Calibri"/>
          <w:sz w:val="26"/>
          <w:szCs w:val="26"/>
        </w:rPr>
      </w:pPr>
    </w:p>
    <w:p w14:paraId="755DAB56" w14:textId="77777777" w:rsidR="00E34943" w:rsidRPr="007A18AC" w:rsidRDefault="00E34943" w:rsidP="00E34943">
      <w:pPr>
        <w:rPr>
          <w:rFonts w:ascii="Calibri" w:hAnsi="Calibri" w:cs="Calibri"/>
          <w:b/>
          <w:bCs/>
          <w:sz w:val="26"/>
          <w:szCs w:val="26"/>
        </w:rPr>
      </w:pPr>
      <w:r w:rsidRPr="007A18AC">
        <w:rPr>
          <w:rFonts w:ascii="Calibri" w:hAnsi="Calibri" w:cs="Calibri"/>
          <w:b/>
          <w:bCs/>
          <w:sz w:val="26"/>
          <w:szCs w:val="26"/>
        </w:rPr>
        <w:t xml:space="preserve">2. What is the difference between </w:t>
      </w:r>
      <w:proofErr w:type="spellStart"/>
      <w:r w:rsidRPr="007A18AC">
        <w:rPr>
          <w:rFonts w:ascii="Calibri" w:hAnsi="Calibri" w:cs="Calibri"/>
          <w:b/>
          <w:bCs/>
          <w:sz w:val="26"/>
          <w:szCs w:val="26"/>
        </w:rPr>
        <w:t>chmod</w:t>
      </w:r>
      <w:proofErr w:type="spellEnd"/>
      <w:r w:rsidRPr="007A18AC">
        <w:rPr>
          <w:rFonts w:ascii="Calibri" w:hAnsi="Calibri" w:cs="Calibri"/>
          <w:b/>
          <w:bCs/>
          <w:sz w:val="26"/>
          <w:szCs w:val="26"/>
        </w:rPr>
        <w:t xml:space="preserve"> 744 file.txt and </w:t>
      </w:r>
      <w:proofErr w:type="spellStart"/>
      <w:r w:rsidRPr="007A18AC">
        <w:rPr>
          <w:rFonts w:ascii="Calibri" w:hAnsi="Calibri" w:cs="Calibri"/>
          <w:b/>
          <w:bCs/>
          <w:sz w:val="26"/>
          <w:szCs w:val="26"/>
        </w:rPr>
        <w:t>chmod</w:t>
      </w:r>
      <w:proofErr w:type="spellEnd"/>
      <w:r w:rsidRPr="007A18AC">
        <w:rPr>
          <w:rFonts w:ascii="Calibri" w:hAnsi="Calibri" w:cs="Calibri"/>
          <w:b/>
          <w:bCs/>
          <w:sz w:val="26"/>
          <w:szCs w:val="26"/>
        </w:rPr>
        <w:t xml:space="preserve"> u=</w:t>
      </w:r>
      <w:proofErr w:type="spellStart"/>
      <w:r w:rsidRPr="007A18AC">
        <w:rPr>
          <w:rFonts w:ascii="Calibri" w:hAnsi="Calibri" w:cs="Calibri"/>
          <w:b/>
          <w:bCs/>
          <w:sz w:val="26"/>
          <w:szCs w:val="26"/>
        </w:rPr>
        <w:t>rwx,go</w:t>
      </w:r>
      <w:proofErr w:type="spellEnd"/>
      <w:r w:rsidRPr="007A18AC">
        <w:rPr>
          <w:rFonts w:ascii="Calibri" w:hAnsi="Calibri" w:cs="Calibri"/>
          <w:b/>
          <w:bCs/>
          <w:sz w:val="26"/>
          <w:szCs w:val="26"/>
        </w:rPr>
        <w:t>=r file.txt?</w:t>
      </w:r>
    </w:p>
    <w:p w14:paraId="2582FA34"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Both commands achieve the same result, just written in different formats:</w:t>
      </w:r>
    </w:p>
    <w:p w14:paraId="2CC56F63" w14:textId="77777777" w:rsidR="00E34943" w:rsidRPr="007A18AC" w:rsidRDefault="00E34943" w:rsidP="00E34943">
      <w:pPr>
        <w:pStyle w:val="ListParagraph"/>
        <w:numPr>
          <w:ilvl w:val="0"/>
          <w:numId w:val="1"/>
        </w:numPr>
        <w:rPr>
          <w:rFonts w:ascii="Calibri" w:hAnsi="Calibri" w:cs="Calibri"/>
          <w:sz w:val="26"/>
          <w:szCs w:val="26"/>
        </w:rPr>
      </w:pPr>
      <w:proofErr w:type="spellStart"/>
      <w:r w:rsidRPr="007A18AC">
        <w:rPr>
          <w:rFonts w:ascii="Calibri" w:hAnsi="Calibri" w:cs="Calibri"/>
          <w:sz w:val="26"/>
          <w:szCs w:val="26"/>
        </w:rPr>
        <w:t>chmod</w:t>
      </w:r>
      <w:proofErr w:type="spellEnd"/>
      <w:r w:rsidRPr="007A18AC">
        <w:rPr>
          <w:rFonts w:ascii="Calibri" w:hAnsi="Calibri" w:cs="Calibri"/>
          <w:sz w:val="26"/>
          <w:szCs w:val="26"/>
        </w:rPr>
        <w:t xml:space="preserve"> 744 file.txt is numeric mode, where:</w:t>
      </w:r>
    </w:p>
    <w:p w14:paraId="2D4F0248" w14:textId="77777777" w:rsidR="00E34943" w:rsidRPr="007A18AC"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7 = read (4) + write (2) + execute (1) → for user</w:t>
      </w:r>
    </w:p>
    <w:p w14:paraId="4B174B6A" w14:textId="77777777" w:rsidR="00E34943" w:rsidRPr="007A18AC"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4 = read (4) → for group</w:t>
      </w:r>
    </w:p>
    <w:p w14:paraId="539D0834" w14:textId="16073F7A" w:rsidR="00E34943" w:rsidRPr="00E34943"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4 = read (4) → for others</w:t>
      </w:r>
    </w:p>
    <w:p w14:paraId="4A50974B" w14:textId="77777777" w:rsidR="00E34943" w:rsidRPr="007A18AC" w:rsidRDefault="00E34943" w:rsidP="00E34943">
      <w:pPr>
        <w:pStyle w:val="ListParagraph"/>
        <w:numPr>
          <w:ilvl w:val="0"/>
          <w:numId w:val="1"/>
        </w:numPr>
        <w:rPr>
          <w:rFonts w:ascii="Calibri" w:hAnsi="Calibri" w:cs="Calibri"/>
          <w:sz w:val="26"/>
          <w:szCs w:val="26"/>
        </w:rPr>
      </w:pPr>
      <w:proofErr w:type="spellStart"/>
      <w:r w:rsidRPr="007A18AC">
        <w:rPr>
          <w:rFonts w:ascii="Calibri" w:hAnsi="Calibri" w:cs="Calibri"/>
          <w:sz w:val="26"/>
          <w:szCs w:val="26"/>
        </w:rPr>
        <w:t>chmod</w:t>
      </w:r>
      <w:proofErr w:type="spellEnd"/>
      <w:r w:rsidRPr="007A18AC">
        <w:rPr>
          <w:rFonts w:ascii="Calibri" w:hAnsi="Calibri" w:cs="Calibri"/>
          <w:sz w:val="26"/>
          <w:szCs w:val="26"/>
        </w:rPr>
        <w:t xml:space="preserve"> u=</w:t>
      </w:r>
      <w:proofErr w:type="spellStart"/>
      <w:r w:rsidRPr="007A18AC">
        <w:rPr>
          <w:rFonts w:ascii="Calibri" w:hAnsi="Calibri" w:cs="Calibri"/>
          <w:sz w:val="26"/>
          <w:szCs w:val="26"/>
        </w:rPr>
        <w:t>rwx,go</w:t>
      </w:r>
      <w:proofErr w:type="spellEnd"/>
      <w:r w:rsidRPr="007A18AC">
        <w:rPr>
          <w:rFonts w:ascii="Calibri" w:hAnsi="Calibri" w:cs="Calibri"/>
          <w:sz w:val="26"/>
          <w:szCs w:val="26"/>
        </w:rPr>
        <w:t>=r file.txt is symbolic mode, explicitly setting:</w:t>
      </w:r>
    </w:p>
    <w:p w14:paraId="10C90160" w14:textId="77777777" w:rsidR="00E34943" w:rsidRPr="007A18AC"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u=</w:t>
      </w:r>
      <w:proofErr w:type="spellStart"/>
      <w:r w:rsidRPr="007A18AC">
        <w:rPr>
          <w:rFonts w:ascii="Calibri" w:hAnsi="Calibri" w:cs="Calibri"/>
          <w:sz w:val="26"/>
          <w:szCs w:val="26"/>
        </w:rPr>
        <w:t>rwx</w:t>
      </w:r>
      <w:proofErr w:type="spellEnd"/>
      <w:r w:rsidRPr="007A18AC">
        <w:rPr>
          <w:rFonts w:ascii="Calibri" w:hAnsi="Calibri" w:cs="Calibri"/>
          <w:sz w:val="26"/>
          <w:szCs w:val="26"/>
        </w:rPr>
        <w:t xml:space="preserve"> → user gets read, write, and execute</w:t>
      </w:r>
    </w:p>
    <w:p w14:paraId="0A466D49" w14:textId="77777777" w:rsidR="00E34943" w:rsidRPr="007A18AC"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g=r → group gets read-only</w:t>
      </w:r>
    </w:p>
    <w:p w14:paraId="4ADB3FD8" w14:textId="77777777" w:rsidR="00E34943" w:rsidRPr="007A18AC" w:rsidRDefault="00E34943" w:rsidP="00E34943">
      <w:pPr>
        <w:pStyle w:val="ListParagraph"/>
        <w:numPr>
          <w:ilvl w:val="1"/>
          <w:numId w:val="1"/>
        </w:numPr>
        <w:rPr>
          <w:rFonts w:ascii="Calibri" w:hAnsi="Calibri" w:cs="Calibri"/>
          <w:sz w:val="26"/>
          <w:szCs w:val="26"/>
        </w:rPr>
      </w:pPr>
      <w:r w:rsidRPr="007A18AC">
        <w:rPr>
          <w:rFonts w:ascii="Calibri" w:hAnsi="Calibri" w:cs="Calibri"/>
          <w:sz w:val="26"/>
          <w:szCs w:val="26"/>
        </w:rPr>
        <w:t>o=r → others get read-only</w:t>
      </w:r>
    </w:p>
    <w:p w14:paraId="582D0F65" w14:textId="77777777" w:rsidR="00E34943" w:rsidRPr="007A18AC" w:rsidRDefault="00E34943" w:rsidP="00E34943">
      <w:pPr>
        <w:rPr>
          <w:rFonts w:ascii="Calibri" w:hAnsi="Calibri" w:cs="Calibri"/>
          <w:b/>
          <w:bCs/>
          <w:sz w:val="26"/>
          <w:szCs w:val="26"/>
        </w:rPr>
      </w:pPr>
      <w:r w:rsidRPr="007A18AC">
        <w:rPr>
          <w:rFonts w:ascii="Calibri" w:hAnsi="Calibri" w:cs="Calibri"/>
          <w:sz w:val="26"/>
          <w:szCs w:val="26"/>
        </w:rPr>
        <w:t xml:space="preserve">Resulting permissions for both: </w:t>
      </w:r>
      <w:r w:rsidRPr="007A18AC">
        <w:rPr>
          <w:rFonts w:ascii="Calibri" w:hAnsi="Calibri" w:cs="Calibri"/>
          <w:b/>
          <w:bCs/>
          <w:sz w:val="26"/>
          <w:szCs w:val="26"/>
        </w:rPr>
        <w:t>-</w:t>
      </w:r>
      <w:proofErr w:type="spellStart"/>
      <w:r w:rsidRPr="007A18AC">
        <w:rPr>
          <w:rFonts w:ascii="Calibri" w:hAnsi="Calibri" w:cs="Calibri"/>
          <w:b/>
          <w:bCs/>
          <w:sz w:val="26"/>
          <w:szCs w:val="26"/>
        </w:rPr>
        <w:t>rwxr</w:t>
      </w:r>
      <w:proofErr w:type="spellEnd"/>
      <w:r w:rsidRPr="007A18AC">
        <w:rPr>
          <w:rFonts w:ascii="Calibri" w:hAnsi="Calibri" w:cs="Calibri"/>
          <w:b/>
          <w:bCs/>
          <w:sz w:val="26"/>
          <w:szCs w:val="26"/>
        </w:rPr>
        <w:t>--r--</w:t>
      </w:r>
    </w:p>
    <w:p w14:paraId="53B46BEF" w14:textId="77777777" w:rsidR="00E34943" w:rsidRPr="007A18AC" w:rsidRDefault="00E34943" w:rsidP="00E34943">
      <w:pPr>
        <w:rPr>
          <w:rFonts w:ascii="Calibri" w:hAnsi="Calibri" w:cs="Calibri"/>
          <w:sz w:val="26"/>
          <w:szCs w:val="26"/>
        </w:rPr>
      </w:pPr>
    </w:p>
    <w:p w14:paraId="45C67322" w14:textId="77777777" w:rsidR="00E34943" w:rsidRDefault="00E34943" w:rsidP="00E34943">
      <w:pPr>
        <w:rPr>
          <w:rFonts w:ascii="Calibri" w:hAnsi="Calibri" w:cs="Calibri"/>
          <w:b/>
          <w:bCs/>
          <w:sz w:val="26"/>
          <w:szCs w:val="26"/>
        </w:rPr>
      </w:pPr>
      <w:r w:rsidRPr="007A18AC">
        <w:rPr>
          <w:rFonts w:ascii="Calibri" w:hAnsi="Calibri" w:cs="Calibri"/>
          <w:b/>
          <w:bCs/>
          <w:sz w:val="26"/>
          <w:szCs w:val="26"/>
        </w:rPr>
        <w:t>3. What is the sticky bit, and when should you use it?</w:t>
      </w:r>
    </w:p>
    <w:p w14:paraId="1E9E9F87" w14:textId="2B9672FF" w:rsidR="00E34943" w:rsidRPr="00E34943" w:rsidRDefault="00E34943" w:rsidP="00E34943">
      <w:pPr>
        <w:rPr>
          <w:rFonts w:ascii="Calibri" w:hAnsi="Calibri" w:cs="Calibri"/>
          <w:b/>
          <w:bCs/>
          <w:sz w:val="26"/>
          <w:szCs w:val="26"/>
        </w:rPr>
      </w:pPr>
      <w:r w:rsidRPr="007A18AC">
        <w:rPr>
          <w:rFonts w:ascii="Calibri" w:hAnsi="Calibri" w:cs="Calibri"/>
          <w:sz w:val="26"/>
          <w:szCs w:val="26"/>
        </w:rPr>
        <w:lastRenderedPageBreak/>
        <w:t>The sticky bit is a special permission used on directories. When set, it allows only the file's owner or root to delete or rename files within the directory, even if others have write access to that directory.</w:t>
      </w:r>
    </w:p>
    <w:p w14:paraId="465AB304" w14:textId="77777777" w:rsidR="00E34943" w:rsidRPr="007A18AC" w:rsidRDefault="00E34943" w:rsidP="00E34943">
      <w:pPr>
        <w:rPr>
          <w:rFonts w:ascii="Calibri" w:hAnsi="Calibri" w:cs="Calibri"/>
          <w:sz w:val="26"/>
          <w:szCs w:val="26"/>
        </w:rPr>
      </w:pPr>
    </w:p>
    <w:p w14:paraId="30D4651D" w14:textId="693BB8AA" w:rsidR="00E34943" w:rsidRPr="00E34943" w:rsidRDefault="00E34943" w:rsidP="00E34943">
      <w:pPr>
        <w:rPr>
          <w:rFonts w:ascii="Calibri" w:hAnsi="Calibri" w:cs="Calibri"/>
          <w:b/>
          <w:bCs/>
          <w:sz w:val="26"/>
          <w:szCs w:val="26"/>
        </w:rPr>
      </w:pPr>
      <w:r w:rsidRPr="007A18AC">
        <w:rPr>
          <w:rFonts w:ascii="Calibri" w:hAnsi="Calibri" w:cs="Calibri"/>
          <w:b/>
          <w:bCs/>
          <w:sz w:val="26"/>
          <w:szCs w:val="26"/>
        </w:rPr>
        <w:t>4. You are told to give the owner full access, group only execute, and others no permissions. What symbolic command achieves this?</w:t>
      </w:r>
    </w:p>
    <w:p w14:paraId="5F37DF40" w14:textId="77777777" w:rsidR="00E34943" w:rsidRPr="007A18AC" w:rsidRDefault="00E34943" w:rsidP="00E34943">
      <w:pPr>
        <w:rPr>
          <w:rFonts w:ascii="Calibri" w:hAnsi="Calibri" w:cs="Calibri"/>
          <w:b/>
          <w:bCs/>
          <w:sz w:val="26"/>
          <w:szCs w:val="26"/>
        </w:rPr>
      </w:pPr>
      <w:proofErr w:type="spellStart"/>
      <w:r w:rsidRPr="007A18AC">
        <w:rPr>
          <w:rFonts w:ascii="Calibri" w:hAnsi="Calibri" w:cs="Calibri"/>
          <w:b/>
          <w:bCs/>
          <w:sz w:val="26"/>
          <w:szCs w:val="26"/>
        </w:rPr>
        <w:t>chmod</w:t>
      </w:r>
      <w:proofErr w:type="spellEnd"/>
      <w:r w:rsidRPr="007A18AC">
        <w:rPr>
          <w:rFonts w:ascii="Calibri" w:hAnsi="Calibri" w:cs="Calibri"/>
          <w:b/>
          <w:bCs/>
          <w:sz w:val="26"/>
          <w:szCs w:val="26"/>
        </w:rPr>
        <w:t xml:space="preserve"> u=</w:t>
      </w:r>
      <w:proofErr w:type="spellStart"/>
      <w:r w:rsidRPr="007A18AC">
        <w:rPr>
          <w:rFonts w:ascii="Calibri" w:hAnsi="Calibri" w:cs="Calibri"/>
          <w:b/>
          <w:bCs/>
          <w:sz w:val="26"/>
          <w:szCs w:val="26"/>
        </w:rPr>
        <w:t>rwx,g</w:t>
      </w:r>
      <w:proofErr w:type="spellEnd"/>
      <w:r w:rsidRPr="007A18AC">
        <w:rPr>
          <w:rFonts w:ascii="Calibri" w:hAnsi="Calibri" w:cs="Calibri"/>
          <w:b/>
          <w:bCs/>
          <w:sz w:val="26"/>
          <w:szCs w:val="26"/>
        </w:rPr>
        <w:t>=</w:t>
      </w:r>
      <w:proofErr w:type="spellStart"/>
      <w:r w:rsidRPr="007A18AC">
        <w:rPr>
          <w:rFonts w:ascii="Calibri" w:hAnsi="Calibri" w:cs="Calibri"/>
          <w:b/>
          <w:bCs/>
          <w:sz w:val="26"/>
          <w:szCs w:val="26"/>
        </w:rPr>
        <w:t>x,o</w:t>
      </w:r>
      <w:proofErr w:type="spellEnd"/>
      <w:r w:rsidRPr="007A18AC">
        <w:rPr>
          <w:rFonts w:ascii="Calibri" w:hAnsi="Calibri" w:cs="Calibri"/>
          <w:b/>
          <w:bCs/>
          <w:sz w:val="26"/>
          <w:szCs w:val="26"/>
        </w:rPr>
        <w:t xml:space="preserve">  file</w:t>
      </w:r>
    </w:p>
    <w:p w14:paraId="7D7C92A8" w14:textId="77777777" w:rsidR="00E34943" w:rsidRPr="007A18AC" w:rsidRDefault="00E34943" w:rsidP="00E34943">
      <w:pPr>
        <w:pStyle w:val="ListParagraph"/>
        <w:numPr>
          <w:ilvl w:val="0"/>
          <w:numId w:val="5"/>
        </w:numPr>
        <w:rPr>
          <w:rFonts w:ascii="Calibri" w:hAnsi="Calibri" w:cs="Calibri"/>
          <w:sz w:val="26"/>
          <w:szCs w:val="26"/>
        </w:rPr>
      </w:pPr>
      <w:r w:rsidRPr="007A18AC">
        <w:rPr>
          <w:rFonts w:ascii="Calibri" w:hAnsi="Calibri" w:cs="Calibri"/>
          <w:sz w:val="26"/>
          <w:szCs w:val="26"/>
        </w:rPr>
        <w:t>u=</w:t>
      </w:r>
      <w:proofErr w:type="spellStart"/>
      <w:r w:rsidRPr="007A18AC">
        <w:rPr>
          <w:rFonts w:ascii="Calibri" w:hAnsi="Calibri" w:cs="Calibri"/>
          <w:sz w:val="26"/>
          <w:szCs w:val="26"/>
        </w:rPr>
        <w:t>rwx</w:t>
      </w:r>
      <w:proofErr w:type="spellEnd"/>
      <w:r w:rsidRPr="007A18AC">
        <w:rPr>
          <w:rFonts w:ascii="Calibri" w:hAnsi="Calibri" w:cs="Calibri"/>
          <w:sz w:val="26"/>
          <w:szCs w:val="26"/>
        </w:rPr>
        <w:t xml:space="preserve"> → user (owner): read, write, execute</w:t>
      </w:r>
    </w:p>
    <w:p w14:paraId="2F133344" w14:textId="77777777" w:rsidR="00E34943" w:rsidRPr="007A18AC" w:rsidRDefault="00E34943" w:rsidP="00E34943">
      <w:pPr>
        <w:pStyle w:val="ListParagraph"/>
        <w:numPr>
          <w:ilvl w:val="0"/>
          <w:numId w:val="5"/>
        </w:numPr>
        <w:rPr>
          <w:rFonts w:ascii="Calibri" w:hAnsi="Calibri" w:cs="Calibri"/>
          <w:sz w:val="26"/>
          <w:szCs w:val="26"/>
        </w:rPr>
      </w:pPr>
      <w:r w:rsidRPr="007A18AC">
        <w:rPr>
          <w:rFonts w:ascii="Calibri" w:hAnsi="Calibri" w:cs="Calibri"/>
          <w:sz w:val="26"/>
          <w:szCs w:val="26"/>
        </w:rPr>
        <w:t>g=x → group: execute only</w:t>
      </w:r>
    </w:p>
    <w:p w14:paraId="0EA2717A" w14:textId="77777777" w:rsidR="00E34943" w:rsidRPr="007A18AC" w:rsidRDefault="00E34943" w:rsidP="00E34943">
      <w:pPr>
        <w:pStyle w:val="ListParagraph"/>
        <w:numPr>
          <w:ilvl w:val="0"/>
          <w:numId w:val="5"/>
        </w:numPr>
        <w:rPr>
          <w:rFonts w:ascii="Calibri" w:hAnsi="Calibri" w:cs="Calibri"/>
          <w:sz w:val="26"/>
          <w:szCs w:val="26"/>
        </w:rPr>
      </w:pPr>
      <w:r w:rsidRPr="007A18AC">
        <w:rPr>
          <w:rFonts w:ascii="Calibri" w:hAnsi="Calibri" w:cs="Calibri"/>
          <w:sz w:val="26"/>
          <w:szCs w:val="26"/>
        </w:rPr>
        <w:t>o= → others: no permissions</w:t>
      </w:r>
    </w:p>
    <w:p w14:paraId="08E80A86"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Final permissions</w:t>
      </w:r>
      <w:r w:rsidRPr="007A18AC">
        <w:rPr>
          <w:rFonts w:ascii="Calibri" w:hAnsi="Calibri" w:cs="Calibri"/>
          <w:b/>
          <w:bCs/>
          <w:sz w:val="26"/>
          <w:szCs w:val="26"/>
        </w:rPr>
        <w:t>: -</w:t>
      </w:r>
      <w:proofErr w:type="spellStart"/>
      <w:r w:rsidRPr="007A18AC">
        <w:rPr>
          <w:rFonts w:ascii="Calibri" w:hAnsi="Calibri" w:cs="Calibri"/>
          <w:b/>
          <w:bCs/>
          <w:sz w:val="26"/>
          <w:szCs w:val="26"/>
        </w:rPr>
        <w:t>rwx</w:t>
      </w:r>
      <w:proofErr w:type="spellEnd"/>
      <w:r w:rsidRPr="007A18AC">
        <w:rPr>
          <w:rFonts w:ascii="Calibri" w:hAnsi="Calibri" w:cs="Calibri"/>
          <w:b/>
          <w:bCs/>
          <w:sz w:val="26"/>
          <w:szCs w:val="26"/>
        </w:rPr>
        <w:t>--x---</w:t>
      </w:r>
    </w:p>
    <w:p w14:paraId="17099489" w14:textId="77777777" w:rsidR="00E34943" w:rsidRPr="007A18AC" w:rsidRDefault="00E34943" w:rsidP="00E34943">
      <w:pPr>
        <w:rPr>
          <w:rFonts w:ascii="Calibri" w:hAnsi="Calibri" w:cs="Calibri"/>
          <w:sz w:val="26"/>
          <w:szCs w:val="26"/>
        </w:rPr>
      </w:pPr>
    </w:p>
    <w:p w14:paraId="6593FC3F" w14:textId="77777777" w:rsidR="00E34943" w:rsidRPr="007A18AC" w:rsidRDefault="00E34943" w:rsidP="00E34943">
      <w:pPr>
        <w:rPr>
          <w:rFonts w:ascii="Calibri" w:hAnsi="Calibri" w:cs="Calibri"/>
          <w:b/>
          <w:bCs/>
          <w:sz w:val="26"/>
          <w:szCs w:val="26"/>
        </w:rPr>
      </w:pPr>
      <w:r w:rsidRPr="007A18AC">
        <w:rPr>
          <w:rFonts w:ascii="Calibri" w:hAnsi="Calibri" w:cs="Calibri"/>
          <w:b/>
          <w:bCs/>
          <w:sz w:val="26"/>
          <w:szCs w:val="26"/>
        </w:rPr>
        <w:t xml:space="preserve">5. What is </w:t>
      </w:r>
      <w:proofErr w:type="spellStart"/>
      <w:r w:rsidRPr="007A18AC">
        <w:rPr>
          <w:rFonts w:ascii="Calibri" w:hAnsi="Calibri" w:cs="Calibri"/>
          <w:b/>
          <w:bCs/>
          <w:sz w:val="26"/>
          <w:szCs w:val="26"/>
        </w:rPr>
        <w:t>umask</w:t>
      </w:r>
      <w:proofErr w:type="spellEnd"/>
      <w:r w:rsidRPr="007A18AC">
        <w:rPr>
          <w:rFonts w:ascii="Calibri" w:hAnsi="Calibri" w:cs="Calibri"/>
          <w:b/>
          <w:bCs/>
          <w:sz w:val="26"/>
          <w:szCs w:val="26"/>
        </w:rPr>
        <w:t>, and why is it important?</w:t>
      </w:r>
    </w:p>
    <w:p w14:paraId="7940EABA" w14:textId="77777777" w:rsidR="00E34943" w:rsidRPr="007A18AC" w:rsidRDefault="00E34943" w:rsidP="00E34943">
      <w:pPr>
        <w:rPr>
          <w:rFonts w:ascii="Calibri" w:hAnsi="Calibri" w:cs="Calibri"/>
          <w:sz w:val="26"/>
          <w:szCs w:val="26"/>
        </w:rPr>
      </w:pPr>
      <w:proofErr w:type="spellStart"/>
      <w:r w:rsidRPr="007A18AC">
        <w:rPr>
          <w:rFonts w:ascii="Calibri" w:hAnsi="Calibri" w:cs="Calibri"/>
          <w:sz w:val="26"/>
          <w:szCs w:val="26"/>
        </w:rPr>
        <w:t>umask</w:t>
      </w:r>
      <w:proofErr w:type="spellEnd"/>
      <w:r w:rsidRPr="007A18AC">
        <w:rPr>
          <w:rFonts w:ascii="Calibri" w:hAnsi="Calibri" w:cs="Calibri"/>
          <w:sz w:val="26"/>
          <w:szCs w:val="26"/>
        </w:rPr>
        <w:t xml:space="preserve"> (user file creation mask) defines the default permission restrictions for newly created files and directories.</w:t>
      </w:r>
    </w:p>
    <w:p w14:paraId="4A79ECB6" w14:textId="77777777" w:rsidR="00E34943" w:rsidRPr="007A18AC" w:rsidRDefault="00E34943" w:rsidP="00E34943">
      <w:pPr>
        <w:pStyle w:val="ListParagraph"/>
        <w:numPr>
          <w:ilvl w:val="0"/>
          <w:numId w:val="4"/>
        </w:numPr>
        <w:rPr>
          <w:rFonts w:ascii="Calibri" w:hAnsi="Calibri" w:cs="Calibri"/>
          <w:sz w:val="26"/>
          <w:szCs w:val="26"/>
        </w:rPr>
      </w:pPr>
      <w:r w:rsidRPr="007A18AC">
        <w:rPr>
          <w:rFonts w:ascii="Calibri" w:hAnsi="Calibri" w:cs="Calibri"/>
          <w:sz w:val="26"/>
          <w:szCs w:val="26"/>
        </w:rPr>
        <w:t>It subtracts permissions from the system’s defaults:</w:t>
      </w:r>
    </w:p>
    <w:p w14:paraId="427AE7CC" w14:textId="77777777" w:rsidR="00E34943" w:rsidRPr="007A18AC" w:rsidRDefault="00E34943" w:rsidP="00E34943">
      <w:pPr>
        <w:pStyle w:val="ListParagraph"/>
        <w:numPr>
          <w:ilvl w:val="0"/>
          <w:numId w:val="4"/>
        </w:numPr>
        <w:rPr>
          <w:rFonts w:ascii="Calibri" w:hAnsi="Calibri" w:cs="Calibri"/>
          <w:sz w:val="26"/>
          <w:szCs w:val="26"/>
        </w:rPr>
      </w:pPr>
      <w:r w:rsidRPr="007A18AC">
        <w:rPr>
          <w:rFonts w:ascii="Calibri" w:hAnsi="Calibri" w:cs="Calibri"/>
          <w:sz w:val="26"/>
          <w:szCs w:val="26"/>
        </w:rPr>
        <w:t>Files: default max = 666 (read &amp; write for all)</w:t>
      </w:r>
    </w:p>
    <w:p w14:paraId="001B433F" w14:textId="77777777" w:rsidR="00E34943" w:rsidRPr="007A18AC" w:rsidRDefault="00E34943" w:rsidP="00E34943">
      <w:pPr>
        <w:pStyle w:val="ListParagraph"/>
        <w:numPr>
          <w:ilvl w:val="0"/>
          <w:numId w:val="4"/>
        </w:numPr>
        <w:rPr>
          <w:rFonts w:ascii="Calibri" w:hAnsi="Calibri" w:cs="Calibri"/>
          <w:sz w:val="26"/>
          <w:szCs w:val="26"/>
        </w:rPr>
      </w:pPr>
      <w:r w:rsidRPr="007A18AC">
        <w:rPr>
          <w:rFonts w:ascii="Calibri" w:hAnsi="Calibri" w:cs="Calibri"/>
          <w:sz w:val="26"/>
          <w:szCs w:val="26"/>
        </w:rPr>
        <w:t>Directories: default max = 777</w:t>
      </w:r>
    </w:p>
    <w:p w14:paraId="2A941E2D" w14:textId="77777777" w:rsidR="00E34943" w:rsidRPr="007A18AC" w:rsidRDefault="00E34943" w:rsidP="00E34943">
      <w:pPr>
        <w:rPr>
          <w:rFonts w:ascii="Calibri" w:hAnsi="Calibri" w:cs="Calibri"/>
          <w:sz w:val="26"/>
          <w:szCs w:val="26"/>
        </w:rPr>
      </w:pPr>
    </w:p>
    <w:p w14:paraId="03F76BD4" w14:textId="33283F61" w:rsidR="00E34943" w:rsidRPr="00E34943" w:rsidRDefault="00E34943" w:rsidP="00E34943">
      <w:pPr>
        <w:rPr>
          <w:rFonts w:ascii="Calibri" w:hAnsi="Calibri" w:cs="Calibri"/>
          <w:b/>
          <w:bCs/>
          <w:sz w:val="26"/>
          <w:szCs w:val="26"/>
        </w:rPr>
      </w:pPr>
      <w:r w:rsidRPr="007A18AC">
        <w:rPr>
          <w:rFonts w:ascii="Calibri" w:hAnsi="Calibri" w:cs="Calibri"/>
          <w:b/>
          <w:bCs/>
          <w:sz w:val="26"/>
          <w:szCs w:val="26"/>
        </w:rPr>
        <w:t xml:space="preserve">6. If the </w:t>
      </w:r>
      <w:proofErr w:type="spellStart"/>
      <w:r w:rsidRPr="007A18AC">
        <w:rPr>
          <w:rFonts w:ascii="Calibri" w:hAnsi="Calibri" w:cs="Calibri"/>
          <w:b/>
          <w:bCs/>
          <w:sz w:val="26"/>
          <w:szCs w:val="26"/>
        </w:rPr>
        <w:t>umask</w:t>
      </w:r>
      <w:proofErr w:type="spellEnd"/>
      <w:r w:rsidRPr="007A18AC">
        <w:rPr>
          <w:rFonts w:ascii="Calibri" w:hAnsi="Calibri" w:cs="Calibri"/>
          <w:b/>
          <w:bCs/>
          <w:sz w:val="26"/>
          <w:szCs w:val="26"/>
        </w:rPr>
        <w:t xml:space="preserve"> is 022, what are the default permissions for a new file and a new directory?</w:t>
      </w:r>
    </w:p>
    <w:p w14:paraId="45F060DB"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 xml:space="preserve">File: 666 - 022 = 644 → </w:t>
      </w:r>
      <w:proofErr w:type="spellStart"/>
      <w:r w:rsidRPr="007A18AC">
        <w:rPr>
          <w:rFonts w:ascii="Calibri" w:hAnsi="Calibri" w:cs="Calibri"/>
          <w:sz w:val="26"/>
          <w:szCs w:val="26"/>
        </w:rPr>
        <w:t>rw</w:t>
      </w:r>
      <w:proofErr w:type="spellEnd"/>
      <w:r w:rsidRPr="007A18AC">
        <w:rPr>
          <w:rFonts w:ascii="Calibri" w:hAnsi="Calibri" w:cs="Calibri"/>
          <w:sz w:val="26"/>
          <w:szCs w:val="26"/>
        </w:rPr>
        <w:t>-r--r--</w:t>
      </w:r>
    </w:p>
    <w:p w14:paraId="31C09E48"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 xml:space="preserve">Directory: 777 - 022 = 755 → </w:t>
      </w:r>
      <w:proofErr w:type="spellStart"/>
      <w:r w:rsidRPr="007A18AC">
        <w:rPr>
          <w:rFonts w:ascii="Calibri" w:hAnsi="Calibri" w:cs="Calibri"/>
          <w:sz w:val="26"/>
          <w:szCs w:val="26"/>
        </w:rPr>
        <w:t>rwxr</w:t>
      </w:r>
      <w:proofErr w:type="spellEnd"/>
      <w:r w:rsidRPr="007A18AC">
        <w:rPr>
          <w:rFonts w:ascii="Calibri" w:hAnsi="Calibri" w:cs="Calibri"/>
          <w:sz w:val="26"/>
          <w:szCs w:val="26"/>
        </w:rPr>
        <w:t>-</w:t>
      </w:r>
      <w:proofErr w:type="spellStart"/>
      <w:r w:rsidRPr="007A18AC">
        <w:rPr>
          <w:rFonts w:ascii="Calibri" w:hAnsi="Calibri" w:cs="Calibri"/>
          <w:sz w:val="26"/>
          <w:szCs w:val="26"/>
        </w:rPr>
        <w:t>xr</w:t>
      </w:r>
      <w:proofErr w:type="spellEnd"/>
      <w:r w:rsidRPr="007A18AC">
        <w:rPr>
          <w:rFonts w:ascii="Calibri" w:hAnsi="Calibri" w:cs="Calibri"/>
          <w:sz w:val="26"/>
          <w:szCs w:val="26"/>
        </w:rPr>
        <w:t>-x</w:t>
      </w:r>
    </w:p>
    <w:p w14:paraId="4584F923" w14:textId="77777777" w:rsidR="00E34943" w:rsidRPr="007A18AC" w:rsidRDefault="00E34943" w:rsidP="00E34943">
      <w:pPr>
        <w:rPr>
          <w:rFonts w:ascii="Calibri" w:hAnsi="Calibri" w:cs="Calibri"/>
          <w:sz w:val="26"/>
          <w:szCs w:val="26"/>
        </w:rPr>
      </w:pPr>
    </w:p>
    <w:p w14:paraId="280897B1" w14:textId="2A143C1D" w:rsidR="00E34943" w:rsidRPr="00E34943" w:rsidRDefault="00E34943" w:rsidP="00E34943">
      <w:pPr>
        <w:rPr>
          <w:rFonts w:ascii="Calibri" w:hAnsi="Calibri" w:cs="Calibri"/>
          <w:b/>
          <w:bCs/>
          <w:sz w:val="26"/>
          <w:szCs w:val="26"/>
        </w:rPr>
      </w:pPr>
      <w:r w:rsidRPr="007A18AC">
        <w:rPr>
          <w:rFonts w:ascii="Calibri" w:hAnsi="Calibri" w:cs="Calibri"/>
          <w:b/>
          <w:bCs/>
          <w:sz w:val="26"/>
          <w:szCs w:val="26"/>
        </w:rPr>
        <w:t xml:space="preserve">7. Why is </w:t>
      </w:r>
      <w:proofErr w:type="spellStart"/>
      <w:r w:rsidRPr="007A18AC">
        <w:rPr>
          <w:rFonts w:ascii="Calibri" w:hAnsi="Calibri" w:cs="Calibri"/>
          <w:b/>
          <w:bCs/>
          <w:sz w:val="26"/>
          <w:szCs w:val="26"/>
        </w:rPr>
        <w:t>umask</w:t>
      </w:r>
      <w:proofErr w:type="spellEnd"/>
      <w:r w:rsidRPr="007A18AC">
        <w:rPr>
          <w:rFonts w:ascii="Calibri" w:hAnsi="Calibri" w:cs="Calibri"/>
          <w:b/>
          <w:bCs/>
          <w:sz w:val="26"/>
          <w:szCs w:val="26"/>
        </w:rPr>
        <w:t xml:space="preserve"> often set to 002 in development environments but 027 or 077 in production?</w:t>
      </w:r>
    </w:p>
    <w:p w14:paraId="6CB027F5" w14:textId="77777777" w:rsidR="00E34943" w:rsidRPr="007A18AC" w:rsidRDefault="00E34943" w:rsidP="00E34943">
      <w:pPr>
        <w:pStyle w:val="ListParagraph"/>
        <w:numPr>
          <w:ilvl w:val="0"/>
          <w:numId w:val="6"/>
        </w:numPr>
        <w:rPr>
          <w:rFonts w:ascii="Calibri" w:hAnsi="Calibri" w:cs="Calibri"/>
          <w:sz w:val="26"/>
          <w:szCs w:val="26"/>
          <w:u w:val="single"/>
        </w:rPr>
      </w:pPr>
      <w:r w:rsidRPr="007A18AC">
        <w:rPr>
          <w:rFonts w:ascii="Calibri" w:hAnsi="Calibri" w:cs="Calibri"/>
          <w:sz w:val="26"/>
          <w:szCs w:val="26"/>
          <w:u w:val="single"/>
        </w:rPr>
        <w:t>002 in development:</w:t>
      </w:r>
    </w:p>
    <w:p w14:paraId="3CF9C6DC"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ab/>
        <w:t>Allows files/directories to be group-writable.</w:t>
      </w:r>
    </w:p>
    <w:p w14:paraId="554EAC47" w14:textId="77777777" w:rsidR="00E34943" w:rsidRPr="007A18AC" w:rsidRDefault="00E34943" w:rsidP="00E34943">
      <w:pPr>
        <w:rPr>
          <w:rFonts w:ascii="Calibri" w:hAnsi="Calibri" w:cs="Calibri"/>
          <w:sz w:val="26"/>
          <w:szCs w:val="26"/>
        </w:rPr>
      </w:pPr>
      <w:r w:rsidRPr="007A18AC">
        <w:rPr>
          <w:rFonts w:ascii="Calibri" w:hAnsi="Calibri" w:cs="Calibri"/>
          <w:sz w:val="26"/>
          <w:szCs w:val="26"/>
        </w:rPr>
        <w:tab/>
      </w:r>
      <w:r>
        <w:rPr>
          <w:rFonts w:ascii="Calibri" w:hAnsi="Calibri" w:cs="Calibri"/>
          <w:sz w:val="26"/>
          <w:szCs w:val="26"/>
        </w:rPr>
        <w:t>Ideal</w:t>
      </w:r>
      <w:r w:rsidRPr="007A18AC">
        <w:rPr>
          <w:rFonts w:ascii="Calibri" w:hAnsi="Calibri" w:cs="Calibri"/>
          <w:sz w:val="26"/>
          <w:szCs w:val="26"/>
        </w:rPr>
        <w:t xml:space="preserve"> for collaboration, where multiple users are part of the same group.</w:t>
      </w:r>
    </w:p>
    <w:p w14:paraId="46340F23" w14:textId="77777777" w:rsidR="00E34943" w:rsidRPr="007A18AC" w:rsidRDefault="00E34943" w:rsidP="00E34943">
      <w:pPr>
        <w:rPr>
          <w:rFonts w:ascii="Calibri" w:hAnsi="Calibri" w:cs="Calibri"/>
          <w:sz w:val="26"/>
          <w:szCs w:val="26"/>
        </w:rPr>
      </w:pPr>
    </w:p>
    <w:p w14:paraId="56358868" w14:textId="77777777" w:rsidR="00E34943" w:rsidRPr="007A18AC" w:rsidRDefault="00E34943" w:rsidP="00E34943">
      <w:pPr>
        <w:pStyle w:val="ListParagraph"/>
        <w:numPr>
          <w:ilvl w:val="0"/>
          <w:numId w:val="6"/>
        </w:numPr>
        <w:rPr>
          <w:rFonts w:ascii="Calibri" w:hAnsi="Calibri" w:cs="Calibri"/>
          <w:sz w:val="26"/>
          <w:szCs w:val="26"/>
          <w:u w:val="single"/>
        </w:rPr>
      </w:pPr>
      <w:r w:rsidRPr="007A18AC">
        <w:rPr>
          <w:rFonts w:ascii="Calibri" w:hAnsi="Calibri" w:cs="Calibri"/>
          <w:sz w:val="26"/>
          <w:szCs w:val="26"/>
          <w:u w:val="single"/>
        </w:rPr>
        <w:t>27 or 007 in production:</w:t>
      </w:r>
    </w:p>
    <w:p w14:paraId="5B4B95F5" w14:textId="6552F023" w:rsidR="00E34943" w:rsidRDefault="00E34943" w:rsidP="00E34943">
      <w:pPr>
        <w:rPr>
          <w:rFonts w:ascii="Calibri" w:hAnsi="Calibri" w:cs="Calibri"/>
          <w:sz w:val="26"/>
          <w:szCs w:val="26"/>
        </w:rPr>
      </w:pPr>
      <w:r w:rsidRPr="007A18AC">
        <w:rPr>
          <w:rFonts w:ascii="Calibri" w:hAnsi="Calibri" w:cs="Calibri"/>
          <w:sz w:val="26"/>
          <w:szCs w:val="26"/>
        </w:rPr>
        <w:tab/>
      </w:r>
      <w:r>
        <w:rPr>
          <w:rFonts w:ascii="Calibri" w:hAnsi="Calibri" w:cs="Calibri"/>
          <w:sz w:val="26"/>
          <w:szCs w:val="26"/>
        </w:rPr>
        <w:t xml:space="preserve">Used </w:t>
      </w:r>
      <w:r w:rsidRPr="007A18AC">
        <w:rPr>
          <w:rFonts w:ascii="Calibri" w:hAnsi="Calibri" w:cs="Calibri"/>
          <w:sz w:val="26"/>
          <w:szCs w:val="26"/>
        </w:rPr>
        <w:t>to restrict access for security.</w:t>
      </w:r>
    </w:p>
    <w:p w14:paraId="7B288F05" w14:textId="77777777" w:rsidR="00E34943" w:rsidRPr="007A18AC" w:rsidRDefault="00E34943" w:rsidP="00E34943">
      <w:pPr>
        <w:rPr>
          <w:rFonts w:ascii="Calibri" w:hAnsi="Calibri" w:cs="Calibri"/>
          <w:sz w:val="26"/>
          <w:szCs w:val="26"/>
        </w:rPr>
      </w:pPr>
    </w:p>
    <w:p w14:paraId="7F8E0A20" w14:textId="5E03ACF3" w:rsidR="00E34943" w:rsidRPr="007A18AC" w:rsidRDefault="00E34943" w:rsidP="00E34943">
      <w:pPr>
        <w:rPr>
          <w:rFonts w:ascii="Calibri" w:hAnsi="Calibri" w:cs="Calibri"/>
          <w:sz w:val="26"/>
          <w:szCs w:val="26"/>
        </w:rPr>
      </w:pPr>
      <w:r w:rsidRPr="007A18AC">
        <w:rPr>
          <w:rFonts w:ascii="Calibri" w:hAnsi="Calibri" w:cs="Calibri"/>
          <w:sz w:val="26"/>
          <w:szCs w:val="26"/>
        </w:rPr>
        <w:t xml:space="preserve">8. </w:t>
      </w:r>
      <w:proofErr w:type="spellStart"/>
      <w:r w:rsidRPr="007A18AC">
        <w:rPr>
          <w:rFonts w:ascii="Calibri" w:hAnsi="Calibri" w:cs="Calibri"/>
          <w:sz w:val="26"/>
          <w:szCs w:val="26"/>
        </w:rPr>
        <w:t>useradd</w:t>
      </w:r>
      <w:proofErr w:type="spellEnd"/>
      <w:r w:rsidRPr="007A18AC">
        <w:rPr>
          <w:rFonts w:ascii="Calibri" w:hAnsi="Calibri" w:cs="Calibri"/>
          <w:sz w:val="26"/>
          <w:szCs w:val="26"/>
        </w:rPr>
        <w:t xml:space="preserve"> vs </w:t>
      </w:r>
      <w:proofErr w:type="spellStart"/>
      <w:r w:rsidRPr="007A18AC">
        <w:rPr>
          <w:rFonts w:ascii="Calibri" w:hAnsi="Calibri" w:cs="Calibri"/>
          <w:sz w:val="26"/>
          <w:szCs w:val="26"/>
        </w:rPr>
        <w:t>adduser</w:t>
      </w:r>
      <w:proofErr w:type="spellEnd"/>
    </w:p>
    <w:p w14:paraId="07277579" w14:textId="77777777" w:rsidR="00E34943" w:rsidRPr="007A18AC" w:rsidRDefault="00E34943" w:rsidP="00E34943">
      <w:pPr>
        <w:pStyle w:val="NormalWeb"/>
        <w:rPr>
          <w:rFonts w:ascii="Calibri" w:hAnsi="Calibri" w:cs="Calibri"/>
          <w:sz w:val="26"/>
          <w:szCs w:val="26"/>
        </w:rPr>
      </w:pPr>
      <w:proofErr w:type="spellStart"/>
      <w:r w:rsidRPr="007A18AC">
        <w:rPr>
          <w:rStyle w:val="HTMLCode"/>
          <w:rFonts w:ascii="Calibri" w:eastAsiaTheme="majorEastAsia" w:hAnsi="Calibri" w:cs="Calibri"/>
          <w:b/>
          <w:bCs/>
          <w:sz w:val="26"/>
          <w:szCs w:val="26"/>
        </w:rPr>
        <w:t>useradd</w:t>
      </w:r>
      <w:proofErr w:type="spellEnd"/>
      <w:r w:rsidRPr="007A18AC">
        <w:rPr>
          <w:rFonts w:ascii="Calibri" w:hAnsi="Calibri" w:cs="Calibri"/>
          <w:sz w:val="26"/>
          <w:szCs w:val="26"/>
        </w:rPr>
        <w:t>:</w:t>
      </w:r>
    </w:p>
    <w:p w14:paraId="0FD26293" w14:textId="77777777" w:rsidR="00E34943" w:rsidRPr="007A18AC" w:rsidRDefault="00E34943" w:rsidP="00E34943">
      <w:pPr>
        <w:pStyle w:val="NormalWeb"/>
        <w:numPr>
          <w:ilvl w:val="0"/>
          <w:numId w:val="2"/>
        </w:numPr>
        <w:rPr>
          <w:rFonts w:ascii="Calibri" w:hAnsi="Calibri" w:cs="Calibri"/>
          <w:sz w:val="26"/>
          <w:szCs w:val="26"/>
        </w:rPr>
      </w:pPr>
      <w:r w:rsidRPr="007A18AC">
        <w:rPr>
          <w:rFonts w:ascii="Calibri" w:hAnsi="Calibri" w:cs="Calibri"/>
          <w:sz w:val="26"/>
          <w:szCs w:val="26"/>
        </w:rPr>
        <w:t xml:space="preserve">A </w:t>
      </w:r>
      <w:r w:rsidRPr="007A18AC">
        <w:rPr>
          <w:rStyle w:val="Strong"/>
          <w:rFonts w:ascii="Calibri" w:eastAsiaTheme="majorEastAsia" w:hAnsi="Calibri" w:cs="Calibri"/>
          <w:sz w:val="26"/>
          <w:szCs w:val="26"/>
        </w:rPr>
        <w:t>low-level</w:t>
      </w:r>
      <w:r w:rsidRPr="007A18AC">
        <w:rPr>
          <w:rFonts w:ascii="Calibri" w:hAnsi="Calibri" w:cs="Calibri"/>
          <w:sz w:val="26"/>
          <w:szCs w:val="26"/>
        </w:rPr>
        <w:t xml:space="preserve"> command available on all Unix-like systems.</w:t>
      </w:r>
    </w:p>
    <w:p w14:paraId="151C5D0C" w14:textId="77777777" w:rsidR="00E34943" w:rsidRPr="007A18AC" w:rsidRDefault="00E34943" w:rsidP="00E34943">
      <w:pPr>
        <w:pStyle w:val="NormalWeb"/>
        <w:numPr>
          <w:ilvl w:val="0"/>
          <w:numId w:val="2"/>
        </w:numPr>
        <w:rPr>
          <w:rFonts w:ascii="Calibri" w:hAnsi="Calibri" w:cs="Calibri"/>
          <w:sz w:val="26"/>
          <w:szCs w:val="26"/>
        </w:rPr>
      </w:pPr>
      <w:r w:rsidRPr="007A18AC">
        <w:rPr>
          <w:rFonts w:ascii="Calibri" w:hAnsi="Calibri" w:cs="Calibri"/>
          <w:sz w:val="26"/>
          <w:szCs w:val="26"/>
        </w:rPr>
        <w:t xml:space="preserve">Does </w:t>
      </w:r>
      <w:r w:rsidRPr="007A18AC">
        <w:rPr>
          <w:rStyle w:val="Strong"/>
          <w:rFonts w:ascii="Calibri" w:eastAsiaTheme="majorEastAsia" w:hAnsi="Calibri" w:cs="Calibri"/>
          <w:sz w:val="26"/>
          <w:szCs w:val="26"/>
        </w:rPr>
        <w:t>not</w:t>
      </w:r>
      <w:r w:rsidRPr="007A18AC">
        <w:rPr>
          <w:rFonts w:ascii="Calibri" w:hAnsi="Calibri" w:cs="Calibri"/>
          <w:sz w:val="26"/>
          <w:szCs w:val="26"/>
        </w:rPr>
        <w:t xml:space="preserve"> prompt for user details (like password) unless options are explicitly passed.</w:t>
      </w:r>
    </w:p>
    <w:p w14:paraId="7C2A5F4F" w14:textId="77777777" w:rsidR="00E34943" w:rsidRPr="007A18AC" w:rsidRDefault="00E34943" w:rsidP="00E34943">
      <w:pPr>
        <w:pStyle w:val="NormalWeb"/>
        <w:rPr>
          <w:rFonts w:ascii="Calibri" w:hAnsi="Calibri" w:cs="Calibri"/>
          <w:sz w:val="26"/>
          <w:szCs w:val="26"/>
        </w:rPr>
      </w:pPr>
      <w:proofErr w:type="spellStart"/>
      <w:r w:rsidRPr="007A18AC">
        <w:rPr>
          <w:rStyle w:val="HTMLCode"/>
          <w:rFonts w:ascii="Calibri" w:eastAsiaTheme="majorEastAsia" w:hAnsi="Calibri" w:cs="Calibri"/>
          <w:b/>
          <w:bCs/>
          <w:sz w:val="26"/>
          <w:szCs w:val="26"/>
        </w:rPr>
        <w:t>adduser</w:t>
      </w:r>
      <w:proofErr w:type="spellEnd"/>
      <w:r w:rsidRPr="007A18AC">
        <w:rPr>
          <w:rFonts w:ascii="Calibri" w:hAnsi="Calibri" w:cs="Calibri"/>
          <w:sz w:val="26"/>
          <w:szCs w:val="26"/>
        </w:rPr>
        <w:t>:</w:t>
      </w:r>
    </w:p>
    <w:p w14:paraId="0097649F" w14:textId="77777777" w:rsidR="00E34943" w:rsidRPr="007A18AC" w:rsidRDefault="00E34943" w:rsidP="00E34943">
      <w:pPr>
        <w:pStyle w:val="NormalWeb"/>
        <w:numPr>
          <w:ilvl w:val="0"/>
          <w:numId w:val="3"/>
        </w:numPr>
        <w:rPr>
          <w:rFonts w:ascii="Calibri" w:hAnsi="Calibri" w:cs="Calibri"/>
          <w:sz w:val="26"/>
          <w:szCs w:val="26"/>
        </w:rPr>
      </w:pPr>
      <w:r w:rsidRPr="007A18AC">
        <w:rPr>
          <w:rFonts w:ascii="Calibri" w:hAnsi="Calibri" w:cs="Calibri"/>
          <w:sz w:val="26"/>
          <w:szCs w:val="26"/>
        </w:rPr>
        <w:t xml:space="preserve">A </w:t>
      </w:r>
      <w:r w:rsidRPr="007A18AC">
        <w:rPr>
          <w:rStyle w:val="Strong"/>
          <w:rFonts w:ascii="Calibri" w:eastAsiaTheme="majorEastAsia" w:hAnsi="Calibri" w:cs="Calibri"/>
          <w:sz w:val="26"/>
          <w:szCs w:val="26"/>
        </w:rPr>
        <w:t>higher-level</w:t>
      </w:r>
      <w:r w:rsidRPr="007A18AC">
        <w:rPr>
          <w:rFonts w:ascii="Calibri" w:hAnsi="Calibri" w:cs="Calibri"/>
          <w:sz w:val="26"/>
          <w:szCs w:val="26"/>
        </w:rPr>
        <w:t xml:space="preserve"> command (often a</w:t>
      </w:r>
      <w:r>
        <w:rPr>
          <w:rFonts w:ascii="Calibri" w:hAnsi="Calibri" w:cs="Calibri"/>
          <w:sz w:val="26"/>
          <w:szCs w:val="26"/>
        </w:rPr>
        <w:t xml:space="preserve"> </w:t>
      </w:r>
      <w:r w:rsidRPr="007A18AC">
        <w:rPr>
          <w:rFonts w:ascii="Calibri" w:hAnsi="Calibri" w:cs="Calibri"/>
          <w:sz w:val="26"/>
          <w:szCs w:val="26"/>
        </w:rPr>
        <w:t xml:space="preserve"> shell script).</w:t>
      </w:r>
    </w:p>
    <w:p w14:paraId="4AFBD23F" w14:textId="77777777" w:rsidR="00E34943" w:rsidRPr="007A18AC" w:rsidRDefault="00E34943" w:rsidP="00E34943">
      <w:pPr>
        <w:pStyle w:val="NormalWeb"/>
        <w:numPr>
          <w:ilvl w:val="0"/>
          <w:numId w:val="3"/>
        </w:numPr>
        <w:rPr>
          <w:rFonts w:ascii="Calibri" w:hAnsi="Calibri" w:cs="Calibri"/>
          <w:sz w:val="26"/>
          <w:szCs w:val="26"/>
        </w:rPr>
      </w:pPr>
      <w:r w:rsidRPr="007A18AC">
        <w:rPr>
          <w:rStyle w:val="Strong"/>
          <w:rFonts w:ascii="Calibri" w:eastAsiaTheme="majorEastAsia" w:hAnsi="Calibri" w:cs="Calibri"/>
          <w:sz w:val="26"/>
          <w:szCs w:val="26"/>
        </w:rPr>
        <w:t>Interactive</w:t>
      </w:r>
      <w:r w:rsidRPr="007A18AC">
        <w:rPr>
          <w:rFonts w:ascii="Calibri" w:hAnsi="Calibri" w:cs="Calibri"/>
          <w:sz w:val="26"/>
          <w:szCs w:val="26"/>
        </w:rPr>
        <w:t>: prompts for password, full name, etc.</w:t>
      </w:r>
    </w:p>
    <w:p w14:paraId="39BD945A" w14:textId="77777777" w:rsidR="00E34943" w:rsidRPr="007A18AC" w:rsidRDefault="00E34943" w:rsidP="00E34943">
      <w:pPr>
        <w:pStyle w:val="NormalWeb"/>
        <w:numPr>
          <w:ilvl w:val="0"/>
          <w:numId w:val="3"/>
        </w:numPr>
        <w:rPr>
          <w:rFonts w:ascii="Calibri" w:hAnsi="Calibri" w:cs="Calibri"/>
          <w:sz w:val="26"/>
          <w:szCs w:val="26"/>
        </w:rPr>
      </w:pPr>
      <w:r w:rsidRPr="007A18AC">
        <w:rPr>
          <w:rFonts w:ascii="Calibri" w:hAnsi="Calibri" w:cs="Calibri"/>
          <w:sz w:val="26"/>
          <w:szCs w:val="26"/>
        </w:rPr>
        <w:t xml:space="preserve">Uses </w:t>
      </w:r>
      <w:proofErr w:type="spellStart"/>
      <w:r w:rsidRPr="007A18AC">
        <w:rPr>
          <w:rStyle w:val="HTMLCode"/>
          <w:rFonts w:ascii="Calibri" w:eastAsiaTheme="majorEastAsia" w:hAnsi="Calibri" w:cs="Calibri"/>
          <w:sz w:val="26"/>
          <w:szCs w:val="26"/>
        </w:rPr>
        <w:t>useradd</w:t>
      </w:r>
      <w:proofErr w:type="spellEnd"/>
      <w:r w:rsidRPr="007A18AC">
        <w:rPr>
          <w:rFonts w:ascii="Calibri" w:hAnsi="Calibri" w:cs="Calibri"/>
          <w:sz w:val="26"/>
          <w:szCs w:val="26"/>
        </w:rPr>
        <w:t xml:space="preserve"> internally.</w:t>
      </w:r>
    </w:p>
    <w:p w14:paraId="2946E458" w14:textId="77777777" w:rsidR="005A0FA0" w:rsidRDefault="005A0FA0"/>
    <w:sectPr w:rsidR="005A0F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3C21"/>
    <w:multiLevelType w:val="hybridMultilevel"/>
    <w:tmpl w:val="18327A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EB0E59"/>
    <w:multiLevelType w:val="hybridMultilevel"/>
    <w:tmpl w:val="62362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570309"/>
    <w:multiLevelType w:val="hybridMultilevel"/>
    <w:tmpl w:val="729401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4D4D6C"/>
    <w:multiLevelType w:val="multilevel"/>
    <w:tmpl w:val="F97E0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A75C53"/>
    <w:multiLevelType w:val="multilevel"/>
    <w:tmpl w:val="3DFA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56C0B"/>
    <w:multiLevelType w:val="hybridMultilevel"/>
    <w:tmpl w:val="5DEE0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50329615">
    <w:abstractNumId w:val="2"/>
  </w:num>
  <w:num w:numId="2" w16cid:durableId="715079528">
    <w:abstractNumId w:val="4"/>
  </w:num>
  <w:num w:numId="3" w16cid:durableId="1229533060">
    <w:abstractNumId w:val="3"/>
  </w:num>
  <w:num w:numId="4" w16cid:durableId="1803881313">
    <w:abstractNumId w:val="1"/>
  </w:num>
  <w:num w:numId="5" w16cid:durableId="1913469097">
    <w:abstractNumId w:val="5"/>
  </w:num>
  <w:num w:numId="6" w16cid:durableId="2045207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943"/>
    <w:rsid w:val="005A0FA0"/>
    <w:rsid w:val="00817D12"/>
    <w:rsid w:val="00C05594"/>
    <w:rsid w:val="00CE7649"/>
    <w:rsid w:val="00E349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04066E4"/>
  <w15:chartTrackingRefBased/>
  <w15:docId w15:val="{A49E479C-5B9F-D24A-89BF-714A91B3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943"/>
  </w:style>
  <w:style w:type="paragraph" w:styleId="Heading1">
    <w:name w:val="heading 1"/>
    <w:basedOn w:val="Normal"/>
    <w:next w:val="Normal"/>
    <w:link w:val="Heading1Char"/>
    <w:uiPriority w:val="9"/>
    <w:qFormat/>
    <w:rsid w:val="00E34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4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4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4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4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4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4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4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4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4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4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4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4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4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4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4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4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4943"/>
    <w:rPr>
      <w:rFonts w:eastAsiaTheme="majorEastAsia" w:cstheme="majorBidi"/>
      <w:color w:val="272727" w:themeColor="text1" w:themeTint="D8"/>
    </w:rPr>
  </w:style>
  <w:style w:type="paragraph" w:styleId="Title">
    <w:name w:val="Title"/>
    <w:basedOn w:val="Normal"/>
    <w:next w:val="Normal"/>
    <w:link w:val="TitleChar"/>
    <w:uiPriority w:val="10"/>
    <w:qFormat/>
    <w:rsid w:val="00E34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4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4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4943"/>
    <w:pPr>
      <w:spacing w:before="160"/>
      <w:jc w:val="center"/>
    </w:pPr>
    <w:rPr>
      <w:i/>
      <w:iCs/>
      <w:color w:val="404040" w:themeColor="text1" w:themeTint="BF"/>
    </w:rPr>
  </w:style>
  <w:style w:type="character" w:customStyle="1" w:styleId="QuoteChar">
    <w:name w:val="Quote Char"/>
    <w:basedOn w:val="DefaultParagraphFont"/>
    <w:link w:val="Quote"/>
    <w:uiPriority w:val="29"/>
    <w:rsid w:val="00E34943"/>
    <w:rPr>
      <w:i/>
      <w:iCs/>
      <w:color w:val="404040" w:themeColor="text1" w:themeTint="BF"/>
    </w:rPr>
  </w:style>
  <w:style w:type="paragraph" w:styleId="ListParagraph">
    <w:name w:val="List Paragraph"/>
    <w:basedOn w:val="Normal"/>
    <w:uiPriority w:val="34"/>
    <w:qFormat/>
    <w:rsid w:val="00E34943"/>
    <w:pPr>
      <w:ind w:left="720"/>
      <w:contextualSpacing/>
    </w:pPr>
  </w:style>
  <w:style w:type="character" w:styleId="IntenseEmphasis">
    <w:name w:val="Intense Emphasis"/>
    <w:basedOn w:val="DefaultParagraphFont"/>
    <w:uiPriority w:val="21"/>
    <w:qFormat/>
    <w:rsid w:val="00E34943"/>
    <w:rPr>
      <w:i/>
      <w:iCs/>
      <w:color w:val="0F4761" w:themeColor="accent1" w:themeShade="BF"/>
    </w:rPr>
  </w:style>
  <w:style w:type="paragraph" w:styleId="IntenseQuote">
    <w:name w:val="Intense Quote"/>
    <w:basedOn w:val="Normal"/>
    <w:next w:val="Normal"/>
    <w:link w:val="IntenseQuoteChar"/>
    <w:uiPriority w:val="30"/>
    <w:qFormat/>
    <w:rsid w:val="00E34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4943"/>
    <w:rPr>
      <w:i/>
      <w:iCs/>
      <w:color w:val="0F4761" w:themeColor="accent1" w:themeShade="BF"/>
    </w:rPr>
  </w:style>
  <w:style w:type="character" w:styleId="IntenseReference">
    <w:name w:val="Intense Reference"/>
    <w:basedOn w:val="DefaultParagraphFont"/>
    <w:uiPriority w:val="32"/>
    <w:qFormat/>
    <w:rsid w:val="00E34943"/>
    <w:rPr>
      <w:b/>
      <w:bCs/>
      <w:smallCaps/>
      <w:color w:val="0F4761" w:themeColor="accent1" w:themeShade="BF"/>
      <w:spacing w:val="5"/>
    </w:rPr>
  </w:style>
  <w:style w:type="paragraph" w:styleId="NormalWeb">
    <w:name w:val="Normal (Web)"/>
    <w:basedOn w:val="Normal"/>
    <w:uiPriority w:val="99"/>
    <w:unhideWhenUsed/>
    <w:rsid w:val="00E3494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E34943"/>
    <w:rPr>
      <w:b/>
      <w:bCs/>
    </w:rPr>
  </w:style>
  <w:style w:type="character" w:styleId="HTMLCode">
    <w:name w:val="HTML Code"/>
    <w:basedOn w:val="DefaultParagraphFont"/>
    <w:uiPriority w:val="99"/>
    <w:semiHidden/>
    <w:unhideWhenUsed/>
    <w:rsid w:val="00E3494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Presidio</dc:creator>
  <cp:keywords/>
  <dc:description/>
  <cp:lastModifiedBy>Presidio</cp:lastModifiedBy>
  <cp:revision>1</cp:revision>
  <dcterms:created xsi:type="dcterms:W3CDTF">2025-07-09T08:32:00Z</dcterms:created>
  <dcterms:modified xsi:type="dcterms:W3CDTF">2025-07-09T08:41:00Z</dcterms:modified>
</cp:coreProperties>
</file>