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名词解释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Segment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一个时间区间的构建结果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Cuboid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是cube的一个切面，64个bit构成，按照rowkey顺序，每一位标识某一个维度是否包含在该切面内   A B C D    1 1 0 0  13509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Base Cuboid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包含所有需要预计算的维度的切面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Cube的设计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Model</w:t>
      </w:r>
    </w:p>
    <w:p>
      <w:pPr>
        <w:pStyle w:val="8"/>
        <w:numPr>
          <w:ilvl w:val="0"/>
          <w:numId w:val="1"/>
        </w:numPr>
        <w:tabs>
          <w:tab w:val="left" w:pos="658"/>
        </w:tabs>
        <w:spacing w:before="0" w:after="0" w:line="773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定义了一个星型或雪花模型: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09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pacing w:val="-1"/>
          <w:sz w:val="24"/>
          <w:szCs w:val="24"/>
        </w:rPr>
        <w:t>事实表，维表，以及它们的</w:t>
      </w:r>
      <w:r>
        <w:rPr>
          <w:color w:val="263238"/>
          <w:sz w:val="24"/>
          <w:szCs w:val="24"/>
        </w:rPr>
        <w:t>Join关系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20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维度列的集合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17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度量列的集合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749" w:lineRule="exact"/>
        <w:ind w:left="1399" w:right="0" w:hanging="382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其它信息，如分区等</w:t>
      </w:r>
    </w:p>
    <w:p>
      <w:pPr>
        <w:pStyle w:val="4"/>
        <w:numPr>
          <w:ilvl w:val="0"/>
          <w:numId w:val="1"/>
        </w:numPr>
        <w:tabs>
          <w:tab w:val="left" w:pos="658"/>
        </w:tabs>
        <w:spacing w:before="416" w:after="0" w:line="240" w:lineRule="auto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数据模型可以为多个Cube重用</w:t>
      </w:r>
    </w:p>
    <w:p>
      <w:pPr>
        <w:pStyle w:val="4"/>
        <w:numPr>
          <w:ilvl w:val="0"/>
          <w:numId w:val="1"/>
        </w:numPr>
        <w:tabs>
          <w:tab w:val="left" w:pos="658"/>
        </w:tabs>
        <w:spacing w:before="416" w:after="0" w:line="240" w:lineRule="auto"/>
        <w:ind w:left="657" w:right="0" w:hanging="36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建模前首先要</w:t>
      </w:r>
      <w:r>
        <w:rPr>
          <w:color w:val="263238"/>
          <w:spacing w:val="-3"/>
          <w:sz w:val="24"/>
          <w:szCs w:val="24"/>
        </w:rPr>
        <w:t>Load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pacing w:val="-13"/>
          <w:sz w:val="24"/>
          <w:szCs w:val="24"/>
        </w:rPr>
        <w:t>Table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坑：hive不支持非等值连接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事实表和维表的关联用维表主键，避免多个字段关联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Cube</w:t>
      </w:r>
    </w:p>
    <w:p>
      <w:pPr>
        <w:pStyle w:val="4"/>
        <w:numPr>
          <w:ilvl w:val="0"/>
          <w:numId w:val="1"/>
        </w:numPr>
        <w:tabs>
          <w:tab w:val="left" w:pos="658"/>
        </w:tabs>
        <w:spacing w:before="0" w:after="0" w:line="870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设置维度和度量关系</w:t>
      </w:r>
    </w:p>
    <w:p>
      <w:pPr>
        <w:pStyle w:val="8"/>
        <w:numPr>
          <w:ilvl w:val="0"/>
          <w:numId w:val="1"/>
        </w:numPr>
        <w:tabs>
          <w:tab w:val="left" w:pos="658"/>
        </w:tabs>
        <w:spacing w:before="0" w:after="0" w:line="773" w:lineRule="exact"/>
        <w:ind w:left="657" w:right="0" w:hanging="360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7388225</wp:posOffset>
            </wp:positionH>
            <wp:positionV relativeFrom="paragraph">
              <wp:posOffset>403225</wp:posOffset>
            </wp:positionV>
            <wp:extent cx="2431415" cy="255587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666" cy="255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Cube主要有两部分组成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39" w:lineRule="exact"/>
        <w:ind w:left="1399" w:right="0" w:hanging="382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维度</w:t>
      </w:r>
    </w:p>
    <w:p>
      <w:pPr>
        <w:pStyle w:val="8"/>
        <w:numPr>
          <w:ilvl w:val="2"/>
          <w:numId w:val="1"/>
        </w:numPr>
        <w:tabs>
          <w:tab w:val="left" w:pos="2097"/>
          <w:tab w:val="left" w:pos="2098"/>
        </w:tabs>
        <w:spacing w:before="0" w:after="0" w:line="513" w:lineRule="exact"/>
        <w:ind w:left="2097" w:right="0" w:hanging="360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分析数据的角度，如时间，地点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57" w:lineRule="exact"/>
        <w:ind w:left="1399" w:right="0" w:hanging="382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度量</w:t>
      </w:r>
    </w:p>
    <w:p>
      <w:pPr>
        <w:pStyle w:val="8"/>
        <w:numPr>
          <w:ilvl w:val="2"/>
          <w:numId w:val="1"/>
        </w:numPr>
        <w:tabs>
          <w:tab w:val="left" w:pos="2097"/>
          <w:tab w:val="left" w:pos="2098"/>
        </w:tabs>
        <w:spacing w:before="0" w:after="0" w:line="631" w:lineRule="exact"/>
        <w:ind w:left="2097" w:right="0" w:hanging="360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测量的数据，如用户数，销售额</w:t>
      </w:r>
    </w:p>
    <w:p>
      <w:pPr>
        <w:pStyle w:val="4"/>
        <w:numPr>
          <w:ilvl w:val="0"/>
          <w:numId w:val="1"/>
        </w:numPr>
        <w:tabs>
          <w:tab w:val="left" w:pos="658"/>
        </w:tabs>
        <w:spacing w:before="371" w:after="0" w:line="889" w:lineRule="exact"/>
        <w:ind w:left="657" w:right="0" w:hanging="360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SQL中的维度和度量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06" w:lineRule="exact"/>
        <w:ind w:left="1399" w:right="0" w:hanging="382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 xml:space="preserve">Group </w:t>
      </w:r>
      <w:r>
        <w:rPr>
          <w:rFonts w:hint="eastAsia" w:ascii="微软雅黑" w:hAnsi="微软雅黑" w:eastAsia="微软雅黑" w:cs="微软雅黑"/>
          <w:color w:val="263238"/>
          <w:spacing w:val="-9"/>
          <w:sz w:val="24"/>
          <w:szCs w:val="24"/>
        </w:rPr>
        <w:t>By</w:t>
      </w:r>
      <w:r>
        <w:rPr>
          <w:rFonts w:hint="eastAsia" w:ascii="微软雅黑" w:hAnsi="微软雅黑" w:eastAsia="微软雅黑" w:cs="微软雅黑"/>
          <w:color w:val="263238"/>
          <w:spacing w:val="-5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Where</w:t>
      </w:r>
      <w:r>
        <w:rPr>
          <w:rFonts w:hint="eastAsia" w:ascii="微软雅黑" w:hAnsi="微软雅黑" w:eastAsia="微软雅黑" w:cs="微软雅黑"/>
          <w:color w:val="263238"/>
          <w:spacing w:val="-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Condition</w:t>
      </w:r>
      <w:r>
        <w:rPr>
          <w:rFonts w:hint="eastAsia" w:ascii="微软雅黑" w:hAnsi="微软雅黑" w:eastAsia="微软雅黑" w:cs="微软雅黑"/>
          <w:color w:val="263238"/>
          <w:spacing w:val="-2"/>
          <w:sz w:val="24"/>
          <w:szCs w:val="24"/>
        </w:rPr>
        <w:t xml:space="preserve"> =&gt; 维度</w:t>
      </w:r>
    </w:p>
    <w:p>
      <w:pPr>
        <w:ind w:firstLine="1440" w:firstLineChars="600"/>
        <w:jc w:val="left"/>
        <w:rPr>
          <w:rFonts w:hint="eastAsia" w:ascii="微软雅黑" w:hAnsi="微软雅黑" w:eastAsia="微软雅黑" w:cs="微软雅黑"/>
          <w:color w:val="263238"/>
          <w:spacing w:val="-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Count</w:t>
      </w:r>
      <w:r>
        <w:rPr>
          <w:rFonts w:hint="eastAsia" w:ascii="微软雅黑" w:hAnsi="微软雅黑" w:eastAsia="微软雅黑" w:cs="微软雅黑"/>
          <w:color w:val="263238"/>
          <w:spacing w:val="-1"/>
          <w:sz w:val="24"/>
          <w:szCs w:val="24"/>
        </w:rPr>
        <w:t xml:space="preserve">(),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SUM</w:t>
      </w:r>
      <w:r>
        <w:rPr>
          <w:rFonts w:hint="eastAsia" w:ascii="微软雅黑" w:hAnsi="微软雅黑" w:eastAsia="微软雅黑" w:cs="微软雅黑"/>
          <w:color w:val="263238"/>
          <w:spacing w:val="-1"/>
          <w:sz w:val="24"/>
          <w:szCs w:val="24"/>
        </w:rPr>
        <w:t xml:space="preserve">(),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Max</w:t>
      </w:r>
      <w:r>
        <w:rPr>
          <w:rFonts w:hint="eastAsia" w:ascii="微软雅黑" w:hAnsi="微软雅黑" w:eastAsia="微软雅黑" w:cs="微软雅黑"/>
          <w:color w:val="263238"/>
          <w:spacing w:val="-1"/>
          <w:sz w:val="24"/>
          <w:szCs w:val="24"/>
        </w:rPr>
        <w:t>()…=&gt; 度量</w:t>
      </w:r>
    </w:p>
    <w:p>
      <w:pPr>
        <w:pStyle w:val="4"/>
        <w:numPr>
          <w:ilvl w:val="0"/>
          <w:numId w:val="1"/>
        </w:numPr>
        <w:tabs>
          <w:tab w:val="left" w:pos="658"/>
        </w:tabs>
        <w:spacing w:before="0" w:after="0" w:line="840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维度对Cube的复杂度起主要作用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06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一个N维的full</w:t>
      </w:r>
      <w:r>
        <w:rPr>
          <w:color w:val="263238"/>
          <w:spacing w:val="-3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Cube，有2</w:t>
      </w:r>
      <w:r>
        <w:rPr>
          <w:color w:val="263238"/>
          <w:position w:val="15"/>
          <w:sz w:val="24"/>
          <w:szCs w:val="24"/>
        </w:rPr>
        <w:t>N</w:t>
      </w:r>
      <w:r>
        <w:rPr>
          <w:rFonts w:hint="eastAsia"/>
          <w:color w:val="263238"/>
          <w:position w:val="15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263238"/>
          <w:sz w:val="24"/>
          <w:szCs w:val="24"/>
          <w:lang w:val="en-US" w:eastAsia="zh-CN"/>
        </w:rPr>
        <w:t>-1</w:t>
      </w:r>
      <w:r>
        <w:rPr>
          <w:color w:val="263238"/>
          <w:sz w:val="24"/>
          <w:szCs w:val="24"/>
        </w:rPr>
        <w:t>个Cuboid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20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Cuboid的大小，由其各个维度的基数决定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752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查询都是按维度条件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52" w:lineRule="exact"/>
        <w:ind w:right="0" w:rightChars="0"/>
        <w:jc w:val="left"/>
        <w:rPr>
          <w:rFonts w:hint="eastAsia" w:eastAsia="宋体"/>
          <w:color w:val="263238"/>
          <w:sz w:val="24"/>
          <w:szCs w:val="24"/>
          <w:lang w:val="en-US" w:eastAsia="zh-CN"/>
        </w:rPr>
      </w:pPr>
      <w:r>
        <w:rPr>
          <w:rFonts w:hint="eastAsia" w:eastAsia="宋体"/>
          <w:color w:val="263238"/>
          <w:sz w:val="24"/>
          <w:szCs w:val="24"/>
          <w:lang w:val="en-US" w:eastAsia="zh-CN"/>
        </w:rPr>
        <w:t>减少cuboid数量，权衡在线聚合（时间）和离线预聚合（时间空间）</w:t>
      </w:r>
    </w:p>
    <w:p>
      <w:pPr>
        <w:pStyle w:val="4"/>
        <w:numPr>
          <w:ilvl w:val="0"/>
          <w:numId w:val="1"/>
        </w:numPr>
        <w:tabs>
          <w:tab w:val="left" w:pos="658"/>
        </w:tabs>
        <w:spacing w:before="0" w:after="0" w:line="870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衍生维度</w:t>
      </w:r>
    </w:p>
    <w:p>
      <w:pPr>
        <w:pStyle w:val="8"/>
        <w:numPr>
          <w:ilvl w:val="0"/>
          <w:numId w:val="1"/>
        </w:numPr>
        <w:tabs>
          <w:tab w:val="left" w:pos="658"/>
        </w:tabs>
        <w:spacing w:before="0" w:after="0" w:line="803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聚合组（强制、层级、联合维度）</w:t>
      </w:r>
    </w:p>
    <w:p>
      <w:pPr>
        <w:pStyle w:val="8"/>
        <w:numPr>
          <w:ilvl w:val="0"/>
          <w:numId w:val="0"/>
        </w:numPr>
        <w:tabs>
          <w:tab w:val="left" w:pos="658"/>
        </w:tabs>
        <w:spacing w:before="0" w:after="0" w:line="840" w:lineRule="exact"/>
        <w:ind w:right="0" w:rightChars="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衍生(Derived)维度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06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当</w:t>
      </w:r>
      <w:r>
        <w:rPr>
          <w:b/>
          <w:color w:val="263238"/>
          <w:sz w:val="24"/>
          <w:szCs w:val="24"/>
        </w:rPr>
        <w:t>维表</w:t>
      </w:r>
      <w:r>
        <w:rPr>
          <w:color w:val="263238"/>
          <w:sz w:val="24"/>
          <w:szCs w:val="24"/>
        </w:rPr>
        <w:t>上的维度可以从PK推导时，可以声明这些维度为Derived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752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注意：推导的维度基数变化不建议过大，如User_Id</w:t>
      </w:r>
      <w:r>
        <w:rPr>
          <w:color w:val="263238"/>
          <w:spacing w:val="-1"/>
          <w:sz w:val="24"/>
          <w:szCs w:val="24"/>
        </w:rPr>
        <w:t xml:space="preserve"> -&gt; </w:t>
      </w:r>
      <w:r>
        <w:rPr>
          <w:color w:val="263238"/>
          <w:sz w:val="24"/>
          <w:szCs w:val="24"/>
        </w:rPr>
        <w:t>Gender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52" w:lineRule="exact"/>
        <w:ind w:right="0" w:rightChars="0"/>
        <w:jc w:val="left"/>
        <w:rPr>
          <w:rFonts w:hint="eastAsia" w:eastAsia="宋体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52" w:lineRule="exact"/>
        <w:ind w:right="0" w:rightChars="0"/>
        <w:jc w:val="left"/>
        <w:rPr>
          <w:rFonts w:hint="eastAsia" w:ascii="微软雅黑" w:hAnsi="微软雅黑" w:eastAsia="微软雅黑" w:cs="微软雅黑"/>
          <w:color w:val="263238"/>
          <w:kern w:val="2"/>
          <w:sz w:val="24"/>
          <w:szCs w:val="24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263238"/>
          <w:kern w:val="2"/>
          <w:sz w:val="24"/>
          <w:szCs w:val="24"/>
          <w:lang w:val="en-US" w:eastAsia="zh-CN" w:bidi="en-US"/>
        </w:rPr>
        <w:t>聚合组</w:t>
      </w:r>
    </w:p>
    <w:p>
      <w:pPr>
        <w:pStyle w:val="4"/>
        <w:numPr>
          <w:ilvl w:val="0"/>
          <w:numId w:val="1"/>
        </w:numPr>
        <w:tabs>
          <w:tab w:val="left" w:pos="658"/>
        </w:tabs>
        <w:spacing w:before="0" w:after="0" w:line="840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对维度分组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06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将经常一起使用的维度放入聚合组</w:t>
      </w:r>
      <w:r>
        <w:rPr>
          <w:rFonts w:hint="eastAsia"/>
          <w:color w:val="263238"/>
          <w:sz w:val="24"/>
          <w:szCs w:val="24"/>
          <w:lang w:val="en-US" w:eastAsia="zh-CN"/>
        </w:rPr>
        <w:t xml:space="preserve"> </w:t>
      </w:r>
      <w:r>
        <w:rPr>
          <w:color w:val="263238"/>
          <w:sz w:val="24"/>
          <w:szCs w:val="24"/>
        </w:rPr>
        <w:t>2</w:t>
      </w:r>
      <w:r>
        <w:rPr>
          <w:color w:val="263238"/>
          <w:position w:val="15"/>
          <w:sz w:val="24"/>
          <w:szCs w:val="24"/>
        </w:rPr>
        <w:t xml:space="preserve">N+M+L </w:t>
      </w:r>
      <w:r>
        <w:rPr>
          <w:rFonts w:hint="eastAsia"/>
          <w:color w:val="263238"/>
          <w:sz w:val="24"/>
          <w:szCs w:val="24"/>
          <w:lang w:val="en-US" w:eastAsia="zh-CN"/>
        </w:rPr>
        <w:t>=》</w:t>
      </w:r>
      <w:r>
        <w:rPr>
          <w:color w:val="263238"/>
          <w:sz w:val="24"/>
          <w:szCs w:val="24"/>
        </w:rPr>
        <w:tab/>
      </w:r>
      <w:r>
        <w:rPr>
          <w:color w:val="263238"/>
          <w:sz w:val="24"/>
          <w:szCs w:val="24"/>
        </w:rPr>
        <w:t>2</w:t>
      </w:r>
      <w:r>
        <w:rPr>
          <w:color w:val="263238"/>
          <w:position w:val="15"/>
          <w:sz w:val="24"/>
          <w:szCs w:val="24"/>
        </w:rPr>
        <w:t>N</w:t>
      </w:r>
      <w:r>
        <w:rPr>
          <w:color w:val="263238"/>
          <w:sz w:val="24"/>
          <w:szCs w:val="24"/>
        </w:rPr>
        <w:t xml:space="preserve"> + 2</w:t>
      </w:r>
      <w:r>
        <w:rPr>
          <w:color w:val="263238"/>
          <w:position w:val="15"/>
          <w:sz w:val="24"/>
          <w:szCs w:val="24"/>
        </w:rPr>
        <w:t>M</w:t>
      </w:r>
      <w:r>
        <w:rPr>
          <w:color w:val="263238"/>
          <w:sz w:val="24"/>
          <w:szCs w:val="24"/>
        </w:rPr>
        <w:t xml:space="preserve"> + 2</w:t>
      </w:r>
      <w:r>
        <w:rPr>
          <w:color w:val="263238"/>
          <w:position w:val="15"/>
          <w:sz w:val="24"/>
          <w:szCs w:val="24"/>
        </w:rPr>
        <w:t>L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20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在聚合组内使用Mandatory</w:t>
      </w:r>
      <w:r>
        <w:rPr>
          <w:color w:val="263238"/>
          <w:spacing w:val="-2"/>
          <w:sz w:val="24"/>
          <w:szCs w:val="24"/>
        </w:rPr>
        <w:t xml:space="preserve">, </w:t>
      </w:r>
      <w:r>
        <w:rPr>
          <w:color w:val="263238"/>
          <w:sz w:val="24"/>
          <w:szCs w:val="24"/>
        </w:rPr>
        <w:t>Hierarchy和Joint等方法进一步降维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0" w:after="0" w:line="644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强制(Mandatory)维度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08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一定或总是出现在where条件的维度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20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声明一个维度为mandatory后，将只计算包含此维度的组合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560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可以将组合数减少为原来的1/2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200" w:after="0" w:line="658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层级(Hierarchy)维度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08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将有层级关系的若干维度，声明它们为Hierarchy关系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20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观察维度是否有层级关系，如国家，省，市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20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这M个维度的组合数，将从2</w:t>
      </w:r>
      <w:r>
        <w:rPr>
          <w:color w:val="263238"/>
          <w:position w:val="12"/>
          <w:sz w:val="24"/>
          <w:szCs w:val="24"/>
        </w:rPr>
        <w:t>M</w:t>
      </w:r>
      <w:r>
        <w:rPr>
          <w:color w:val="263238"/>
          <w:sz w:val="24"/>
          <w:szCs w:val="24"/>
        </w:rPr>
        <w:t>减少为M+1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560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当层级数&gt;=3，效果明显</w:t>
      </w:r>
    </w:p>
    <w:p>
      <w:pPr>
        <w:pStyle w:val="8"/>
        <w:numPr>
          <w:ilvl w:val="0"/>
          <w:numId w:val="1"/>
        </w:numPr>
        <w:tabs>
          <w:tab w:val="left" w:pos="657"/>
          <w:tab w:val="left" w:pos="658"/>
        </w:tabs>
        <w:spacing w:before="194" w:after="0" w:line="662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组合(Joint)维度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11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哪些维度组合总是会一起出现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20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总是一起出现的维度，可以定义Joint</w:t>
      </w:r>
    </w:p>
    <w:p>
      <w:pPr>
        <w:pStyle w:val="8"/>
        <w:numPr>
          <w:ilvl w:val="1"/>
          <w:numId w:val="1"/>
        </w:numPr>
        <w:tabs>
          <w:tab w:val="left" w:pos="1378"/>
        </w:tabs>
        <w:spacing w:before="0" w:after="0" w:line="420" w:lineRule="exact"/>
        <w:ind w:left="1377" w:right="0" w:hanging="360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低基数维度，可以使用Joint组合在一起</w:t>
      </w:r>
      <w:r>
        <w:rPr>
          <w:rFonts w:hint="eastAsia"/>
          <w:color w:val="263238"/>
          <w:sz w:val="24"/>
          <w:szCs w:val="24"/>
          <w:lang w:val="en-US" w:eastAsia="zh-CN"/>
        </w:rPr>
        <w:t>(建议6个以下的维度组合，count(distinct ....)值小于10w)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 w:firstLine="1200" w:firstLineChars="500"/>
        <w:jc w:val="left"/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M个维度使用joint，可以将计算组合数从2</w:t>
      </w:r>
      <w:r>
        <w:rPr>
          <w:color w:val="263238"/>
          <w:position w:val="12"/>
          <w:sz w:val="24"/>
          <w:szCs w:val="24"/>
        </w:rPr>
        <w:t>M</w:t>
      </w:r>
      <w:r>
        <w:rPr>
          <w:color w:val="263238"/>
          <w:sz w:val="24"/>
          <w:szCs w:val="24"/>
        </w:rPr>
        <w:t>减少为2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举例计算一个聚合组的coboid数量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 w:eastAsia="微软雅黑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 xml:space="preserve">A B C D E F G H 原本有 </w:t>
      </w:r>
      <w:r>
        <w:rPr>
          <w:color w:val="263238"/>
          <w:sz w:val="24"/>
          <w:szCs w:val="24"/>
        </w:rPr>
        <w:t>2</w:t>
      </w:r>
      <w:r>
        <w:rPr>
          <w:rFonts w:hint="eastAsia"/>
          <w:color w:val="263238"/>
          <w:position w:val="12"/>
          <w:sz w:val="24"/>
          <w:szCs w:val="24"/>
          <w:lang w:val="en-US" w:eastAsia="zh-CN"/>
        </w:rPr>
        <w:t xml:space="preserve">8 </w:t>
      </w:r>
      <w:r>
        <w:rPr>
          <w:rFonts w:hint="eastAsia"/>
          <w:color w:val="263238"/>
          <w:sz w:val="24"/>
          <w:szCs w:val="24"/>
          <w:lang w:val="en-US" w:eastAsia="zh-CN"/>
        </w:rPr>
        <w:t>-1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Mandatory</w:t>
      </w:r>
      <w:r>
        <w:rPr>
          <w:rFonts w:hint="eastAsia"/>
          <w:color w:val="263238"/>
          <w:sz w:val="24"/>
          <w:szCs w:val="24"/>
          <w:lang w:val="en-US" w:eastAsia="zh-CN"/>
        </w:rPr>
        <w:t xml:space="preserve"> A           ------------1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Hierarchy</w:t>
      </w:r>
      <w:r>
        <w:rPr>
          <w:rFonts w:hint="eastAsia"/>
          <w:color w:val="263238"/>
          <w:sz w:val="24"/>
          <w:szCs w:val="24"/>
          <w:lang w:val="en-US" w:eastAsia="zh-CN"/>
        </w:rPr>
        <w:t xml:space="preserve"> B C D       ------------3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Joint   E F            -----------2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不包含在以上的  G  H   ----------4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Cuboid数量 1*3*2*4 =24个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A B C  命中</w:t>
      </w:r>
      <w:bookmarkStart w:id="0" w:name="_GoBack"/>
      <w:bookmarkEnd w:id="0"/>
      <w:r>
        <w:rPr>
          <w:rFonts w:hint="eastAsia"/>
          <w:color w:val="263238"/>
          <w:sz w:val="24"/>
          <w:szCs w:val="24"/>
          <w:lang w:val="en-US" w:eastAsia="zh-CN"/>
        </w:rPr>
        <w:t>11100000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both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AD  ACD  ABCD A   ABD 命中111100000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rFonts w:hint="eastAsia" w:eastAsia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/>
          <w:b/>
          <w:bCs/>
          <w:color w:val="263238"/>
          <w:sz w:val="24"/>
          <w:szCs w:val="24"/>
          <w:lang w:val="en-US" w:eastAsia="zh-CN"/>
        </w:rPr>
        <w:t>控制单个聚合组cuboid数量小于256个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620" w:lineRule="exact"/>
        <w:ind w:right="0" w:rightChars="0"/>
        <w:jc w:val="left"/>
        <w:rPr>
          <w:color w:val="263238"/>
          <w:spacing w:val="-6"/>
          <w:sz w:val="24"/>
          <w:szCs w:val="24"/>
        </w:rPr>
      </w:pPr>
      <w:r>
        <w:rPr>
          <w:color w:val="263238"/>
          <w:spacing w:val="-6"/>
        </w:rPr>
        <w:t>Ro</w:t>
      </w:r>
      <w:r>
        <w:rPr>
          <w:color w:val="263238"/>
          <w:spacing w:val="-6"/>
          <w:sz w:val="24"/>
          <w:szCs w:val="24"/>
        </w:rPr>
        <w:t>wkey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606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pacing w:val="-3"/>
          <w:sz w:val="24"/>
          <w:szCs w:val="24"/>
        </w:rPr>
        <w:t>key</w:t>
      </w:r>
      <w:r>
        <w:rPr>
          <w:color w:val="263238"/>
          <w:sz w:val="24"/>
          <w:szCs w:val="24"/>
        </w:rPr>
        <w:t xml:space="preserve"> 包括有prefix（Cuboid ID）+维度信息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752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pacing w:val="-3"/>
          <w:sz w:val="24"/>
          <w:szCs w:val="24"/>
        </w:rPr>
        <w:t>value</w:t>
      </w:r>
      <w:r>
        <w:rPr>
          <w:color w:val="263238"/>
          <w:sz w:val="24"/>
          <w:szCs w:val="24"/>
        </w:rPr>
        <w:t xml:space="preserve"> 是cuboid信息：度量信息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240" w:lineRule="auto"/>
        <w:ind w:right="0" w:rightChars="0"/>
        <w:jc w:val="left"/>
      </w:pPr>
      <w:r>
        <w:drawing>
          <wp:inline distT="0" distB="0" distL="114300" distR="114300">
            <wp:extent cx="5285740" cy="2915285"/>
            <wp:effectExtent l="0" t="0" r="10160" b="18415"/>
            <wp:docPr id="47" name="图片 47" descr="row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rowke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left" w:pos="658"/>
        </w:tabs>
        <w:spacing w:before="1" w:after="0" w:line="919" w:lineRule="exact"/>
        <w:ind w:left="297" w:leftChars="0" w:right="0" w:rightChars="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Kylin</w:t>
      </w:r>
      <w:r>
        <w:rPr>
          <w:color w:val="263238"/>
          <w:sz w:val="24"/>
          <w:szCs w:val="24"/>
        </w:rPr>
        <w:t>会将查询条件，转换成</w:t>
      </w:r>
      <w:r>
        <w:rPr>
          <w:rFonts w:hint="eastAsia"/>
          <w:color w:val="263238"/>
          <w:sz w:val="24"/>
          <w:szCs w:val="24"/>
          <w:lang w:val="en-US" w:eastAsia="zh-CN"/>
        </w:rPr>
        <w:t xml:space="preserve">Hbase </w:t>
      </w:r>
      <w:r>
        <w:rPr>
          <w:color w:val="263238"/>
          <w:sz w:val="24"/>
          <w:szCs w:val="24"/>
        </w:rPr>
        <w:t>Scan的start_key和</w:t>
      </w:r>
      <w:r>
        <w:rPr>
          <w:color w:val="263238"/>
          <w:spacing w:val="-3"/>
          <w:sz w:val="24"/>
          <w:szCs w:val="24"/>
        </w:rPr>
        <w:t>end_key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240" w:lineRule="auto"/>
        <w:ind w:right="0" w:rightChars="0" w:firstLine="240" w:firstLineChars="100"/>
        <w:jc w:val="left"/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Dimension在</w:t>
      </w:r>
      <w:r>
        <w:rPr>
          <w:color w:val="263238"/>
          <w:spacing w:val="-4"/>
          <w:sz w:val="24"/>
          <w:szCs w:val="24"/>
        </w:rPr>
        <w:t>rowkey</w:t>
      </w:r>
      <w:r>
        <w:rPr>
          <w:color w:val="263238"/>
          <w:sz w:val="24"/>
          <w:szCs w:val="24"/>
        </w:rPr>
        <w:t>中的次序，对查询性能有显著的影响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240" w:lineRule="auto"/>
        <w:ind w:right="0" w:rightChars="0" w:firstLine="240" w:firstLineChars="10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7708900</wp:posOffset>
            </wp:positionH>
            <wp:positionV relativeFrom="paragraph">
              <wp:posOffset>-1167130</wp:posOffset>
            </wp:positionV>
            <wp:extent cx="4147820" cy="4057015"/>
            <wp:effectExtent l="0" t="0" r="5080" b="635"/>
            <wp:wrapNone/>
            <wp:docPr id="4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63238"/>
          <w:sz w:val="24"/>
          <w:szCs w:val="24"/>
          <w:lang w:val="en-US" w:eastAsia="zh-CN"/>
        </w:rPr>
        <w:t>建议的优先次序：</w:t>
      </w:r>
      <w:r>
        <w:rPr>
          <w:color w:val="263238"/>
          <w:sz w:val="24"/>
          <w:szCs w:val="24"/>
        </w:rPr>
        <w:t>Mandatory</w:t>
      </w:r>
      <w:r>
        <w:rPr>
          <w:rFonts w:hint="eastAsia"/>
          <w:color w:val="263238"/>
          <w:sz w:val="24"/>
          <w:szCs w:val="24"/>
          <w:lang w:val="en-US" w:eastAsia="zh-CN"/>
        </w:rPr>
        <w:t xml:space="preserve"> &gt; 常用于filter维度&gt;基数大的维度&gt;其他维度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240" w:lineRule="auto"/>
        <w:ind w:right="0" w:rightChars="0" w:firstLine="240" w:firstLineChars="10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tabs>
          <w:tab w:val="left" w:pos="658"/>
        </w:tabs>
        <w:spacing w:before="0" w:after="0" w:line="813" w:lineRule="exact"/>
        <w:ind w:left="6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对维度值编码，可以起到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549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将值转成长度一致的字节，可以紧凑拼接</w:t>
      </w:r>
    </w:p>
    <w:p>
      <w:pPr>
        <w:pStyle w:val="8"/>
        <w:numPr>
          <w:ilvl w:val="1"/>
          <w:numId w:val="1"/>
        </w:numPr>
        <w:tabs>
          <w:tab w:val="left" w:pos="1400"/>
        </w:tabs>
        <w:spacing w:before="0" w:after="0" w:line="722" w:lineRule="exact"/>
        <w:ind w:left="1399" w:right="0" w:hanging="382"/>
        <w:jc w:val="left"/>
        <w:rPr>
          <w:rFonts w:ascii="Wingdings" w:hAnsi="Wingdings" w:eastAsia="Wingdings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通常可以起到压缩的作用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240" w:lineRule="auto"/>
        <w:ind w:right="0" w:rightChars="0" w:firstLine="240" w:firstLineChars="10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Dict编码：使用字典将长的值映射成短的ID；适合中低基数的维度，默认推荐编码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240" w:lineRule="auto"/>
        <w:ind w:right="0" w:rightChars="0" w:firstLine="240" w:firstLineChars="10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Fixed_Length编码：将值补齐或截断成固定长度；适合超高基维度，比如身份证号</w:t>
      </w: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22" w:lineRule="exact"/>
        <w:ind w:right="0" w:rightChars="0"/>
        <w:jc w:val="left"/>
        <w:rPr>
          <w:rFonts w:ascii="Wingdings" w:hAnsi="Wingdings" w:eastAsia="Wingdings"/>
          <w:color w:val="263238"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240" w:lineRule="auto"/>
        <w:ind w:right="0" w:rightChars="0" w:firstLine="240" w:firstLineChars="10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52" w:lineRule="exact"/>
        <w:ind w:left="1017" w:leftChars="0" w:right="0" w:rightChars="0"/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52" w:lineRule="exact"/>
        <w:ind w:left="1017" w:leftChars="0" w:right="0" w:rightChars="0"/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52" w:lineRule="exact"/>
        <w:ind w:left="1017" w:leftChars="0" w:right="0" w:rightChars="0"/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0" w:after="0" w:line="752" w:lineRule="exact"/>
        <w:ind w:left="1017" w:leftChars="0" w:right="0" w:rightChars="0"/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7708900</wp:posOffset>
            </wp:positionH>
            <wp:positionV relativeFrom="paragraph">
              <wp:posOffset>-1167130</wp:posOffset>
            </wp:positionV>
            <wp:extent cx="4147820" cy="4057015"/>
            <wp:effectExtent l="0" t="0" r="5080" b="635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Cube的构建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190" w:after="0" w:line="141" w:lineRule="auto"/>
        <w:ind w:right="784" w:rightChars="0"/>
        <w:jc w:val="left"/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构建的实质其实是其它Bi工具说的</w:t>
      </w:r>
      <w:r>
        <w:rPr>
          <w:color w:val="263238"/>
          <w:spacing w:val="-3"/>
          <w:sz w:val="24"/>
          <w:szCs w:val="24"/>
        </w:rPr>
        <w:t>load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 xml:space="preserve">data </w:t>
      </w:r>
      <w:r>
        <w:rPr>
          <w:color w:val="263238"/>
          <w:spacing w:val="-3"/>
          <w:sz w:val="24"/>
          <w:szCs w:val="24"/>
        </w:rPr>
        <w:t>to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DW，不同的是</w:t>
      </w:r>
      <w:r>
        <w:rPr>
          <w:rFonts w:hint="eastAsia"/>
          <w:color w:val="263238"/>
          <w:sz w:val="24"/>
          <w:szCs w:val="24"/>
          <w:lang w:val="en-US" w:eastAsia="zh-CN"/>
        </w:rPr>
        <w:t>KYLIN有</w:t>
      </w:r>
      <w:r>
        <w:rPr>
          <w:color w:val="263238"/>
          <w:sz w:val="24"/>
          <w:szCs w:val="24"/>
        </w:rPr>
        <w:t>预计算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87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根据时间的增量构建或选定Segment的刷新构建</w:t>
      </w:r>
      <w:r>
        <w:rPr>
          <w:rFonts w:hint="eastAsia"/>
          <w:color w:val="263238"/>
          <w:sz w:val="24"/>
          <w:szCs w:val="24"/>
          <w:lang w:eastAsia="zh-CN"/>
        </w:rPr>
        <w:t>，</w:t>
      </w:r>
      <w:r>
        <w:rPr>
          <w:rFonts w:hint="eastAsia"/>
          <w:color w:val="263238"/>
          <w:sz w:val="24"/>
          <w:szCs w:val="24"/>
          <w:lang w:val="en-US" w:eastAsia="zh-CN"/>
        </w:rPr>
        <w:t>已有的segment无法只刷新一部分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870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构建的整个过程讲解</w:t>
      </w:r>
    </w:p>
    <w:p>
      <w:pPr>
        <w:pStyle w:val="8"/>
        <w:numPr>
          <w:ilvl w:val="0"/>
          <w:numId w:val="2"/>
        </w:numPr>
        <w:tabs>
          <w:tab w:val="left" w:pos="958"/>
        </w:tabs>
        <w:spacing w:before="0" w:after="0" w:line="840" w:lineRule="exact"/>
        <w:ind w:left="9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pacing w:val="-1"/>
          <w:sz w:val="24"/>
          <w:szCs w:val="24"/>
        </w:rPr>
        <w:t>打平表 (</w:t>
      </w:r>
      <w:r>
        <w:rPr>
          <w:color w:val="263238"/>
          <w:sz w:val="24"/>
          <w:szCs w:val="24"/>
        </w:rPr>
        <w:t>Hive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Job)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drawing>
          <wp:inline distT="0" distB="0" distL="114300" distR="114300">
            <wp:extent cx="4644390" cy="1839595"/>
            <wp:effectExtent l="0" t="0" r="3810" b="825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958"/>
        </w:tabs>
        <w:spacing w:before="0" w:after="0" w:line="798" w:lineRule="exact"/>
        <w:ind w:left="9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pacing w:val="-1"/>
          <w:sz w:val="24"/>
          <w:szCs w:val="24"/>
        </w:rPr>
        <w:t>均匀分布平表 (</w:t>
      </w:r>
      <w:r>
        <w:rPr>
          <w:color w:val="263238"/>
          <w:sz w:val="24"/>
          <w:szCs w:val="24"/>
        </w:rPr>
        <w:t>Hive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Job)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798" w:lineRule="exact"/>
        <w:ind w:left="597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kylin.source.hive.redistribute-flat-table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 true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798" w:lineRule="exact"/>
        <w:ind w:left="597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strike w:val="0"/>
          <w:color w:val="263238"/>
          <w:sz w:val="24"/>
          <w:szCs w:val="24"/>
        </w:rPr>
        <w:t>kylin.source.hive.keep-flat-table</w:t>
      </w:r>
      <w:r>
        <w:rPr>
          <w:rFonts w:hint="eastAsia"/>
          <w:strike w:val="0"/>
          <w:color w:val="263238"/>
          <w:sz w:val="24"/>
          <w:szCs w:val="24"/>
          <w:lang w:val="en-US" w:eastAsia="zh-CN"/>
        </w:rPr>
        <w:t xml:space="preserve"> = false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798" w:lineRule="exact"/>
        <w:ind w:left="597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kylin.engine.mr.mapper-input-rows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默认100w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798" w:lineRule="exact"/>
        <w:ind w:left="597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通过设置reducer的数量，把平表分成几个文件，间接的控制了下一步base cuboid 的mr起的mapper数量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480" w:firstLineChars="200"/>
        <w:rPr>
          <w:rFonts w:hint="eastAsia" w:ascii="Arial" w:hAnsi="Arial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distribute by</w:t>
      </w:r>
      <w:r>
        <w:rPr>
          <w:rFonts w:hint="eastAsia" w:ascii="Arial" w:hAnsi="Arial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rand()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如果有设置shardby字段，这里就是根据那些字段distribute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drawing>
          <wp:inline distT="0" distB="0" distL="114300" distR="114300">
            <wp:extent cx="4548505" cy="1932305"/>
            <wp:effectExtent l="0" t="0" r="4445" b="1079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958"/>
          <w:tab w:val="left" w:pos="7002"/>
        </w:tabs>
        <w:spacing w:before="0" w:after="0" w:line="697" w:lineRule="exact"/>
        <w:ind w:left="9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统计每列上的值，创建字典</w:t>
      </w:r>
      <w:r>
        <w:rPr>
          <w:color w:val="263238"/>
          <w:sz w:val="24"/>
          <w:szCs w:val="24"/>
        </w:rPr>
        <w:tab/>
      </w:r>
      <w:r>
        <w:rPr>
          <w:color w:val="263238"/>
          <w:sz w:val="24"/>
          <w:szCs w:val="24"/>
        </w:rPr>
        <w:t>(MR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Job)</w:t>
      </w:r>
    </w:p>
    <w:p>
      <w:pPr>
        <w:pStyle w:val="8"/>
        <w:numPr>
          <w:ilvl w:val="0"/>
          <w:numId w:val="0"/>
        </w:numPr>
        <w:tabs>
          <w:tab w:val="left" w:pos="2397"/>
          <w:tab w:val="left" w:pos="2398"/>
        </w:tabs>
        <w:spacing w:before="0" w:after="0" w:line="368" w:lineRule="exact"/>
        <w:ind w:right="0" w:rightChars="0" w:firstLine="720" w:firstLineChars="30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kylin.engine.mr.build-dict-in-reducer=true</w:t>
      </w:r>
    </w:p>
    <w:p>
      <w:pPr>
        <w:pStyle w:val="8"/>
        <w:numPr>
          <w:ilvl w:val="0"/>
          <w:numId w:val="0"/>
        </w:numPr>
        <w:tabs>
          <w:tab w:val="left" w:pos="1678"/>
        </w:tabs>
        <w:spacing w:before="0" w:after="0" w:line="585" w:lineRule="exact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Build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Dimension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Dictionary步骤中，</w:t>
      </w:r>
      <w:r>
        <w:rPr>
          <w:rFonts w:hint="eastAsia"/>
          <w:color w:val="263238"/>
          <w:sz w:val="24"/>
          <w:szCs w:val="24"/>
          <w:lang w:val="en-US" w:eastAsia="zh-CN"/>
        </w:rPr>
        <w:t>dict</w:t>
      </w:r>
      <w:r>
        <w:rPr>
          <w:color w:val="263238"/>
          <w:sz w:val="24"/>
          <w:szCs w:val="24"/>
        </w:rPr>
        <w:t>极限值为2G</w:t>
      </w:r>
      <w:r>
        <w:rPr>
          <w:rFonts w:hint="eastAsia"/>
          <w:color w:val="263238"/>
          <w:sz w:val="24"/>
          <w:szCs w:val="24"/>
          <w:lang w:val="en-US" w:eastAsia="zh-CN"/>
        </w:rPr>
        <w:t xml:space="preserve">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t> </w:t>
      </w:r>
      <w:r>
        <w:rPr>
          <w:rFonts w:hint="default"/>
          <w:color w:val="263238"/>
          <w:sz w:val="24"/>
          <w:szCs w:val="24"/>
        </w:rPr>
        <w:t>2147483648</w:t>
      </w:r>
    </w:p>
    <w:p>
      <w:pPr>
        <w:jc w:val="left"/>
        <w:rPr>
          <w:color w:val="263238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实践中，对于维度做Dict编码，需要基数约小于2000w，而且这一步消耗本地内存，太大可能导致jvm内存溢出</w:t>
      </w:r>
    </w:p>
    <w:p>
      <w:pPr>
        <w:pStyle w:val="8"/>
        <w:numPr>
          <w:ilvl w:val="0"/>
          <w:numId w:val="2"/>
        </w:numPr>
        <w:tabs>
          <w:tab w:val="left" w:pos="547"/>
          <w:tab w:val="left" w:pos="958"/>
        </w:tabs>
        <w:spacing w:before="461" w:after="0" w:line="240" w:lineRule="auto"/>
        <w:ind w:left="957" w:right="0" w:hanging="360"/>
        <w:jc w:val="left"/>
        <w:rPr>
          <w:rFonts w:ascii="Arial" w:hAnsi="Arial" w:eastAsia="Arial"/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保存Cuboid统计信息</w:t>
      </w:r>
      <w:r>
        <w:rPr>
          <w:rFonts w:hint="eastAsia"/>
          <w:color w:val="263238"/>
          <w:sz w:val="24"/>
          <w:szCs w:val="24"/>
          <w:lang w:eastAsia="zh-CN"/>
        </w:rPr>
        <w:t>（</w:t>
      </w:r>
      <w:r>
        <w:rPr>
          <w:rFonts w:hint="eastAsia"/>
          <w:color w:val="263238"/>
          <w:sz w:val="24"/>
          <w:szCs w:val="24"/>
          <w:lang w:val="en-US" w:eastAsia="zh-CN"/>
        </w:rPr>
        <w:t>HLL</w:t>
      </w:r>
      <w:r>
        <w:rPr>
          <w:rFonts w:hint="eastAsia"/>
          <w:color w:val="263238"/>
          <w:sz w:val="24"/>
          <w:szCs w:val="24"/>
          <w:lang w:eastAsia="zh-CN"/>
        </w:rPr>
        <w:t>）</w:t>
      </w:r>
      <w:r>
        <w:rPr>
          <w:rFonts w:hint="eastAsia"/>
          <w:color w:val="263238"/>
          <w:sz w:val="24"/>
          <w:szCs w:val="24"/>
          <w:lang w:val="en-US" w:eastAsia="zh-CN"/>
        </w:rPr>
        <w:t>预估每个预计算的cuboid有多少行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drawing>
          <wp:inline distT="0" distB="0" distL="114300" distR="114300">
            <wp:extent cx="4310380" cy="4622800"/>
            <wp:effectExtent l="0" t="0" r="13970" b="635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hbase建表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region预分区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kylin.storage.hbase.region-cut-gb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 5G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drawing>
          <wp:inline distT="0" distB="0" distL="114300" distR="114300">
            <wp:extent cx="4070985" cy="1776730"/>
            <wp:effectExtent l="0" t="0" r="5715" b="1397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构建base Cuboid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mr调优的参数在hive_conf_job.xml中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kylin.engine.mr.reduce-input-mb</w:t>
      </w:r>
      <w:r>
        <w:rPr>
          <w:rFonts w:hint="eastAsia"/>
          <w:color w:val="263238"/>
          <w:sz w:val="24"/>
          <w:szCs w:val="24"/>
          <w:lang w:val="en-US" w:eastAsia="zh-CN"/>
        </w:rPr>
        <w:t xml:space="preserve"> = 500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kylin.cube.algorithm=layer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 w:eastAsia="微软雅黑"/>
          <w:color w:val="263238"/>
          <w:sz w:val="24"/>
          <w:szCs w:val="24"/>
          <w:lang w:val="en-US" w:eastAsia="zh-CN"/>
        </w:rPr>
      </w:pPr>
      <w:r>
        <w:rPr>
          <w:color w:val="263238"/>
          <w:sz w:val="24"/>
          <w:szCs w:val="24"/>
        </w:rPr>
        <w:t>In-Mem</w:t>
      </w:r>
      <w:r>
        <w:rPr>
          <w:color w:val="263238"/>
          <w:spacing w:val="-2"/>
          <w:sz w:val="24"/>
          <w:szCs w:val="24"/>
        </w:rPr>
        <w:t xml:space="preserve"> </w:t>
      </w:r>
      <w:r>
        <w:rPr>
          <w:color w:val="263238"/>
          <w:sz w:val="24"/>
          <w:szCs w:val="24"/>
        </w:rPr>
        <w:t>Cubing</w:t>
      </w:r>
      <w:r>
        <w:rPr>
          <w:rFonts w:hint="eastAsia"/>
          <w:color w:val="263238"/>
          <w:sz w:val="24"/>
          <w:szCs w:val="24"/>
          <w:lang w:val="en-US" w:eastAsia="zh-CN"/>
        </w:rPr>
        <w:t>已废弃，Build Cube IN-Mem什么也不做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drawing>
          <wp:inline distT="0" distB="0" distL="114300" distR="114300">
            <wp:extent cx="3681730" cy="3068320"/>
            <wp:effectExtent l="0" t="0" r="13970" b="1778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每一层mr的结果文件是sequence file，把它转成hbase的hfile，然后用bulk load加载到hbase中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kylin.storage.hbase.hfile-size-gb  = 2G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drawing>
          <wp:inline distT="0" distB="0" distL="114300" distR="114300">
            <wp:extent cx="3653155" cy="3229610"/>
            <wp:effectExtent l="0" t="0" r="4445" b="889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t>更新cube元数据，清理构建中的垃圾（并没有清除中间过程在hdfs上生成的一些文件，需要用清理脚本来清理）</w:t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0" w:after="0" w:line="240" w:lineRule="auto"/>
        <w:ind w:right="0" w:rightChars="0"/>
        <w:jc w:val="left"/>
        <w:rPr>
          <w:rFonts w:hint="eastAsia"/>
          <w:color w:val="263238"/>
          <w:sz w:val="24"/>
          <w:szCs w:val="24"/>
          <w:lang w:val="en-US" w:eastAsia="zh-CN"/>
        </w:rPr>
      </w:pPr>
      <w:r>
        <w:rPr>
          <w:rFonts w:hint="eastAsia"/>
          <w:color w:val="263238"/>
          <w:sz w:val="24"/>
          <w:szCs w:val="24"/>
          <w:lang w:val="en-US" w:eastAsia="zh-CN"/>
        </w:rPr>
        <w:drawing>
          <wp:inline distT="0" distB="0" distL="114300" distR="114300">
            <wp:extent cx="3643630" cy="3050540"/>
            <wp:effectExtent l="0" t="0" r="13970" b="16510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958"/>
        </w:tabs>
        <w:spacing w:before="190" w:after="0" w:line="141" w:lineRule="auto"/>
        <w:ind w:right="784" w:rightChars="0"/>
        <w:jc w:val="left"/>
        <w:rPr>
          <w:color w:val="263238"/>
          <w:sz w:val="24"/>
          <w:szCs w:val="24"/>
        </w:rPr>
      </w:pPr>
    </w:p>
    <w:p>
      <w:pPr>
        <w:jc w:val="both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Layer构建的举例讲解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假设有四个维度 A B C D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必选 A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层级没有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联合 B C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举例：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1111ABCD  100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1110ABC 100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1001AD 100</w:t>
      </w: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drawing>
          <wp:inline distT="0" distB="0" distL="114300" distR="114300">
            <wp:extent cx="6725285" cy="4029710"/>
            <wp:effectExtent l="0" t="0" r="18415" b="8890"/>
            <wp:docPr id="8" name="图片 8" descr="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局限性：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Cuboid用的是long，所以目前最多支持63个维度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Cube优化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利用聚合组控制cuboid数量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Derived维度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rowkey的排序，优化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查询性能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Shardby</w:t>
      </w:r>
    </w:p>
    <w:p>
      <w:pPr>
        <w:pStyle w:val="8"/>
        <w:numPr>
          <w:ilvl w:val="0"/>
          <w:numId w:val="4"/>
        </w:numPr>
        <w:tabs>
          <w:tab w:val="left" w:pos="658"/>
        </w:tabs>
        <w:spacing w:before="0" w:after="0" w:line="803" w:lineRule="exact"/>
        <w:ind w:left="657" w:right="0" w:hanging="360"/>
        <w:jc w:val="left"/>
        <w:rPr>
          <w:rFonts w:ascii="Arial" w:hAnsi="Arial" w:eastAsia="Arial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一般为高基维列，更适合均分</w:t>
      </w:r>
    </w:p>
    <w:p>
      <w:pPr>
        <w:pStyle w:val="8"/>
        <w:numPr>
          <w:ilvl w:val="0"/>
          <w:numId w:val="4"/>
        </w:numPr>
        <w:tabs>
          <w:tab w:val="left" w:pos="658"/>
        </w:tabs>
        <w:spacing w:before="0" w:after="0" w:line="807" w:lineRule="exact"/>
        <w:ind w:left="657" w:right="0" w:hanging="360"/>
        <w:jc w:val="left"/>
        <w:rPr>
          <w:rFonts w:ascii="Arial" w:hAnsi="Arial" w:eastAsia="Arial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同一Cuboid</w:t>
      </w:r>
      <w:r>
        <w:rPr>
          <w:rFonts w:hint="eastAsia"/>
          <w:color w:val="auto"/>
          <w:sz w:val="24"/>
          <w:szCs w:val="24"/>
          <w:lang w:val="en-US" w:eastAsia="zh-CN"/>
        </w:rPr>
        <w:t>中</w:t>
      </w:r>
      <w:r>
        <w:rPr>
          <w:color w:val="auto"/>
          <w:sz w:val="24"/>
          <w:szCs w:val="24"/>
        </w:rPr>
        <w:t>的不同行根据shardby维度的值，分配到不同的分区中</w:t>
      </w:r>
    </w:p>
    <w:p>
      <w:pPr>
        <w:pStyle w:val="8"/>
        <w:numPr>
          <w:ilvl w:val="0"/>
          <w:numId w:val="4"/>
        </w:numPr>
        <w:tabs>
          <w:tab w:val="left" w:pos="658"/>
        </w:tabs>
        <w:spacing w:before="0" w:after="0" w:line="807" w:lineRule="exact"/>
        <w:ind w:left="657" w:right="0" w:hanging="360"/>
        <w:jc w:val="left"/>
        <w:rPr>
          <w:rFonts w:ascii="Arial" w:hAnsi="Arial" w:eastAsia="Arial"/>
          <w:color w:val="auto"/>
          <w:sz w:val="24"/>
          <w:szCs w:val="24"/>
        </w:rPr>
      </w:pPr>
      <w:r>
        <w:rPr>
          <w:color w:val="auto"/>
          <w:spacing w:val="-1"/>
          <w:sz w:val="24"/>
          <w:szCs w:val="24"/>
        </w:rPr>
        <w:t xml:space="preserve">提速 </w:t>
      </w:r>
      <w:r>
        <w:rPr>
          <w:color w:val="auto"/>
          <w:sz w:val="24"/>
          <w:szCs w:val="24"/>
        </w:rPr>
        <w:t>where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shardby</w:t>
      </w:r>
      <w:r>
        <w:rPr>
          <w:color w:val="auto"/>
          <w:spacing w:val="-1"/>
          <w:sz w:val="24"/>
          <w:szCs w:val="24"/>
        </w:rPr>
        <w:t>列 =‘</w:t>
      </w:r>
      <w:r>
        <w:rPr>
          <w:color w:val="auto"/>
          <w:sz w:val="24"/>
          <w:szCs w:val="24"/>
        </w:rPr>
        <w:t>xxx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>（只扫某个分区）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关键参数及调优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所有kylin参数都在conf/kylin.properties中以键值对形式保存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Cube级可覆盖参数：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重写默认的 kylin.properties：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Cube 相关的参数可以在任意 Cube 级别进行自定义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比如：kylin.cube.algorithm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         kylin.storage.hbase.region-cut-gb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重写默认的 Hadoop job conf :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Mr job加前缀kylin.engine.mr.config-override.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Hive job加前缀kylin.source.hive.config-override.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比如：kylin.engine.mr.config-override.mapreduce.map.memory.mb=8192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     kylin.source.hive.config-override.mapreduce.job.queuename=myQueue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Cube构建参数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kylin.cube.aggrgroup.max.combination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 4096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kylin.job.retry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1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kylin.job.concurrent.max.limit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 10  </w:t>
      </w:r>
    </w:p>
    <w:p>
      <w:pPr>
        <w:jc w:val="left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kylin.engine.mr.reduce-input-mb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 xml:space="preserve">500 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MR Job启动前会依据输入预估Reducer接收数据的总量，再除以该参数得出Reducer的数目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kylin.engine.mr.min-reducer-number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1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kylin.engine.mr.max-reducer-number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500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查询参数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kylin.storage.partition.max-scan- bytes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3GB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查询服务器为每条查询投入的内存上限。如超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过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Kylin会抛出异常以保护查询服务器不会耗尽内存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kylin.storage.hbase.coprocessor- mem-gb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3.0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Coprocessor为每条查询投入的内存上限。如超过， 则数据会溢出到硬盘缓存，降低速度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</w:rPr>
        <w:t>kylin.query.cache-enabled</w:t>
      </w:r>
      <w:r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  <w:lang w:val="en-US" w:eastAsia="zh-CN"/>
        </w:rPr>
        <w:t xml:space="preserve"> true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</w:rPr>
        <w:t>kylin.query.cache-threshold-duration</w:t>
      </w:r>
      <w:r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2000 （millisecond）</w:t>
      </w:r>
    </w:p>
    <w:p>
      <w:pPr>
        <w:pStyle w:val="9"/>
        <w:spacing w:line="477" w:lineRule="exact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只有执行较慢的查询才会被缓存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</w:rPr>
        <w:t>kylin.query.cache-threshold-scan-count</w:t>
      </w:r>
      <w:r>
        <w:rPr>
          <w:rFonts w:hint="eastAsia" w:ascii="微软雅黑" w:hAnsi="微软雅黑" w:eastAsia="微软雅黑" w:cs="微软雅黑"/>
          <w:strike w:val="0"/>
          <w:color w:val="263238"/>
          <w:sz w:val="24"/>
          <w:szCs w:val="24"/>
          <w:lang w:val="en-US" w:eastAsia="zh-CN"/>
        </w:rPr>
        <w:t xml:space="preserve"> 10240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扫描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记录较多的查询才会被缓存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hive关键参数优化</w:t>
      </w:r>
    </w:p>
    <w:p>
      <w:pPr>
        <w:pStyle w:val="9"/>
        <w:numPr>
          <w:ilvl w:val="0"/>
          <w:numId w:val="5"/>
        </w:numPr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Hive源表建议使用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增量刷新列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做分区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避免打平表全表扫描</w:t>
      </w:r>
    </w:p>
    <w:p>
      <w:pPr>
        <w:pStyle w:val="9"/>
        <w:numPr>
          <w:ilvl w:val="0"/>
          <w:numId w:val="5"/>
        </w:numPr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Hive查询开启mapper</w:t>
      </w:r>
      <w:r>
        <w:rPr>
          <w:rFonts w:hint="eastAsia" w:ascii="微软雅黑" w:hAnsi="微软雅黑" w:eastAsia="微软雅黑" w:cs="微软雅黑"/>
          <w:color w:val="263238"/>
          <w:spacing w:val="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side</w:t>
      </w:r>
      <w:r>
        <w:rPr>
          <w:rFonts w:hint="eastAsia" w:ascii="微软雅黑" w:hAnsi="微软雅黑" w:eastAsia="微软雅黑" w:cs="微软雅黑"/>
          <w:color w:val="263238"/>
          <w:spacing w:val="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join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(默认已开启)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开启mapper</w:t>
      </w:r>
      <w:r>
        <w:rPr>
          <w:rFonts w:hint="eastAsia" w:ascii="微软雅黑" w:hAnsi="微软雅黑" w:eastAsia="微软雅黑" w:cs="微软雅黑"/>
          <w:color w:val="263238"/>
          <w:spacing w:val="-6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side</w:t>
      </w:r>
      <w:r>
        <w:rPr>
          <w:rFonts w:hint="eastAsia" w:ascii="微软雅黑" w:hAnsi="微软雅黑" w:eastAsia="微软雅黑" w:cs="微软雅黑"/>
          <w:color w:val="263238"/>
          <w:spacing w:val="-5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join，Hive会将较小的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维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表加载到mapper的内存中，从而大大提速与fact表的join 操作，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加速打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平表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hive_job_conf.xml中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hive.auto.convert.join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true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hive.auto.convert.join.noconditionaltask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true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hive.auto.convert.join.noconditionaltask.size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100000000</w:t>
      </w:r>
    </w:p>
    <w:p>
      <w:pPr>
        <w:pStyle w:val="9"/>
        <w:numPr>
          <w:ilvl w:val="0"/>
          <w:numId w:val="5"/>
        </w:numPr>
        <w:tabs>
          <w:tab w:val="clear" w:pos="312"/>
        </w:tabs>
        <w:spacing w:before="67" w:line="156" w:lineRule="auto"/>
        <w:ind w:left="0" w:leftChars="0" w:right="222" w:rightChars="0" w:firstLine="0" w:firstLineChars="0"/>
        <w:rPr>
          <w:rFonts w:hint="eastAsia" w:ascii="微软雅黑" w:hAnsi="微软雅黑" w:eastAsia="微软雅黑" w:cs="微软雅黑"/>
          <w:color w:val="263238"/>
          <w:kern w:val="2"/>
          <w:sz w:val="24"/>
          <w:szCs w:val="24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263238"/>
          <w:kern w:val="2"/>
          <w:sz w:val="24"/>
          <w:szCs w:val="24"/>
          <w:lang w:val="en-US" w:eastAsia="en-US" w:bidi="en-US"/>
        </w:rPr>
        <w:t>开启snappy压缩</w:t>
      </w:r>
      <w:r>
        <w:rPr>
          <w:rFonts w:hint="eastAsia" w:ascii="微软雅黑" w:hAnsi="微软雅黑" w:eastAsia="微软雅黑" w:cs="微软雅黑"/>
          <w:color w:val="263238"/>
          <w:kern w:val="2"/>
          <w:sz w:val="24"/>
          <w:szCs w:val="24"/>
          <w:lang w:val="en-US" w:eastAsia="zh-CN" w:bidi="en-US"/>
        </w:rPr>
        <w:t>，默认没开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mapreduce.map.output.compress.codec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org.apache.hadoop.io.compress.SnappyCodec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mapreduce.output.fileoutputformat.compress.codec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org.apache.hadoop.io.compress.SnappyCodec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mapreduce.output.fileoutputformat.compress.type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BLOCK</w:t>
      </w:r>
    </w:p>
    <w:p>
      <w:pPr>
        <w:pStyle w:val="9"/>
        <w:numPr>
          <w:ilvl w:val="0"/>
          <w:numId w:val="5"/>
        </w:numPr>
        <w:tabs>
          <w:tab w:val="clear" w:pos="312"/>
        </w:tabs>
        <w:spacing w:before="67" w:line="156" w:lineRule="auto"/>
        <w:ind w:left="0" w:leftChars="0" w:right="222" w:rightChars="0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禁用小文件合并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Kylin会通过redistribute的方式来进行合并，因而Hive的合并是多余的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hive.merge.mapfiles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false</w:t>
      </w:r>
    </w:p>
    <w:p>
      <w:pPr>
        <w:pStyle w:val="9"/>
        <w:numPr>
          <w:ilvl w:val="0"/>
          <w:numId w:val="0"/>
        </w:numPr>
        <w:spacing w:before="67" w:line="156" w:lineRule="auto"/>
        <w:ind w:leftChars="0" w:right="222" w:right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hive.merge.mapredfiles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63238"/>
          <w:sz w:val="24"/>
          <w:szCs w:val="24"/>
        </w:rPr>
        <w:t>false</w:t>
      </w:r>
    </w:p>
    <w:p>
      <w:pPr>
        <w:pStyle w:val="3"/>
        <w:numPr>
          <w:ilvl w:val="0"/>
          <w:numId w:val="0"/>
        </w:numPr>
        <w:tabs>
          <w:tab w:val="left" w:pos="1178"/>
        </w:tabs>
        <w:spacing w:before="264" w:after="0" w:line="139" w:lineRule="auto"/>
        <w:ind w:right="1172" w:rightChars="0"/>
        <w:jc w:val="left"/>
        <w:outlineLvl w:val="1"/>
        <w:rPr>
          <w:rFonts w:hint="eastAsia" w:ascii="微软雅黑" w:hAnsi="微软雅黑" w:eastAsia="微软雅黑" w:cs="微软雅黑"/>
          <w:b w:val="0"/>
          <w:bCs/>
          <w:color w:val="26323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sz w:val="24"/>
          <w:szCs w:val="24"/>
        </w:rPr>
        <w:t>kylin.properties中定义的参数是启动</w:t>
      </w:r>
      <w:r>
        <w:rPr>
          <w:rFonts w:hint="eastAsia" w:ascii="微软雅黑" w:hAnsi="微软雅黑" w:eastAsia="微软雅黑" w:cs="微软雅黑"/>
          <w:b w:val="0"/>
          <w:bCs/>
          <w:color w:val="263238"/>
          <w:spacing w:val="-3"/>
          <w:sz w:val="24"/>
          <w:szCs w:val="24"/>
        </w:rPr>
        <w:t>Kylin</w:t>
      </w:r>
      <w:r>
        <w:rPr>
          <w:rFonts w:hint="eastAsia" w:ascii="微软雅黑" w:hAnsi="微软雅黑" w:eastAsia="微软雅黑" w:cs="微软雅黑"/>
          <w:b w:val="0"/>
          <w:bCs/>
          <w:color w:val="263238"/>
          <w:sz w:val="24"/>
          <w:szCs w:val="24"/>
        </w:rPr>
        <w:t>时默认加载的，需要重新启动</w:t>
      </w:r>
      <w:r>
        <w:rPr>
          <w:rFonts w:hint="eastAsia" w:ascii="微软雅黑" w:hAnsi="微软雅黑" w:eastAsia="微软雅黑" w:cs="微软雅黑"/>
          <w:b w:val="0"/>
          <w:bCs/>
          <w:color w:val="263238"/>
          <w:spacing w:val="-6"/>
          <w:sz w:val="24"/>
          <w:szCs w:val="24"/>
        </w:rPr>
        <w:t>Kylin</w:t>
      </w:r>
      <w:r>
        <w:rPr>
          <w:rFonts w:hint="eastAsia" w:ascii="微软雅黑" w:hAnsi="微软雅黑" w:eastAsia="微软雅黑" w:cs="微软雅黑"/>
          <w:b w:val="0"/>
          <w:bCs/>
          <w:color w:val="263238"/>
          <w:sz w:val="24"/>
          <w:szCs w:val="24"/>
        </w:rPr>
        <w:t>才能生效</w:t>
      </w:r>
    </w:p>
    <w:p>
      <w:pPr>
        <w:pStyle w:val="3"/>
        <w:numPr>
          <w:ilvl w:val="0"/>
          <w:numId w:val="0"/>
        </w:numPr>
        <w:tabs>
          <w:tab w:val="left" w:pos="1178"/>
        </w:tabs>
        <w:spacing w:before="264" w:after="0" w:line="139" w:lineRule="auto"/>
        <w:ind w:right="1172" w:rightChars="0"/>
        <w:jc w:val="left"/>
        <w:outlineLvl w:val="1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spacing w:val="-3"/>
          <w:sz w:val="24"/>
          <w:szCs w:val="24"/>
        </w:rPr>
        <w:t>kylin_hive_conf.xml</w:t>
      </w:r>
      <w:r>
        <w:rPr>
          <w:rFonts w:hint="eastAsia" w:ascii="微软雅黑" w:hAnsi="微软雅黑" w:eastAsia="微软雅黑" w:cs="微软雅黑"/>
          <w:b w:val="0"/>
          <w:bCs/>
          <w:color w:val="263238"/>
          <w:sz w:val="24"/>
          <w:szCs w:val="24"/>
        </w:rPr>
        <w:t>是实时提交给</w:t>
      </w:r>
      <w:r>
        <w:rPr>
          <w:rFonts w:hint="eastAsia" w:ascii="微软雅黑" w:hAnsi="微软雅黑" w:eastAsia="微软雅黑" w:cs="微软雅黑"/>
          <w:b w:val="0"/>
          <w:bCs/>
          <w:color w:val="263238"/>
          <w:spacing w:val="-15"/>
          <w:sz w:val="24"/>
          <w:szCs w:val="24"/>
        </w:rPr>
        <w:t>Yarn</w:t>
      </w:r>
      <w:r>
        <w:rPr>
          <w:rFonts w:hint="eastAsia" w:ascii="微软雅黑" w:hAnsi="微软雅黑" w:eastAsia="微软雅黑" w:cs="微软雅黑"/>
          <w:b w:val="0"/>
          <w:bCs/>
          <w:color w:val="263238"/>
          <w:sz w:val="24"/>
          <w:szCs w:val="24"/>
        </w:rPr>
        <w:t>的配置，即使</w:t>
      </w:r>
      <w:r>
        <w:rPr>
          <w:rFonts w:hint="eastAsia" w:cs="微软雅黑"/>
          <w:b w:val="0"/>
          <w:bCs/>
          <w:color w:val="263238"/>
          <w:sz w:val="24"/>
          <w:szCs w:val="24"/>
          <w:lang w:val="en-US" w:eastAsia="zh-CN"/>
        </w:rPr>
        <w:t>不</w:t>
      </w:r>
      <w:r>
        <w:rPr>
          <w:rFonts w:hint="eastAsia" w:ascii="微软雅黑" w:hAnsi="微软雅黑" w:eastAsia="微软雅黑" w:cs="微软雅黑"/>
          <w:b w:val="0"/>
          <w:bCs/>
          <w:color w:val="263238"/>
          <w:sz w:val="24"/>
          <w:szCs w:val="24"/>
        </w:rPr>
        <w:t>重启也会生效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  <w:t>Kylin_hive_conf.xml优先级高于kylin.properties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color w:val="263238"/>
          <w:sz w:val="24"/>
          <w:szCs w:val="24"/>
          <w:lang w:val="en-US" w:eastAsia="zh-CN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Mr关键参数优化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资源分配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例如服务器24核，128GB内存，平均每个核5.3GB，除去系统内存， 为单个task分配4GB可以获得最大并发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 xml:space="preserve">mapreduce.map.memory.mb 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 xml:space="preserve">mapreduce.map.java.opts 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mapreduce.task.io.sort.mb 2047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mapreduce.reduce.memory.mb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mapreduce.reduce.java.opts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mapreduce.reduce.shuffle.input.buffer.percent  0.5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JVM堆内存的多少比例可以用于存放map任务的输出结果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开启压缩，减少IO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mapreduce.map.output.compress true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mapreduce.map.output.compress.codec  org.apache.hadoop.io.compress.SnappyCodec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 xml:space="preserve">mapreduce.output.fileoutputformat.compress  true 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mapreduce.output.fileoutputformat.compress.codec org.apache.hadoop.io.compress.SnappyCodec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利用队列资源隔离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mapreduce.job.queuename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63238"/>
          <w:sz w:val="24"/>
          <w:szCs w:val="24"/>
          <w:lang w:val="en-US" w:eastAsia="zh-CN"/>
        </w:rPr>
        <w:t>其他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mapreduce.job.reduce.slowstart.completedmaps   0.95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mapreduce.map.maxattempts 2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mapreduce.reduce.maxattempts 2</w:t>
      </w: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jc w:val="center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40"/>
          <w:szCs w:val="4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40"/>
          <w:szCs w:val="40"/>
          <w:lang w:val="en-US" w:eastAsia="zh-CN" w:bidi="ar"/>
        </w:rPr>
        <w:t>日常维护</w:t>
      </w:r>
    </w:p>
    <w:p>
      <w:pPr>
        <w:pStyle w:val="8"/>
        <w:numPr>
          <w:ilvl w:val="0"/>
          <w:numId w:val="6"/>
        </w:numPr>
        <w:tabs>
          <w:tab w:val="left" w:pos="658"/>
        </w:tabs>
        <w:spacing w:before="0" w:after="0" w:line="840" w:lineRule="exact"/>
        <w:ind w:left="657" w:right="0" w:hanging="36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元数据备份工具：</w:t>
      </w:r>
    </w:p>
    <w:p>
      <w:pPr>
        <w:pStyle w:val="8"/>
        <w:numPr>
          <w:ilvl w:val="1"/>
          <w:numId w:val="6"/>
        </w:numPr>
        <w:tabs>
          <w:tab w:val="left" w:pos="1400"/>
        </w:tabs>
        <w:spacing w:before="0" w:after="0" w:line="738" w:lineRule="exact"/>
        <w:ind w:left="1377" w:right="0" w:hanging="36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$KYLIN_HOME/bin/metastore.sh backup</w:t>
      </w:r>
    </w:p>
    <w:p>
      <w:pPr>
        <w:pStyle w:val="8"/>
        <w:numPr>
          <w:ilvl w:val="1"/>
          <w:numId w:val="6"/>
        </w:numPr>
        <w:tabs>
          <w:tab w:val="left" w:pos="1400"/>
        </w:tabs>
        <w:spacing w:before="355" w:after="0" w:line="240" w:lineRule="auto"/>
        <w:ind w:left="1377" w:right="0" w:hanging="36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该工具把元数据以文件形式下载到本地</w:t>
      </w:r>
    </w:p>
    <w:p>
      <w:pPr>
        <w:pStyle w:val="5"/>
        <w:spacing w:line="621" w:lineRule="exact"/>
        <w:ind w:firstLine="1200" w:firstLineChars="500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$KYLIN_HOME/meta_backups/meta_201</w:t>
      </w:r>
      <w:r>
        <w:rPr>
          <w:rFonts w:hint="eastAsia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_06_10_20_24_50</w:t>
      </w:r>
    </w:p>
    <w:p>
      <w:pPr>
        <w:pStyle w:val="8"/>
        <w:numPr>
          <w:ilvl w:val="1"/>
          <w:numId w:val="6"/>
        </w:numPr>
        <w:tabs>
          <w:tab w:val="left" w:pos="1400"/>
        </w:tabs>
        <w:spacing w:before="349" w:after="0" w:line="240" w:lineRule="auto"/>
        <w:ind w:left="1399" w:right="0" w:hanging="382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前往该目录，就可看到备份下来的元数据文件</w:t>
      </w:r>
    </w:p>
    <w:p>
      <w:pPr>
        <w:pStyle w:val="8"/>
        <w:numPr>
          <w:ilvl w:val="0"/>
          <w:numId w:val="6"/>
        </w:numPr>
        <w:tabs>
          <w:tab w:val="left" w:pos="658"/>
        </w:tabs>
        <w:spacing w:before="0" w:after="0" w:line="840" w:lineRule="exact"/>
        <w:ind w:left="657" w:right="0" w:hanging="36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元数据恢复工具</w:t>
      </w:r>
    </w:p>
    <w:p>
      <w:pPr>
        <w:pStyle w:val="8"/>
        <w:numPr>
          <w:ilvl w:val="1"/>
          <w:numId w:val="6"/>
        </w:numPr>
        <w:tabs>
          <w:tab w:val="left" w:pos="1400"/>
        </w:tabs>
        <w:spacing w:before="0" w:after="0" w:line="738" w:lineRule="exact"/>
        <w:ind w:left="1399" w:right="0" w:hanging="382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$KYLIN_HOME/bin/metastore.sh restore /path/to/metadata</w:t>
      </w:r>
    </w:p>
    <w:p>
      <w:pPr>
        <w:pStyle w:val="8"/>
        <w:numPr>
          <w:ilvl w:val="1"/>
          <w:numId w:val="6"/>
        </w:numPr>
        <w:tabs>
          <w:tab w:val="left" w:pos="1400"/>
        </w:tabs>
        <w:spacing w:before="355" w:after="0" w:line="702" w:lineRule="exact"/>
        <w:ind w:left="1399" w:right="0" w:hanging="382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例如：$KYLIN_HOME/bin/metastore.sh restore</w:t>
      </w:r>
    </w:p>
    <w:p>
      <w:pPr>
        <w:pStyle w:val="5"/>
        <w:spacing w:line="702" w:lineRule="exact"/>
        <w:ind w:left="1377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$KYLIN_HOME/meta_backups/meta_201</w:t>
      </w:r>
      <w:r>
        <w:rPr>
          <w:rFonts w:hint="eastAsia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_06_10_20_24_50</w:t>
      </w:r>
    </w:p>
    <w:p>
      <w:pPr>
        <w:pStyle w:val="3"/>
        <w:numPr>
          <w:ilvl w:val="0"/>
          <w:numId w:val="6"/>
        </w:numPr>
        <w:tabs>
          <w:tab w:val="left" w:pos="658"/>
        </w:tabs>
        <w:spacing w:before="0" w:after="0" w:line="840" w:lineRule="exact"/>
        <w:ind w:left="657" w:right="0" w:hanging="36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元数据清理工具：</w:t>
      </w:r>
    </w:p>
    <w:p>
      <w:pPr>
        <w:pStyle w:val="8"/>
        <w:numPr>
          <w:ilvl w:val="1"/>
          <w:numId w:val="6"/>
        </w:numPr>
        <w:tabs>
          <w:tab w:val="left" w:pos="1400"/>
        </w:tabs>
        <w:spacing w:before="0" w:after="0" w:line="738" w:lineRule="exact"/>
        <w:ind w:left="1399" w:right="0" w:hanging="382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  <w:t>$KYLIN_HOME/bin/metastore.sh cleanup [--delete true]</w:t>
      </w:r>
    </w:p>
    <w:p>
      <w:pPr>
        <w:pStyle w:val="8"/>
        <w:numPr>
          <w:numId w:val="0"/>
        </w:numPr>
        <w:tabs>
          <w:tab w:val="left" w:pos="1400"/>
        </w:tabs>
        <w:spacing w:before="0" w:after="0" w:line="738" w:lineRule="exact"/>
        <w:ind w:left="297"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8"/>
        <w:numPr>
          <w:numId w:val="0"/>
        </w:numPr>
        <w:tabs>
          <w:tab w:val="left" w:pos="1400"/>
        </w:tabs>
        <w:spacing w:before="0" w:after="0" w:line="738" w:lineRule="exac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5"/>
        <w:spacing w:line="702" w:lineRule="exac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8"/>
        <w:numPr>
          <w:ilvl w:val="0"/>
          <w:numId w:val="0"/>
        </w:numPr>
        <w:tabs>
          <w:tab w:val="left" w:pos="1400"/>
        </w:tabs>
        <w:spacing w:before="349" w:after="0" w:line="240" w:lineRule="auto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p>
      <w:pPr>
        <w:pStyle w:val="9"/>
        <w:spacing w:before="67" w:line="156" w:lineRule="auto"/>
        <w:ind w:left="0" w:leftChars="0" w:right="222" w:firstLine="0" w:firstLineChars="0"/>
        <w:jc w:val="center"/>
        <w:rPr>
          <w:rFonts w:hint="eastAsia" w:ascii="微软雅黑" w:hAnsi="微软雅黑" w:eastAsia="微软雅黑" w:cs="微软雅黑"/>
          <w:b w:val="0"/>
          <w:bCs/>
          <w:color w:val="263238"/>
          <w:kern w:val="0"/>
          <w:sz w:val="24"/>
          <w:szCs w:val="24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79AEF"/>
    <w:multiLevelType w:val="multilevel"/>
    <w:tmpl w:val="C8879AEF"/>
    <w:lvl w:ilvl="0" w:tentative="0">
      <w:start w:val="0"/>
      <w:numFmt w:val="bullet"/>
      <w:lvlText w:val="•"/>
      <w:lvlJc w:val="left"/>
      <w:pPr>
        <w:ind w:left="657" w:hanging="360"/>
      </w:pPr>
      <w:rPr>
        <w:rFonts w:hint="default" w:ascii="Arial" w:hAnsi="Arial" w:eastAsia="Arial" w:cs="Arial"/>
        <w:color w:val="263238"/>
        <w:w w:val="100"/>
        <w:sz w:val="56"/>
        <w:szCs w:val="56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399" w:hanging="383"/>
      </w:pPr>
      <w:rPr>
        <w:rFonts w:hint="default" w:ascii="Wingdings" w:hAnsi="Wingdings" w:eastAsia="Wingdings" w:cs="Wingdings"/>
        <w:color w:val="263238"/>
        <w:spacing w:val="1"/>
        <w:w w:val="100"/>
        <w:sz w:val="46"/>
        <w:szCs w:val="4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7" w:hanging="360"/>
      </w:pPr>
      <w:rPr>
        <w:rFonts w:hint="default" w:ascii="Arial" w:hAnsi="Arial" w:eastAsia="Arial" w:cs="Arial"/>
        <w:color w:val="263238"/>
        <w:spacing w:val="-7"/>
        <w:w w:val="100"/>
        <w:sz w:val="40"/>
        <w:szCs w:val="40"/>
        <w:lang w:val="en-US" w:eastAsia="en-US" w:bidi="en-US"/>
      </w:rPr>
    </w:lvl>
    <w:lvl w:ilvl="3" w:tentative="0">
      <w:start w:val="0"/>
      <w:numFmt w:val="bullet"/>
      <w:lvlText w:val=""/>
      <w:lvlJc w:val="left"/>
      <w:pPr>
        <w:ind w:left="2817" w:hanging="360"/>
      </w:pPr>
      <w:rPr>
        <w:rFonts w:hint="default" w:ascii="Wingdings" w:hAnsi="Wingdings" w:eastAsia="Wingdings" w:cs="Wingdings"/>
        <w:color w:val="263238"/>
        <w:w w:val="100"/>
        <w:sz w:val="32"/>
        <w:szCs w:val="32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06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3273" w:hanging="360"/>
      </w:pPr>
      <w:rPr>
        <w:rFonts w:hint="default"/>
        <w:lang w:val="en-US" w:eastAsia="en-US" w:bidi="en-US"/>
      </w:rPr>
    </w:lvl>
  </w:abstractNum>
  <w:abstractNum w:abstractNumId="1">
    <w:nsid w:val="F5A72D8A"/>
    <w:multiLevelType w:val="singleLevel"/>
    <w:tmpl w:val="F5A72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657" w:hanging="36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399" w:hanging="383"/>
      </w:pPr>
      <w:rPr>
        <w:rFonts w:hint="default"/>
        <w:spacing w:val="1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7" w:hanging="383"/>
      </w:pPr>
      <w:rPr>
        <w:rFonts w:hint="default" w:ascii="Arial" w:hAnsi="Arial" w:eastAsia="Arial" w:cs="Arial"/>
        <w:color w:val="263238"/>
        <w:spacing w:val="-21"/>
        <w:w w:val="100"/>
        <w:sz w:val="40"/>
        <w:szCs w:val="4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00" w:hanging="3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80" w:hanging="3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660" w:hanging="3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940" w:hanging="3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1220" w:hanging="3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3500" w:hanging="383"/>
      </w:pPr>
      <w:rPr>
        <w:rFonts w:hint="default"/>
        <w:lang w:val="en-US" w:eastAsia="en-US" w:bidi="en-US"/>
      </w:rPr>
    </w:lvl>
  </w:abstractNum>
  <w:abstractNum w:abstractNumId="3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57" w:hanging="36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699" w:hanging="383"/>
      </w:pPr>
      <w:rPr>
        <w:rFonts w:hint="default"/>
        <w:spacing w:val="1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97" w:hanging="383"/>
      </w:pPr>
      <w:rPr>
        <w:rFonts w:hint="default" w:ascii="Arial" w:hAnsi="Arial" w:eastAsia="Arial" w:cs="Arial"/>
        <w:color w:val="263238"/>
        <w:spacing w:val="-28"/>
        <w:w w:val="100"/>
        <w:sz w:val="40"/>
        <w:szCs w:val="40"/>
        <w:lang w:val="en-US" w:eastAsia="en-US" w:bidi="en-US"/>
      </w:rPr>
    </w:lvl>
    <w:lvl w:ilvl="3" w:tentative="0">
      <w:start w:val="0"/>
      <w:numFmt w:val="bullet"/>
      <w:lvlText w:val=""/>
      <w:lvlJc w:val="left"/>
      <w:pPr>
        <w:ind w:left="3117" w:hanging="383"/>
      </w:pPr>
      <w:rPr>
        <w:rFonts w:hint="default" w:ascii="Wingdings" w:hAnsi="Wingdings" w:eastAsia="Wingdings" w:cs="Wingdings"/>
        <w:color w:val="263238"/>
        <w:w w:val="100"/>
        <w:sz w:val="32"/>
        <w:szCs w:val="32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20" w:hanging="3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63" w:hanging="3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206" w:hanging="3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0750" w:hanging="3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3293" w:hanging="383"/>
      </w:pPr>
      <w:rPr>
        <w:rFonts w:hint="default"/>
        <w:lang w:val="en-US" w:eastAsia="en-US" w:bidi="en-US"/>
      </w:rPr>
    </w:lvl>
  </w:abstractNum>
  <w:abstractNum w:abstractNumId="4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657" w:hanging="36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377" w:hanging="383"/>
      </w:pPr>
      <w:rPr>
        <w:rFonts w:hint="default"/>
        <w:spacing w:val="1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7" w:hanging="383"/>
      </w:pPr>
      <w:rPr>
        <w:rFonts w:hint="default"/>
        <w:spacing w:val="-44"/>
        <w:w w:val="100"/>
        <w:lang w:val="en-US" w:eastAsia="en-US" w:bidi="en-US"/>
      </w:rPr>
    </w:lvl>
    <w:lvl w:ilvl="3" w:tentative="0">
      <w:start w:val="0"/>
      <w:numFmt w:val="bullet"/>
      <w:lvlText w:val=""/>
      <w:lvlJc w:val="left"/>
      <w:pPr>
        <w:ind w:left="2817" w:hanging="383"/>
      </w:pPr>
      <w:rPr>
        <w:rFonts w:hint="default" w:ascii="Wingdings" w:hAnsi="Wingdings" w:eastAsia="Wingdings" w:cs="Wingdings"/>
        <w:color w:val="263238"/>
        <w:w w:val="100"/>
        <w:sz w:val="28"/>
        <w:szCs w:val="28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00" w:hanging="3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820" w:hanging="3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316" w:hanging="3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12" w:hanging="3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9" w:hanging="383"/>
      </w:pPr>
      <w:rPr>
        <w:rFonts w:hint="default"/>
        <w:lang w:val="en-US" w:eastAsia="en-US" w:bidi="en-US"/>
      </w:rPr>
    </w:lvl>
  </w:abstractNum>
  <w:abstractNum w:abstractNumId="5">
    <w:nsid w:val="3EA9FB6B"/>
    <w:multiLevelType w:val="singleLevel"/>
    <w:tmpl w:val="3EA9FB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81DF1"/>
    <w:rsid w:val="01621961"/>
    <w:rsid w:val="133A684B"/>
    <w:rsid w:val="27E648BC"/>
    <w:rsid w:val="29146DBE"/>
    <w:rsid w:val="29741674"/>
    <w:rsid w:val="3DB0419E"/>
    <w:rsid w:val="469E6453"/>
    <w:rsid w:val="5A0D3602"/>
    <w:rsid w:val="5AE81DF1"/>
    <w:rsid w:val="5F281452"/>
    <w:rsid w:val="661D5B7E"/>
    <w:rsid w:val="688F025A"/>
    <w:rsid w:val="6D535020"/>
    <w:rsid w:val="7DB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1"/>
    <w:pPr>
      <w:spacing w:line="840" w:lineRule="exact"/>
      <w:ind w:left="657" w:hanging="360"/>
      <w:outlineLvl w:val="3"/>
    </w:pPr>
    <w:rPr>
      <w:rFonts w:ascii="微软雅黑" w:hAnsi="微软雅黑" w:eastAsia="微软雅黑" w:cs="微软雅黑"/>
      <w:sz w:val="56"/>
      <w:szCs w:val="56"/>
      <w:lang w:val="en-US" w:eastAsia="en-US" w:bidi="en-US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48"/>
      <w:szCs w:val="48"/>
      <w:lang w:val="en-US" w:eastAsia="en-US" w:bidi="en-US"/>
    </w:rPr>
  </w:style>
  <w:style w:type="paragraph" w:styleId="8">
    <w:name w:val="List Paragraph"/>
    <w:basedOn w:val="1"/>
    <w:qFormat/>
    <w:uiPriority w:val="1"/>
    <w:pPr>
      <w:spacing w:line="840" w:lineRule="exact"/>
      <w:ind w:left="957" w:hanging="36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13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y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2018-08-12T02:00:00Z</dcterms:created>
  <dc:creator>fyy</dc:creator>
  <cp:lastModifiedBy>fyy</cp:lastModifiedBy>
  <dcterms:modified xsi:type="dcterms:W3CDTF">2018-08-12T09:14:12Z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