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7BF6C1CC" wp14:paraId="0DBDAE72" wp14:textId="658D1925">
      <w:pPr>
        <w:pStyle w:val="NoSpacing"/>
      </w:pPr>
      <w:bookmarkStart w:name="_Int_OM0S8794" w:id="2139965383"/>
      <w:r w:rsidR="1E41272C">
        <w:drawing>
          <wp:inline xmlns:wp14="http://schemas.microsoft.com/office/word/2010/wordprocessingDrawing" wp14:editId="29E41485" wp14:anchorId="02856D3A">
            <wp:extent cx="5907024" cy="2215134"/>
            <wp:effectExtent l="0" t="0" r="0" b="0"/>
            <wp:docPr id="618106174" name="" title="Decorative image of graphic representations of green lea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61aa3095f31423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7024" cy="221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39965383"/>
    </w:p>
    <w:p xmlns:wp14="http://schemas.microsoft.com/office/word/2010/wordml" w:rsidP="7BF6C1CC" wp14:paraId="190D5EF7" wp14:textId="75A196E3">
      <w:pPr>
        <w:pStyle w:val="Normal"/>
      </w:pPr>
    </w:p>
    <w:p xmlns:wp14="http://schemas.microsoft.com/office/word/2010/wordml" w:rsidP="7BF6C1CC" wp14:paraId="1F69F2E4" wp14:textId="59706561">
      <w:pPr>
        <w:pStyle w:val="Subtitle"/>
        <w:rPr>
          <w:rFonts w:ascii="ui-sans-serif" w:hAnsi="ui-sans-serif" w:eastAsia="ui-sans-serif" w:cs="ui-sans-serif"/>
          <w:noProof w:val="0"/>
          <w:color w:val="0F0F0F"/>
          <w:sz w:val="44"/>
          <w:szCs w:val="44"/>
          <w:lang w:val="en-US"/>
        </w:rPr>
      </w:pPr>
      <w:r w:rsidRPr="7BF6C1CC" w:rsidR="3F553970">
        <w:rPr>
          <w:noProof w:val="0"/>
          <w:lang w:val="en-US"/>
        </w:rPr>
        <w:t>Title: Exploring the Differences Between the Document and Window Objects in JavaScript</w:t>
      </w:r>
    </w:p>
    <w:p xmlns:wp14="http://schemas.microsoft.com/office/word/2010/wordml" w:rsidP="7BF6C1CC" wp14:paraId="11BEE5AB" wp14:textId="21A79E2E">
      <w:pPr>
        <w:pStyle w:val="Normal"/>
        <w:rPr>
          <w:noProof w:val="0"/>
          <w:lang w:val="en-US"/>
        </w:rPr>
      </w:pPr>
    </w:p>
    <w:p xmlns:wp14="http://schemas.microsoft.com/office/word/2010/wordml" w:rsidP="7BF6C1CC" wp14:paraId="4AB64BF4" wp14:textId="271BC3EC">
      <w:pPr>
        <w:pStyle w:val="Heading1"/>
        <w:rPr>
          <w:rFonts w:ascii="ui-sans-serif" w:hAnsi="ui-sans-serif" w:eastAsia="ui-sans-serif" w:cs="ui-sans-serif"/>
          <w:noProof w:val="0"/>
          <w:sz w:val="32"/>
          <w:szCs w:val="32"/>
          <w:lang w:val="en-US"/>
        </w:rPr>
      </w:pPr>
      <w:r w:rsidRPr="7BF6C1CC" w:rsidR="240D9DD6">
        <w:rPr>
          <w:noProof w:val="0"/>
          <w:lang w:val="en-US"/>
        </w:rPr>
        <w:t>Document Object:</w:t>
      </w:r>
    </w:p>
    <w:p xmlns:wp14="http://schemas.microsoft.com/office/word/2010/wordml" w:rsidP="7BF6C1CC" wp14:paraId="373AB2BB" wp14:textId="720794D7">
      <w:pPr>
        <w:pStyle w:val="Normal"/>
        <w:rPr>
          <w:rFonts w:ascii="ui-sans-serif" w:hAnsi="ui-sans-serif" w:eastAsia="ui-sans-serif" w:cs="ui-sans-serif"/>
          <w:noProof w:val="0"/>
          <w:sz w:val="32"/>
          <w:szCs w:val="32"/>
          <w:lang w:val="en-US"/>
        </w:rPr>
      </w:pPr>
      <w:r w:rsidRPr="7BF6C1CC" w:rsidR="240D9DD6">
        <w:rPr>
          <w:noProof w:val="0"/>
          <w:lang w:val="en-US"/>
        </w:rPr>
        <w:t xml:space="preserve">The </w:t>
      </w:r>
      <w:r w:rsidRPr="7BF6C1CC" w:rsidR="240D9DD6">
        <w:rPr>
          <w:b w:val="1"/>
          <w:bCs w:val="1"/>
          <w:noProof w:val="0"/>
          <w:lang w:val="en-US"/>
        </w:rPr>
        <w:t>document</w:t>
      </w:r>
      <w:r w:rsidRPr="7BF6C1CC" w:rsidR="240D9DD6">
        <w:rPr>
          <w:noProof w:val="0"/>
          <w:lang w:val="en-US"/>
        </w:rPr>
        <w:t xml:space="preserve"> object </w:t>
      </w:r>
      <w:r w:rsidRPr="7BF6C1CC" w:rsidR="240D9DD6">
        <w:rPr>
          <w:noProof w:val="0"/>
          <w:lang w:val="en-US"/>
        </w:rPr>
        <w:t>represents</w:t>
      </w:r>
      <w:r w:rsidRPr="7BF6C1CC" w:rsidR="240D9DD6">
        <w:rPr>
          <w:noProof w:val="0"/>
          <w:lang w:val="en-US"/>
        </w:rPr>
        <w:t xml:space="preserve"> the entire HTML document loaded in the browser. It serves as a crucial interface for developers to access and manipulate the content of a web page. The </w:t>
      </w:r>
      <w:r w:rsidRPr="7BF6C1CC" w:rsidR="240D9DD6">
        <w:rPr>
          <w:b w:val="1"/>
          <w:bCs w:val="1"/>
          <w:noProof w:val="0"/>
          <w:lang w:val="en-US"/>
        </w:rPr>
        <w:t>document</w:t>
      </w:r>
      <w:r w:rsidRPr="7BF6C1CC" w:rsidR="240D9DD6">
        <w:rPr>
          <w:noProof w:val="0"/>
          <w:lang w:val="en-US"/>
        </w:rPr>
        <w:t xml:space="preserve"> object provides methods and properties that allow developers to interact with various elements, such as forms, images, and text.</w:t>
      </w:r>
    </w:p>
    <w:p xmlns:wp14="http://schemas.microsoft.com/office/word/2010/wordml" w:rsidP="7BF6C1CC" wp14:paraId="6DF860AD" wp14:textId="7A892BF1">
      <w:pPr>
        <w:spacing w:before="300" w:beforeAutospacing="off" w:after="300" w:afterAutospacing="off"/>
        <w:rPr>
          <w:rFonts w:ascii="ui-sans-serif" w:hAnsi="ui-sans-serif" w:eastAsia="ui-sans-serif" w:cs="ui-sans-serif"/>
          <w:noProof w:val="0"/>
          <w:sz w:val="32"/>
          <w:szCs w:val="32"/>
          <w:lang w:val="en-US"/>
        </w:rPr>
      </w:pPr>
      <w:r w:rsidRPr="7BF6C1CC" w:rsidR="240D9DD6">
        <w:rPr>
          <w:rFonts w:ascii="ui-sans-serif" w:hAnsi="ui-sans-serif" w:eastAsia="ui-sans-serif" w:cs="ui-sans-serif"/>
          <w:noProof w:val="0"/>
          <w:sz w:val="21"/>
          <w:szCs w:val="21"/>
          <w:lang w:val="en-US"/>
        </w:rPr>
        <w:t>Key Characteristics of the Document Object:</w:t>
      </w:r>
    </w:p>
    <w:p xmlns:wp14="http://schemas.microsoft.com/office/word/2010/wordml" w:rsidP="7BF6C1CC" wp14:paraId="440C14C6" wp14:textId="742F59BF">
      <w:pPr>
        <w:pStyle w:val="ListParagraph"/>
        <w:numPr>
          <w:ilvl w:val="0"/>
          <w:numId w:val="1"/>
        </w:numPr>
        <w:rPr>
          <w:rFonts w:ascii="ui-sans-serif" w:hAnsi="ui-sans-serif" w:eastAsia="ui-sans-serif" w:cs="ui-sans-serif"/>
          <w:b w:val="1"/>
          <w:bCs w:val="1"/>
          <w:i w:val="0"/>
          <w:iCs w:val="0"/>
          <w:noProof w:val="0"/>
          <w:color w:val="auto"/>
          <w:sz w:val="22"/>
          <w:szCs w:val="22"/>
          <w:u w:val="none"/>
          <w:lang w:val="en-US"/>
        </w:rPr>
      </w:pPr>
      <w:r w:rsidRPr="7BF6C1CC" w:rsidR="240D9DD6">
        <w:rPr>
          <w:b w:val="1"/>
          <w:bCs w:val="1"/>
          <w:noProof w:val="0"/>
          <w:lang w:val="en-US"/>
        </w:rPr>
        <w:t>DOM Manipulation:</w:t>
      </w:r>
    </w:p>
    <w:p xmlns:wp14="http://schemas.microsoft.com/office/word/2010/wordml" w:rsidP="7BF6C1CC" wp14:paraId="337653EF" wp14:textId="03C4D276">
      <w:pPr>
        <w:pStyle w:val="ListParagraph"/>
        <w:numPr>
          <w:ilvl w:val="1"/>
          <w:numId w:val="1"/>
        </w:numPr>
        <w:rPr>
          <w:rFonts w:ascii="ui-sans-serif" w:hAnsi="ui-sans-serif" w:eastAsia="ui-sans-serif" w:cs="ui-sans-serif"/>
          <w:b w:val="0"/>
          <w:bCs w:val="0"/>
          <w:i w:val="0"/>
          <w:iCs w:val="0"/>
          <w:noProof w:val="0"/>
          <w:color w:val="auto"/>
          <w:sz w:val="22"/>
          <w:szCs w:val="22"/>
          <w:u w:val="none"/>
          <w:lang w:val="en-US"/>
        </w:rPr>
      </w:pPr>
      <w:r w:rsidRPr="7BF6C1CC" w:rsidR="240D9DD6">
        <w:rPr>
          <w:noProof w:val="0"/>
          <w:lang w:val="en-US"/>
        </w:rPr>
        <w:t xml:space="preserve">The </w:t>
      </w:r>
      <w:r w:rsidRPr="7BF6C1CC" w:rsidR="240D9DD6">
        <w:rPr>
          <w:b w:val="1"/>
          <w:bCs w:val="1"/>
          <w:noProof w:val="0"/>
          <w:lang w:val="en-US"/>
        </w:rPr>
        <w:t>document</w:t>
      </w:r>
      <w:r w:rsidRPr="7BF6C1CC" w:rsidR="240D9DD6">
        <w:rPr>
          <w:noProof w:val="0"/>
          <w:lang w:val="en-US"/>
        </w:rPr>
        <w:t xml:space="preserve"> object </w:t>
      </w:r>
      <w:r w:rsidRPr="7BF6C1CC" w:rsidR="240D9DD6">
        <w:rPr>
          <w:noProof w:val="0"/>
          <w:lang w:val="en-US"/>
        </w:rPr>
        <w:t>facilitates</w:t>
      </w:r>
      <w:r w:rsidRPr="7BF6C1CC" w:rsidR="240D9DD6">
        <w:rPr>
          <w:noProof w:val="0"/>
          <w:lang w:val="en-US"/>
        </w:rPr>
        <w:t xml:space="preserve"> Document Object Model (DOM) manipulation, enabling developers to dynamically change the structure, style, and content of a web page.</w:t>
      </w:r>
    </w:p>
    <w:p xmlns:wp14="http://schemas.microsoft.com/office/word/2010/wordml" w:rsidP="7BF6C1CC" wp14:paraId="4BDAE3AE" wp14:textId="2220BDB7">
      <w:pPr>
        <w:pStyle w:val="ListParagraph"/>
        <w:numPr>
          <w:ilvl w:val="0"/>
          <w:numId w:val="1"/>
        </w:numPr>
        <w:rPr>
          <w:rFonts w:ascii="ui-sans-serif" w:hAnsi="ui-sans-serif" w:eastAsia="ui-sans-serif" w:cs="ui-sans-serif"/>
          <w:b w:val="1"/>
          <w:bCs w:val="1"/>
          <w:i w:val="0"/>
          <w:iCs w:val="0"/>
          <w:noProof w:val="0"/>
          <w:color w:val="auto"/>
          <w:sz w:val="22"/>
          <w:szCs w:val="22"/>
          <w:u w:val="none"/>
          <w:lang w:val="en-US"/>
        </w:rPr>
      </w:pPr>
      <w:r w:rsidRPr="7BF6C1CC" w:rsidR="240D9DD6">
        <w:rPr>
          <w:b w:val="1"/>
          <w:bCs w:val="1"/>
          <w:noProof w:val="0"/>
          <w:lang w:val="en-US"/>
        </w:rPr>
        <w:t>Element Selection:</w:t>
      </w:r>
    </w:p>
    <w:p xmlns:wp14="http://schemas.microsoft.com/office/word/2010/wordml" w:rsidP="7BF6C1CC" wp14:paraId="2C2E5F6C" wp14:textId="46B42E66">
      <w:pPr>
        <w:pStyle w:val="ListParagraph"/>
        <w:numPr>
          <w:ilvl w:val="1"/>
          <w:numId w:val="1"/>
        </w:numPr>
        <w:rPr>
          <w:rFonts w:ascii="ui-sans-serif" w:hAnsi="ui-sans-serif" w:eastAsia="ui-sans-serif" w:cs="ui-sans-serif"/>
          <w:b w:val="0"/>
          <w:bCs w:val="0"/>
          <w:i w:val="0"/>
          <w:iCs w:val="0"/>
          <w:noProof w:val="0"/>
          <w:color w:val="auto"/>
          <w:sz w:val="22"/>
          <w:szCs w:val="22"/>
          <w:u w:val="none"/>
          <w:lang w:val="en-US"/>
        </w:rPr>
      </w:pPr>
      <w:r w:rsidRPr="7BF6C1CC" w:rsidR="240D9DD6">
        <w:rPr>
          <w:noProof w:val="0"/>
          <w:lang w:val="en-US"/>
        </w:rPr>
        <w:t xml:space="preserve">Through the </w:t>
      </w:r>
      <w:r w:rsidRPr="7BF6C1CC" w:rsidR="240D9DD6">
        <w:rPr>
          <w:b w:val="1"/>
          <w:bCs w:val="1"/>
          <w:noProof w:val="0"/>
          <w:lang w:val="en-US"/>
        </w:rPr>
        <w:t>document</w:t>
      </w:r>
      <w:r w:rsidRPr="7BF6C1CC" w:rsidR="240D9DD6">
        <w:rPr>
          <w:noProof w:val="0"/>
          <w:lang w:val="en-US"/>
        </w:rPr>
        <w:t xml:space="preserve"> object, developers can select HTML elements using various methods like </w:t>
      </w:r>
      <w:r w:rsidRPr="7BF6C1CC" w:rsidR="240D9DD6">
        <w:rPr>
          <w:b w:val="1"/>
          <w:bCs w:val="1"/>
          <w:noProof w:val="0"/>
          <w:lang w:val="en-US"/>
        </w:rPr>
        <w:t>getElementById</w:t>
      </w:r>
      <w:r w:rsidRPr="7BF6C1CC" w:rsidR="240D9DD6">
        <w:rPr>
          <w:noProof w:val="0"/>
          <w:lang w:val="en-US"/>
        </w:rPr>
        <w:t xml:space="preserve">, </w:t>
      </w:r>
      <w:r w:rsidRPr="7BF6C1CC" w:rsidR="240D9DD6">
        <w:rPr>
          <w:b w:val="1"/>
          <w:bCs w:val="1"/>
          <w:noProof w:val="0"/>
          <w:lang w:val="en-US"/>
        </w:rPr>
        <w:t>getElementsByClassName</w:t>
      </w:r>
      <w:r w:rsidRPr="7BF6C1CC" w:rsidR="240D9DD6">
        <w:rPr>
          <w:noProof w:val="0"/>
          <w:lang w:val="en-US"/>
        </w:rPr>
        <w:t xml:space="preserve">, and </w:t>
      </w:r>
      <w:r w:rsidRPr="7BF6C1CC" w:rsidR="240D9DD6">
        <w:rPr>
          <w:b w:val="1"/>
          <w:bCs w:val="1"/>
          <w:noProof w:val="0"/>
          <w:lang w:val="en-US"/>
        </w:rPr>
        <w:t>querySelector</w:t>
      </w:r>
      <w:r w:rsidRPr="7BF6C1CC" w:rsidR="240D9DD6">
        <w:rPr>
          <w:noProof w:val="0"/>
          <w:lang w:val="en-US"/>
        </w:rPr>
        <w:t>.</w:t>
      </w:r>
    </w:p>
    <w:p xmlns:wp14="http://schemas.microsoft.com/office/word/2010/wordml" w:rsidP="7BF6C1CC" wp14:paraId="29C10ADE" wp14:textId="089879E2">
      <w:pPr>
        <w:pStyle w:val="ListParagraph"/>
        <w:numPr>
          <w:ilvl w:val="0"/>
          <w:numId w:val="1"/>
        </w:numPr>
        <w:rPr>
          <w:rFonts w:ascii="ui-sans-serif" w:hAnsi="ui-sans-serif" w:eastAsia="ui-sans-serif" w:cs="ui-sans-serif"/>
          <w:b w:val="1"/>
          <w:bCs w:val="1"/>
          <w:i w:val="0"/>
          <w:iCs w:val="0"/>
          <w:noProof w:val="0"/>
          <w:color w:val="auto"/>
          <w:sz w:val="22"/>
          <w:szCs w:val="22"/>
          <w:u w:val="none"/>
          <w:lang w:val="en-US"/>
        </w:rPr>
      </w:pPr>
      <w:r w:rsidRPr="7BF6C1CC" w:rsidR="240D9DD6">
        <w:rPr>
          <w:b w:val="1"/>
          <w:bCs w:val="1"/>
          <w:noProof w:val="0"/>
          <w:lang w:val="en-US"/>
        </w:rPr>
        <w:t>Event Handling:</w:t>
      </w:r>
    </w:p>
    <w:p xmlns:wp14="http://schemas.microsoft.com/office/word/2010/wordml" w:rsidP="7BF6C1CC" wp14:paraId="044DA7E3" wp14:textId="4B270601">
      <w:pPr>
        <w:pStyle w:val="ListParagraph"/>
        <w:numPr>
          <w:ilvl w:val="1"/>
          <w:numId w:val="1"/>
        </w:numPr>
        <w:rPr>
          <w:rFonts w:ascii="ui-sans-serif" w:hAnsi="ui-sans-serif" w:eastAsia="ui-sans-serif" w:cs="ui-sans-serif"/>
          <w:b w:val="0"/>
          <w:bCs w:val="0"/>
          <w:i w:val="0"/>
          <w:iCs w:val="0"/>
          <w:noProof w:val="0"/>
          <w:color w:val="auto"/>
          <w:sz w:val="22"/>
          <w:szCs w:val="22"/>
          <w:u w:val="none"/>
          <w:lang w:val="en-US"/>
        </w:rPr>
      </w:pPr>
      <w:r w:rsidRPr="7BF6C1CC" w:rsidR="240D9DD6">
        <w:rPr>
          <w:noProof w:val="0"/>
          <w:lang w:val="en-US"/>
        </w:rPr>
        <w:t xml:space="preserve">The </w:t>
      </w:r>
      <w:r w:rsidRPr="7BF6C1CC" w:rsidR="240D9DD6">
        <w:rPr>
          <w:b w:val="1"/>
          <w:bCs w:val="1"/>
          <w:noProof w:val="0"/>
          <w:lang w:val="en-US"/>
        </w:rPr>
        <w:t>document</w:t>
      </w:r>
      <w:r w:rsidRPr="7BF6C1CC" w:rsidR="240D9DD6">
        <w:rPr>
          <w:noProof w:val="0"/>
          <w:lang w:val="en-US"/>
        </w:rPr>
        <w:t xml:space="preserve"> object is essential for managing events on a web page. It enables developers to attach event listeners and respond to user interactions.</w:t>
      </w:r>
    </w:p>
    <w:p xmlns:wp14="http://schemas.microsoft.com/office/word/2010/wordml" w:rsidP="7BF6C1CC" wp14:paraId="49345702" wp14:textId="10FE5400">
      <w:pPr>
        <w:pStyle w:val="Normal"/>
        <w:rPr>
          <w:noProof w:val="0"/>
          <w:lang w:val="en-US"/>
        </w:rPr>
      </w:pPr>
    </w:p>
    <w:p xmlns:wp14="http://schemas.microsoft.com/office/word/2010/wordml" w:rsidP="7BF6C1CC" wp14:paraId="7F41CBAD" wp14:textId="65494458">
      <w:pPr>
        <w:pStyle w:val="Normal"/>
        <w:rPr>
          <w:noProof w:val="0"/>
          <w:lang w:val="en-US"/>
        </w:rPr>
      </w:pPr>
    </w:p>
    <w:p xmlns:wp14="http://schemas.microsoft.com/office/word/2010/wordml" w:rsidP="7BF6C1CC" wp14:paraId="12A04987" wp14:textId="17660B85">
      <w:pPr>
        <w:pStyle w:val="Normal"/>
        <w:rPr>
          <w:noProof w:val="0"/>
          <w:lang w:val="en-US"/>
        </w:rPr>
      </w:pPr>
    </w:p>
    <w:p xmlns:wp14="http://schemas.microsoft.com/office/word/2010/wordml" w:rsidP="7BF6C1CC" wp14:paraId="416437D2" wp14:textId="1195812A">
      <w:pPr>
        <w:pStyle w:val="Normal"/>
        <w:rPr>
          <w:noProof w:val="0"/>
          <w:lang w:val="en-US"/>
        </w:rPr>
      </w:pPr>
    </w:p>
    <w:p xmlns:wp14="http://schemas.microsoft.com/office/word/2010/wordml" w:rsidP="7BF6C1CC" wp14:paraId="5E21DD1C" wp14:textId="45C062CB">
      <w:pPr>
        <w:pStyle w:val="Normal"/>
        <w:rPr>
          <w:rFonts w:ascii="ui-sans-serif" w:hAnsi="ui-sans-serif" w:eastAsia="ui-sans-serif" w:cs="ui-sans-serif"/>
          <w:noProof w:val="0"/>
          <w:sz w:val="32"/>
          <w:szCs w:val="32"/>
          <w:lang w:val="en-US"/>
        </w:rPr>
      </w:pPr>
      <w:r w:rsidRPr="7BF6C1CC" w:rsidR="240D9DD6">
        <w:rPr>
          <w:noProof w:val="0"/>
          <w:lang w:val="en-US"/>
        </w:rPr>
        <w:t>Window Object:</w:t>
      </w:r>
    </w:p>
    <w:p xmlns:wp14="http://schemas.microsoft.com/office/word/2010/wordml" w:rsidP="7BF6C1CC" wp14:paraId="06CA25FB" wp14:textId="4B8422F3">
      <w:pPr>
        <w:pStyle w:val="Normal"/>
        <w:rPr>
          <w:rFonts w:ascii="ui-sans-serif" w:hAnsi="ui-sans-serif" w:eastAsia="ui-sans-serif" w:cs="ui-sans-serif"/>
          <w:noProof w:val="0"/>
          <w:sz w:val="32"/>
          <w:szCs w:val="32"/>
          <w:lang w:val="en-US"/>
        </w:rPr>
      </w:pPr>
      <w:r w:rsidRPr="7BF6C1CC" w:rsidR="240D9DD6">
        <w:rPr>
          <w:noProof w:val="0"/>
          <w:lang w:val="en-US"/>
        </w:rPr>
        <w:t xml:space="preserve">On the other hand, the </w:t>
      </w:r>
      <w:r w:rsidRPr="7BF6C1CC" w:rsidR="240D9DD6">
        <w:rPr>
          <w:b w:val="1"/>
          <w:bCs w:val="1"/>
          <w:noProof w:val="0"/>
          <w:lang w:val="en-US"/>
        </w:rPr>
        <w:t>window</w:t>
      </w:r>
      <w:r w:rsidRPr="7BF6C1CC" w:rsidR="240D9DD6">
        <w:rPr>
          <w:noProof w:val="0"/>
          <w:lang w:val="en-US"/>
        </w:rPr>
        <w:t xml:space="preserve"> object </w:t>
      </w:r>
      <w:r w:rsidRPr="7BF6C1CC" w:rsidR="240D9DD6">
        <w:rPr>
          <w:noProof w:val="0"/>
          <w:lang w:val="en-US"/>
        </w:rPr>
        <w:t>represents</w:t>
      </w:r>
      <w:r w:rsidRPr="7BF6C1CC" w:rsidR="240D9DD6">
        <w:rPr>
          <w:noProof w:val="0"/>
          <w:lang w:val="en-US"/>
        </w:rPr>
        <w:t xml:space="preserve"> the browser window or tab that </w:t>
      </w:r>
      <w:r w:rsidRPr="7BF6C1CC" w:rsidR="240D9DD6">
        <w:rPr>
          <w:noProof w:val="0"/>
          <w:lang w:val="en-US"/>
        </w:rPr>
        <w:t>contains</w:t>
      </w:r>
      <w:r w:rsidRPr="7BF6C1CC" w:rsidR="240D9DD6">
        <w:rPr>
          <w:noProof w:val="0"/>
          <w:lang w:val="en-US"/>
        </w:rPr>
        <w:t xml:space="preserve"> the document. It serves as the global object in the browser's JavaScript environment and encompasses various properties and methods that allow developers to control the browser window.</w:t>
      </w:r>
    </w:p>
    <w:p xmlns:wp14="http://schemas.microsoft.com/office/word/2010/wordml" w:rsidP="7BF6C1CC" wp14:paraId="0F6EC6BF" wp14:textId="4A4017BB">
      <w:pPr>
        <w:pStyle w:val="Normal"/>
        <w:rPr>
          <w:noProof w:val="0"/>
          <w:lang w:val="en-US"/>
        </w:rPr>
      </w:pPr>
    </w:p>
    <w:p xmlns:wp14="http://schemas.microsoft.com/office/word/2010/wordml" w:rsidP="7BF6C1CC" wp14:paraId="3B3919F9" wp14:textId="272FE52E">
      <w:pPr>
        <w:spacing w:before="300" w:beforeAutospacing="off" w:after="300" w:afterAutospacing="off"/>
        <w:rPr>
          <w:rFonts w:ascii="ui-sans-serif" w:hAnsi="ui-sans-serif" w:eastAsia="ui-sans-serif" w:cs="ui-sans-serif"/>
          <w:noProof w:val="0"/>
          <w:sz w:val="32"/>
          <w:szCs w:val="32"/>
          <w:lang w:val="en-US"/>
        </w:rPr>
      </w:pPr>
      <w:r w:rsidRPr="7BF6C1CC" w:rsidR="240D9DD6">
        <w:rPr>
          <w:rFonts w:ascii="ui-sans-serif" w:hAnsi="ui-sans-serif" w:eastAsia="ui-sans-serif" w:cs="ui-sans-serif"/>
          <w:noProof w:val="0"/>
          <w:sz w:val="21"/>
          <w:szCs w:val="21"/>
          <w:lang w:val="en-US"/>
        </w:rPr>
        <w:t>Key Characteristics of the Window Object:</w:t>
      </w:r>
    </w:p>
    <w:p xmlns:wp14="http://schemas.microsoft.com/office/word/2010/wordml" w:rsidP="7BF6C1CC" wp14:paraId="30E98F44" wp14:textId="3D3231A0">
      <w:pPr>
        <w:pStyle w:val="ListParagraph"/>
        <w:numPr>
          <w:ilvl w:val="0"/>
          <w:numId w:val="1"/>
        </w:numPr>
        <w:rPr>
          <w:rFonts w:ascii="ui-sans-serif" w:hAnsi="ui-sans-serif" w:eastAsia="ui-sans-serif" w:cs="ui-sans-serif"/>
          <w:b w:val="1"/>
          <w:bCs w:val="1"/>
          <w:i w:val="0"/>
          <w:iCs w:val="0"/>
          <w:noProof w:val="0"/>
          <w:color w:val="auto"/>
          <w:sz w:val="22"/>
          <w:szCs w:val="22"/>
          <w:u w:val="none"/>
          <w:lang w:val="en-US"/>
        </w:rPr>
      </w:pPr>
      <w:r w:rsidRPr="7BF6C1CC" w:rsidR="240D9DD6">
        <w:rPr>
          <w:b w:val="1"/>
          <w:bCs w:val="1"/>
          <w:noProof w:val="0"/>
          <w:lang w:val="en-US"/>
        </w:rPr>
        <w:t>Global Scope:</w:t>
      </w:r>
    </w:p>
    <w:p xmlns:wp14="http://schemas.microsoft.com/office/word/2010/wordml" w:rsidP="7BF6C1CC" wp14:paraId="5B2F66CB" wp14:textId="1CF78AB1">
      <w:pPr>
        <w:pStyle w:val="ListParagraph"/>
        <w:numPr>
          <w:ilvl w:val="1"/>
          <w:numId w:val="1"/>
        </w:numPr>
        <w:rPr>
          <w:rFonts w:ascii="ui-sans-serif" w:hAnsi="ui-sans-serif" w:eastAsia="ui-sans-serif" w:cs="ui-sans-serif"/>
          <w:b w:val="0"/>
          <w:bCs w:val="0"/>
          <w:i w:val="0"/>
          <w:iCs w:val="0"/>
          <w:noProof w:val="0"/>
          <w:color w:val="auto"/>
          <w:sz w:val="22"/>
          <w:szCs w:val="22"/>
          <w:u w:val="none"/>
          <w:lang w:val="en-US"/>
        </w:rPr>
      </w:pPr>
      <w:r w:rsidRPr="7BF6C1CC" w:rsidR="240D9DD6">
        <w:rPr>
          <w:noProof w:val="0"/>
          <w:lang w:val="en-US"/>
        </w:rPr>
        <w:t xml:space="preserve">The </w:t>
      </w:r>
      <w:r w:rsidRPr="7BF6C1CC" w:rsidR="240D9DD6">
        <w:rPr>
          <w:b w:val="1"/>
          <w:bCs w:val="1"/>
          <w:noProof w:val="0"/>
          <w:lang w:val="en-US"/>
        </w:rPr>
        <w:t>window</w:t>
      </w:r>
      <w:r w:rsidRPr="7BF6C1CC" w:rsidR="240D9DD6">
        <w:rPr>
          <w:noProof w:val="0"/>
          <w:lang w:val="en-US"/>
        </w:rPr>
        <w:t xml:space="preserve"> object is the global object in JavaScript, meaning that variables and functions declared without a specific scope are attached to it.</w:t>
      </w:r>
    </w:p>
    <w:p xmlns:wp14="http://schemas.microsoft.com/office/word/2010/wordml" w:rsidP="7BF6C1CC" wp14:paraId="26D9E950" wp14:textId="4CB6BE3A">
      <w:pPr>
        <w:pStyle w:val="ListParagraph"/>
        <w:numPr>
          <w:ilvl w:val="0"/>
          <w:numId w:val="1"/>
        </w:numPr>
        <w:rPr>
          <w:rFonts w:ascii="ui-sans-serif" w:hAnsi="ui-sans-serif" w:eastAsia="ui-sans-serif" w:cs="ui-sans-serif"/>
          <w:b w:val="1"/>
          <w:bCs w:val="1"/>
          <w:i w:val="0"/>
          <w:iCs w:val="0"/>
          <w:noProof w:val="0"/>
          <w:color w:val="auto"/>
          <w:sz w:val="22"/>
          <w:szCs w:val="22"/>
          <w:u w:val="none"/>
          <w:lang w:val="en-US"/>
        </w:rPr>
      </w:pPr>
      <w:r w:rsidRPr="7BF6C1CC" w:rsidR="240D9DD6">
        <w:rPr>
          <w:b w:val="1"/>
          <w:bCs w:val="1"/>
          <w:noProof w:val="0"/>
          <w:lang w:val="en-US"/>
        </w:rPr>
        <w:t>Navigation and Location:</w:t>
      </w:r>
    </w:p>
    <w:p xmlns:wp14="http://schemas.microsoft.com/office/word/2010/wordml" w:rsidP="7BF6C1CC" wp14:paraId="44B2CED0" wp14:textId="7164447C">
      <w:pPr>
        <w:pStyle w:val="ListParagraph"/>
        <w:numPr>
          <w:ilvl w:val="1"/>
          <w:numId w:val="1"/>
        </w:numPr>
        <w:rPr>
          <w:rFonts w:ascii="ui-sans-serif" w:hAnsi="ui-sans-serif" w:eastAsia="ui-sans-serif" w:cs="ui-sans-serif"/>
          <w:b w:val="0"/>
          <w:bCs w:val="0"/>
          <w:i w:val="0"/>
          <w:iCs w:val="0"/>
          <w:noProof w:val="0"/>
          <w:color w:val="auto"/>
          <w:sz w:val="22"/>
          <w:szCs w:val="22"/>
          <w:u w:val="none"/>
          <w:lang w:val="en-US"/>
        </w:rPr>
      </w:pPr>
      <w:r w:rsidRPr="7BF6C1CC" w:rsidR="240D9DD6">
        <w:rPr>
          <w:noProof w:val="0"/>
          <w:lang w:val="en-US"/>
        </w:rPr>
        <w:t xml:space="preserve">The </w:t>
      </w:r>
      <w:r w:rsidRPr="7BF6C1CC" w:rsidR="240D9DD6">
        <w:rPr>
          <w:b w:val="1"/>
          <w:bCs w:val="1"/>
          <w:noProof w:val="0"/>
          <w:lang w:val="en-US"/>
        </w:rPr>
        <w:t>window</w:t>
      </w:r>
      <w:r w:rsidRPr="7BF6C1CC" w:rsidR="240D9DD6">
        <w:rPr>
          <w:noProof w:val="0"/>
          <w:lang w:val="en-US"/>
        </w:rPr>
        <w:t xml:space="preserve"> object </w:t>
      </w:r>
      <w:r w:rsidRPr="7BF6C1CC" w:rsidR="240D9DD6">
        <w:rPr>
          <w:noProof w:val="0"/>
          <w:lang w:val="en-US"/>
        </w:rPr>
        <w:t>provides</w:t>
      </w:r>
      <w:r w:rsidRPr="7BF6C1CC" w:rsidR="240D9DD6">
        <w:rPr>
          <w:noProof w:val="0"/>
          <w:lang w:val="en-US"/>
        </w:rPr>
        <w:t xml:space="preserve"> properties like </w:t>
      </w:r>
      <w:r w:rsidRPr="7BF6C1CC" w:rsidR="240D9DD6">
        <w:rPr>
          <w:b w:val="1"/>
          <w:bCs w:val="1"/>
          <w:noProof w:val="0"/>
          <w:lang w:val="en-US"/>
        </w:rPr>
        <w:t>location</w:t>
      </w:r>
      <w:r w:rsidRPr="7BF6C1CC" w:rsidR="240D9DD6">
        <w:rPr>
          <w:noProof w:val="0"/>
          <w:lang w:val="en-US"/>
        </w:rPr>
        <w:t xml:space="preserve"> and methods like </w:t>
      </w:r>
      <w:r w:rsidRPr="7BF6C1CC" w:rsidR="240D9DD6">
        <w:rPr>
          <w:b w:val="1"/>
          <w:bCs w:val="1"/>
          <w:noProof w:val="0"/>
          <w:lang w:val="en-US"/>
        </w:rPr>
        <w:t>open</w:t>
      </w:r>
      <w:r w:rsidRPr="7BF6C1CC" w:rsidR="240D9DD6">
        <w:rPr>
          <w:noProof w:val="0"/>
          <w:lang w:val="en-US"/>
        </w:rPr>
        <w:t xml:space="preserve"> and </w:t>
      </w:r>
      <w:r w:rsidRPr="7BF6C1CC" w:rsidR="240D9DD6">
        <w:rPr>
          <w:b w:val="1"/>
          <w:bCs w:val="1"/>
          <w:noProof w:val="0"/>
          <w:lang w:val="en-US"/>
        </w:rPr>
        <w:t>close</w:t>
      </w:r>
      <w:r w:rsidRPr="7BF6C1CC" w:rsidR="240D9DD6">
        <w:rPr>
          <w:noProof w:val="0"/>
          <w:lang w:val="en-US"/>
        </w:rPr>
        <w:t xml:space="preserve"> that enable developers to control the navigation and opening/closing of browser windows.</w:t>
      </w:r>
    </w:p>
    <w:p xmlns:wp14="http://schemas.microsoft.com/office/word/2010/wordml" w:rsidP="7BF6C1CC" wp14:paraId="4629F176" wp14:textId="7B953386">
      <w:pPr>
        <w:pStyle w:val="ListParagraph"/>
        <w:numPr>
          <w:ilvl w:val="0"/>
          <w:numId w:val="1"/>
        </w:numPr>
        <w:rPr>
          <w:rFonts w:ascii="ui-sans-serif" w:hAnsi="ui-sans-serif" w:eastAsia="ui-sans-serif" w:cs="ui-sans-serif"/>
          <w:b w:val="1"/>
          <w:bCs w:val="1"/>
          <w:i w:val="0"/>
          <w:iCs w:val="0"/>
          <w:noProof w:val="0"/>
          <w:color w:val="auto"/>
          <w:sz w:val="22"/>
          <w:szCs w:val="22"/>
          <w:u w:val="none"/>
          <w:lang w:val="en-US"/>
        </w:rPr>
      </w:pPr>
      <w:r w:rsidRPr="7BF6C1CC" w:rsidR="240D9DD6">
        <w:rPr>
          <w:b w:val="1"/>
          <w:bCs w:val="1"/>
          <w:noProof w:val="0"/>
          <w:lang w:val="en-US"/>
        </w:rPr>
        <w:t>Timers and Intervals:</w:t>
      </w:r>
    </w:p>
    <w:p xmlns:wp14="http://schemas.microsoft.com/office/word/2010/wordml" w:rsidP="7BF6C1CC" wp14:paraId="1F50B542" wp14:textId="146C1CF2">
      <w:pPr>
        <w:pStyle w:val="ListParagraph"/>
        <w:numPr>
          <w:ilvl w:val="1"/>
          <w:numId w:val="1"/>
        </w:numPr>
        <w:rPr>
          <w:rFonts w:ascii="ui-sans-serif" w:hAnsi="ui-sans-serif" w:eastAsia="ui-sans-serif" w:cs="ui-sans-serif"/>
          <w:b w:val="0"/>
          <w:bCs w:val="0"/>
          <w:i w:val="0"/>
          <w:iCs w:val="0"/>
          <w:noProof w:val="0"/>
          <w:color w:val="auto"/>
          <w:sz w:val="22"/>
          <w:szCs w:val="22"/>
          <w:u w:val="none"/>
          <w:lang w:val="en-US"/>
        </w:rPr>
      </w:pPr>
      <w:r w:rsidRPr="7BF6C1CC" w:rsidR="240D9DD6">
        <w:rPr>
          <w:noProof w:val="0"/>
          <w:lang w:val="en-US"/>
        </w:rPr>
        <w:t xml:space="preserve">Developers can use the </w:t>
      </w:r>
      <w:r w:rsidRPr="7BF6C1CC" w:rsidR="240D9DD6">
        <w:rPr>
          <w:b w:val="1"/>
          <w:bCs w:val="1"/>
          <w:noProof w:val="0"/>
          <w:lang w:val="en-US"/>
        </w:rPr>
        <w:t>window</w:t>
      </w:r>
      <w:r w:rsidRPr="7BF6C1CC" w:rsidR="240D9DD6">
        <w:rPr>
          <w:noProof w:val="0"/>
          <w:lang w:val="en-US"/>
        </w:rPr>
        <w:t xml:space="preserve"> object to set timers and intervals using functions like </w:t>
      </w:r>
      <w:r w:rsidRPr="7BF6C1CC" w:rsidR="240D9DD6">
        <w:rPr>
          <w:b w:val="1"/>
          <w:bCs w:val="1"/>
          <w:noProof w:val="0"/>
          <w:lang w:val="en-US"/>
        </w:rPr>
        <w:t>setTimeout</w:t>
      </w:r>
      <w:r w:rsidRPr="7BF6C1CC" w:rsidR="240D9DD6">
        <w:rPr>
          <w:noProof w:val="0"/>
          <w:lang w:val="en-US"/>
        </w:rPr>
        <w:t xml:space="preserve"> and </w:t>
      </w:r>
      <w:r w:rsidRPr="7BF6C1CC" w:rsidR="240D9DD6">
        <w:rPr>
          <w:b w:val="1"/>
          <w:bCs w:val="1"/>
          <w:noProof w:val="0"/>
          <w:lang w:val="en-US"/>
        </w:rPr>
        <w:t>setInterval</w:t>
      </w:r>
      <w:r w:rsidRPr="7BF6C1CC" w:rsidR="240D9DD6">
        <w:rPr>
          <w:noProof w:val="0"/>
          <w:lang w:val="en-US"/>
        </w:rPr>
        <w:t xml:space="preserve"> for executing code after a specified delay or at regular intervals.</w:t>
      </w:r>
    </w:p>
    <w:p xmlns:wp14="http://schemas.microsoft.com/office/word/2010/wordml" w:rsidP="7BF6C1CC" wp14:paraId="63B358A9" wp14:textId="2E18BCA8">
      <w:pPr>
        <w:spacing w:before="300" w:beforeAutospacing="off" w:after="300" w:afterAutospacing="off"/>
        <w:rPr>
          <w:rFonts w:ascii="ui-sans-serif" w:hAnsi="ui-sans-serif" w:eastAsia="ui-sans-serif" w:cs="ui-sans-serif"/>
          <w:noProof w:val="0"/>
          <w:sz w:val="32"/>
          <w:szCs w:val="32"/>
          <w:lang w:val="en-US"/>
        </w:rPr>
      </w:pPr>
      <w:r w:rsidRPr="7BF6C1CC" w:rsidR="240D9DD6">
        <w:rPr>
          <w:rFonts w:ascii="ui-sans-serif" w:hAnsi="ui-sans-serif" w:eastAsia="ui-sans-serif" w:cs="ui-sans-serif"/>
          <w:noProof w:val="0"/>
          <w:sz w:val="21"/>
          <w:szCs w:val="21"/>
          <w:lang w:val="en-US"/>
        </w:rPr>
        <w:t>Distinguishing Between Document and Window:</w:t>
      </w:r>
    </w:p>
    <w:p xmlns:wp14="http://schemas.microsoft.com/office/word/2010/wordml" w:rsidP="7BF6C1CC" wp14:paraId="506F5CEC" wp14:textId="4A287BD3">
      <w:pPr>
        <w:pStyle w:val="ListParagraph"/>
        <w:numPr>
          <w:ilvl w:val="0"/>
          <w:numId w:val="1"/>
        </w:numPr>
        <w:rPr>
          <w:rFonts w:ascii="ui-sans-serif" w:hAnsi="ui-sans-serif" w:eastAsia="ui-sans-serif" w:cs="ui-sans-serif"/>
          <w:b w:val="1"/>
          <w:bCs w:val="1"/>
          <w:i w:val="0"/>
          <w:iCs w:val="0"/>
          <w:noProof w:val="0"/>
          <w:color w:val="auto"/>
          <w:sz w:val="22"/>
          <w:szCs w:val="22"/>
          <w:u w:val="none"/>
          <w:lang w:val="en-US"/>
        </w:rPr>
      </w:pPr>
      <w:r w:rsidRPr="7BF6C1CC" w:rsidR="240D9DD6">
        <w:rPr>
          <w:b w:val="1"/>
          <w:bCs w:val="1"/>
          <w:noProof w:val="0"/>
          <w:lang w:val="en-US"/>
        </w:rPr>
        <w:t>Scope:</w:t>
      </w:r>
    </w:p>
    <w:p xmlns:wp14="http://schemas.microsoft.com/office/word/2010/wordml" w:rsidP="7BF6C1CC" wp14:paraId="22088D69" wp14:textId="1CE27BCC">
      <w:pPr>
        <w:pStyle w:val="ListParagraph"/>
        <w:numPr>
          <w:ilvl w:val="1"/>
          <w:numId w:val="1"/>
        </w:numPr>
        <w:rPr>
          <w:rFonts w:ascii="ui-sans-serif" w:hAnsi="ui-sans-serif" w:eastAsia="ui-sans-serif" w:cs="ui-sans-serif"/>
          <w:b w:val="0"/>
          <w:bCs w:val="0"/>
          <w:i w:val="0"/>
          <w:iCs w:val="0"/>
          <w:noProof w:val="0"/>
          <w:color w:val="auto"/>
          <w:sz w:val="22"/>
          <w:szCs w:val="22"/>
          <w:u w:val="none"/>
          <w:lang w:val="en-US"/>
        </w:rPr>
      </w:pPr>
      <w:r w:rsidRPr="7BF6C1CC" w:rsidR="240D9DD6">
        <w:rPr>
          <w:noProof w:val="0"/>
          <w:lang w:val="en-US"/>
        </w:rPr>
        <w:t xml:space="preserve">The </w:t>
      </w:r>
      <w:r w:rsidRPr="7BF6C1CC" w:rsidR="240D9DD6">
        <w:rPr>
          <w:b w:val="1"/>
          <w:bCs w:val="1"/>
          <w:noProof w:val="0"/>
          <w:lang w:val="en-US"/>
        </w:rPr>
        <w:t>document</w:t>
      </w:r>
      <w:r w:rsidRPr="7BF6C1CC" w:rsidR="240D9DD6">
        <w:rPr>
          <w:noProof w:val="0"/>
          <w:lang w:val="en-US"/>
        </w:rPr>
        <w:t xml:space="preserve"> object focuses on the content and structure of the web page, dealing with DOM manipulation. In contrast, the </w:t>
      </w:r>
      <w:r w:rsidRPr="7BF6C1CC" w:rsidR="240D9DD6">
        <w:rPr>
          <w:b w:val="1"/>
          <w:bCs w:val="1"/>
          <w:noProof w:val="0"/>
          <w:lang w:val="en-US"/>
        </w:rPr>
        <w:t>window</w:t>
      </w:r>
      <w:r w:rsidRPr="7BF6C1CC" w:rsidR="240D9DD6">
        <w:rPr>
          <w:noProof w:val="0"/>
          <w:lang w:val="en-US"/>
        </w:rPr>
        <w:t xml:space="preserve"> object manages the browser environment and has a broader, global scope.</w:t>
      </w:r>
    </w:p>
    <w:p xmlns:wp14="http://schemas.microsoft.com/office/word/2010/wordml" w:rsidP="7BF6C1CC" wp14:paraId="0CC5BB68" wp14:textId="72207098">
      <w:pPr>
        <w:pStyle w:val="ListParagraph"/>
        <w:numPr>
          <w:ilvl w:val="0"/>
          <w:numId w:val="1"/>
        </w:numPr>
        <w:rPr>
          <w:rFonts w:ascii="ui-sans-serif" w:hAnsi="ui-sans-serif" w:eastAsia="ui-sans-serif" w:cs="ui-sans-serif"/>
          <w:b w:val="1"/>
          <w:bCs w:val="1"/>
          <w:i w:val="0"/>
          <w:iCs w:val="0"/>
          <w:noProof w:val="0"/>
          <w:color w:val="auto"/>
          <w:sz w:val="22"/>
          <w:szCs w:val="22"/>
          <w:u w:val="none"/>
          <w:lang w:val="en-US"/>
        </w:rPr>
      </w:pPr>
      <w:r w:rsidRPr="7BF6C1CC" w:rsidR="240D9DD6">
        <w:rPr>
          <w:b w:val="1"/>
          <w:bCs w:val="1"/>
          <w:noProof w:val="0"/>
          <w:lang w:val="en-US"/>
        </w:rPr>
        <w:t>Functionality:</w:t>
      </w:r>
    </w:p>
    <w:p xmlns:wp14="http://schemas.microsoft.com/office/word/2010/wordml" w:rsidP="7BF6C1CC" wp14:paraId="07CD05FE" wp14:textId="3B29ADC7">
      <w:pPr>
        <w:pStyle w:val="ListParagraph"/>
        <w:numPr>
          <w:ilvl w:val="1"/>
          <w:numId w:val="1"/>
        </w:numPr>
        <w:rPr>
          <w:rFonts w:ascii="ui-sans-serif" w:hAnsi="ui-sans-serif" w:eastAsia="ui-sans-serif" w:cs="ui-sans-serif"/>
          <w:b w:val="0"/>
          <w:bCs w:val="0"/>
          <w:i w:val="0"/>
          <w:iCs w:val="0"/>
          <w:noProof w:val="0"/>
          <w:color w:val="auto"/>
          <w:sz w:val="22"/>
          <w:szCs w:val="22"/>
          <w:u w:val="none"/>
          <w:lang w:val="en-US"/>
        </w:rPr>
      </w:pPr>
      <w:r w:rsidRPr="7BF6C1CC" w:rsidR="240D9DD6">
        <w:rPr>
          <w:noProof w:val="0"/>
          <w:lang w:val="en-US"/>
        </w:rPr>
        <w:t xml:space="preserve">While both objects offer methods for handling events, the </w:t>
      </w:r>
      <w:r w:rsidRPr="7BF6C1CC" w:rsidR="240D9DD6">
        <w:rPr>
          <w:b w:val="1"/>
          <w:bCs w:val="1"/>
          <w:noProof w:val="0"/>
          <w:lang w:val="en-US"/>
        </w:rPr>
        <w:t>document</w:t>
      </w:r>
      <w:r w:rsidRPr="7BF6C1CC" w:rsidR="240D9DD6">
        <w:rPr>
          <w:noProof w:val="0"/>
          <w:lang w:val="en-US"/>
        </w:rPr>
        <w:t xml:space="preserve"> object primarily deals with events related to the content, </w:t>
      </w:r>
      <w:r w:rsidRPr="7BF6C1CC" w:rsidR="240D9DD6">
        <w:rPr>
          <w:noProof w:val="0"/>
          <w:lang w:val="en-US"/>
        </w:rPr>
        <w:t>whereas</w:t>
      </w:r>
      <w:r w:rsidRPr="7BF6C1CC" w:rsidR="240D9DD6">
        <w:rPr>
          <w:noProof w:val="0"/>
          <w:lang w:val="en-US"/>
        </w:rPr>
        <w:t xml:space="preserve"> the </w:t>
      </w:r>
      <w:r w:rsidRPr="7BF6C1CC" w:rsidR="240D9DD6">
        <w:rPr>
          <w:b w:val="1"/>
          <w:bCs w:val="1"/>
          <w:noProof w:val="0"/>
          <w:lang w:val="en-US"/>
        </w:rPr>
        <w:t>window</w:t>
      </w:r>
      <w:r w:rsidRPr="7BF6C1CC" w:rsidR="240D9DD6">
        <w:rPr>
          <w:noProof w:val="0"/>
          <w:lang w:val="en-US"/>
        </w:rPr>
        <w:t xml:space="preserve"> object manages broader aspects like navigation and timing.</w:t>
      </w:r>
    </w:p>
    <w:p xmlns:wp14="http://schemas.microsoft.com/office/word/2010/wordml" w:rsidP="7BF6C1CC" wp14:paraId="2C078E63" wp14:textId="0219567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OM0S8794" int2:invalidationBookmarkName="" int2:hashCode="ja6QQs7tE7uC44" int2:id="OAMlfRQB">
      <int2:state int2:type="WordDesignerThemeImageAnnotation" int2:value="Reviewed"/>
    </int2:bookmark>
    <int2:bookmark int2:bookmarkName="_Int_NI4Gw2ek" int2:invalidationBookmarkName="" int2:hashCode="ja6QQs7tE7uC44" int2:id="Gu9Vq2vH">
      <int2:state int2:type="WordDesignerComplexDecoratorAnnotationType" int2:value="Reviewed"/>
    </int2:bookmark>
    <int2:bookmark int2:bookmarkName="_Int_OcjThdOL" int2:invalidationBookmarkName="" int2:hashCode="aOt5GziDEnsLyy" int2:id="A79OFs6F">
      <int2:state int2:type="WordDesignerComplexDecoratorAnnotationType" int2:value="Reviewed"/>
    </int2:bookmark>
    <int2:bookmark int2:bookmarkName="_Int_z5lpFn8x" int2:invalidationBookmarkName="" int2:hashCode="9tIDLgjBAGP24m" int2:id="fTIU9iBl">
      <int2:state int2:type="WordDesignerComplexDecoratorAnnotationType" int2:value="Reviewed"/>
    </int2:bookmark>
    <int2:bookmark int2:bookmarkName="_Int_ynJlhFWt" int2:invalidationBookmarkName="" int2:hashCode="2Lk0tpuUIfmc2j" int2:id="pxbb1nSy">
      <int2:state int2:type="WordDesignerComplexDecoratorAnnotationType" int2:value="Reviewed"/>
    </int2:bookmark>
    <int2:bookmark int2:bookmarkName="_Int_G3Hv6grd" int2:invalidationBookmarkName="" int2:hashCode="Sgh+R/zozYP1vV" int2:id="9mju4iOp">
      <int2:state int2:type="WordDesignerComplexDecoratorAnnotationType" int2:value="Reviewed"/>
    </int2:bookmark>
    <int2:bookmark int2:bookmarkName="_Int_pcpe4MbD" int2:invalidationBookmarkName="" int2:hashCode="fY3x0Ah9XGQCvE" int2:id="YHbsKaIy">
      <int2:state int2:type="WordDesignerComplexDecoratorAnnotationType" int2:value="Reviewed"/>
    </int2:bookmark>
    <int2:bookmark int2:bookmarkName="_Int_w6yx7vIa" int2:invalidationBookmarkName="" int2:hashCode="ja6QQs7tE7uC44" int2:id="Dy97RwsO">
      <int2:state int2:type="WordDesignerThemeImageAnnotation" int2:value="Reviewed"/>
    </int2:bookmark>
    <int2:bookmark int2:bookmarkName="_Int_j07Z4SRk" int2:invalidationBookmarkName="" int2:hashCode="ja6QQs7tE7uC44" int2:id="l64J6szF">
      <int2:state int2:type="WordDesignerThemeImageAnnotation" int2:value="Reviewed"/>
    </int2:bookmark>
    <int2:bookmark int2:bookmarkName="_Int_oEJeURpP" int2:invalidationBookmarkName="" int2:hashCode="ja6QQs7tE7uC44" int2:id="pSArsp16">
      <int2:state int2:type="WordDesignerThemeImageAnnotation" int2:value="Reviewed"/>
    </int2:bookmark>
    <int2:bookmark int2:bookmarkName="_Int_Kmq6f5Kt" int2:invalidationBookmarkName="" int2:hashCode="ja6QQs7tE7uC44" int2:id="V9qzb9qy">
      <int2:state int2:type="WordDesignerThemeImageAnnotation" int2:value="Review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f3a30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3e3e7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F12AA6"/>
    <w:rsid w:val="00BAF057"/>
    <w:rsid w:val="01AB92D8"/>
    <w:rsid w:val="0975FD30"/>
    <w:rsid w:val="16EB52CF"/>
    <w:rsid w:val="1E41272C"/>
    <w:rsid w:val="240D9DD6"/>
    <w:rsid w:val="28F12AA6"/>
    <w:rsid w:val="3C1D98AE"/>
    <w:rsid w:val="3F553970"/>
    <w:rsid w:val="642A3415"/>
    <w:rsid w:val="65C65F54"/>
    <w:rsid w:val="717544F0"/>
    <w:rsid w:val="71FCD4EE"/>
    <w:rsid w:val="739F5D60"/>
    <w:rsid w:val="7BF6C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12AA6"/>
  <w15:chartTrackingRefBased/>
  <w15:docId w15:val="{DB1B158F-98EA-4B10-9F4F-FECC16C42D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7BF6C1CC"/>
    <w:rPr>
      <w:rFonts w:ascii="Quire Sans"/>
      <w:b w:val="0"/>
      <w:bCs w:val="0"/>
      <w:i w:val="0"/>
      <w:iCs w:val="0"/>
      <w:color w:val="auto"/>
      <w:u w:val="none"/>
    </w:rPr>
    <w:pPr>
      <w:spacing w:before="0" w:after="240"/>
      <w:ind w:firstLine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7BF6C1CC"/>
    <w:rPr>
      <w:rFonts w:ascii="Sagona ExtraLight" w:hAnsi="" w:eastAsia="" w:cs=""/>
      <w:color w:val="548235"/>
      <w:sz w:val="42"/>
      <w:szCs w:val="42"/>
    </w:rPr>
    <w:pPr>
      <w:keepNext w:val="1"/>
      <w:keepLines w:val="1"/>
      <w:spacing w:before="480" w:after="80"/>
      <w:jc w:val="left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7BF6C1CC"/>
    <w:rPr>
      <w:rFonts w:ascii="Sagona Book" w:hAnsi="" w:eastAsia="" w:cs=""/>
      <w:color w:val="548235"/>
      <w:sz w:val="32"/>
      <w:szCs w:val="32"/>
    </w:rPr>
    <w:pPr>
      <w:keepNext w:val="1"/>
      <w:keepLines w:val="1"/>
      <w:spacing w:before="240" w:after="80"/>
      <w:jc w:val="left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7BF6C1CC"/>
    <w:rPr>
      <w:rFonts w:ascii="Sagona Book" w:hAnsi="" w:eastAsia="" w:cs=""/>
      <w:color w:val="548235"/>
      <w:sz w:val="30"/>
      <w:szCs w:val="30"/>
    </w:rPr>
    <w:pPr>
      <w:keepNext w:val="1"/>
      <w:keepLines w:val="1"/>
      <w:spacing w:before="240" w:after="80"/>
      <w:jc w:val="left"/>
      <w:outlineLvl w:val="2"/>
    </w:p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7BF6C1CC"/>
    <w:rPr>
      <w:rFonts w:ascii="Sagona Book" w:hAnsi="" w:eastAsia="" w:cs=""/>
      <w:color w:val="548235"/>
      <w:sz w:val="28"/>
      <w:szCs w:val="28"/>
    </w:rPr>
    <w:pPr>
      <w:keepNext w:val="1"/>
      <w:keepLines w:val="1"/>
      <w:spacing w:before="240" w:after="80"/>
      <w:jc w:val="left"/>
      <w:outlineLvl w:val="3"/>
    </w:p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7BF6C1CC"/>
    <w:rPr>
      <w:rFonts w:ascii="Sagona Book" w:hAnsi="" w:eastAsia="" w:cs=""/>
      <w:color w:val="548235"/>
      <w:sz w:val="27"/>
      <w:szCs w:val="27"/>
    </w:rPr>
    <w:pPr>
      <w:keepNext w:val="1"/>
      <w:keepLines w:val="1"/>
      <w:spacing w:before="240" w:after="80"/>
      <w:jc w:val="left"/>
      <w:outlineLvl w:val="4"/>
    </w:p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7BF6C1CC"/>
    <w:rPr>
      <w:rFonts w:ascii="Sagona Book" w:hAnsi="" w:eastAsia="" w:cs=""/>
      <w:color w:val="548235"/>
      <w:sz w:val="26"/>
      <w:szCs w:val="26"/>
    </w:rPr>
    <w:pPr>
      <w:keepNext w:val="1"/>
      <w:keepLines w:val="1"/>
      <w:spacing w:before="240" w:after="80"/>
      <w:jc w:val="left"/>
      <w:outlineLvl w:val="5"/>
    </w:p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7BF6C1CC"/>
    <w:rPr>
      <w:rFonts w:ascii="Sagona Book" w:hAnsi="" w:eastAsia="" w:cs=""/>
      <w:color w:val="548235"/>
      <w:sz w:val="25"/>
      <w:szCs w:val="25"/>
    </w:rPr>
    <w:pPr>
      <w:keepNext w:val="1"/>
      <w:keepLines w:val="1"/>
      <w:spacing w:before="240" w:after="80"/>
      <w:jc w:val="left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7BF6C1CC"/>
    <w:rPr>
      <w:rFonts w:ascii="Sagona Book" w:hAnsi="" w:eastAsia="" w:cs=""/>
      <w:color w:val="548235"/>
      <w:sz w:val="23"/>
      <w:szCs w:val="23"/>
    </w:rPr>
    <w:pPr>
      <w:keepNext w:val="1"/>
      <w:keepLines w:val="1"/>
      <w:spacing w:before="240" w:after="80"/>
      <w:jc w:val="left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7BF6C1CC"/>
    <w:rPr>
      <w:rFonts w:ascii="Sagona Book" w:hAnsi="" w:eastAsia="" w:cs=""/>
      <w:color w:val="548235"/>
    </w:rPr>
    <w:pPr>
      <w:keepNext w:val="1"/>
      <w:keepLines w:val="1"/>
      <w:spacing w:before="240" w:after="80"/>
      <w:jc w:val="left"/>
      <w:outlineLvl w:val="8"/>
    </w:pPr>
  </w:style>
  <w:style w:type="paragraph" w:styleId="Title">
    <w:uiPriority w:val="10"/>
    <w:name w:val="Title"/>
    <w:basedOn w:val="Normal"/>
    <w:next w:val="Normal"/>
    <w:link w:val="TitleChar"/>
    <w:qFormat/>
    <w:rsid w:val="7BF6C1CC"/>
    <w:rPr>
      <w:rFonts w:ascii="Sagona ExtraLight" w:hAnsi="" w:eastAsia="" w:cs=""/>
      <w:color w:val="262626" w:themeColor="text1" w:themeTint="D9" w:themeShade="FF"/>
      <w:sz w:val="76"/>
      <w:szCs w:val="76"/>
    </w:rPr>
    <w:pPr>
      <w:spacing w:after="160"/>
      <w:jc w:val="center"/>
    </w:pPr>
  </w:style>
  <w:style w:type="paragraph" w:styleId="Subtitle">
    <w:uiPriority w:val="11"/>
    <w:name w:val="Subtitle"/>
    <w:basedOn w:val="Normal"/>
    <w:next w:val="Normal"/>
    <w:link w:val="SubtitleChar"/>
    <w:qFormat/>
    <w:rsid w:val="7BF6C1CC"/>
    <w:rPr>
      <w:rFonts w:ascii="Sagona ExtraLight" w:hAnsi="" w:eastAsia="" w:cs=""/>
      <w:color w:val="548235"/>
      <w:sz w:val="48"/>
      <w:szCs w:val="48"/>
    </w:rPr>
    <w:pPr>
      <w:spacing w:after="480"/>
      <w:jc w:val="center"/>
    </w:pPr>
  </w:style>
  <w:style w:type="paragraph" w:styleId="Quote">
    <w:uiPriority w:val="29"/>
    <w:name w:val="Quote"/>
    <w:basedOn w:val="Normal"/>
    <w:next w:val="Normal"/>
    <w:link w:val="QuoteChar"/>
    <w:qFormat/>
    <w:rsid w:val="7BF6C1CC"/>
    <w:rPr>
      <w:i w:val="1"/>
      <w:iCs w:val="1"/>
      <w:color w:val="404040" w:themeColor="text1" w:themeTint="BF" w:themeShade="FF"/>
    </w:rPr>
    <w:pPr>
      <w:spacing w:before="200"/>
      <w:ind w:left="864" w:right="864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7BF6C1CC"/>
    <w:rPr>
      <w:i w:val="1"/>
      <w:iCs w:val="1"/>
      <w:color w:val="4472C4" w:themeColor="accent1" w:themeTint="FF" w:themeShade="FF"/>
    </w:rPr>
    <w:pPr>
      <w:spacing w:before="360" w:after="360"/>
      <w:ind w:left="864" w:right="864"/>
      <w:jc w:val="center"/>
    </w:pPr>
  </w:style>
  <w:style w:type="paragraph" w:styleId="ListParagraph">
    <w:uiPriority w:val="34"/>
    <w:name w:val="List Paragraph"/>
    <w:basedOn w:val="Normal"/>
    <w:qFormat/>
    <w:rsid w:val="7BF6C1CC"/>
    <w:pPr>
      <w:spacing/>
      <w:ind w:left="0" w:hanging="360"/>
      <w:contextualSpacing/>
    </w:pPr>
  </w:style>
  <w:style w:type="character" w:styleId="Heading1Char" w:customStyle="true">
    <w:uiPriority w:val="9"/>
    <w:name w:val="Heading 1 Char"/>
    <w:basedOn w:val="DefaultParagraphFont"/>
    <w:link w:val="Heading1"/>
    <w:rsid w:val="7BF6C1CC"/>
    <w:rPr>
      <w:rFonts w:ascii="Sagona ExtraLight" w:hAnsi="" w:eastAsia="" w:cs=""/>
      <w:b w:val="0"/>
      <w:bCs w:val="0"/>
      <w:i w:val="0"/>
      <w:iCs w:val="0"/>
      <w:color w:val="548235"/>
      <w:sz w:val="42"/>
      <w:szCs w:val="42"/>
      <w:u w:val="none"/>
    </w:rPr>
  </w:style>
  <w:style w:type="character" w:styleId="Heading2Char" w:customStyle="true">
    <w:uiPriority w:val="9"/>
    <w:name w:val="Heading 2 Char"/>
    <w:basedOn w:val="DefaultParagraphFont"/>
    <w:link w:val="Heading2"/>
    <w:rsid w:val="7BF6C1CC"/>
    <w:rPr>
      <w:rFonts w:ascii="Sagona Book" w:hAnsi="" w:eastAsia="" w:cs=""/>
      <w:b w:val="0"/>
      <w:bCs w:val="0"/>
      <w:i w:val="0"/>
      <w:iCs w:val="0"/>
      <w:color w:val="548235"/>
      <w:sz w:val="32"/>
      <w:szCs w:val="32"/>
      <w:u w:val="none"/>
    </w:rPr>
  </w:style>
  <w:style w:type="character" w:styleId="Heading3Char" w:customStyle="true">
    <w:uiPriority w:val="9"/>
    <w:name w:val="Heading 3 Char"/>
    <w:basedOn w:val="DefaultParagraphFont"/>
    <w:link w:val="Heading3"/>
    <w:rsid w:val="7BF6C1CC"/>
    <w:rPr>
      <w:rFonts w:ascii="Sagona Book" w:hAnsi="" w:eastAsia="" w:cs=""/>
      <w:b w:val="0"/>
      <w:bCs w:val="0"/>
      <w:i w:val="0"/>
      <w:iCs w:val="0"/>
      <w:color w:val="548235"/>
      <w:sz w:val="30"/>
      <w:szCs w:val="30"/>
      <w:u w:val="none"/>
    </w:rPr>
  </w:style>
  <w:style w:type="character" w:styleId="Heading4Char" w:customStyle="true">
    <w:uiPriority w:val="9"/>
    <w:name w:val="Heading 4 Char"/>
    <w:basedOn w:val="DefaultParagraphFont"/>
    <w:link w:val="Heading4"/>
    <w:rsid w:val="7BF6C1CC"/>
    <w:rPr>
      <w:rFonts w:ascii="Sagona Book" w:hAnsi="" w:eastAsia="" w:cs=""/>
      <w:b w:val="0"/>
      <w:bCs w:val="0"/>
      <w:i w:val="0"/>
      <w:iCs w:val="0"/>
      <w:color w:val="548235"/>
      <w:sz w:val="28"/>
      <w:szCs w:val="28"/>
      <w:u w:val="none"/>
    </w:rPr>
  </w:style>
  <w:style w:type="character" w:styleId="Heading5Char" w:customStyle="true">
    <w:uiPriority w:val="9"/>
    <w:name w:val="Heading 5 Char"/>
    <w:basedOn w:val="DefaultParagraphFont"/>
    <w:link w:val="Heading5"/>
    <w:rsid w:val="7BF6C1CC"/>
    <w:rPr>
      <w:rFonts w:ascii="Sagona Book" w:hAnsi="" w:eastAsia="" w:cs=""/>
      <w:b w:val="0"/>
      <w:bCs w:val="0"/>
      <w:i w:val="0"/>
      <w:iCs w:val="0"/>
      <w:color w:val="548235"/>
      <w:sz w:val="27"/>
      <w:szCs w:val="27"/>
      <w:u w:val="none"/>
    </w:rPr>
  </w:style>
  <w:style w:type="character" w:styleId="Heading6Char" w:customStyle="true">
    <w:uiPriority w:val="9"/>
    <w:name w:val="Heading 6 Char"/>
    <w:basedOn w:val="DefaultParagraphFont"/>
    <w:link w:val="Heading6"/>
    <w:rsid w:val="7BF6C1CC"/>
    <w:rPr>
      <w:rFonts w:ascii="Sagona Book" w:hAnsi="" w:eastAsia="" w:cs=""/>
      <w:b w:val="0"/>
      <w:bCs w:val="0"/>
      <w:i w:val="0"/>
      <w:iCs w:val="0"/>
      <w:color w:val="548235"/>
      <w:sz w:val="26"/>
      <w:szCs w:val="26"/>
      <w:u w:val="none"/>
    </w:rPr>
  </w:style>
  <w:style w:type="character" w:styleId="Heading7Char" w:customStyle="true">
    <w:uiPriority w:val="9"/>
    <w:name w:val="Heading 7 Char"/>
    <w:basedOn w:val="DefaultParagraphFont"/>
    <w:link w:val="Heading7"/>
    <w:rsid w:val="7BF6C1CC"/>
    <w:rPr>
      <w:rFonts w:ascii="Sagona Book" w:hAnsi="" w:eastAsia="" w:cs=""/>
      <w:b w:val="0"/>
      <w:bCs w:val="0"/>
      <w:i w:val="0"/>
      <w:iCs w:val="0"/>
      <w:color w:val="548235"/>
      <w:sz w:val="25"/>
      <w:szCs w:val="25"/>
      <w:u w:val="none"/>
    </w:rPr>
  </w:style>
  <w:style w:type="character" w:styleId="Heading8Char" w:customStyle="true">
    <w:uiPriority w:val="9"/>
    <w:name w:val="Heading 8 Char"/>
    <w:basedOn w:val="DefaultParagraphFont"/>
    <w:link w:val="Heading8"/>
    <w:rsid w:val="7BF6C1CC"/>
    <w:rPr>
      <w:rFonts w:ascii="Sagona Book" w:hAnsi="" w:eastAsia="" w:cs=""/>
      <w:b w:val="0"/>
      <w:bCs w:val="0"/>
      <w:i w:val="0"/>
      <w:iCs w:val="0"/>
      <w:color w:val="548235"/>
      <w:sz w:val="23"/>
      <w:szCs w:val="23"/>
      <w:u w:val="none"/>
    </w:rPr>
  </w:style>
  <w:style w:type="character" w:styleId="Heading9Char" w:customStyle="true">
    <w:uiPriority w:val="9"/>
    <w:name w:val="Heading 9 Char"/>
    <w:basedOn w:val="DefaultParagraphFont"/>
    <w:link w:val="Heading9"/>
    <w:rsid w:val="7BF6C1CC"/>
    <w:rPr>
      <w:rFonts w:ascii="Sagona Book" w:hAnsi="" w:eastAsia="" w:cs=""/>
      <w:b w:val="0"/>
      <w:bCs w:val="0"/>
      <w:i w:val="0"/>
      <w:iCs w:val="0"/>
      <w:color w:val="548235"/>
      <w:sz w:val="22"/>
      <w:szCs w:val="22"/>
      <w:u w:val="none"/>
    </w:rPr>
  </w:style>
  <w:style w:type="character" w:styleId="TitleChar" w:customStyle="true">
    <w:uiPriority w:val="10"/>
    <w:name w:val="Title Char"/>
    <w:basedOn w:val="DefaultParagraphFont"/>
    <w:link w:val="Title"/>
    <w:rsid w:val="7BF6C1CC"/>
    <w:rPr>
      <w:rFonts w:ascii="Sagona ExtraLight" w:hAnsi="" w:eastAsia="" w:cs=""/>
      <w:b w:val="0"/>
      <w:bCs w:val="0"/>
      <w:i w:val="0"/>
      <w:iCs w:val="0"/>
      <w:color w:val="262626" w:themeColor="text1" w:themeTint="D9" w:themeShade="FF"/>
      <w:sz w:val="76"/>
      <w:szCs w:val="76"/>
      <w:u w:val="none"/>
    </w:rPr>
  </w:style>
  <w:style w:type="character" w:styleId="SubtitleChar" w:customStyle="true">
    <w:uiPriority w:val="11"/>
    <w:name w:val="Subtitle Char"/>
    <w:basedOn w:val="DefaultParagraphFont"/>
    <w:link w:val="Subtitle"/>
    <w:rsid w:val="7BF6C1CC"/>
    <w:rPr>
      <w:rFonts w:ascii="Sagona ExtraLight" w:hAnsi="" w:eastAsia="" w:cs=""/>
      <w:b w:val="0"/>
      <w:bCs w:val="0"/>
      <w:i w:val="0"/>
      <w:iCs w:val="0"/>
      <w:color w:val="548235"/>
      <w:sz w:val="48"/>
      <w:szCs w:val="48"/>
      <w:u w:val="none"/>
    </w:rPr>
  </w:style>
  <w:style w:type="character" w:styleId="QuoteChar" w:customStyle="true">
    <w:uiPriority w:val="29"/>
    <w:name w:val="Quote Char"/>
    <w:basedOn w:val="DefaultParagraphFont"/>
    <w:link w:val="Quote"/>
    <w:rsid w:val="7BF6C1CC"/>
    <w:rPr>
      <w:rFonts w:ascii="Quire Sans"/>
      <w:b w:val="0"/>
      <w:bCs w:val="0"/>
      <w:i w:val="1"/>
      <w:iCs w:val="1"/>
      <w:color w:val="404040" w:themeColor="text1" w:themeTint="BF" w:themeShade="FF"/>
      <w:sz w:val="22"/>
      <w:szCs w:val="22"/>
      <w:u w:val="none"/>
    </w:rPr>
  </w:style>
  <w:style w:type="character" w:styleId="IntenseQuoteChar" w:customStyle="true">
    <w:uiPriority w:val="30"/>
    <w:name w:val="Intense Quote Char"/>
    <w:basedOn w:val="DefaultParagraphFont"/>
    <w:link w:val="IntenseQuote"/>
    <w:rsid w:val="7BF6C1CC"/>
    <w:rPr>
      <w:rFonts w:ascii="Quire Sans"/>
      <w:b w:val="0"/>
      <w:bCs w:val="0"/>
      <w:i w:val="1"/>
      <w:iCs w:val="1"/>
      <w:color w:val="4472C4" w:themeColor="accent1" w:themeTint="FF" w:themeShade="FF"/>
      <w:sz w:val="22"/>
      <w:szCs w:val="22"/>
      <w:u w:val="none"/>
    </w:rPr>
  </w:style>
  <w:style w:type="paragraph" w:styleId="TOC1">
    <w:uiPriority w:val="39"/>
    <w:name w:val="toc 1"/>
    <w:basedOn w:val="Normal"/>
    <w:next w:val="Normal"/>
    <w:unhideWhenUsed/>
    <w:rsid w:val="7BF6C1CC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7BF6C1CC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7BF6C1CC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7BF6C1CC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7BF6C1CC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7BF6C1CC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7BF6C1CC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7BF6C1CC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7BF6C1CC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7BF6C1CC"/>
  </w:style>
  <w:style w:type="character" w:styleId="EndnoteTextChar" w:customStyle="true">
    <w:uiPriority w:val="99"/>
    <w:name w:val="Endnote Text Char"/>
    <w:basedOn w:val="DefaultParagraphFont"/>
    <w:semiHidden/>
    <w:link w:val="EndnoteText"/>
    <w:rsid w:val="7BF6C1CC"/>
    <w:rPr>
      <w:rFonts w:ascii="Quire Sans"/>
      <w:b w:val="0"/>
      <w:bCs w:val="0"/>
      <w:i w:val="0"/>
      <w:iCs w:val="0"/>
      <w:color w:val="auto"/>
      <w:sz w:val="22"/>
      <w:szCs w:val="22"/>
      <w:u w:val="none"/>
    </w:rPr>
  </w:style>
  <w:style w:type="paragraph" w:styleId="Footer">
    <w:uiPriority w:val="99"/>
    <w:name w:val="footer"/>
    <w:basedOn w:val="Normal"/>
    <w:unhideWhenUsed/>
    <w:link w:val="FooterChar"/>
    <w:rsid w:val="7BF6C1CC"/>
    <w:pPr>
      <w:tabs>
        <w:tab w:val="center" w:leader="none" w:pos="4680"/>
        <w:tab w:val="right" w:leader="none" w:pos="9360"/>
      </w:tabs>
    </w:pPr>
  </w:style>
  <w:style w:type="character" w:styleId="FooterChar" w:customStyle="true">
    <w:uiPriority w:val="99"/>
    <w:name w:val="Footer Char"/>
    <w:basedOn w:val="DefaultParagraphFont"/>
    <w:link w:val="Footer"/>
    <w:rsid w:val="7BF6C1CC"/>
    <w:rPr>
      <w:rFonts w:ascii="Quire Sans"/>
      <w:b w:val="0"/>
      <w:bCs w:val="0"/>
      <w:i w:val="0"/>
      <w:iCs w:val="0"/>
      <w:color w:val="auto"/>
      <w:sz w:val="22"/>
      <w:szCs w:val="22"/>
      <w:u w:val="none"/>
    </w:rPr>
  </w:style>
  <w:style w:type="paragraph" w:styleId="FootnoteText">
    <w:uiPriority w:val="99"/>
    <w:name w:val="footnote text"/>
    <w:basedOn w:val="Normal"/>
    <w:semiHidden/>
    <w:unhideWhenUsed/>
    <w:link w:val="FootnoteTextChar"/>
    <w:rsid w:val="7BF6C1CC"/>
  </w:style>
  <w:style w:type="character" w:styleId="FootnoteTextChar" w:customStyle="true">
    <w:uiPriority w:val="99"/>
    <w:name w:val="Footnote Text Char"/>
    <w:basedOn w:val="DefaultParagraphFont"/>
    <w:semiHidden/>
    <w:link w:val="FootnoteText"/>
    <w:rsid w:val="7BF6C1CC"/>
    <w:rPr>
      <w:rFonts w:ascii="Quire Sans"/>
      <w:b w:val="0"/>
      <w:bCs w:val="0"/>
      <w:i w:val="0"/>
      <w:iCs w:val="0"/>
      <w:color w:val="auto"/>
      <w:sz w:val="22"/>
      <w:szCs w:val="22"/>
      <w:u w:val="none"/>
    </w:rPr>
  </w:style>
  <w:style w:type="paragraph" w:styleId="Header">
    <w:uiPriority w:val="99"/>
    <w:name w:val="header"/>
    <w:basedOn w:val="Normal"/>
    <w:unhideWhenUsed/>
    <w:link w:val="HeaderChar"/>
    <w:rsid w:val="7BF6C1CC"/>
    <w:pPr>
      <w:tabs>
        <w:tab w:val="center" w:leader="none" w:pos="4680"/>
        <w:tab w:val="right" w:leader="none" w:pos="9360"/>
      </w:tabs>
    </w:pPr>
  </w:style>
  <w:style w:type="character" w:styleId="HeaderChar" w:customStyle="true">
    <w:uiPriority w:val="99"/>
    <w:name w:val="Header Char"/>
    <w:basedOn w:val="DefaultParagraphFont"/>
    <w:link w:val="Header"/>
    <w:rsid w:val="7BF6C1CC"/>
    <w:rPr>
      <w:rFonts w:ascii="Quire Sans"/>
      <w:b w:val="0"/>
      <w:bCs w:val="0"/>
      <w:i w:val="0"/>
      <w:iCs w:val="0"/>
      <w:color w:val="auto"/>
      <w:sz w:val="22"/>
      <w:szCs w:val="22"/>
      <w:u w:val="none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b61aa3095f314238" /><Relationship Type="http://schemas.microsoft.com/office/2020/10/relationships/intelligence" Target="intelligence2.xml" Id="R51e817af71754dd2" /><Relationship Type="http://schemas.openxmlformats.org/officeDocument/2006/relationships/numbering" Target="numbering.xml" Id="R808833fe81884cd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2023-11-20T06:29:00.0375086Z</dcterms:created>
  <dcterms:modified xsi:type="dcterms:W3CDTF">2023-11-20T06:35:42.3918979Z</dcterms:modified>
  <dc:creator>Joe malar mannan</dc:creator>
  <lastModifiedBy>Joe malar mannan</lastModifiedBy>
</coreProperties>
</file>