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57" w:rsidRPr="00AC1B57" w:rsidRDefault="00AC1B57" w:rsidP="00AC1B57">
      <w:pPr>
        <w:jc w:val="center"/>
        <w:rPr>
          <w:rFonts w:ascii="Arial" w:hAnsi="Arial" w:cs="Arial"/>
          <w:sz w:val="28"/>
          <w:szCs w:val="28"/>
        </w:rPr>
      </w:pPr>
      <w:r w:rsidRPr="00AC1B57">
        <w:rPr>
          <w:rFonts w:ascii="Arial" w:hAnsi="Arial" w:cs="Arial"/>
          <w:sz w:val="28"/>
          <w:szCs w:val="28"/>
        </w:rPr>
        <w:t>JavaScript Order of Precedence</w:t>
      </w:r>
    </w:p>
    <w:p w:rsidR="00AC1B57" w:rsidRPr="00AC1B57" w:rsidRDefault="00AC1B57" w:rsidP="00AC1B57">
      <w:pPr>
        <w:rPr>
          <w:rFonts w:ascii="Arial" w:hAnsi="Arial" w:cs="Arial"/>
        </w:rPr>
      </w:pPr>
      <w:r w:rsidRPr="00AC1B57">
        <w:rPr>
          <w:rFonts w:ascii="Arial" w:hAnsi="Arial" w:cs="Arial"/>
        </w:rPr>
        <w:t>Highest Precedence to lowest.</w:t>
      </w:r>
    </w:p>
    <w:p w:rsidR="00AC1B57" w:rsidRDefault="00AC1B57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1B57">
        <w:rPr>
          <w:rFonts w:ascii="Arial" w:hAnsi="Arial" w:cs="Arial"/>
        </w:rPr>
        <w:t>() is a grouping operator that controls the precedence of evaluation in expressions.</w:t>
      </w:r>
    </w:p>
    <w:p w:rsidR="00AC1B57" w:rsidRPr="00AC1B57" w:rsidRDefault="00AC1B57" w:rsidP="00AC1B57">
      <w:pPr>
        <w:pStyle w:val="ListParagraph"/>
        <w:rPr>
          <w:rFonts w:ascii="Arial" w:hAnsi="Arial" w:cs="Arial"/>
        </w:rPr>
      </w:pPr>
    </w:p>
    <w:p w:rsidR="00AC1B57" w:rsidRPr="00AC1B57" w:rsidRDefault="00AC1B57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1B57">
        <w:rPr>
          <w:rFonts w:ascii="Arial" w:hAnsi="Arial" w:cs="Arial"/>
        </w:rPr>
        <w:t xml:space="preserve">++ and -- </w:t>
      </w:r>
      <w:r w:rsidRPr="00AC1B57">
        <w:rPr>
          <w:rFonts w:ascii="Arial" w:hAnsi="Arial" w:cs="Arial"/>
          <w:color w:val="333333"/>
          <w:spacing w:val="-1"/>
          <w:shd w:val="clear" w:color="auto" w:fill="FFFFFF"/>
        </w:rPr>
        <w:t>The increment operator increments (adds one to) its operand and returns a value</w:t>
      </w:r>
      <w:r w:rsidRPr="00AC1B57">
        <w:rPr>
          <w:rFonts w:ascii="Arial" w:hAnsi="Arial" w:cs="Arial"/>
          <w:color w:val="333333"/>
          <w:spacing w:val="-1"/>
          <w:shd w:val="clear" w:color="auto" w:fill="FFFFFF"/>
        </w:rPr>
        <w:t xml:space="preserve"> and the -- </w:t>
      </w:r>
      <w:r w:rsidRPr="00AC1B57">
        <w:rPr>
          <w:rFonts w:ascii="Arial" w:hAnsi="Arial" w:cs="Arial"/>
          <w:color w:val="333333"/>
          <w:spacing w:val="-1"/>
          <w:shd w:val="clear" w:color="auto" w:fill="FFFFFF"/>
        </w:rPr>
        <w:t>The decrement operator decrements (subtracts one from) its operand and returns a value.</w:t>
      </w:r>
    </w:p>
    <w:p w:rsidR="00AC1B57" w:rsidRPr="00AC1B57" w:rsidRDefault="00AC1B57" w:rsidP="00AC1B57">
      <w:pPr>
        <w:pStyle w:val="ListParagraph"/>
        <w:rPr>
          <w:rFonts w:ascii="Arial" w:hAnsi="Arial" w:cs="Arial"/>
        </w:rPr>
      </w:pPr>
    </w:p>
    <w:p w:rsidR="00AC1B57" w:rsidRDefault="00AC1B57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+, -, ++, --</w:t>
      </w:r>
      <w:r w:rsidR="00391BB8">
        <w:rPr>
          <w:rFonts w:ascii="Arial" w:hAnsi="Arial" w:cs="Arial"/>
        </w:rPr>
        <w:t xml:space="preserve"> unary plus, unary negation, prefix increment and prefix decrement</w:t>
      </w:r>
    </w:p>
    <w:p w:rsidR="00AC1B57" w:rsidRPr="00AC1B57" w:rsidRDefault="00AC1B57" w:rsidP="00AC1B57">
      <w:pPr>
        <w:pStyle w:val="ListParagraph"/>
        <w:rPr>
          <w:rFonts w:ascii="Arial" w:hAnsi="Arial" w:cs="Arial"/>
        </w:rPr>
      </w:pPr>
    </w:p>
    <w:p w:rsidR="00AC1B57" w:rsidRDefault="00391BB8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*, /, %, multiply, division, remainder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+, - addition and subtraction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AC1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&lt;, &lt;=, &gt;, &gt;= less than, less than or equal, greater than greater than or equal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391B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=,!</w:t>
      </w:r>
      <w:proofErr w:type="gramEnd"/>
      <w:r>
        <w:rPr>
          <w:rFonts w:ascii="Arial" w:hAnsi="Arial" w:cs="Arial"/>
        </w:rPr>
        <w:t>= equality and inequality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391B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&amp;&amp; Logical and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391B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|| Logical or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Default="00391BB8" w:rsidP="00391B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Ternary operator </w:t>
      </w:r>
      <w:proofErr w:type="gramStart"/>
      <w:r>
        <w:rPr>
          <w:rFonts w:ascii="Arial" w:hAnsi="Arial" w:cs="Arial"/>
        </w:rPr>
        <w:t>… ?</w:t>
      </w:r>
      <w:proofErr w:type="gramEnd"/>
      <w:r>
        <w:rPr>
          <w:rFonts w:ascii="Arial" w:hAnsi="Arial" w:cs="Arial"/>
        </w:rPr>
        <w:t xml:space="preserve"> … : … </w:t>
      </w:r>
    </w:p>
    <w:p w:rsidR="00391BB8" w:rsidRPr="00391BB8" w:rsidRDefault="00391BB8" w:rsidP="00391BB8">
      <w:pPr>
        <w:pStyle w:val="ListParagraph"/>
        <w:rPr>
          <w:rFonts w:ascii="Arial" w:hAnsi="Arial" w:cs="Arial"/>
        </w:rPr>
      </w:pPr>
    </w:p>
    <w:p w:rsidR="00391BB8" w:rsidRPr="00391BB8" w:rsidRDefault="003E32AB" w:rsidP="00391B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Assignment operators =,+=, -=,*=,/=,%=,</w:t>
      </w:r>
      <w:bookmarkStart w:id="0" w:name="_GoBack"/>
      <w:bookmarkEnd w:id="0"/>
    </w:p>
    <w:sectPr w:rsidR="00391BB8" w:rsidRPr="0039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0E60"/>
    <w:multiLevelType w:val="hybridMultilevel"/>
    <w:tmpl w:val="91E4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57"/>
    <w:rsid w:val="00391BB8"/>
    <w:rsid w:val="003E32AB"/>
    <w:rsid w:val="004A36A7"/>
    <w:rsid w:val="00AC1B57"/>
    <w:rsid w:val="00E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10C9"/>
  <w15:chartTrackingRefBased/>
  <w15:docId w15:val="{F4A854FB-E440-4828-9539-D058F301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1</cp:revision>
  <dcterms:created xsi:type="dcterms:W3CDTF">2019-01-28T01:39:00Z</dcterms:created>
  <dcterms:modified xsi:type="dcterms:W3CDTF">2019-01-28T02:04:00Z</dcterms:modified>
</cp:coreProperties>
</file>