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val="fr-CA"/>
        </w:rPr>
        <w:id w:val="-207997079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43FFB" w:rsidRDefault="00C43FFB">
          <w:pPr>
            <w:pStyle w:val="NoSpacing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  <w:lang w:val="fr-CA"/>
            </w:rPr>
            <w:alias w:val="Title"/>
            <w:tag w:val=""/>
            <w:id w:val="1735040861"/>
            <w:placeholder>
              <w:docPart w:val="5D619F68AA77455C9CB4EB6D812198C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43FFB" w:rsidRPr="00EE66A0" w:rsidRDefault="00C43FFB">
              <w:pPr>
                <w:pStyle w:val="NoSpacing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  <w:lang w:val="fr-CA"/>
                </w:rPr>
              </w:pPr>
              <w:r w:rsidRPr="00EE66A0"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  <w:lang w:val="fr-CA"/>
                </w:rPr>
                <w:t>Architecture reseau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  <w:lang w:val="fr-CA"/>
            </w:rPr>
            <w:alias w:val="Subtitle"/>
            <w:tag w:val=""/>
            <w:id w:val="328029620"/>
            <w:placeholder>
              <w:docPart w:val="7AC25849D46D4202B9B4A364155EB4B0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43FFB" w:rsidRPr="00EE66A0" w:rsidRDefault="00EE66A0">
              <w:pPr>
                <w:pStyle w:val="NoSpacing"/>
                <w:jc w:val="center"/>
                <w:rPr>
                  <w:color w:val="5B9BD5" w:themeColor="accent1"/>
                  <w:sz w:val="28"/>
                  <w:szCs w:val="28"/>
                  <w:lang w:val="fr-CA"/>
                </w:rPr>
              </w:pPr>
              <w:r w:rsidRPr="00EE66A0">
                <w:rPr>
                  <w:color w:val="5B9BD5" w:themeColor="accent1"/>
                  <w:sz w:val="28"/>
                  <w:szCs w:val="28"/>
                  <w:lang w:val="fr-CA"/>
                </w:rPr>
                <w:t>Description et architecture réseau d’une banque</w:t>
              </w:r>
            </w:p>
          </w:sdtContent>
        </w:sdt>
        <w:p w:rsidR="00C43FFB" w:rsidRDefault="00C43FFB">
          <w:pPr>
            <w:pStyle w:val="NoSpacing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  <w:lang w:val="fr-CA" w:eastAsia="fr-CA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-172575935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4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43FFB" w:rsidRDefault="00C43FFB">
                                    <w:pPr>
                                      <w:pStyle w:val="NoSpacing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</w:rPr>
                                      <w:t>April 20, 2025</w:t>
                                    </w:r>
                                  </w:p>
                                </w:sdtContent>
                              </w:sdt>
                              <w:p w:rsidR="00C43FFB" w:rsidRDefault="00B7775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</w:rPr>
                                    <w:alias w:val="Company"/>
                                    <w:tag w:val=""/>
                                    <w:id w:val="785162813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43FFB">
                                      <w:rPr>
                                        <w:caps/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:rsidR="00C43FFB" w:rsidRDefault="00B7775B">
                                <w:pPr>
                                  <w:pStyle w:val="NoSpacing"/>
                                  <w:jc w:val="center"/>
                                  <w:rPr>
                                    <w:color w:val="5B9BD5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</w:rPr>
                                    <w:alias w:val="Address"/>
                                    <w:tag w:val=""/>
                                    <w:id w:val="1461925930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C43FFB">
                                      <w:rPr>
                                        <w:color w:val="5B9BD5" w:themeColor="accent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TG0dQIAAFY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</w:rPr>
                            <w:alias w:val="Date"/>
                            <w:tag w:val=""/>
                            <w:id w:val="-172575935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4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C43FFB" w:rsidRDefault="00C43FFB">
                              <w:pPr>
                                <w:pStyle w:val="NoSpacing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</w:rPr>
                                <w:t>April 20, 2025</w:t>
                              </w:r>
                            </w:p>
                          </w:sdtContent>
                        </w:sdt>
                        <w:p w:rsidR="00C43FFB" w:rsidRDefault="00C43FF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</w:rPr>
                              <w:alias w:val="Company"/>
                              <w:tag w:val=""/>
                              <w:id w:val="785162813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:rsidR="00C43FFB" w:rsidRDefault="00C43FFB">
                          <w:pPr>
                            <w:pStyle w:val="NoSpacing"/>
                            <w:jc w:val="center"/>
                            <w:rPr>
                              <w:color w:val="5B9BD5" w:themeColor="accent1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</w:rPr>
                              <w:alias w:val="Address"/>
                              <w:tag w:val=""/>
                              <w:id w:val="1461925930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lang w:val="fr-CA" w:eastAsia="fr-CA"/>
            </w:rPr>
            <w:drawing>
              <wp:inline distT="0" distB="0" distL="0" distR="0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C43FFB" w:rsidRDefault="00C43FFB">
          <w:r w:rsidRPr="00C43FFB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7456" behindDoc="0" locked="0" layoutInCell="1" allowOverlap="1" wp14:anchorId="357C606B" wp14:editId="7F8BC0C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2326005</wp:posOffset>
                    </wp:positionV>
                    <wp:extent cx="3600450" cy="1404620"/>
                    <wp:effectExtent l="0" t="0" r="0" b="0"/>
                    <wp:wrapSquare wrapText="bothSides"/>
                    <wp:docPr id="3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04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3FFB" w:rsidRPr="00EE66A0" w:rsidRDefault="00C43FFB" w:rsidP="00C43FFB">
                                <w:pPr>
                                  <w:jc w:val="center"/>
                                  <w:rPr>
                                    <w:i/>
                                    <w:color w:val="9CC2E5" w:themeColor="accent1" w:themeTint="99"/>
                                    <w:sz w:val="24"/>
                                    <w:lang w:val="en-US"/>
                                  </w:rPr>
                                </w:pPr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 xml:space="preserve">Alexis </w:t>
                                </w:r>
                                <w:r w:rsidR="00EE66A0"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>Joël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357C606B" id="Text Box 2" o:spid="_x0000_s1027" type="#_x0000_t202" style="position:absolute;margin-left:0;margin-top:183.15pt;width:283.5pt;height:110.6pt;z-index:25166745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" filled="f" stroked="f">
                    <v:textbox style="mso-fit-shape-to-text:t">
                      <w:txbxContent>
                        <w:p w:rsidR="00C43FFB" w:rsidRPr="00EE66A0" w:rsidRDefault="00C43FFB" w:rsidP="00C43FFB">
                          <w:pPr>
                            <w:jc w:val="center"/>
                            <w:rPr>
                              <w:i/>
                              <w:color w:val="9CC2E5" w:themeColor="accent1" w:themeTint="99"/>
                              <w:sz w:val="24"/>
                              <w:lang w:val="en-US"/>
                            </w:rPr>
                          </w:pPr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 xml:space="preserve">Alexis </w:t>
                          </w:r>
                          <w:r w:rsidR="00EE66A0"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>Joël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43FFB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6123239E" wp14:editId="1C1A51F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1913890</wp:posOffset>
                    </wp:positionV>
                    <wp:extent cx="2360930" cy="1404620"/>
                    <wp:effectExtent l="0" t="0" r="0" b="0"/>
                    <wp:wrapSquare wrapText="bothSides"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3FFB" w:rsidRPr="00EE66A0" w:rsidRDefault="00EE66A0" w:rsidP="00C43FFB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lang w:val="en-US"/>
                                  </w:rPr>
                                </w:pPr>
                                <w:r w:rsidRPr="00EE66A0">
                                  <w:rPr>
                                    <w:color w:val="2E74B5" w:themeColor="accent1" w:themeShade="BF"/>
                                    <w:sz w:val="52"/>
                                  </w:rPr>
                                  <w:t>Étudiant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123239E" id="_x0000_s1028" type="#_x0000_t202" style="position:absolute;margin-left:0;margin-top:150.7pt;width:185.9pt;height:110.6pt;z-index:251665408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" filled="f" stroked="f">
                    <v:textbox style="mso-fit-shape-to-text:t">
                      <w:txbxContent>
                        <w:p w:rsidR="00C43FFB" w:rsidRPr="00EE66A0" w:rsidRDefault="00EE66A0" w:rsidP="00C43FFB">
                          <w:pPr>
                            <w:jc w:val="center"/>
                            <w:rPr>
                              <w:color w:val="2E74B5" w:themeColor="accent1" w:themeShade="BF"/>
                              <w:sz w:val="52"/>
                              <w:lang w:val="en-US"/>
                            </w:rPr>
                          </w:pPr>
                          <w:r w:rsidRPr="00EE66A0">
                            <w:rPr>
                              <w:color w:val="2E74B5" w:themeColor="accent1" w:themeShade="BF"/>
                              <w:sz w:val="52"/>
                            </w:rPr>
                            <w:t>Étudiant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43FFB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69C82247" wp14:editId="3DD7E9D7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1017905</wp:posOffset>
                    </wp:positionV>
                    <wp:extent cx="3600450" cy="1404620"/>
                    <wp:effectExtent l="0" t="0" r="0" b="0"/>
                    <wp:wrapSquare wrapText="bothSides"/>
                    <wp:docPr id="1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60045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3FFB" w:rsidRPr="00EE66A0" w:rsidRDefault="00C43FFB" w:rsidP="00C43FFB">
                                <w:pPr>
                                  <w:jc w:val="center"/>
                                  <w:rPr>
                                    <w:i/>
                                    <w:color w:val="9CC2E5" w:themeColor="accent1" w:themeTint="99"/>
                                    <w:sz w:val="24"/>
                                    <w:lang w:val="en-US"/>
                                  </w:rPr>
                                </w:pPr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 xml:space="preserve">Judith </w:t>
                                </w:r>
                                <w:proofErr w:type="spellStart"/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>Soulamite</w:t>
                                </w:r>
                                <w:proofErr w:type="spellEnd"/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>Nouho</w:t>
                                </w:r>
                                <w:proofErr w:type="spellEnd"/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 xml:space="preserve"> </w:t>
                                </w:r>
                                <w:proofErr w:type="spellStart"/>
                                <w:r w:rsidRPr="00EE66A0">
                                  <w:rPr>
                                    <w:i/>
                                    <w:color w:val="9CC2E5" w:themeColor="accent1" w:themeTint="99"/>
                                    <w:sz w:val="40"/>
                                  </w:rPr>
                                  <w:t>Noutat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9C82247" id="_x0000_s1029" type="#_x0000_t202" style="position:absolute;margin-left:0;margin-top:80.15pt;width:283.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" filled="f" stroked="f">
                    <v:textbox style="mso-fit-shape-to-text:t">
                      <w:txbxContent>
                        <w:p w:rsidR="00C43FFB" w:rsidRPr="00EE66A0" w:rsidRDefault="00C43FFB" w:rsidP="00C43FFB">
                          <w:pPr>
                            <w:jc w:val="center"/>
                            <w:rPr>
                              <w:i/>
                              <w:color w:val="9CC2E5" w:themeColor="accent1" w:themeTint="99"/>
                              <w:sz w:val="24"/>
                              <w:lang w:val="en-US"/>
                            </w:rPr>
                          </w:pPr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 xml:space="preserve">Judith </w:t>
                          </w:r>
                          <w:proofErr w:type="spellStart"/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>Soulamite</w:t>
                          </w:r>
                          <w:proofErr w:type="spellEnd"/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 xml:space="preserve"> </w:t>
                          </w:r>
                          <w:proofErr w:type="spellStart"/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>Nouho</w:t>
                          </w:r>
                          <w:proofErr w:type="spellEnd"/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 xml:space="preserve"> </w:t>
                          </w:r>
                          <w:proofErr w:type="spellStart"/>
                          <w:r w:rsidRPr="00EE66A0">
                            <w:rPr>
                              <w:i/>
                              <w:color w:val="9CC2E5" w:themeColor="accent1" w:themeTint="99"/>
                              <w:sz w:val="40"/>
                            </w:rPr>
                            <w:t>Noutat</w:t>
                          </w:r>
                          <w:proofErr w:type="spellEnd"/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 w:rsidRPr="00C43FFB">
            <w:rPr>
              <w:noProof/>
              <w:color w:val="5B9BD5" w:themeColor="accent1"/>
              <w:lang w:eastAsia="fr-CA"/>
            </w:rPr>
            <mc:AlternateContent>
              <mc:Choice Requires="wps">
                <w:drawing>
                  <wp:anchor distT="45720" distB="45720" distL="114300" distR="114300" simplePos="0" relativeHeight="251661312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567690</wp:posOffset>
                    </wp:positionV>
                    <wp:extent cx="2360930" cy="1404620"/>
                    <wp:effectExtent l="0" t="0" r="0" b="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360930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43FFB" w:rsidRPr="00EE66A0" w:rsidRDefault="00C43FFB" w:rsidP="00C43FFB">
                                <w:pPr>
                                  <w:jc w:val="center"/>
                                  <w:rPr>
                                    <w:color w:val="2E74B5" w:themeColor="accent1" w:themeShade="BF"/>
                                    <w:sz w:val="52"/>
                                    <w:lang w:val="en-US"/>
                                  </w:rPr>
                                </w:pPr>
                                <w:r w:rsidRPr="00EE66A0">
                                  <w:rPr>
                                    <w:color w:val="2E74B5" w:themeColor="accent1" w:themeShade="BF"/>
                                    <w:sz w:val="52"/>
                                  </w:rPr>
                                  <w:t>Professeur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40000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id="_x0000_s1030" type="#_x0000_t202" style="position:absolute;margin-left:0;margin-top:44.7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" filled="f" stroked="f">
                    <v:textbox style="mso-fit-shape-to-text:t">
                      <w:txbxContent>
                        <w:p w:rsidR="00C43FFB" w:rsidRPr="00EE66A0" w:rsidRDefault="00C43FFB" w:rsidP="00C43FFB">
                          <w:pPr>
                            <w:jc w:val="center"/>
                            <w:rPr>
                              <w:color w:val="2E74B5" w:themeColor="accent1" w:themeShade="BF"/>
                              <w:sz w:val="52"/>
                              <w:lang w:val="en-US"/>
                            </w:rPr>
                          </w:pPr>
                          <w:r w:rsidRPr="00EE66A0">
                            <w:rPr>
                              <w:color w:val="2E74B5" w:themeColor="accent1" w:themeShade="BF"/>
                              <w:sz w:val="52"/>
                            </w:rPr>
                            <w:t>Professeur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br w:type="page"/>
          </w:r>
        </w:p>
      </w:sdtContent>
    </w:sdt>
    <w:p w:rsidR="00A6311C" w:rsidRPr="00A6311C" w:rsidRDefault="00A6311C" w:rsidP="00A6311C"/>
    <w:p w:rsidR="00A6311C" w:rsidRPr="00A6311C" w:rsidRDefault="00A6311C" w:rsidP="00AF2505">
      <w:pPr>
        <w:jc w:val="center"/>
        <w:rPr>
          <w:b/>
          <w:bCs/>
        </w:rPr>
      </w:pPr>
      <w:r w:rsidRPr="00A6311C">
        <w:rPr>
          <w:b/>
          <w:bCs/>
        </w:rPr>
        <w:t>Architecture réseau pour une banque</w:t>
      </w:r>
    </w:p>
    <w:p w:rsidR="00AF2505" w:rsidRDefault="00AF2505" w:rsidP="00A6311C"/>
    <w:p w:rsidR="00A6311C" w:rsidRPr="00A6311C" w:rsidRDefault="00A6311C" w:rsidP="00A6311C">
      <w:r w:rsidRPr="00A6311C">
        <w:t>L'objectif de ce projet est de concevoir et déployer une architecture réseau hiérarchique pour une banque située dans un immeuble à plusieurs étages. Cette architecture garantit une connectivité optimale, une sécurité renforcée, et une évolutivité pour répondre aux besoins actuels et futurs de l'organisation.</w:t>
      </w:r>
    </w:p>
    <w:p w:rsidR="00A6311C" w:rsidRPr="00A6311C" w:rsidRDefault="00A6311C" w:rsidP="00A6311C"/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1. Description de l'architecture réseau</w:t>
      </w:r>
    </w:p>
    <w:p w:rsidR="00A6311C" w:rsidRPr="00A6311C" w:rsidRDefault="00A6311C" w:rsidP="00A6311C">
      <w:r w:rsidRPr="00A6311C">
        <w:t>L'architecture réseau suit le modèle hiérarchique composé de trois couches principales :</w:t>
      </w:r>
    </w:p>
    <w:p w:rsidR="00A6311C" w:rsidRPr="00A6311C" w:rsidRDefault="00A6311C" w:rsidP="00A6311C">
      <w:pPr>
        <w:numPr>
          <w:ilvl w:val="0"/>
          <w:numId w:val="1"/>
        </w:numPr>
      </w:pPr>
      <w:r w:rsidRPr="00A6311C">
        <w:rPr>
          <w:b/>
          <w:bCs/>
        </w:rPr>
        <w:t>Couche d'accès</w:t>
      </w:r>
      <w:r w:rsidRPr="00A6311C">
        <w:t xml:space="preserve"> : Connecte les appareils utilisateurs au réseau via des switches locaux et des points d'accès Wi-Fi.</w:t>
      </w:r>
    </w:p>
    <w:p w:rsidR="00A6311C" w:rsidRPr="00A6311C" w:rsidRDefault="00A6311C" w:rsidP="00A6311C">
      <w:pPr>
        <w:numPr>
          <w:ilvl w:val="0"/>
          <w:numId w:val="1"/>
        </w:numPr>
      </w:pPr>
      <w:r w:rsidRPr="00A6311C">
        <w:rPr>
          <w:b/>
          <w:bCs/>
        </w:rPr>
        <w:t>Couche de distribution</w:t>
      </w:r>
      <w:r w:rsidRPr="00A6311C">
        <w:t xml:space="preserve"> : Assure la segmentation et le routage local des </w:t>
      </w:r>
      <w:proofErr w:type="spellStart"/>
      <w:r w:rsidRPr="00A6311C">
        <w:t>VLANs</w:t>
      </w:r>
      <w:proofErr w:type="spellEnd"/>
      <w:r w:rsidRPr="00A6311C">
        <w:t xml:space="preserve"> via des switches de niveau 3.</w:t>
      </w:r>
    </w:p>
    <w:p w:rsidR="00A6311C" w:rsidRPr="00A6311C" w:rsidRDefault="00A6311C" w:rsidP="00A6311C">
      <w:pPr>
        <w:numPr>
          <w:ilvl w:val="0"/>
          <w:numId w:val="1"/>
        </w:numPr>
      </w:pPr>
      <w:r w:rsidRPr="00A6311C">
        <w:rPr>
          <w:b/>
          <w:bCs/>
        </w:rPr>
        <w:t>Couche centrale (</w:t>
      </w:r>
      <w:proofErr w:type="spellStart"/>
      <w:r w:rsidRPr="00A6311C">
        <w:rPr>
          <w:b/>
          <w:bCs/>
        </w:rPr>
        <w:t>core</w:t>
      </w:r>
      <w:proofErr w:type="spellEnd"/>
      <w:r w:rsidRPr="00A6311C">
        <w:rPr>
          <w:b/>
          <w:bCs/>
        </w:rPr>
        <w:t>)</w:t>
      </w:r>
      <w:r w:rsidRPr="00A6311C">
        <w:t xml:space="preserve"> : Centralise toutes les connexions et interagit avec le routeur principal pour accéder à internet et aux ressources externes.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Organisation par étage</w:t>
      </w:r>
    </w:p>
    <w:p w:rsidR="00A6311C" w:rsidRPr="00A6311C" w:rsidRDefault="00A6311C" w:rsidP="00A6311C">
      <w:pPr>
        <w:numPr>
          <w:ilvl w:val="0"/>
          <w:numId w:val="2"/>
        </w:numPr>
      </w:pPr>
      <w:r w:rsidRPr="00A6311C">
        <w:rPr>
          <w:b/>
          <w:bCs/>
        </w:rPr>
        <w:t>Rez-de-chaussée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 xml:space="preserve">Connectivité câblée pour les </w:t>
      </w:r>
      <w:proofErr w:type="spellStart"/>
      <w:r w:rsidRPr="00A6311C">
        <w:t>ATMs</w:t>
      </w:r>
      <w:proofErr w:type="spellEnd"/>
      <w:r w:rsidRPr="00A6311C">
        <w:t xml:space="preserve"> et le bureau d'accueil.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>Points d'accès Wi-Fi pour les clients dans le hall principal.</w:t>
      </w:r>
    </w:p>
    <w:p w:rsidR="00A6311C" w:rsidRPr="00A6311C" w:rsidRDefault="00A6311C" w:rsidP="00A6311C">
      <w:pPr>
        <w:numPr>
          <w:ilvl w:val="0"/>
          <w:numId w:val="2"/>
        </w:numPr>
      </w:pPr>
      <w:r w:rsidRPr="00A6311C">
        <w:rPr>
          <w:b/>
          <w:bCs/>
        </w:rPr>
        <w:t>Premier étage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>Connexions câblées pour les guichets de transaction.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>Wi-Fi pour la salle d'attente.</w:t>
      </w:r>
    </w:p>
    <w:p w:rsidR="00A6311C" w:rsidRPr="00A6311C" w:rsidRDefault="00A6311C" w:rsidP="00A6311C">
      <w:pPr>
        <w:numPr>
          <w:ilvl w:val="0"/>
          <w:numId w:val="2"/>
        </w:numPr>
      </w:pPr>
      <w:r w:rsidRPr="00A6311C">
        <w:rPr>
          <w:b/>
          <w:bCs/>
        </w:rPr>
        <w:t>Deuxième étage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>Connexions haut débit pour les bureaux d'investissements et la salle de consultation.</w:t>
      </w:r>
    </w:p>
    <w:p w:rsidR="00A6311C" w:rsidRPr="00A6311C" w:rsidRDefault="00A6311C" w:rsidP="00A6311C">
      <w:pPr>
        <w:numPr>
          <w:ilvl w:val="0"/>
          <w:numId w:val="2"/>
        </w:numPr>
      </w:pPr>
      <w:r w:rsidRPr="00A6311C">
        <w:rPr>
          <w:b/>
          <w:bCs/>
        </w:rPr>
        <w:t>Troisième étage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>Serveurs dans la salle informatique.</w:t>
      </w:r>
    </w:p>
    <w:p w:rsidR="00A6311C" w:rsidRPr="00A6311C" w:rsidRDefault="00A6311C" w:rsidP="00A6311C">
      <w:pPr>
        <w:numPr>
          <w:ilvl w:val="1"/>
          <w:numId w:val="2"/>
        </w:numPr>
      </w:pPr>
      <w:r w:rsidRPr="00A6311C">
        <w:t>Connexions câblées pour la direction, la salle de réunion et les archives.</w:t>
      </w:r>
    </w:p>
    <w:p w:rsidR="00A6311C" w:rsidRPr="00A6311C" w:rsidRDefault="00A6311C" w:rsidP="00A6311C"/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2. Liste des matériels avec justification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Équipements réseau</w:t>
      </w:r>
    </w:p>
    <w:p w:rsidR="00A6311C" w:rsidRPr="00A6311C" w:rsidRDefault="00A6311C" w:rsidP="00A6311C">
      <w:pPr>
        <w:numPr>
          <w:ilvl w:val="0"/>
          <w:numId w:val="3"/>
        </w:numPr>
      </w:pPr>
      <w:r w:rsidRPr="00A6311C">
        <w:rPr>
          <w:b/>
          <w:bCs/>
        </w:rPr>
        <w:lastRenderedPageBreak/>
        <w:t>Switches de niveau 2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3"/>
        </w:numPr>
      </w:pPr>
      <w:r w:rsidRPr="00A6311C">
        <w:rPr>
          <w:b/>
          <w:bCs/>
        </w:rPr>
        <w:t>Justification</w:t>
      </w:r>
      <w:r w:rsidRPr="00A6311C">
        <w:t xml:space="preserve"> : Connecte les appareils locaux sur chaque étage avec une gestion fiable des connexions câblées.</w:t>
      </w:r>
    </w:p>
    <w:p w:rsidR="00A6311C" w:rsidRPr="00A6311C" w:rsidRDefault="00A6311C" w:rsidP="00A6311C">
      <w:pPr>
        <w:numPr>
          <w:ilvl w:val="0"/>
          <w:numId w:val="3"/>
        </w:numPr>
      </w:pPr>
      <w:r w:rsidRPr="00A6311C">
        <w:rPr>
          <w:b/>
          <w:bCs/>
        </w:rPr>
        <w:t>Switches de niveau 3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3"/>
        </w:numPr>
      </w:pPr>
      <w:r w:rsidRPr="00A6311C">
        <w:rPr>
          <w:b/>
          <w:bCs/>
        </w:rPr>
        <w:t>Justification</w:t>
      </w:r>
      <w:r w:rsidRPr="00A6311C">
        <w:t xml:space="preserve"> : Gère la segmentation VLAN et le routage entre les étages via la couche de distribution.</w:t>
      </w:r>
    </w:p>
    <w:p w:rsidR="00A6311C" w:rsidRPr="00A6311C" w:rsidRDefault="00A6311C" w:rsidP="00A6311C">
      <w:pPr>
        <w:numPr>
          <w:ilvl w:val="0"/>
          <w:numId w:val="3"/>
        </w:numPr>
      </w:pPr>
      <w:r w:rsidRPr="00A6311C">
        <w:rPr>
          <w:b/>
          <w:bCs/>
        </w:rPr>
        <w:t>Routeur principal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3"/>
        </w:numPr>
      </w:pPr>
      <w:r w:rsidRPr="00A6311C">
        <w:rPr>
          <w:b/>
          <w:bCs/>
        </w:rPr>
        <w:t>Justification</w:t>
      </w:r>
      <w:r w:rsidRPr="00A6311C">
        <w:t xml:space="preserve"> : Centralise la connectivité externe et offre des fonctionnalités avancées comme le routage dynamique et la sécurité.</w:t>
      </w:r>
    </w:p>
    <w:p w:rsidR="00A6311C" w:rsidRPr="00A6311C" w:rsidRDefault="00A6311C" w:rsidP="00A6311C">
      <w:pPr>
        <w:numPr>
          <w:ilvl w:val="0"/>
          <w:numId w:val="3"/>
        </w:numPr>
      </w:pPr>
      <w:r w:rsidRPr="00A6311C">
        <w:rPr>
          <w:b/>
          <w:bCs/>
        </w:rPr>
        <w:t>Pare-feu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3"/>
        </w:numPr>
      </w:pPr>
      <w:r w:rsidRPr="00A6311C">
        <w:rPr>
          <w:b/>
          <w:bCs/>
        </w:rPr>
        <w:t>Justification</w:t>
      </w:r>
      <w:r w:rsidRPr="00A6311C">
        <w:t xml:space="preserve"> : Protège le réseau contre les cyberattaques et assure une supervision des connexions externes.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Câblage et connectivité</w:t>
      </w:r>
    </w:p>
    <w:p w:rsidR="00A6311C" w:rsidRPr="00A6311C" w:rsidRDefault="00A6311C" w:rsidP="00A6311C">
      <w:pPr>
        <w:numPr>
          <w:ilvl w:val="0"/>
          <w:numId w:val="4"/>
        </w:numPr>
      </w:pPr>
      <w:r w:rsidRPr="00A6311C">
        <w:rPr>
          <w:b/>
          <w:bCs/>
        </w:rPr>
        <w:t>Câbles Ethernet Catégorie 6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4"/>
        </w:numPr>
      </w:pPr>
      <w:r w:rsidRPr="00A6311C">
        <w:rPr>
          <w:b/>
          <w:bCs/>
        </w:rPr>
        <w:t>Justification</w:t>
      </w:r>
      <w:r w:rsidRPr="00A6311C">
        <w:t xml:space="preserve"> : Garantit une connexion rapide et fiable pour les appareils câblés.</w:t>
      </w:r>
    </w:p>
    <w:p w:rsidR="00A6311C" w:rsidRPr="00A6311C" w:rsidRDefault="00A6311C" w:rsidP="00A6311C">
      <w:pPr>
        <w:numPr>
          <w:ilvl w:val="0"/>
          <w:numId w:val="4"/>
        </w:numPr>
      </w:pPr>
      <w:r w:rsidRPr="00A6311C">
        <w:rPr>
          <w:b/>
          <w:bCs/>
        </w:rPr>
        <w:t>Fibre optique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4"/>
        </w:numPr>
      </w:pPr>
      <w:r w:rsidRPr="00A6311C">
        <w:rPr>
          <w:b/>
          <w:bCs/>
        </w:rPr>
        <w:t>Justification</w:t>
      </w:r>
      <w:r w:rsidRPr="00A6311C">
        <w:t xml:space="preserve"> : Utilisée pour les connexions entre les switches principaux et le routeur pour une bande passante optimale.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Serveurs et stockage</w:t>
      </w:r>
    </w:p>
    <w:p w:rsidR="00A6311C" w:rsidRPr="00A6311C" w:rsidRDefault="00A6311C" w:rsidP="00A6311C">
      <w:pPr>
        <w:numPr>
          <w:ilvl w:val="0"/>
          <w:numId w:val="5"/>
        </w:numPr>
        <w:rPr>
          <w:lang w:val="en-US"/>
        </w:rPr>
      </w:pPr>
      <w:proofErr w:type="spellStart"/>
      <w:r w:rsidRPr="00A6311C">
        <w:rPr>
          <w:b/>
          <w:bCs/>
          <w:lang w:val="en-US"/>
        </w:rPr>
        <w:t>Serveurs</w:t>
      </w:r>
      <w:proofErr w:type="spellEnd"/>
      <w:r w:rsidRPr="00A6311C">
        <w:rPr>
          <w:b/>
          <w:bCs/>
          <w:lang w:val="en-US"/>
        </w:rPr>
        <w:t xml:space="preserve"> NAS (Network Attached Storage)</w:t>
      </w:r>
      <w:r w:rsidRPr="00A6311C">
        <w:rPr>
          <w:lang w:val="en-US"/>
        </w:rPr>
        <w:t xml:space="preserve"> : </w:t>
      </w:r>
    </w:p>
    <w:p w:rsidR="00A6311C" w:rsidRPr="00A6311C" w:rsidRDefault="00A6311C" w:rsidP="00A6311C">
      <w:pPr>
        <w:numPr>
          <w:ilvl w:val="1"/>
          <w:numId w:val="5"/>
        </w:numPr>
      </w:pPr>
      <w:r w:rsidRPr="00A6311C">
        <w:rPr>
          <w:b/>
          <w:bCs/>
        </w:rPr>
        <w:t>Justification</w:t>
      </w:r>
      <w:r w:rsidRPr="00A6311C">
        <w:t xml:space="preserve"> : Permet le stockage sécurisé des données critiques et les sauvegardes régulières.</w:t>
      </w:r>
    </w:p>
    <w:p w:rsidR="00A6311C" w:rsidRPr="00A6311C" w:rsidRDefault="00A6311C" w:rsidP="00A6311C">
      <w:pPr>
        <w:numPr>
          <w:ilvl w:val="0"/>
          <w:numId w:val="5"/>
        </w:numPr>
      </w:pPr>
      <w:r w:rsidRPr="00A6311C">
        <w:rPr>
          <w:b/>
          <w:bCs/>
        </w:rPr>
        <w:t>Serveurs de gestion réseau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5"/>
        </w:numPr>
      </w:pPr>
      <w:r w:rsidRPr="00A6311C">
        <w:rPr>
          <w:b/>
          <w:bCs/>
        </w:rPr>
        <w:t>Justification</w:t>
      </w:r>
      <w:r w:rsidRPr="00A6311C">
        <w:t xml:space="preserve"> : Assurent la supervision et la gestion des équipements réseau.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Points d'accès Wi-Fi</w:t>
      </w:r>
    </w:p>
    <w:p w:rsidR="00A6311C" w:rsidRPr="00A6311C" w:rsidRDefault="00A6311C" w:rsidP="004A7E3A">
      <w:pPr>
        <w:pStyle w:val="ListParagraph"/>
        <w:numPr>
          <w:ilvl w:val="0"/>
          <w:numId w:val="9"/>
        </w:numPr>
      </w:pPr>
      <w:r w:rsidRPr="004A7E3A">
        <w:rPr>
          <w:b/>
          <w:bCs/>
        </w:rPr>
        <w:t>Justification</w:t>
      </w:r>
      <w:r w:rsidRPr="00A6311C">
        <w:t xml:space="preserve"> : Fournit une couverture Wi-Fi fiable dans les espaces communs comme le hall d'entrée et la salle d'attente.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Équipements spécifiques</w:t>
      </w:r>
    </w:p>
    <w:p w:rsidR="00A6311C" w:rsidRPr="00A6311C" w:rsidRDefault="00A6311C" w:rsidP="00A6311C">
      <w:pPr>
        <w:numPr>
          <w:ilvl w:val="0"/>
          <w:numId w:val="7"/>
        </w:numPr>
      </w:pPr>
      <w:r w:rsidRPr="00A6311C">
        <w:rPr>
          <w:b/>
          <w:bCs/>
        </w:rPr>
        <w:t>Imprimantes et scanners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7"/>
        </w:numPr>
      </w:pPr>
      <w:r w:rsidRPr="00A6311C">
        <w:rPr>
          <w:b/>
          <w:bCs/>
        </w:rPr>
        <w:t>Justification</w:t>
      </w:r>
      <w:r w:rsidRPr="00A6311C">
        <w:t xml:space="preserve"> : Essentiels pour la gestion administrative et les transactions bancaires.</w:t>
      </w:r>
    </w:p>
    <w:p w:rsidR="00A6311C" w:rsidRPr="00A6311C" w:rsidRDefault="00A6311C" w:rsidP="00A6311C">
      <w:pPr>
        <w:numPr>
          <w:ilvl w:val="0"/>
          <w:numId w:val="7"/>
        </w:numPr>
      </w:pPr>
      <w:r w:rsidRPr="00A6311C">
        <w:rPr>
          <w:b/>
          <w:bCs/>
        </w:rPr>
        <w:t>Systèmes de vidéoconférence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7"/>
        </w:numPr>
      </w:pPr>
      <w:r w:rsidRPr="00A6311C">
        <w:rPr>
          <w:b/>
          <w:bCs/>
        </w:rPr>
        <w:lastRenderedPageBreak/>
        <w:t>Justification</w:t>
      </w:r>
      <w:r w:rsidRPr="00A6311C">
        <w:t xml:space="preserve"> : Utilisés dans la salle de réunion pour les présentations et les réunions virtuelles.</w:t>
      </w:r>
    </w:p>
    <w:p w:rsidR="00A6311C" w:rsidRPr="00A6311C" w:rsidRDefault="00A6311C" w:rsidP="00A6311C">
      <w:pPr>
        <w:rPr>
          <w:b/>
          <w:bCs/>
        </w:rPr>
      </w:pPr>
      <w:r w:rsidRPr="00A6311C">
        <w:rPr>
          <w:b/>
          <w:bCs/>
        </w:rPr>
        <w:t>Sécurité et redondance</w:t>
      </w:r>
    </w:p>
    <w:p w:rsidR="00A6311C" w:rsidRPr="00A6311C" w:rsidRDefault="00A6311C" w:rsidP="00A6311C">
      <w:pPr>
        <w:numPr>
          <w:ilvl w:val="0"/>
          <w:numId w:val="8"/>
        </w:numPr>
      </w:pPr>
      <w:r w:rsidRPr="00A6311C">
        <w:rPr>
          <w:b/>
          <w:bCs/>
        </w:rPr>
        <w:t>Onduleurs (UPS)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8"/>
        </w:numPr>
      </w:pPr>
      <w:r w:rsidRPr="00A6311C">
        <w:rPr>
          <w:b/>
          <w:bCs/>
        </w:rPr>
        <w:t>Justification</w:t>
      </w:r>
      <w:r w:rsidRPr="00A6311C">
        <w:t xml:space="preserve"> : Protègent les équipements critiques contre les coupures de courant.</w:t>
      </w:r>
    </w:p>
    <w:p w:rsidR="00A6311C" w:rsidRPr="00A6311C" w:rsidRDefault="00A6311C" w:rsidP="00A6311C">
      <w:pPr>
        <w:numPr>
          <w:ilvl w:val="0"/>
          <w:numId w:val="8"/>
        </w:numPr>
      </w:pPr>
      <w:r w:rsidRPr="00A6311C">
        <w:rPr>
          <w:b/>
          <w:bCs/>
        </w:rPr>
        <w:t>Caméras de surveillance</w:t>
      </w:r>
      <w:r w:rsidRPr="00A6311C">
        <w:t xml:space="preserve"> : </w:t>
      </w:r>
    </w:p>
    <w:p w:rsidR="00A6311C" w:rsidRPr="00A6311C" w:rsidRDefault="00A6311C" w:rsidP="00A6311C">
      <w:pPr>
        <w:numPr>
          <w:ilvl w:val="1"/>
          <w:numId w:val="8"/>
        </w:numPr>
      </w:pPr>
      <w:r w:rsidRPr="00A6311C">
        <w:rPr>
          <w:b/>
          <w:bCs/>
        </w:rPr>
        <w:t>Justification</w:t>
      </w:r>
      <w:r w:rsidRPr="00A6311C">
        <w:t xml:space="preserve"> : Garantissent la sécurité physique dans les zones sensibles comme la salle informatique et les guichets.</w:t>
      </w:r>
    </w:p>
    <w:p w:rsidR="00B7775B" w:rsidRDefault="00B7775B"/>
    <w:p w:rsidR="00B7775B" w:rsidRDefault="00B7775B">
      <w:r>
        <w:br w:type="page"/>
      </w:r>
    </w:p>
    <w:p w:rsidR="00BB3B84" w:rsidRDefault="00B7775B">
      <w:bookmarkStart w:id="0" w:name="_GoBack"/>
      <w:bookmarkEnd w:id="0"/>
      <w:r>
        <w:rPr>
          <w:noProof/>
          <w:lang w:eastAsia="fr-CA"/>
        </w:rPr>
        <w:lastRenderedPageBreak/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436640</wp:posOffset>
            </wp:positionV>
            <wp:extent cx="5943600" cy="594614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-4-2025_202643_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B3B84" w:rsidSect="00C43FF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26EA5"/>
    <w:multiLevelType w:val="multilevel"/>
    <w:tmpl w:val="F8CEB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602735B"/>
    <w:multiLevelType w:val="multilevel"/>
    <w:tmpl w:val="9AD44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491C9F"/>
    <w:multiLevelType w:val="multilevel"/>
    <w:tmpl w:val="69729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307CDE"/>
    <w:multiLevelType w:val="multilevel"/>
    <w:tmpl w:val="48649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672B34"/>
    <w:multiLevelType w:val="multilevel"/>
    <w:tmpl w:val="3106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B86D80"/>
    <w:multiLevelType w:val="multilevel"/>
    <w:tmpl w:val="11EA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D4A3278"/>
    <w:multiLevelType w:val="hybridMultilevel"/>
    <w:tmpl w:val="BDA2882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1B2228D"/>
    <w:multiLevelType w:val="multilevel"/>
    <w:tmpl w:val="4E7A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94F5665"/>
    <w:multiLevelType w:val="multilevel"/>
    <w:tmpl w:val="535A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11C"/>
    <w:rsid w:val="0036494C"/>
    <w:rsid w:val="004A7E3A"/>
    <w:rsid w:val="00943B79"/>
    <w:rsid w:val="00A6311C"/>
    <w:rsid w:val="00AF2505"/>
    <w:rsid w:val="00B7775B"/>
    <w:rsid w:val="00C43FFB"/>
    <w:rsid w:val="00EE6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39A3B9-7D77-40B7-AC06-4D959D320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E3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43FFB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43FFB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3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D619F68AA77455C9CB4EB6D81219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93F363-0FCE-4905-84ED-01D4387F656A}"/>
      </w:docPartPr>
      <w:docPartBody>
        <w:p w:rsidR="00DF08AA" w:rsidRDefault="00C20176" w:rsidP="00C20176">
          <w:pPr>
            <w:pStyle w:val="5D619F68AA77455C9CB4EB6D812198C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AC25849D46D4202B9B4A364155EB4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2F2EB-BE0E-4F84-BF63-8BBB8AB9D79A}"/>
      </w:docPartPr>
      <w:docPartBody>
        <w:p w:rsidR="00DF08AA" w:rsidRDefault="00C20176" w:rsidP="00C20176">
          <w:pPr>
            <w:pStyle w:val="7AC25849D46D4202B9B4A364155EB4B0"/>
          </w:pPr>
          <w:r>
            <w:rPr>
              <w:color w:val="5B9BD5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176"/>
    <w:rsid w:val="00C20176"/>
    <w:rsid w:val="00CA62D7"/>
    <w:rsid w:val="00CC53CD"/>
    <w:rsid w:val="00DF0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D619F68AA77455C9CB4EB6D812198C3">
    <w:name w:val="5D619F68AA77455C9CB4EB6D812198C3"/>
    <w:rsid w:val="00C20176"/>
  </w:style>
  <w:style w:type="paragraph" w:customStyle="1" w:styleId="7AC25849D46D4202B9B4A364155EB4B0">
    <w:name w:val="7AC25849D46D4202B9B4A364155EB4B0"/>
    <w:rsid w:val="00C2017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2025-04-20T00:00:00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504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Architecture reseau</dc:title>
  <dc:subject>Description et architecture réseau d’une banque</dc:subject>
  <dc:creator>Microsoft account</dc:creator>
  <cp:keywords/>
  <dc:description/>
  <cp:lastModifiedBy>Microsoft account</cp:lastModifiedBy>
  <cp:revision>4</cp:revision>
  <dcterms:created xsi:type="dcterms:W3CDTF">2025-04-20T23:44:00Z</dcterms:created>
  <dcterms:modified xsi:type="dcterms:W3CDTF">2025-04-21T00:28:00Z</dcterms:modified>
</cp:coreProperties>
</file>