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Client Persona Clustering with Python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Creating customer personas is a crucial step in understanding your target audience. Personas help businesses tailor their marketing strategies, product development, and customer service to better meet the needs of specific customer groups. Traditionally, personas were created through qualitative research, such as interviews and surveys. However, with the increasing availability of customer data, businesses can now leverage machine learning techniques, particularly clustering algorithms, to create data-driven personas. This article explores different ways to cluster client data into personas using Python, providing explanations, pros and cons, use cases, and code examples for each concept.</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Clustering Algorithms for Client Persona Creation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Clustering is an unsupervised machine learning technique that groups data points based on their similarities. In the context of client persona creation, clustering algorithms can help identify distinct groups of customers with similar characteristics, behaviors, or needs. Here are three popular clustering algorithms commonly used for this purpose:</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1. K-means Clustering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K-means is a centroid-based clustering algorithm that partitions data into k clusters, where each data point belongs to the cluster with the nearest mean (centroid). The algorithm iteratively assigns data points to clusters and updates the centroids until the clusters stabilize</w:t>
      </w:r>
      <w:r w:rsidDel="00000000" w:rsidR="00000000" w:rsidRPr="00000000">
        <w:rPr>
          <w:color w:val="575b5f"/>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To ensure optimal results with the K-means algorithm, it's essential to scale the data beforehand. This is particularly important when dealing with features that have different scales (e.g., age and income). Scaling ensures that features with larger values don't disproportionately influence the clustering process</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One common challenge with K-means is its sensitivity to the initial placement of centroids. Different starting positions can lead to different clustering results. To address this, K-means++ was introduced as an improvement to the standard K-means algorithm</w:t>
      </w:r>
      <w:r w:rsidDel="00000000" w:rsidR="00000000" w:rsidRPr="00000000">
        <w:rPr>
          <w:color w:val="575b5f"/>
          <w:vertAlign w:val="superscript"/>
          <w:rtl w:val="0"/>
        </w:rPr>
        <w:t xml:space="preserve">3</w:t>
      </w:r>
      <w:r w:rsidDel="00000000" w:rsidR="00000000" w:rsidRPr="00000000">
        <w:rPr>
          <w:color w:val="1b1c1d"/>
          <w:rtl w:val="0"/>
        </w:rPr>
        <w:t xml:space="preserve">. K-means++ initializes the cluster centers in a smarter way, by selecting initial centroids that are far apart from each other. This helps to avoid suboptimal clustering results and improves the algorithm's overall performance.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Rule="auto"/>
        <w:rPr>
          <w:b w:val="1"/>
          <w:color w:val="1b1c1d"/>
        </w:rPr>
      </w:pPr>
      <w:r w:rsidDel="00000000" w:rsidR="00000000" w:rsidRPr="00000000">
        <w:rPr>
          <w:b w:val="1"/>
          <w:color w:val="1b1c1d"/>
          <w:rtl w:val="0"/>
        </w:rPr>
        <w:t xml:space="preserve">Pros: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Simple to understand and implement.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color w:val="1b1c1d"/>
          <w:rtl w:val="0"/>
        </w:rPr>
        <w:t xml:space="preserve">Efficient for large datasets</w:t>
      </w:r>
      <w:r w:rsidDel="00000000" w:rsidR="00000000" w:rsidRPr="00000000">
        <w:rPr>
          <w:color w:val="575b5f"/>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Guarantees convergence.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Cons: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Requires pre-defining the number of clusters (k).</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color w:val="1b1c1d"/>
          <w:rtl w:val="0"/>
        </w:rPr>
        <w:t xml:space="preserve">Sensitive to outliers.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Assumes spherical cluster shapes, which may not always be the case.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Use Cases: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Customer segmentation based on demographics, purchase history, or online behavior.</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color w:val="1b1c1d"/>
          <w:rtl w:val="0"/>
        </w:rPr>
        <w:t xml:space="preserve">Identifying different user groups with distinct product usage patterns.</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Grouping customers with similar preferences for targeted marketing campaigns.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Code Example: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420" w:lineRule="auto"/>
        <w:ind w:left="240" w:right="120" w:firstLine="0"/>
        <w:rPr>
          <w:b w:val="1"/>
          <w:color w:val="1b1c1d"/>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Python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pandas </w:t>
      </w:r>
      <w:r w:rsidDel="00000000" w:rsidR="00000000" w:rsidRPr="00000000">
        <w:rPr>
          <w:rFonts w:ascii="Courier" w:cs="Courier" w:eastAsia="Courier" w:hAnsi="Courier"/>
          <w:color w:val="8430ce"/>
          <w:shd w:fill="f0f4f9" w:val="clear"/>
          <w:rtl w:val="0"/>
        </w:rPr>
        <w:t xml:space="preserve">as</w:t>
      </w:r>
      <w:r w:rsidDel="00000000" w:rsidR="00000000" w:rsidRPr="00000000">
        <w:rPr>
          <w:rFonts w:ascii="Courier" w:cs="Courier" w:eastAsia="Courier" w:hAnsi="Courier"/>
          <w:color w:val="1b1c1d"/>
          <w:shd w:fill="f0f4f9" w:val="clear"/>
          <w:rtl w:val="0"/>
        </w:rPr>
        <w:t xml:space="preserve"> pd</w:t>
        <w:br w:type="textWrapping"/>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sklearn.cluster </w:t>
      </w: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KMeans</w:t>
        <w:br w:type="textWrapping"/>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sklearn.preprocessing </w:t>
      </w: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StandardScaler</w:t>
        <w:br w:type="textWrapping"/>
      </w: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matplotlib.pyplot </w:t>
      </w:r>
      <w:r w:rsidDel="00000000" w:rsidR="00000000" w:rsidRPr="00000000">
        <w:rPr>
          <w:rFonts w:ascii="Courier" w:cs="Courier" w:eastAsia="Courier" w:hAnsi="Courier"/>
          <w:color w:val="8430ce"/>
          <w:shd w:fill="f0f4f9" w:val="clear"/>
          <w:rtl w:val="0"/>
        </w:rPr>
        <w:t xml:space="preserve">as</w:t>
      </w:r>
      <w:r w:rsidDel="00000000" w:rsidR="00000000" w:rsidRPr="00000000">
        <w:rPr>
          <w:rFonts w:ascii="Courier" w:cs="Courier" w:eastAsia="Courier" w:hAnsi="Courier"/>
          <w:color w:val="1b1c1d"/>
          <w:shd w:fill="f0f4f9" w:val="clear"/>
          <w:rtl w:val="0"/>
        </w:rPr>
        <w:t xml:space="preserve"> plt</w:t>
        <w:br w:type="textWrapping"/>
        <w:br w:type="textWrapping"/>
      </w:r>
      <w:r w:rsidDel="00000000" w:rsidR="00000000" w:rsidRPr="00000000">
        <w:rPr>
          <w:rFonts w:ascii="Courier" w:cs="Courier" w:eastAsia="Courier" w:hAnsi="Courier"/>
          <w:color w:val="5f6368"/>
          <w:shd w:fill="f0f4f9" w:val="clear"/>
          <w:rtl w:val="0"/>
        </w:rPr>
        <w:t xml:space="preserve"># Load the dataset</w:t>
      </w:r>
      <w:r w:rsidDel="00000000" w:rsidR="00000000" w:rsidRPr="00000000">
        <w:rPr>
          <w:rFonts w:ascii="Courier" w:cs="Courier" w:eastAsia="Courier" w:hAnsi="Courier"/>
          <w:color w:val="1b1c1d"/>
          <w:shd w:fill="f0f4f9" w:val="clear"/>
          <w:rtl w:val="0"/>
        </w:rPr>
        <w:br w:type="textWrapping"/>
        <w:t xml:space="preserve">data = pd.read_csv(</w:t>
      </w:r>
      <w:r w:rsidDel="00000000" w:rsidR="00000000" w:rsidRPr="00000000">
        <w:rPr>
          <w:rFonts w:ascii="Courier" w:cs="Courier" w:eastAsia="Courier" w:hAnsi="Courier"/>
          <w:color w:val="188038"/>
          <w:shd w:fill="f0f4f9" w:val="clear"/>
          <w:rtl w:val="0"/>
        </w:rPr>
        <w:t xml:space="preserve">'customer_data.csv'</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5f6368"/>
          <w:shd w:fill="f0f4f9" w:val="clear"/>
          <w:rtl w:val="0"/>
        </w:rPr>
        <w:t xml:space="preserve"># Select relevant features for clustering</w:t>
      </w:r>
      <w:r w:rsidDel="00000000" w:rsidR="00000000" w:rsidRPr="00000000">
        <w:rPr>
          <w:rFonts w:ascii="Courier" w:cs="Courier" w:eastAsia="Courier" w:hAnsi="Courier"/>
          <w:color w:val="1b1c1d"/>
          <w:shd w:fill="f0f4f9" w:val="clear"/>
          <w:rtl w:val="0"/>
        </w:rPr>
        <w:br w:type="textWrapping"/>
        <w:t xml:space="preserve">features = data[[</w:t>
      </w:r>
      <w:r w:rsidDel="00000000" w:rsidR="00000000" w:rsidRPr="00000000">
        <w:rPr>
          <w:rFonts w:ascii="Courier" w:cs="Courier" w:eastAsia="Courier" w:hAnsi="Courier"/>
          <w:color w:val="188038"/>
          <w:shd w:fill="f0f4f9" w:val="clear"/>
          <w:rtl w:val="0"/>
        </w:rPr>
        <w:t xml:space="preserve">'Age'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188038"/>
          <w:shd w:fill="f0f4f9" w:val="clear"/>
          <w:rtl w:val="0"/>
        </w:rPr>
        <w:t xml:space="preserve">'Annual Income'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188038"/>
          <w:shd w:fill="f0f4f9" w:val="clear"/>
          <w:rtl w:val="0"/>
        </w:rPr>
        <w:t xml:space="preserve">'Spending Score'</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5f6368"/>
          <w:shd w:fill="f0f4f9" w:val="clear"/>
          <w:rtl w:val="0"/>
        </w:rPr>
        <w:t xml:space="preserve"># Standardize the data</w:t>
      </w:r>
      <w:r w:rsidDel="00000000" w:rsidR="00000000" w:rsidRPr="00000000">
        <w:rPr>
          <w:rFonts w:ascii="Courier" w:cs="Courier" w:eastAsia="Courier" w:hAnsi="Courier"/>
          <w:color w:val="1b1c1d"/>
          <w:shd w:fill="f0f4f9" w:val="clear"/>
          <w:rtl w:val="0"/>
        </w:rPr>
        <w:br w:type="textWrapping"/>
        <w:t xml:space="preserve">scaler = StandardScaler()</w:t>
        <w:br w:type="textWrapping"/>
        <w:t xml:space="preserve">scaled_features = scaler.fit_transform(features)</w:t>
        <w:br w:type="textWrapping"/>
        <w:br w:type="textWrapping"/>
      </w:r>
      <w:r w:rsidDel="00000000" w:rsidR="00000000" w:rsidRPr="00000000">
        <w:rPr>
          <w:rFonts w:ascii="Courier" w:cs="Courier" w:eastAsia="Courier" w:hAnsi="Courier"/>
          <w:color w:val="5f6368"/>
          <w:shd w:fill="f0f4f9" w:val="clear"/>
          <w:rtl w:val="0"/>
        </w:rPr>
        <w:t xml:space="preserve"># Determine the optimal number of clusters using the Elbow method</w:t>
      </w:r>
      <w:r w:rsidDel="00000000" w:rsidR="00000000" w:rsidRPr="00000000">
        <w:rPr>
          <w:rFonts w:ascii="Courier" w:cs="Courier" w:eastAsia="Courier" w:hAnsi="Courier"/>
          <w:color w:val="1b1c1d"/>
          <w:shd w:fill="f0f4f9" w:val="clear"/>
          <w:rtl w:val="0"/>
        </w:rPr>
        <w:br w:type="textWrapping"/>
        <w:t xml:space="preserve">inertia =</w:t>
        <w:br w:type="textWrapping"/>
      </w:r>
      <w:r w:rsidDel="00000000" w:rsidR="00000000" w:rsidRPr="00000000">
        <w:rPr>
          <w:rFonts w:ascii="Courier" w:cs="Courier" w:eastAsia="Courier" w:hAnsi="Courier"/>
          <w:color w:val="8430ce"/>
          <w:shd w:fill="f0f4f9" w:val="clear"/>
          <w:rtl w:val="0"/>
        </w:rPr>
        <w:t xml:space="preserve">for</w:t>
      </w:r>
      <w:r w:rsidDel="00000000" w:rsidR="00000000" w:rsidRPr="00000000">
        <w:rPr>
          <w:rFonts w:ascii="Courier" w:cs="Courier" w:eastAsia="Courier" w:hAnsi="Courier"/>
          <w:color w:val="1b1c1d"/>
          <w:shd w:fill="f0f4f9" w:val="clear"/>
          <w:rtl w:val="0"/>
        </w:rPr>
        <w:t xml:space="preserve"> i </w:t>
      </w:r>
      <w:r w:rsidDel="00000000" w:rsidR="00000000" w:rsidRPr="00000000">
        <w:rPr>
          <w:rFonts w:ascii="Courier" w:cs="Courier" w:eastAsia="Courier" w:hAnsi="Courier"/>
          <w:color w:val="8430ce"/>
          <w:shd w:fill="f0f4f9" w:val="clear"/>
          <w:rtl w:val="0"/>
        </w:rPr>
        <w:t xml:space="preserve">in</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1967d2"/>
          <w:shd w:fill="f0f4f9" w:val="clear"/>
          <w:rtl w:val="0"/>
        </w:rPr>
        <w:t xml:space="preserve">range</w:t>
      </w:r>
      <w:r w:rsidDel="00000000" w:rsidR="00000000" w:rsidRPr="00000000">
        <w:rPr>
          <w:rFonts w:ascii="Courier" w:cs="Courier" w:eastAsia="Courier" w:hAnsi="Courier"/>
          <w:color w:val="1b1c1d"/>
          <w:shd w:fill="f0f4f9" w:val="clear"/>
          <w:rtl w:val="0"/>
        </w:rPr>
        <w:t xml:space="preserve">(</w:t>
      </w:r>
      <w:r w:rsidDel="00000000" w:rsidR="00000000" w:rsidRPr="00000000">
        <w:rPr>
          <w:rFonts w:ascii="Courier" w:cs="Courier" w:eastAsia="Courier" w:hAnsi="Courier"/>
          <w:color w:val="b55908"/>
          <w:shd w:fill="f0f4f9" w:val="clear"/>
          <w:rtl w:val="0"/>
        </w:rPr>
        <w:t xml:space="preserve">1</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b55908"/>
          <w:shd w:fill="f0f4f9" w:val="clear"/>
          <w:rtl w:val="0"/>
        </w:rPr>
        <w:t xml:space="preserve">11</w:t>
      </w:r>
      <w:r w:rsidDel="00000000" w:rsidR="00000000" w:rsidRPr="00000000">
        <w:rPr>
          <w:rFonts w:ascii="Courier" w:cs="Courier" w:eastAsia="Courier" w:hAnsi="Courier"/>
          <w:color w:val="1b1c1d"/>
          <w:shd w:fill="f0f4f9" w:val="clear"/>
          <w:rtl w:val="0"/>
        </w:rPr>
        <w:t xml:space="preserve">):</w:t>
        <w:br w:type="textWrapping"/>
        <w:t xml:space="preserve">    kmeans = KMeans(n_clusters=i, random_state=</w:t>
      </w:r>
      <w:r w:rsidDel="00000000" w:rsidR="00000000" w:rsidRPr="00000000">
        <w:rPr>
          <w:rFonts w:ascii="Courier" w:cs="Courier" w:eastAsia="Courier" w:hAnsi="Courier"/>
          <w:color w:val="b55908"/>
          <w:shd w:fill="f0f4f9" w:val="clear"/>
          <w:rtl w:val="0"/>
        </w:rPr>
        <w:t xml:space="preserve">42</w:t>
      </w:r>
      <w:r w:rsidDel="00000000" w:rsidR="00000000" w:rsidRPr="00000000">
        <w:rPr>
          <w:rFonts w:ascii="Courier" w:cs="Courier" w:eastAsia="Courier" w:hAnsi="Courier"/>
          <w:color w:val="1b1c1d"/>
          <w:shd w:fill="f0f4f9" w:val="clear"/>
          <w:rtl w:val="0"/>
        </w:rPr>
        <w:t xml:space="preserve">)</w:t>
        <w:br w:type="textWrapping"/>
        <w:t xml:space="preserve">    kmeans.fit(scaled_features)</w:t>
        <w:br w:type="textWrapping"/>
        <w:t xml:space="preserve">    inertia.append(kmeans.inertia_)</w:t>
        <w:br w:type="textWrapping"/>
        <w:br w:type="textWrapping"/>
      </w:r>
      <w:r w:rsidDel="00000000" w:rsidR="00000000" w:rsidRPr="00000000">
        <w:rPr>
          <w:rFonts w:ascii="Courier" w:cs="Courier" w:eastAsia="Courier" w:hAnsi="Courier"/>
          <w:color w:val="5f6368"/>
          <w:shd w:fill="f0f4f9" w:val="clear"/>
          <w:rtl w:val="0"/>
        </w:rPr>
        <w:t xml:space="preserve"># Plot the Elbow method graph</w:t>
      </w:r>
      <w:r w:rsidDel="00000000" w:rsidR="00000000" w:rsidRPr="00000000">
        <w:rPr>
          <w:rFonts w:ascii="Courier" w:cs="Courier" w:eastAsia="Courier" w:hAnsi="Courier"/>
          <w:color w:val="1b1c1d"/>
          <w:shd w:fill="f0f4f9" w:val="clear"/>
          <w:rtl w:val="0"/>
        </w:rPr>
        <w:br w:type="textWrapping"/>
        <w:t xml:space="preserve">plt.plot(</w:t>
      </w:r>
      <w:r w:rsidDel="00000000" w:rsidR="00000000" w:rsidRPr="00000000">
        <w:rPr>
          <w:rFonts w:ascii="Courier" w:cs="Courier" w:eastAsia="Courier" w:hAnsi="Courier"/>
          <w:color w:val="1967d2"/>
          <w:shd w:fill="f0f4f9" w:val="clear"/>
          <w:rtl w:val="0"/>
        </w:rPr>
        <w:t xml:space="preserve">range</w:t>
      </w:r>
      <w:r w:rsidDel="00000000" w:rsidR="00000000" w:rsidRPr="00000000">
        <w:rPr>
          <w:rFonts w:ascii="Courier" w:cs="Courier" w:eastAsia="Courier" w:hAnsi="Courier"/>
          <w:color w:val="1b1c1d"/>
          <w:shd w:fill="f0f4f9" w:val="clear"/>
          <w:rtl w:val="0"/>
        </w:rPr>
        <w:t xml:space="preserve">(</w:t>
      </w:r>
      <w:r w:rsidDel="00000000" w:rsidR="00000000" w:rsidRPr="00000000">
        <w:rPr>
          <w:rFonts w:ascii="Courier" w:cs="Courier" w:eastAsia="Courier" w:hAnsi="Courier"/>
          <w:color w:val="b55908"/>
          <w:shd w:fill="f0f4f9" w:val="clear"/>
          <w:rtl w:val="0"/>
        </w:rPr>
        <w:t xml:space="preserve">1</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b55908"/>
          <w:shd w:fill="f0f4f9" w:val="clear"/>
          <w:rtl w:val="0"/>
        </w:rPr>
        <w:t xml:space="preserve">11</w:t>
      </w:r>
      <w:r w:rsidDel="00000000" w:rsidR="00000000" w:rsidRPr="00000000">
        <w:rPr>
          <w:rFonts w:ascii="Courier" w:cs="Courier" w:eastAsia="Courier" w:hAnsi="Courier"/>
          <w:color w:val="1b1c1d"/>
          <w:shd w:fill="f0f4f9" w:val="clear"/>
          <w:rtl w:val="0"/>
        </w:rPr>
        <w:t xml:space="preserve">), inertia, marker=</w:t>
      </w:r>
      <w:r w:rsidDel="00000000" w:rsidR="00000000" w:rsidRPr="00000000">
        <w:rPr>
          <w:rFonts w:ascii="Courier" w:cs="Courier" w:eastAsia="Courier" w:hAnsi="Courier"/>
          <w:color w:val="188038"/>
          <w:shd w:fill="f0f4f9" w:val="clear"/>
          <w:rtl w:val="0"/>
        </w:rPr>
        <w:t xml:space="preserve">'o'</w:t>
      </w:r>
      <w:r w:rsidDel="00000000" w:rsidR="00000000" w:rsidRPr="00000000">
        <w:rPr>
          <w:rFonts w:ascii="Courier" w:cs="Courier" w:eastAsia="Courier" w:hAnsi="Courier"/>
          <w:color w:val="1b1c1d"/>
          <w:shd w:fill="f0f4f9" w:val="clear"/>
          <w:rtl w:val="0"/>
        </w:rPr>
        <w:t xml:space="preserve">)</w:t>
        <w:br w:type="textWrapping"/>
        <w:t xml:space="preserve">plt.title(</w:t>
      </w:r>
      <w:r w:rsidDel="00000000" w:rsidR="00000000" w:rsidRPr="00000000">
        <w:rPr>
          <w:rFonts w:ascii="Courier" w:cs="Courier" w:eastAsia="Courier" w:hAnsi="Courier"/>
          <w:color w:val="188038"/>
          <w:shd w:fill="f0f4f9" w:val="clear"/>
          <w:rtl w:val="0"/>
        </w:rPr>
        <w:t xml:space="preserve">'Elbow Method for Optimal k'</w:t>
      </w:r>
      <w:r w:rsidDel="00000000" w:rsidR="00000000" w:rsidRPr="00000000">
        <w:rPr>
          <w:rFonts w:ascii="Courier" w:cs="Courier" w:eastAsia="Courier" w:hAnsi="Courier"/>
          <w:color w:val="1b1c1d"/>
          <w:shd w:fill="f0f4f9" w:val="clear"/>
          <w:rtl w:val="0"/>
        </w:rPr>
        <w:t xml:space="preserve">)</w:t>
        <w:br w:type="textWrapping"/>
        <w:t xml:space="preserve">plt.xlabel(</w:t>
      </w:r>
      <w:r w:rsidDel="00000000" w:rsidR="00000000" w:rsidRPr="00000000">
        <w:rPr>
          <w:rFonts w:ascii="Courier" w:cs="Courier" w:eastAsia="Courier" w:hAnsi="Courier"/>
          <w:color w:val="188038"/>
          <w:shd w:fill="f0f4f9" w:val="clear"/>
          <w:rtl w:val="0"/>
        </w:rPr>
        <w:t xml:space="preserve">'Number of Clusters (k)'</w:t>
      </w:r>
      <w:r w:rsidDel="00000000" w:rsidR="00000000" w:rsidRPr="00000000">
        <w:rPr>
          <w:rFonts w:ascii="Courier" w:cs="Courier" w:eastAsia="Courier" w:hAnsi="Courier"/>
          <w:color w:val="1b1c1d"/>
          <w:shd w:fill="f0f4f9" w:val="clear"/>
          <w:rtl w:val="0"/>
        </w:rPr>
        <w:t xml:space="preserve">)</w:t>
        <w:br w:type="textWrapping"/>
        <w:t xml:space="preserve">plt.ylabel(</w:t>
      </w:r>
      <w:r w:rsidDel="00000000" w:rsidR="00000000" w:rsidRPr="00000000">
        <w:rPr>
          <w:rFonts w:ascii="Courier" w:cs="Courier" w:eastAsia="Courier" w:hAnsi="Courier"/>
          <w:color w:val="188038"/>
          <w:shd w:fill="f0f4f9" w:val="clear"/>
          <w:rtl w:val="0"/>
        </w:rPr>
        <w:t xml:space="preserve">'Inertia'</w:t>
      </w:r>
      <w:r w:rsidDel="00000000" w:rsidR="00000000" w:rsidRPr="00000000">
        <w:rPr>
          <w:rFonts w:ascii="Courier" w:cs="Courier" w:eastAsia="Courier" w:hAnsi="Courier"/>
          <w:color w:val="1b1c1d"/>
          <w:shd w:fill="f0f4f9" w:val="clear"/>
          <w:rtl w:val="0"/>
        </w:rPr>
        <w:t xml:space="preserve">)</w:t>
        <w:br w:type="textWrapping"/>
        <w:t xml:space="preserve">plt.show()</w:t>
        <w:br w:type="textWrapping"/>
        <w:br w:type="textWrapping"/>
      </w:r>
      <w:r w:rsidDel="00000000" w:rsidR="00000000" w:rsidRPr="00000000">
        <w:rPr>
          <w:rFonts w:ascii="Courier" w:cs="Courier" w:eastAsia="Courier" w:hAnsi="Courier"/>
          <w:color w:val="5f6368"/>
          <w:shd w:fill="f0f4f9" w:val="clear"/>
          <w:rtl w:val="0"/>
        </w:rPr>
        <w:t xml:space="preserve"># Apply K-means clustering with the optimal k</w:t>
      </w:r>
      <w:r w:rsidDel="00000000" w:rsidR="00000000" w:rsidRPr="00000000">
        <w:rPr>
          <w:rFonts w:ascii="Courier" w:cs="Courier" w:eastAsia="Courier" w:hAnsi="Courier"/>
          <w:color w:val="1b1c1d"/>
          <w:shd w:fill="f0f4f9" w:val="clear"/>
          <w:rtl w:val="0"/>
        </w:rPr>
        <w:br w:type="textWrapping"/>
        <w:t xml:space="preserve">kmeans = KMeans(n_clusters=</w:t>
      </w:r>
      <w:r w:rsidDel="00000000" w:rsidR="00000000" w:rsidRPr="00000000">
        <w:rPr>
          <w:rFonts w:ascii="Courier" w:cs="Courier" w:eastAsia="Courier" w:hAnsi="Courier"/>
          <w:color w:val="b55908"/>
          <w:shd w:fill="f0f4f9" w:val="clear"/>
          <w:rtl w:val="0"/>
        </w:rPr>
        <w:t xml:space="preserve">5</w:t>
      </w:r>
      <w:r w:rsidDel="00000000" w:rsidR="00000000" w:rsidRPr="00000000">
        <w:rPr>
          <w:rFonts w:ascii="Courier" w:cs="Courier" w:eastAsia="Courier" w:hAnsi="Courier"/>
          <w:color w:val="1b1c1d"/>
          <w:shd w:fill="f0f4f9" w:val="clear"/>
          <w:rtl w:val="0"/>
        </w:rPr>
        <w:t xml:space="preserve">, random_state=</w:t>
      </w:r>
      <w:r w:rsidDel="00000000" w:rsidR="00000000" w:rsidRPr="00000000">
        <w:rPr>
          <w:rFonts w:ascii="Courier" w:cs="Courier" w:eastAsia="Courier" w:hAnsi="Courier"/>
          <w:color w:val="b55908"/>
          <w:shd w:fill="f0f4f9" w:val="clear"/>
          <w:rtl w:val="0"/>
        </w:rPr>
        <w:t xml:space="preserve">42</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5f6368"/>
          <w:shd w:fill="f0f4f9" w:val="clear"/>
          <w:rtl w:val="0"/>
        </w:rPr>
        <w:t xml:space="preserve"># Assuming 5 is the optimal k</w:t>
      </w:r>
      <w:r w:rsidDel="00000000" w:rsidR="00000000" w:rsidRPr="00000000">
        <w:rPr>
          <w:rFonts w:ascii="Courier" w:cs="Courier" w:eastAsia="Courier" w:hAnsi="Courier"/>
          <w:color w:val="1b1c1d"/>
          <w:shd w:fill="f0f4f9" w:val="clear"/>
          <w:rtl w:val="0"/>
        </w:rPr>
        <w:br w:type="textWrapping"/>
        <w:t xml:space="preserve">data[</w:t>
      </w:r>
      <w:r w:rsidDel="00000000" w:rsidR="00000000" w:rsidRPr="00000000">
        <w:rPr>
          <w:rFonts w:ascii="Courier" w:cs="Courier" w:eastAsia="Courier" w:hAnsi="Courier"/>
          <w:color w:val="188038"/>
          <w:shd w:fill="f0f4f9" w:val="clear"/>
          <w:rtl w:val="0"/>
        </w:rPr>
        <w:t xml:space="preserve">'Cluster'</w:t>
      </w:r>
      <w:r w:rsidDel="00000000" w:rsidR="00000000" w:rsidRPr="00000000">
        <w:rPr>
          <w:rFonts w:ascii="Courier" w:cs="Courier" w:eastAsia="Courier" w:hAnsi="Courier"/>
          <w:color w:val="1b1c1d"/>
          <w:shd w:fill="f0f4f9" w:val="clear"/>
          <w:rtl w:val="0"/>
        </w:rPr>
        <w:t xml:space="preserve">] = kmeans.fit_predict(scaled_features)</w:t>
        <w:br w:type="textWrapping"/>
        <w:br w:type="textWrapping"/>
      </w:r>
      <w:r w:rsidDel="00000000" w:rsidR="00000000" w:rsidRPr="00000000">
        <w:rPr>
          <w:rFonts w:ascii="Courier" w:cs="Courier" w:eastAsia="Courier" w:hAnsi="Courier"/>
          <w:color w:val="5f6368"/>
          <w:shd w:fill="f0f4f9" w:val="clear"/>
          <w:rtl w:val="0"/>
        </w:rPr>
        <w:t xml:space="preserve"># Visualize the clusters</w:t>
      </w:r>
      <w:r w:rsidDel="00000000" w:rsidR="00000000" w:rsidRPr="00000000">
        <w:rPr>
          <w:rFonts w:ascii="Courier" w:cs="Courier" w:eastAsia="Courier" w:hAnsi="Courier"/>
          <w:color w:val="1b1c1d"/>
          <w:shd w:fill="f0f4f9" w:val="clear"/>
          <w:rtl w:val="0"/>
        </w:rPr>
        <w:br w:type="textWrapping"/>
        <w:t xml:space="preserve">plt.scatter(data[</w:t>
      </w:r>
      <w:r w:rsidDel="00000000" w:rsidR="00000000" w:rsidRPr="00000000">
        <w:rPr>
          <w:rFonts w:ascii="Courier" w:cs="Courier" w:eastAsia="Courier" w:hAnsi="Courier"/>
          <w:color w:val="188038"/>
          <w:shd w:fill="f0f4f9" w:val="clear"/>
          <w:rtl w:val="0"/>
        </w:rPr>
        <w:t xml:space="preserve">'Annual Income'</w:t>
      </w:r>
      <w:r w:rsidDel="00000000" w:rsidR="00000000" w:rsidRPr="00000000">
        <w:rPr>
          <w:rFonts w:ascii="Courier" w:cs="Courier" w:eastAsia="Courier" w:hAnsi="Courier"/>
          <w:color w:val="1b1c1d"/>
          <w:shd w:fill="f0f4f9" w:val="clear"/>
          <w:rtl w:val="0"/>
        </w:rPr>
        <w:t xml:space="preserve">], data[</w:t>
      </w:r>
      <w:r w:rsidDel="00000000" w:rsidR="00000000" w:rsidRPr="00000000">
        <w:rPr>
          <w:rFonts w:ascii="Courier" w:cs="Courier" w:eastAsia="Courier" w:hAnsi="Courier"/>
          <w:color w:val="188038"/>
          <w:shd w:fill="f0f4f9" w:val="clear"/>
          <w:rtl w:val="0"/>
        </w:rPr>
        <w:t xml:space="preserve">'Spending Score'</w:t>
      </w:r>
      <w:r w:rsidDel="00000000" w:rsidR="00000000" w:rsidRPr="00000000">
        <w:rPr>
          <w:rFonts w:ascii="Courier" w:cs="Courier" w:eastAsia="Courier" w:hAnsi="Courier"/>
          <w:color w:val="1b1c1d"/>
          <w:shd w:fill="f0f4f9" w:val="clear"/>
          <w:rtl w:val="0"/>
        </w:rPr>
        <w:t xml:space="preserve">], c=data[</w:t>
      </w:r>
      <w:r w:rsidDel="00000000" w:rsidR="00000000" w:rsidRPr="00000000">
        <w:rPr>
          <w:rFonts w:ascii="Courier" w:cs="Courier" w:eastAsia="Courier" w:hAnsi="Courier"/>
          <w:color w:val="188038"/>
          <w:shd w:fill="f0f4f9" w:val="clear"/>
          <w:rtl w:val="0"/>
        </w:rPr>
        <w:t xml:space="preserve">'Cluster'</w:t>
      </w:r>
      <w:r w:rsidDel="00000000" w:rsidR="00000000" w:rsidRPr="00000000">
        <w:rPr>
          <w:rFonts w:ascii="Courier" w:cs="Courier" w:eastAsia="Courier" w:hAnsi="Courier"/>
          <w:color w:val="1b1c1d"/>
          <w:shd w:fill="f0f4f9" w:val="clear"/>
          <w:rtl w:val="0"/>
        </w:rPr>
        <w:t xml:space="preserve">])</w:t>
        <w:br w:type="textWrapping"/>
        <w:t xml:space="preserve">plt.title(</w:t>
      </w:r>
      <w:r w:rsidDel="00000000" w:rsidR="00000000" w:rsidRPr="00000000">
        <w:rPr>
          <w:rFonts w:ascii="Courier" w:cs="Courier" w:eastAsia="Courier" w:hAnsi="Courier"/>
          <w:color w:val="188038"/>
          <w:shd w:fill="f0f4f9" w:val="clear"/>
          <w:rtl w:val="0"/>
        </w:rPr>
        <w:t xml:space="preserve">'K-means Clustering'</w:t>
      </w:r>
      <w:r w:rsidDel="00000000" w:rsidR="00000000" w:rsidRPr="00000000">
        <w:rPr>
          <w:rFonts w:ascii="Courier" w:cs="Courier" w:eastAsia="Courier" w:hAnsi="Courier"/>
          <w:color w:val="1b1c1d"/>
          <w:shd w:fill="f0f4f9" w:val="clear"/>
          <w:rtl w:val="0"/>
        </w:rPr>
        <w:t xml:space="preserve">)</w:t>
        <w:br w:type="textWrapping"/>
        <w:t xml:space="preserve">plt.xlabel(</w:t>
      </w:r>
      <w:r w:rsidDel="00000000" w:rsidR="00000000" w:rsidRPr="00000000">
        <w:rPr>
          <w:rFonts w:ascii="Courier" w:cs="Courier" w:eastAsia="Courier" w:hAnsi="Courier"/>
          <w:color w:val="188038"/>
          <w:shd w:fill="f0f4f9" w:val="clear"/>
          <w:rtl w:val="0"/>
        </w:rPr>
        <w:t xml:space="preserve">'Annual Income'</w:t>
      </w:r>
      <w:r w:rsidDel="00000000" w:rsidR="00000000" w:rsidRPr="00000000">
        <w:rPr>
          <w:rFonts w:ascii="Courier" w:cs="Courier" w:eastAsia="Courier" w:hAnsi="Courier"/>
          <w:color w:val="1b1c1d"/>
          <w:shd w:fill="f0f4f9" w:val="clear"/>
          <w:rtl w:val="0"/>
        </w:rPr>
        <w:t xml:space="preserve">)</w:t>
        <w:br w:type="textWrapping"/>
        <w:t xml:space="preserve">plt.ylabel(</w:t>
      </w:r>
      <w:r w:rsidDel="00000000" w:rsidR="00000000" w:rsidRPr="00000000">
        <w:rPr>
          <w:rFonts w:ascii="Courier" w:cs="Courier" w:eastAsia="Courier" w:hAnsi="Courier"/>
          <w:color w:val="188038"/>
          <w:shd w:fill="f0f4f9" w:val="clear"/>
          <w:rtl w:val="0"/>
        </w:rPr>
        <w:t xml:space="preserve">'Spending Score'</w:t>
      </w:r>
      <w:r w:rsidDel="00000000" w:rsidR="00000000" w:rsidRPr="00000000">
        <w:rPr>
          <w:rFonts w:ascii="Courier" w:cs="Courier" w:eastAsia="Courier" w:hAnsi="Courier"/>
          <w:color w:val="1b1c1d"/>
          <w:shd w:fill="f0f4f9" w:val="clear"/>
          <w:rtl w:val="0"/>
        </w:rPr>
        <w:t xml:space="preserve">)</w:t>
        <w:br w:type="textWrapping"/>
        <w:t xml:space="preserve">plt.show()</w:t>
        <w:br w:type="textWrapping"/>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2. DBSCAN Clustering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DBSCAN (Density-Based Spatial Clustering of Applications with Noise) is a density-based clustering algorithm that groups data points based on their density. It identifies clusters as dense regions of points separated by sparser areas. DBSCAN can discover clusters of arbitrary shapes and is robust to outliers.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While it's often stated that DBSCAN doesn't require pre-defining the number of clusters, this isn't entirely accurate. DBSCAN requires setting the eps (epsilon) and minPts (minimum points) parameters. These parameters indirectly influence the number of clusters formed. eps defines the radius around a data point within which to search for neighbors, and minPts specifies the minimum number of neighbors required to consider a point as a core point within a cluster</w:t>
      </w:r>
      <w:r w:rsidDel="00000000" w:rsidR="00000000" w:rsidRPr="00000000">
        <w:rPr>
          <w:color w:val="575b5f"/>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Rule="auto"/>
        <w:rPr>
          <w:b w:val="1"/>
          <w:color w:val="1b1c1d"/>
        </w:rPr>
      </w:pPr>
      <w:r w:rsidDel="00000000" w:rsidR="00000000" w:rsidRPr="00000000">
        <w:rPr>
          <w:b w:val="1"/>
          <w:color w:val="1b1c1d"/>
          <w:rtl w:val="0"/>
        </w:rPr>
        <w:t xml:space="preserve">Pros:</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Can identify clusters of any shape.</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Robust to outliers.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Cons:</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Sensitive to the choice of distance metric and density parameters (eps and minPts).</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May not perform well with varying cluster densities.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Use Cases:</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Identifying customer segments with distinct behavioral patterns.</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color w:val="1b1c1d"/>
          <w:rtl w:val="0"/>
        </w:rPr>
        <w:t xml:space="preserve">Detecting anomalies or outliers in customer data.</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Grouping customers based on their social network interactions.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Code Example: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420" w:lineRule="auto"/>
        <w:ind w:left="240" w:right="120" w:firstLine="0"/>
        <w:rPr>
          <w:b w:val="1"/>
          <w:color w:val="1b1c1d"/>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Python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pandas </w:t>
      </w:r>
      <w:r w:rsidDel="00000000" w:rsidR="00000000" w:rsidRPr="00000000">
        <w:rPr>
          <w:rFonts w:ascii="Courier" w:cs="Courier" w:eastAsia="Courier" w:hAnsi="Courier"/>
          <w:color w:val="8430ce"/>
          <w:shd w:fill="f0f4f9" w:val="clear"/>
          <w:rtl w:val="0"/>
        </w:rPr>
        <w:t xml:space="preserve">as</w:t>
      </w:r>
      <w:r w:rsidDel="00000000" w:rsidR="00000000" w:rsidRPr="00000000">
        <w:rPr>
          <w:rFonts w:ascii="Courier" w:cs="Courier" w:eastAsia="Courier" w:hAnsi="Courier"/>
          <w:color w:val="1b1c1d"/>
          <w:shd w:fill="f0f4f9" w:val="clear"/>
          <w:rtl w:val="0"/>
        </w:rPr>
        <w:t xml:space="preserve"> pd</w:t>
        <w:br w:type="textWrapping"/>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sklearn.cluster </w:t>
      </w: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DBSCAN</w:t>
        <w:br w:type="textWrapping"/>
      </w: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matplotlib.pyplot </w:t>
      </w:r>
      <w:r w:rsidDel="00000000" w:rsidR="00000000" w:rsidRPr="00000000">
        <w:rPr>
          <w:rFonts w:ascii="Courier" w:cs="Courier" w:eastAsia="Courier" w:hAnsi="Courier"/>
          <w:color w:val="8430ce"/>
          <w:shd w:fill="f0f4f9" w:val="clear"/>
          <w:rtl w:val="0"/>
        </w:rPr>
        <w:t xml:space="preserve">as</w:t>
      </w:r>
      <w:r w:rsidDel="00000000" w:rsidR="00000000" w:rsidRPr="00000000">
        <w:rPr>
          <w:rFonts w:ascii="Courier" w:cs="Courier" w:eastAsia="Courier" w:hAnsi="Courier"/>
          <w:color w:val="1b1c1d"/>
          <w:shd w:fill="f0f4f9" w:val="clear"/>
          <w:rtl w:val="0"/>
        </w:rPr>
        <w:t xml:space="preserve"> plt</w:t>
        <w:br w:type="textWrapping"/>
        <w:br w:type="textWrapping"/>
      </w:r>
      <w:r w:rsidDel="00000000" w:rsidR="00000000" w:rsidRPr="00000000">
        <w:rPr>
          <w:rFonts w:ascii="Courier" w:cs="Courier" w:eastAsia="Courier" w:hAnsi="Courier"/>
          <w:color w:val="5f6368"/>
          <w:shd w:fill="f0f4f9" w:val="clear"/>
          <w:rtl w:val="0"/>
        </w:rPr>
        <w:t xml:space="preserve"># Load the dataset</w:t>
      </w:r>
      <w:r w:rsidDel="00000000" w:rsidR="00000000" w:rsidRPr="00000000">
        <w:rPr>
          <w:rFonts w:ascii="Courier" w:cs="Courier" w:eastAsia="Courier" w:hAnsi="Courier"/>
          <w:color w:val="1b1c1d"/>
          <w:shd w:fill="f0f4f9" w:val="clear"/>
          <w:rtl w:val="0"/>
        </w:rPr>
        <w:br w:type="textWrapping"/>
        <w:t xml:space="preserve">data = pd.read_csv(</w:t>
      </w:r>
      <w:r w:rsidDel="00000000" w:rsidR="00000000" w:rsidRPr="00000000">
        <w:rPr>
          <w:rFonts w:ascii="Courier" w:cs="Courier" w:eastAsia="Courier" w:hAnsi="Courier"/>
          <w:color w:val="188038"/>
          <w:shd w:fill="f0f4f9" w:val="clear"/>
          <w:rtl w:val="0"/>
        </w:rPr>
        <w:t xml:space="preserve">'customer_data.csv'</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5f6368"/>
          <w:shd w:fill="f0f4f9" w:val="clear"/>
          <w:rtl w:val="0"/>
        </w:rPr>
        <w:t xml:space="preserve"># Select relevant features for clustering</w:t>
      </w:r>
      <w:r w:rsidDel="00000000" w:rsidR="00000000" w:rsidRPr="00000000">
        <w:rPr>
          <w:rFonts w:ascii="Courier" w:cs="Courier" w:eastAsia="Courier" w:hAnsi="Courier"/>
          <w:color w:val="1b1c1d"/>
          <w:shd w:fill="f0f4f9" w:val="clear"/>
          <w:rtl w:val="0"/>
        </w:rPr>
        <w:br w:type="textWrapping"/>
        <w:t xml:space="preserve">features = data[[</w:t>
      </w:r>
      <w:r w:rsidDel="00000000" w:rsidR="00000000" w:rsidRPr="00000000">
        <w:rPr>
          <w:rFonts w:ascii="Courier" w:cs="Courier" w:eastAsia="Courier" w:hAnsi="Courier"/>
          <w:color w:val="188038"/>
          <w:shd w:fill="f0f4f9" w:val="clear"/>
          <w:rtl w:val="0"/>
        </w:rPr>
        <w:t xml:space="preserve">'Age'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188038"/>
          <w:shd w:fill="f0f4f9" w:val="clear"/>
          <w:rtl w:val="0"/>
        </w:rPr>
        <w:t xml:space="preserve">'Annual Income'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188038"/>
          <w:shd w:fill="f0f4f9" w:val="clear"/>
          <w:rtl w:val="0"/>
        </w:rPr>
        <w:t xml:space="preserve">'Spending Score'</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5f6368"/>
          <w:shd w:fill="f0f4f9" w:val="clear"/>
          <w:rtl w:val="0"/>
        </w:rPr>
        <w:t xml:space="preserve"># Apply DBSCAN clustering</w:t>
      </w:r>
      <w:r w:rsidDel="00000000" w:rsidR="00000000" w:rsidRPr="00000000">
        <w:rPr>
          <w:rFonts w:ascii="Courier" w:cs="Courier" w:eastAsia="Courier" w:hAnsi="Courier"/>
          <w:color w:val="1b1c1d"/>
          <w:shd w:fill="f0f4f9" w:val="clear"/>
          <w:rtl w:val="0"/>
        </w:rPr>
        <w:br w:type="textWrapping"/>
        <w:t xml:space="preserve">dbscan = DBSCAN(eps=</w:t>
      </w:r>
      <w:r w:rsidDel="00000000" w:rsidR="00000000" w:rsidRPr="00000000">
        <w:rPr>
          <w:rFonts w:ascii="Courier" w:cs="Courier" w:eastAsia="Courier" w:hAnsi="Courier"/>
          <w:color w:val="b55908"/>
          <w:shd w:fill="f0f4f9" w:val="clear"/>
          <w:rtl w:val="0"/>
        </w:rPr>
        <w:t xml:space="preserve">0.5</w:t>
      </w:r>
      <w:r w:rsidDel="00000000" w:rsidR="00000000" w:rsidRPr="00000000">
        <w:rPr>
          <w:rFonts w:ascii="Courier" w:cs="Courier" w:eastAsia="Courier" w:hAnsi="Courier"/>
          <w:color w:val="1b1c1d"/>
          <w:shd w:fill="f0f4f9" w:val="clear"/>
          <w:rtl w:val="0"/>
        </w:rPr>
        <w:t xml:space="preserve">, min_samples=</w:t>
      </w:r>
      <w:r w:rsidDel="00000000" w:rsidR="00000000" w:rsidRPr="00000000">
        <w:rPr>
          <w:rFonts w:ascii="Courier" w:cs="Courier" w:eastAsia="Courier" w:hAnsi="Courier"/>
          <w:color w:val="b55908"/>
          <w:shd w:fill="f0f4f9" w:val="clear"/>
          <w:rtl w:val="0"/>
        </w:rPr>
        <w:t xml:space="preserve">5</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5f6368"/>
          <w:shd w:fill="f0f4f9" w:val="clear"/>
          <w:rtl w:val="0"/>
        </w:rPr>
        <w:t xml:space="preserve"># Adjust eps and min_samples as needed</w:t>
      </w:r>
      <w:r w:rsidDel="00000000" w:rsidR="00000000" w:rsidRPr="00000000">
        <w:rPr>
          <w:rFonts w:ascii="Courier" w:cs="Courier" w:eastAsia="Courier" w:hAnsi="Courier"/>
          <w:color w:val="1b1c1d"/>
          <w:shd w:fill="f0f4f9" w:val="clear"/>
          <w:rtl w:val="0"/>
        </w:rPr>
        <w:br w:type="textWrapping"/>
        <w:t xml:space="preserve">data[</w:t>
      </w:r>
      <w:r w:rsidDel="00000000" w:rsidR="00000000" w:rsidRPr="00000000">
        <w:rPr>
          <w:rFonts w:ascii="Courier" w:cs="Courier" w:eastAsia="Courier" w:hAnsi="Courier"/>
          <w:color w:val="188038"/>
          <w:shd w:fill="f0f4f9" w:val="clear"/>
          <w:rtl w:val="0"/>
        </w:rPr>
        <w:t xml:space="preserve">'Cluster'</w:t>
      </w:r>
      <w:r w:rsidDel="00000000" w:rsidR="00000000" w:rsidRPr="00000000">
        <w:rPr>
          <w:rFonts w:ascii="Courier" w:cs="Courier" w:eastAsia="Courier" w:hAnsi="Courier"/>
          <w:color w:val="1b1c1d"/>
          <w:shd w:fill="f0f4f9" w:val="clear"/>
          <w:rtl w:val="0"/>
        </w:rPr>
        <w:t xml:space="preserve">] = dbscan.fit_predict(features)</w:t>
        <w:br w:type="textWrapping"/>
        <w:br w:type="textWrapping"/>
      </w:r>
      <w:r w:rsidDel="00000000" w:rsidR="00000000" w:rsidRPr="00000000">
        <w:rPr>
          <w:rFonts w:ascii="Courier" w:cs="Courier" w:eastAsia="Courier" w:hAnsi="Courier"/>
          <w:color w:val="5f6368"/>
          <w:shd w:fill="f0f4f9" w:val="clear"/>
          <w:rtl w:val="0"/>
        </w:rPr>
        <w:t xml:space="preserve"># Visualize the clusters</w:t>
      </w:r>
      <w:r w:rsidDel="00000000" w:rsidR="00000000" w:rsidRPr="00000000">
        <w:rPr>
          <w:rFonts w:ascii="Courier" w:cs="Courier" w:eastAsia="Courier" w:hAnsi="Courier"/>
          <w:color w:val="1b1c1d"/>
          <w:shd w:fill="f0f4f9" w:val="clear"/>
          <w:rtl w:val="0"/>
        </w:rPr>
        <w:br w:type="textWrapping"/>
        <w:t xml:space="preserve">plt.scatter(data[</w:t>
      </w:r>
      <w:r w:rsidDel="00000000" w:rsidR="00000000" w:rsidRPr="00000000">
        <w:rPr>
          <w:rFonts w:ascii="Courier" w:cs="Courier" w:eastAsia="Courier" w:hAnsi="Courier"/>
          <w:color w:val="188038"/>
          <w:shd w:fill="f0f4f9" w:val="clear"/>
          <w:rtl w:val="0"/>
        </w:rPr>
        <w:t xml:space="preserve">'Annual Income'</w:t>
      </w:r>
      <w:r w:rsidDel="00000000" w:rsidR="00000000" w:rsidRPr="00000000">
        <w:rPr>
          <w:rFonts w:ascii="Courier" w:cs="Courier" w:eastAsia="Courier" w:hAnsi="Courier"/>
          <w:color w:val="1b1c1d"/>
          <w:shd w:fill="f0f4f9" w:val="clear"/>
          <w:rtl w:val="0"/>
        </w:rPr>
        <w:t xml:space="preserve">], data[</w:t>
      </w:r>
      <w:r w:rsidDel="00000000" w:rsidR="00000000" w:rsidRPr="00000000">
        <w:rPr>
          <w:rFonts w:ascii="Courier" w:cs="Courier" w:eastAsia="Courier" w:hAnsi="Courier"/>
          <w:color w:val="188038"/>
          <w:shd w:fill="f0f4f9" w:val="clear"/>
          <w:rtl w:val="0"/>
        </w:rPr>
        <w:t xml:space="preserve">'Spending Score'</w:t>
      </w:r>
      <w:r w:rsidDel="00000000" w:rsidR="00000000" w:rsidRPr="00000000">
        <w:rPr>
          <w:rFonts w:ascii="Courier" w:cs="Courier" w:eastAsia="Courier" w:hAnsi="Courier"/>
          <w:color w:val="1b1c1d"/>
          <w:shd w:fill="f0f4f9" w:val="clear"/>
          <w:rtl w:val="0"/>
        </w:rPr>
        <w:t xml:space="preserve">], c=data[</w:t>
      </w:r>
      <w:r w:rsidDel="00000000" w:rsidR="00000000" w:rsidRPr="00000000">
        <w:rPr>
          <w:rFonts w:ascii="Courier" w:cs="Courier" w:eastAsia="Courier" w:hAnsi="Courier"/>
          <w:color w:val="188038"/>
          <w:shd w:fill="f0f4f9" w:val="clear"/>
          <w:rtl w:val="0"/>
        </w:rPr>
        <w:t xml:space="preserve">'Cluster'</w:t>
      </w:r>
      <w:r w:rsidDel="00000000" w:rsidR="00000000" w:rsidRPr="00000000">
        <w:rPr>
          <w:rFonts w:ascii="Courier" w:cs="Courier" w:eastAsia="Courier" w:hAnsi="Courier"/>
          <w:color w:val="1b1c1d"/>
          <w:shd w:fill="f0f4f9" w:val="clear"/>
          <w:rtl w:val="0"/>
        </w:rPr>
        <w:t xml:space="preserve">])</w:t>
        <w:br w:type="textWrapping"/>
        <w:t xml:space="preserve">plt.title(</w:t>
      </w:r>
      <w:r w:rsidDel="00000000" w:rsidR="00000000" w:rsidRPr="00000000">
        <w:rPr>
          <w:rFonts w:ascii="Courier" w:cs="Courier" w:eastAsia="Courier" w:hAnsi="Courier"/>
          <w:color w:val="188038"/>
          <w:shd w:fill="f0f4f9" w:val="clear"/>
          <w:rtl w:val="0"/>
        </w:rPr>
        <w:t xml:space="preserve">'DBSCAN Clustering'</w:t>
      </w:r>
      <w:r w:rsidDel="00000000" w:rsidR="00000000" w:rsidRPr="00000000">
        <w:rPr>
          <w:rFonts w:ascii="Courier" w:cs="Courier" w:eastAsia="Courier" w:hAnsi="Courier"/>
          <w:color w:val="1b1c1d"/>
          <w:shd w:fill="f0f4f9" w:val="clear"/>
          <w:rtl w:val="0"/>
        </w:rPr>
        <w:t xml:space="preserve">)</w:t>
        <w:br w:type="textWrapping"/>
        <w:t xml:space="preserve">plt.xlabel(</w:t>
      </w:r>
      <w:r w:rsidDel="00000000" w:rsidR="00000000" w:rsidRPr="00000000">
        <w:rPr>
          <w:rFonts w:ascii="Courier" w:cs="Courier" w:eastAsia="Courier" w:hAnsi="Courier"/>
          <w:color w:val="188038"/>
          <w:shd w:fill="f0f4f9" w:val="clear"/>
          <w:rtl w:val="0"/>
        </w:rPr>
        <w:t xml:space="preserve">'Annual Income'</w:t>
      </w:r>
      <w:r w:rsidDel="00000000" w:rsidR="00000000" w:rsidRPr="00000000">
        <w:rPr>
          <w:rFonts w:ascii="Courier" w:cs="Courier" w:eastAsia="Courier" w:hAnsi="Courier"/>
          <w:color w:val="1b1c1d"/>
          <w:shd w:fill="f0f4f9" w:val="clear"/>
          <w:rtl w:val="0"/>
        </w:rPr>
        <w:t xml:space="preserve">)</w:t>
        <w:br w:type="textWrapping"/>
        <w:t xml:space="preserve">plt.ylabel(</w:t>
      </w:r>
      <w:r w:rsidDel="00000000" w:rsidR="00000000" w:rsidRPr="00000000">
        <w:rPr>
          <w:rFonts w:ascii="Courier" w:cs="Courier" w:eastAsia="Courier" w:hAnsi="Courier"/>
          <w:color w:val="188038"/>
          <w:shd w:fill="f0f4f9" w:val="clear"/>
          <w:rtl w:val="0"/>
        </w:rPr>
        <w:t xml:space="preserve">'Spending Score'</w:t>
      </w:r>
      <w:r w:rsidDel="00000000" w:rsidR="00000000" w:rsidRPr="00000000">
        <w:rPr>
          <w:rFonts w:ascii="Courier" w:cs="Courier" w:eastAsia="Courier" w:hAnsi="Courier"/>
          <w:color w:val="1b1c1d"/>
          <w:shd w:fill="f0f4f9" w:val="clear"/>
          <w:rtl w:val="0"/>
        </w:rPr>
        <w:t xml:space="preserve">)</w:t>
        <w:br w:type="textWrapping"/>
        <w:t xml:space="preserve">plt.show()</w:t>
        <w:br w:type="textWrapping"/>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3. Hierarchical Clustering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Hierarchical clustering builds a hierarchy of clusters. It can be agglomerative (bottom-up) or divisive (top-down). Agglomerative clustering starts with each data point as a single cluster and iteratively merges the closest pair of clusters until all data points belong to one cluster</w:t>
      </w:r>
      <w:r w:rsidDel="00000000" w:rsidR="00000000" w:rsidRPr="00000000">
        <w:rPr>
          <w:color w:val="575b5f"/>
          <w:vertAlign w:val="superscript"/>
          <w:rtl w:val="0"/>
        </w:rPr>
        <w:t xml:space="preserve">6</w:t>
      </w:r>
      <w:r w:rsidDel="00000000" w:rsidR="00000000" w:rsidRPr="00000000">
        <w:rPr>
          <w:color w:val="1b1c1d"/>
          <w:rtl w:val="0"/>
        </w:rPr>
        <w:t xml:space="preserve">. Divisive clustering starts with all data points in one cluster and recursively splits the furthest clusters until each data point is in its own cluster.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20" w:lineRule="auto"/>
        <w:rPr>
          <w:b w:val="1"/>
          <w:color w:val="1b1c1d"/>
        </w:rPr>
      </w:pPr>
      <w:r w:rsidDel="00000000" w:rsidR="00000000" w:rsidRPr="00000000">
        <w:rPr>
          <w:b w:val="1"/>
          <w:color w:val="1b1c1d"/>
          <w:rtl w:val="0"/>
        </w:rPr>
        <w:t xml:space="preserve">Pros:</w:t>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Does not require pre-defining the number of clusters.</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Provides a hierarchical representation of the data structure.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Cons:</w:t>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Can be computationally expensive for large datasets</w:t>
      </w:r>
      <w:r w:rsidDel="00000000" w:rsidR="00000000" w:rsidRPr="00000000">
        <w:rPr>
          <w:color w:val="575b5f"/>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Sensitive to noise and outliers.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Use Cases:</w:t>
      </w:r>
    </w:p>
    <w:p w:rsidR="00000000" w:rsidDel="00000000" w:rsidP="00000000" w:rsidRDefault="00000000" w:rsidRPr="00000000" w14:paraId="00000037">
      <w:pPr>
        <w:numPr>
          <w:ilvl w:val="0"/>
          <w:numId w:val="9"/>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color w:val="1b1c1d"/>
          <w:rtl w:val="0"/>
        </w:rPr>
        <w:t xml:space="preserve">Understanding the hierarchical relationships between customer segments.</w:t>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color w:val="1b1c1d"/>
          <w:rtl w:val="0"/>
        </w:rPr>
        <w:t xml:space="preserve">Creating customer personas with varying levels of granularity.</w:t>
      </w:r>
    </w:p>
    <w:p w:rsidR="00000000" w:rsidDel="00000000" w:rsidP="00000000" w:rsidRDefault="00000000" w:rsidRPr="00000000" w14:paraId="00000039">
      <w:pPr>
        <w:numPr>
          <w:ilvl w:val="0"/>
          <w:numId w:val="9"/>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color w:val="1b1c1d"/>
          <w:rtl w:val="0"/>
        </w:rPr>
        <w:t xml:space="preserve">Visualizing customer segments using dendrograms.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before="240" w:lineRule="auto"/>
        <w:rPr>
          <w:color w:val="575b5f"/>
          <w:shd w:fill="f0f4f9" w:val="clear"/>
        </w:rPr>
      </w:pPr>
      <w:r w:rsidDel="00000000" w:rsidR="00000000" w:rsidRPr="00000000">
        <w:rPr>
          <w:b w:val="1"/>
          <w:color w:val="1b1c1d"/>
          <w:rtl w:val="0"/>
        </w:rPr>
        <w:t xml:space="preserve">Code Example: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pandas </w:t>
      </w:r>
      <w:r w:rsidDel="00000000" w:rsidR="00000000" w:rsidRPr="00000000">
        <w:rPr>
          <w:rFonts w:ascii="Courier" w:cs="Courier" w:eastAsia="Courier" w:hAnsi="Courier"/>
          <w:color w:val="8430ce"/>
          <w:shd w:fill="f0f4f9" w:val="clear"/>
          <w:rtl w:val="0"/>
        </w:rPr>
        <w:t xml:space="preserve">as</w:t>
      </w:r>
      <w:r w:rsidDel="00000000" w:rsidR="00000000" w:rsidRPr="00000000">
        <w:rPr>
          <w:rFonts w:ascii="Courier" w:cs="Courier" w:eastAsia="Courier" w:hAnsi="Courier"/>
          <w:color w:val="1b1c1d"/>
          <w:shd w:fill="f0f4f9" w:val="clear"/>
          <w:rtl w:val="0"/>
        </w:rPr>
        <w:t xml:space="preserve"> pd</w:t>
        <w:br w:type="textWrapping"/>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sklearn.cluster </w:t>
      </w: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AgglomerativeClustering</w:t>
        <w:br w:type="textWrapping"/>
      </w: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matplotlib.pyplot </w:t>
      </w:r>
      <w:r w:rsidDel="00000000" w:rsidR="00000000" w:rsidRPr="00000000">
        <w:rPr>
          <w:rFonts w:ascii="Courier" w:cs="Courier" w:eastAsia="Courier" w:hAnsi="Courier"/>
          <w:color w:val="8430ce"/>
          <w:shd w:fill="f0f4f9" w:val="clear"/>
          <w:rtl w:val="0"/>
        </w:rPr>
        <w:t xml:space="preserve">as</w:t>
      </w:r>
      <w:r w:rsidDel="00000000" w:rsidR="00000000" w:rsidRPr="00000000">
        <w:rPr>
          <w:rFonts w:ascii="Courier" w:cs="Courier" w:eastAsia="Courier" w:hAnsi="Courier"/>
          <w:color w:val="1b1c1d"/>
          <w:shd w:fill="f0f4f9" w:val="clear"/>
          <w:rtl w:val="0"/>
        </w:rPr>
        <w:t xml:space="preserve"> plt</w:t>
        <w:br w:type="textWrapping"/>
      </w:r>
      <w:r w:rsidDel="00000000" w:rsidR="00000000" w:rsidRPr="00000000">
        <w:rPr>
          <w:rFonts w:ascii="Courier" w:cs="Courier" w:eastAsia="Courier" w:hAnsi="Courier"/>
          <w:color w:val="8430ce"/>
          <w:shd w:fill="f0f4f9" w:val="clear"/>
          <w:rtl w:val="0"/>
        </w:rPr>
        <w:t xml:space="preserve">from</w:t>
      </w:r>
      <w:r w:rsidDel="00000000" w:rsidR="00000000" w:rsidRPr="00000000">
        <w:rPr>
          <w:rFonts w:ascii="Courier" w:cs="Courier" w:eastAsia="Courier" w:hAnsi="Courier"/>
          <w:color w:val="1b1c1d"/>
          <w:shd w:fill="f0f4f9" w:val="clear"/>
          <w:rtl w:val="0"/>
        </w:rPr>
        <w:t xml:space="preserve"> scipy.cluster.hierarchy </w:t>
      </w:r>
      <w:r w:rsidDel="00000000" w:rsidR="00000000" w:rsidRPr="00000000">
        <w:rPr>
          <w:rFonts w:ascii="Courier" w:cs="Courier" w:eastAsia="Courier" w:hAnsi="Courier"/>
          <w:color w:val="8430ce"/>
          <w:shd w:fill="f0f4f9" w:val="clear"/>
          <w:rtl w:val="0"/>
        </w:rPr>
        <w:t xml:space="preserve">import</w:t>
      </w:r>
      <w:r w:rsidDel="00000000" w:rsidR="00000000" w:rsidRPr="00000000">
        <w:rPr>
          <w:rFonts w:ascii="Courier" w:cs="Courier" w:eastAsia="Courier" w:hAnsi="Courier"/>
          <w:color w:val="1b1c1d"/>
          <w:shd w:fill="f0f4f9" w:val="clear"/>
          <w:rtl w:val="0"/>
        </w:rPr>
        <w:t xml:space="preserve"> dendrogram, linkage</w:t>
        <w:br w:type="textWrapping"/>
        <w:br w:type="textWrapping"/>
      </w:r>
      <w:r w:rsidDel="00000000" w:rsidR="00000000" w:rsidRPr="00000000">
        <w:rPr>
          <w:rFonts w:ascii="Courier" w:cs="Courier" w:eastAsia="Courier" w:hAnsi="Courier"/>
          <w:color w:val="5f6368"/>
          <w:shd w:fill="f0f4f9" w:val="clear"/>
          <w:rtl w:val="0"/>
        </w:rPr>
        <w:t xml:space="preserve"># Load the dataset</w:t>
      </w:r>
      <w:r w:rsidDel="00000000" w:rsidR="00000000" w:rsidRPr="00000000">
        <w:rPr>
          <w:rFonts w:ascii="Courier" w:cs="Courier" w:eastAsia="Courier" w:hAnsi="Courier"/>
          <w:color w:val="1b1c1d"/>
          <w:shd w:fill="f0f4f9" w:val="clear"/>
          <w:rtl w:val="0"/>
        </w:rPr>
        <w:br w:type="textWrapping"/>
        <w:t xml:space="preserve">data = pd.read_csv(</w:t>
      </w:r>
      <w:r w:rsidDel="00000000" w:rsidR="00000000" w:rsidRPr="00000000">
        <w:rPr>
          <w:rFonts w:ascii="Courier" w:cs="Courier" w:eastAsia="Courier" w:hAnsi="Courier"/>
          <w:color w:val="188038"/>
          <w:shd w:fill="f0f4f9" w:val="clear"/>
          <w:rtl w:val="0"/>
        </w:rPr>
        <w:t xml:space="preserve">'customer_data.csv'</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5f6368"/>
          <w:shd w:fill="f0f4f9" w:val="clear"/>
          <w:rtl w:val="0"/>
        </w:rPr>
        <w:t xml:space="preserve"># Select relevant features for clustering</w:t>
      </w:r>
      <w:r w:rsidDel="00000000" w:rsidR="00000000" w:rsidRPr="00000000">
        <w:rPr>
          <w:rFonts w:ascii="Courier" w:cs="Courier" w:eastAsia="Courier" w:hAnsi="Courier"/>
          <w:color w:val="1b1c1d"/>
          <w:shd w:fill="f0f4f9" w:val="clear"/>
          <w:rtl w:val="0"/>
        </w:rPr>
        <w:br w:type="textWrapping"/>
        <w:t xml:space="preserve">features = data[[</w:t>
      </w:r>
      <w:r w:rsidDel="00000000" w:rsidR="00000000" w:rsidRPr="00000000">
        <w:rPr>
          <w:rFonts w:ascii="Courier" w:cs="Courier" w:eastAsia="Courier" w:hAnsi="Courier"/>
          <w:color w:val="188038"/>
          <w:shd w:fill="f0f4f9" w:val="clear"/>
          <w:rtl w:val="0"/>
        </w:rPr>
        <w:t xml:space="preserve">'Age'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188038"/>
          <w:shd w:fill="f0f4f9" w:val="clear"/>
          <w:rtl w:val="0"/>
        </w:rPr>
        <w:t xml:space="preserve">'Annual Income'</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188038"/>
          <w:shd w:fill="f0f4f9" w:val="clear"/>
          <w:rtl w:val="0"/>
        </w:rPr>
        <w:t xml:space="preserve">'Spending Score'</w:t>
      </w:r>
      <w:r w:rsidDel="00000000" w:rsidR="00000000" w:rsidRPr="00000000">
        <w:rPr>
          <w:rFonts w:ascii="Courier" w:cs="Courier" w:eastAsia="Courier" w:hAnsi="Courier"/>
          <w:color w:val="1b1c1d"/>
          <w:shd w:fill="f0f4f9" w:val="clear"/>
          <w:rtl w:val="0"/>
        </w:rPr>
        <w:t xml:space="preserve">]]</w:t>
        <w:br w:type="textWrapping"/>
        <w:br w:type="textWrapping"/>
      </w:r>
      <w:r w:rsidDel="00000000" w:rsidR="00000000" w:rsidRPr="00000000">
        <w:rPr>
          <w:rFonts w:ascii="Courier" w:cs="Courier" w:eastAsia="Courier" w:hAnsi="Courier"/>
          <w:color w:val="5f6368"/>
          <w:shd w:fill="f0f4f9" w:val="clear"/>
          <w:rtl w:val="0"/>
        </w:rPr>
        <w:t xml:space="preserve"># Apply hierarchical clustering</w:t>
      </w:r>
      <w:r w:rsidDel="00000000" w:rsidR="00000000" w:rsidRPr="00000000">
        <w:rPr>
          <w:rFonts w:ascii="Courier" w:cs="Courier" w:eastAsia="Courier" w:hAnsi="Courier"/>
          <w:color w:val="1b1c1d"/>
          <w:shd w:fill="f0f4f9" w:val="clear"/>
          <w:rtl w:val="0"/>
        </w:rPr>
        <w:br w:type="textWrapping"/>
        <w:t xml:space="preserve">hierarchical_cluster = AgglomerativeClustering(n_clusters=</w:t>
      </w:r>
      <w:r w:rsidDel="00000000" w:rsidR="00000000" w:rsidRPr="00000000">
        <w:rPr>
          <w:rFonts w:ascii="Courier" w:cs="Courier" w:eastAsia="Courier" w:hAnsi="Courier"/>
          <w:color w:val="b55908"/>
          <w:shd w:fill="f0f4f9" w:val="clear"/>
          <w:rtl w:val="0"/>
        </w:rPr>
        <w:t xml:space="preserve">5</w:t>
      </w:r>
      <w:r w:rsidDel="00000000" w:rsidR="00000000" w:rsidRPr="00000000">
        <w:rPr>
          <w:rFonts w:ascii="Courier" w:cs="Courier" w:eastAsia="Courier" w:hAnsi="Courier"/>
          <w:color w:val="1b1c1d"/>
          <w:shd w:fill="f0f4f9" w:val="clear"/>
          <w:rtl w:val="0"/>
        </w:rPr>
        <w:t xml:space="preserve">, affinity=</w:t>
      </w:r>
      <w:r w:rsidDel="00000000" w:rsidR="00000000" w:rsidRPr="00000000">
        <w:rPr>
          <w:rFonts w:ascii="Courier" w:cs="Courier" w:eastAsia="Courier" w:hAnsi="Courier"/>
          <w:color w:val="188038"/>
          <w:shd w:fill="f0f4f9" w:val="clear"/>
          <w:rtl w:val="0"/>
        </w:rPr>
        <w:t xml:space="preserve">'euclidean'</w:t>
      </w:r>
      <w:r w:rsidDel="00000000" w:rsidR="00000000" w:rsidRPr="00000000">
        <w:rPr>
          <w:rFonts w:ascii="Courier" w:cs="Courier" w:eastAsia="Courier" w:hAnsi="Courier"/>
          <w:color w:val="1b1c1d"/>
          <w:shd w:fill="f0f4f9" w:val="clear"/>
          <w:rtl w:val="0"/>
        </w:rPr>
        <w:t xml:space="preserve">, linkage=</w:t>
      </w:r>
      <w:r w:rsidDel="00000000" w:rsidR="00000000" w:rsidRPr="00000000">
        <w:rPr>
          <w:rFonts w:ascii="Courier" w:cs="Courier" w:eastAsia="Courier" w:hAnsi="Courier"/>
          <w:color w:val="188038"/>
          <w:shd w:fill="f0f4f9" w:val="clear"/>
          <w:rtl w:val="0"/>
        </w:rPr>
        <w:t xml:space="preserve">'ward'</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5f6368"/>
          <w:shd w:fill="f0f4f9" w:val="clear"/>
          <w:rtl w:val="0"/>
        </w:rPr>
        <w:t xml:space="preserve"># Assuming 5 clusters</w:t>
      </w:r>
      <w:r w:rsidDel="00000000" w:rsidR="00000000" w:rsidRPr="00000000">
        <w:rPr>
          <w:rFonts w:ascii="Courier" w:cs="Courier" w:eastAsia="Courier" w:hAnsi="Courier"/>
          <w:color w:val="1b1c1d"/>
          <w:shd w:fill="f0f4f9" w:val="clear"/>
          <w:rtl w:val="0"/>
        </w:rPr>
        <w:br w:type="textWrapping"/>
        <w:t xml:space="preserve">data[</w:t>
      </w:r>
      <w:r w:rsidDel="00000000" w:rsidR="00000000" w:rsidRPr="00000000">
        <w:rPr>
          <w:rFonts w:ascii="Courier" w:cs="Courier" w:eastAsia="Courier" w:hAnsi="Courier"/>
          <w:color w:val="188038"/>
          <w:shd w:fill="f0f4f9" w:val="clear"/>
          <w:rtl w:val="0"/>
        </w:rPr>
        <w:t xml:space="preserve">'Cluster'</w:t>
      </w:r>
      <w:r w:rsidDel="00000000" w:rsidR="00000000" w:rsidRPr="00000000">
        <w:rPr>
          <w:rFonts w:ascii="Courier" w:cs="Courier" w:eastAsia="Courier" w:hAnsi="Courier"/>
          <w:color w:val="1b1c1d"/>
          <w:shd w:fill="f0f4f9" w:val="clear"/>
          <w:rtl w:val="0"/>
        </w:rPr>
        <w:t xml:space="preserve">] = hierarchical_cluster.fit_predict(features)</w:t>
        <w:br w:type="textWrapping"/>
        <w:br w:type="textWrapping"/>
      </w:r>
      <w:r w:rsidDel="00000000" w:rsidR="00000000" w:rsidRPr="00000000">
        <w:rPr>
          <w:rFonts w:ascii="Courier" w:cs="Courier" w:eastAsia="Courier" w:hAnsi="Courier"/>
          <w:color w:val="5f6368"/>
          <w:shd w:fill="f0f4f9" w:val="clear"/>
          <w:rtl w:val="0"/>
        </w:rPr>
        <w:t xml:space="preserve"># Plot the dendrogram</w:t>
      </w:r>
      <w:r w:rsidDel="00000000" w:rsidR="00000000" w:rsidRPr="00000000">
        <w:rPr>
          <w:rFonts w:ascii="Courier" w:cs="Courier" w:eastAsia="Courier" w:hAnsi="Courier"/>
          <w:color w:val="1b1c1d"/>
          <w:shd w:fill="f0f4f9" w:val="clear"/>
          <w:rtl w:val="0"/>
        </w:rPr>
        <w:br w:type="textWrapping"/>
        <w:t xml:space="preserve">linked = linkage(features, </w:t>
      </w:r>
      <w:r w:rsidDel="00000000" w:rsidR="00000000" w:rsidRPr="00000000">
        <w:rPr>
          <w:rFonts w:ascii="Courier" w:cs="Courier" w:eastAsia="Courier" w:hAnsi="Courier"/>
          <w:color w:val="188038"/>
          <w:shd w:fill="f0f4f9" w:val="clear"/>
          <w:rtl w:val="0"/>
        </w:rPr>
        <w:t xml:space="preserve">'ward'</w:t>
      </w:r>
      <w:r w:rsidDel="00000000" w:rsidR="00000000" w:rsidRPr="00000000">
        <w:rPr>
          <w:rFonts w:ascii="Courier" w:cs="Courier" w:eastAsia="Courier" w:hAnsi="Courier"/>
          <w:color w:val="1b1c1d"/>
          <w:shd w:fill="f0f4f9" w:val="clear"/>
          <w:rtl w:val="0"/>
        </w:rPr>
        <w:t xml:space="preserve">)</w:t>
        <w:br w:type="textWrapping"/>
        <w:t xml:space="preserve">plt.figure(figsize=(</w:t>
      </w:r>
      <w:r w:rsidDel="00000000" w:rsidR="00000000" w:rsidRPr="00000000">
        <w:rPr>
          <w:rFonts w:ascii="Courier" w:cs="Courier" w:eastAsia="Courier" w:hAnsi="Courier"/>
          <w:color w:val="b55908"/>
          <w:shd w:fill="f0f4f9" w:val="clear"/>
          <w:rtl w:val="0"/>
        </w:rPr>
        <w:t xml:space="preserve">10</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b55908"/>
          <w:shd w:fill="f0f4f9" w:val="clear"/>
          <w:rtl w:val="0"/>
        </w:rPr>
        <w:t xml:space="preserve">7</w:t>
      </w:r>
      <w:r w:rsidDel="00000000" w:rsidR="00000000" w:rsidRPr="00000000">
        <w:rPr>
          <w:rFonts w:ascii="Courier" w:cs="Courier" w:eastAsia="Courier" w:hAnsi="Courier"/>
          <w:color w:val="1b1c1d"/>
          <w:shd w:fill="f0f4f9" w:val="clear"/>
          <w:rtl w:val="0"/>
        </w:rPr>
        <w:t xml:space="preserve">))</w:t>
        <w:br w:type="textWrapping"/>
        <w:t xml:space="preserve">dendrogram(linked,</w:t>
        <w:br w:type="textWrapping"/>
        <w:t xml:space="preserve">           orientation=</w:t>
      </w:r>
      <w:r w:rsidDel="00000000" w:rsidR="00000000" w:rsidRPr="00000000">
        <w:rPr>
          <w:rFonts w:ascii="Courier" w:cs="Courier" w:eastAsia="Courier" w:hAnsi="Courier"/>
          <w:color w:val="188038"/>
          <w:shd w:fill="f0f4f9" w:val="clear"/>
          <w:rtl w:val="0"/>
        </w:rPr>
        <w:t xml:space="preserve">'top'</w:t>
      </w:r>
      <w:r w:rsidDel="00000000" w:rsidR="00000000" w:rsidRPr="00000000">
        <w:rPr>
          <w:rFonts w:ascii="Courier" w:cs="Courier" w:eastAsia="Courier" w:hAnsi="Courier"/>
          <w:color w:val="1b1c1d"/>
          <w:shd w:fill="f0f4f9" w:val="clear"/>
          <w:rtl w:val="0"/>
        </w:rPr>
        <w:t xml:space="preserve">,</w:t>
        <w:br w:type="textWrapping"/>
        <w:t xml:space="preserve">           distance_sort=</w:t>
      </w:r>
      <w:r w:rsidDel="00000000" w:rsidR="00000000" w:rsidRPr="00000000">
        <w:rPr>
          <w:rFonts w:ascii="Courier" w:cs="Courier" w:eastAsia="Courier" w:hAnsi="Courier"/>
          <w:color w:val="188038"/>
          <w:shd w:fill="f0f4f9" w:val="clear"/>
          <w:rtl w:val="0"/>
        </w:rPr>
        <w:t xml:space="preserve">'descending'</w:t>
      </w:r>
      <w:r w:rsidDel="00000000" w:rsidR="00000000" w:rsidRPr="00000000">
        <w:rPr>
          <w:rFonts w:ascii="Courier" w:cs="Courier" w:eastAsia="Courier" w:hAnsi="Courier"/>
          <w:color w:val="1b1c1d"/>
          <w:shd w:fill="f0f4f9" w:val="clear"/>
          <w:rtl w:val="0"/>
        </w:rPr>
        <w:t xml:space="preserve">,</w:t>
        <w:br w:type="textWrapping"/>
        <w:t xml:space="preserve">           show_leaf_counts=</w:t>
      </w:r>
      <w:r w:rsidDel="00000000" w:rsidR="00000000" w:rsidRPr="00000000">
        <w:rPr>
          <w:rFonts w:ascii="Courier" w:cs="Courier" w:eastAsia="Courier" w:hAnsi="Courier"/>
          <w:color w:val="b55908"/>
          <w:shd w:fill="f0f4f9" w:val="clear"/>
          <w:rtl w:val="0"/>
        </w:rPr>
        <w:t xml:space="preserve">True</w:t>
      </w:r>
      <w:r w:rsidDel="00000000" w:rsidR="00000000" w:rsidRPr="00000000">
        <w:rPr>
          <w:rFonts w:ascii="Courier" w:cs="Courier" w:eastAsia="Courier" w:hAnsi="Courier"/>
          <w:color w:val="1b1c1d"/>
          <w:shd w:fill="f0f4f9" w:val="clear"/>
          <w:rtl w:val="0"/>
        </w:rPr>
        <w:t xml:space="preserve">)</w:t>
        <w:br w:type="textWrapping"/>
        <w:t xml:space="preserve">plt.title(</w:t>
      </w:r>
      <w:r w:rsidDel="00000000" w:rsidR="00000000" w:rsidRPr="00000000">
        <w:rPr>
          <w:rFonts w:ascii="Courier" w:cs="Courier" w:eastAsia="Courier" w:hAnsi="Courier"/>
          <w:color w:val="188038"/>
          <w:shd w:fill="f0f4f9" w:val="clear"/>
          <w:rtl w:val="0"/>
        </w:rPr>
        <w:t xml:space="preserve">'Dendrogram'</w:t>
      </w:r>
      <w:r w:rsidDel="00000000" w:rsidR="00000000" w:rsidRPr="00000000">
        <w:rPr>
          <w:rFonts w:ascii="Courier" w:cs="Courier" w:eastAsia="Courier" w:hAnsi="Courier"/>
          <w:color w:val="1b1c1d"/>
          <w:shd w:fill="f0f4f9" w:val="clear"/>
          <w:rtl w:val="0"/>
        </w:rPr>
        <w:t xml:space="preserve">)</w:t>
        <w:br w:type="textWrapping"/>
        <w:t xml:space="preserve">plt.show()</w:t>
        <w:br w:type="textWrapping"/>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Distance Metrics in Clustering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The choice of distance metric plays a crucial role in clustering algorithms. Different distance metrics measure the similarity between data points in different ways, which can lead to different clustering results. Here are some common distance metrics used in clustering:</w:t>
      </w:r>
    </w:p>
    <w:p w:rsidR="00000000" w:rsidDel="00000000" w:rsidP="00000000" w:rsidRDefault="00000000" w:rsidRPr="00000000" w14:paraId="00000042">
      <w:pPr>
        <w:numPr>
          <w:ilvl w:val="0"/>
          <w:numId w:val="10"/>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Euclidean Distance:</w:t>
      </w:r>
      <w:r w:rsidDel="00000000" w:rsidR="00000000" w:rsidRPr="00000000">
        <w:rPr>
          <w:color w:val="1b1c1d"/>
          <w:rtl w:val="0"/>
        </w:rPr>
        <w:t xml:space="preserve"> This is the most common distance metric, which calculates the straight-line distance between two points in Euclidean space</w:t>
      </w:r>
      <w:r w:rsidDel="00000000" w:rsidR="00000000" w:rsidRPr="00000000">
        <w:rPr>
          <w:color w:val="575b5f"/>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043">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Manhattan Distance:</w:t>
      </w:r>
      <w:r w:rsidDel="00000000" w:rsidR="00000000" w:rsidRPr="00000000">
        <w:rPr>
          <w:color w:val="1b1c1d"/>
          <w:rtl w:val="0"/>
        </w:rPr>
        <w:t xml:space="preserve"> This metric calculates the distance between two points by summing the absolute differences of their coordinates. It is also known as the "city block distance" or "L1 distance."</w:t>
      </w:r>
    </w:p>
    <w:p w:rsidR="00000000" w:rsidDel="00000000" w:rsidP="00000000" w:rsidRDefault="00000000" w:rsidRPr="00000000" w14:paraId="00000044">
      <w:pPr>
        <w:numPr>
          <w:ilvl w:val="0"/>
          <w:numId w:val="10"/>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b w:val="1"/>
          <w:color w:val="1b1c1d"/>
          <w:rtl w:val="0"/>
        </w:rPr>
        <w:t xml:space="preserve">Cosine Distance:</w:t>
      </w:r>
      <w:r w:rsidDel="00000000" w:rsidR="00000000" w:rsidRPr="00000000">
        <w:rPr>
          <w:color w:val="1b1c1d"/>
          <w:rtl w:val="0"/>
        </w:rPr>
        <w:t xml:space="preserve"> This metric measures the angle between two vectors. It is often used for text data and high-dimensional data where Euclidean distance may not be appropriate</w:t>
      </w:r>
      <w:r w:rsidDel="00000000" w:rsidR="00000000" w:rsidRPr="00000000">
        <w:rPr>
          <w:color w:val="575b5f"/>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420" w:before="240" w:lineRule="auto"/>
        <w:rPr>
          <w:color w:val="1b1c1d"/>
        </w:rPr>
      </w:pPr>
      <w:r w:rsidDel="00000000" w:rsidR="00000000" w:rsidRPr="00000000">
        <w:rPr>
          <w:color w:val="1b1c1d"/>
          <w:rtl w:val="0"/>
        </w:rPr>
        <w:t xml:space="preserve">The choice of distance metric depends on the nature of the data and the specific application. For example, Euclidean distance is often used for continuous data, while Manhattan distance may be more suitable for categorical or ordinal data.</w:t>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rtl w:val="0"/>
        </w:rPr>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Determining the Optimal Number of Clusters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Determining the optimal number of clusters (k) is a crucial step in clustering, especially for algorithms like K-means. Here are two common methods for finding the optimal k:</w:t>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Elbow Method:</w:t>
      </w:r>
      <w:r w:rsidDel="00000000" w:rsidR="00000000" w:rsidRPr="00000000">
        <w:rPr>
          <w:color w:val="1b1c1d"/>
          <w:rtl w:val="0"/>
        </w:rPr>
        <w:t xml:space="preserve"> This method plots the within-cluster sum of squares (WCSS) against the number of clusters (k). The optimal k is usually where the WCSS starts to decrease at a slower rate, creating an "elbow" in the plot.</w:t>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b w:val="1"/>
          <w:color w:val="1b1c1d"/>
          <w:rtl w:val="0"/>
        </w:rPr>
        <w:t xml:space="preserve">Silhouette Analysis:</w:t>
      </w:r>
      <w:r w:rsidDel="00000000" w:rsidR="00000000" w:rsidRPr="00000000">
        <w:rPr>
          <w:color w:val="1b1c1d"/>
          <w:rtl w:val="0"/>
        </w:rPr>
        <w:t xml:space="preserve"> This method measures how similar a data point is to its own cluster compared to other clusters. It calculates a silhouette score for each data point, and the average silhouette score for all data points can be used to evaluate the quality of clustering and determine the optimal k</w:t>
      </w:r>
      <w:r w:rsidDel="00000000" w:rsidR="00000000" w:rsidRPr="00000000">
        <w:rPr>
          <w:color w:val="575b5f"/>
          <w:vertAlign w:val="superscript"/>
          <w:rtl w:val="0"/>
        </w:rPr>
        <w:t xml:space="preserve">9</w:t>
      </w:r>
      <w:r w:rsidDel="00000000" w:rsidR="00000000" w:rsidRPr="00000000">
        <w:rPr>
          <w:color w:val="1b1c1d"/>
          <w:rtl w:val="0"/>
        </w:rPr>
        <w:t xml:space="preserve">. The optimal k is usually where the average silhouette score is highest.</w:t>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Choosing the Right Clustering Algorithm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Selecting the appropriate clustering algorithm depends on several factors, including the characteristics of the data and the desired outcome. Here's a table summarizing the pros and cons of each algorithm to aid in selection</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Algorithm</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Pros</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Cons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K-means</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Simple, efficient for large datasets, guarantees convergence</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Requires pre-defining k, sensitive to outliers, assumes spherical clusters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DBSCAN</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Can identify clusters of any shape, robust to outliers</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Sensitive to distance metric and density parameters, may not perform well with varying densities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Hierarchical Clustering</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Does not require pre-defining k, provides hierarchical representation</w:t>
            </w:r>
          </w:p>
        </w:tc>
        <w:tc>
          <w:tcPr>
            <w:tcBorders>
              <w:top w:color="000000" w:space="0" w:sz="6" w:val="single"/>
              <w:left w:color="000000" w:space="0" w:sz="6" w:val="single"/>
              <w:bottom w:color="000000" w:space="0" w:sz="6" w:val="single"/>
              <w:right w:color="000000" w:space="0" w:sz="6" w:val="single"/>
            </w:tcBorders>
            <w:shd w:fill="f0f4f9" w:val="clear"/>
            <w:tcMar>
              <w:top w:w="120.0" w:type="dxa"/>
              <w:left w:w="240.0" w:type="dxa"/>
              <w:bottom w:w="120.0" w:type="dxa"/>
              <w:right w:w="24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Can be computationally expensive, sensitive to noise and outliers</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Consider these factors when choosing an algorithm:</w:t>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spacing w:after="0" w:afterAutospacing="0" w:before="120" w:lineRule="auto"/>
        <w:ind w:left="465" w:hanging="360"/>
      </w:pPr>
      <w:r w:rsidDel="00000000" w:rsidR="00000000" w:rsidRPr="00000000">
        <w:rPr>
          <w:b w:val="1"/>
          <w:color w:val="1b1c1d"/>
          <w:rtl w:val="0"/>
        </w:rPr>
        <w:t xml:space="preserve">Data Shape:</w:t>
      </w:r>
      <w:r w:rsidDel="00000000" w:rsidR="00000000" w:rsidRPr="00000000">
        <w:rPr>
          <w:color w:val="1b1c1d"/>
          <w:rtl w:val="0"/>
        </w:rPr>
        <w:t xml:space="preserve"> If the data is expected to have non-spherical or irregular clusters, DBSCAN or hierarchical clustering might be more suitable than K-means</w:t>
      </w:r>
      <w:r w:rsidDel="00000000" w:rsidR="00000000" w:rsidRPr="00000000">
        <w:rPr>
          <w:color w:val="575b5f"/>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05B">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465" w:hanging="360"/>
      </w:pPr>
      <w:r w:rsidDel="00000000" w:rsidR="00000000" w:rsidRPr="00000000">
        <w:rPr>
          <w:b w:val="1"/>
          <w:color w:val="1b1c1d"/>
          <w:rtl w:val="0"/>
        </w:rPr>
        <w:t xml:space="preserve">Outlier Sensitivity:</w:t>
      </w:r>
      <w:r w:rsidDel="00000000" w:rsidR="00000000" w:rsidRPr="00000000">
        <w:rPr>
          <w:color w:val="1b1c1d"/>
          <w:rtl w:val="0"/>
        </w:rPr>
        <w:t xml:space="preserve"> If the data contains outliers, DBSCAN is generally more robust than K-means or hierarchical clustering.</w:t>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hd w:fill="auto" w:val="clear"/>
        <w:spacing w:after="120" w:before="0" w:beforeAutospacing="0" w:lineRule="auto"/>
        <w:ind w:left="465" w:hanging="360"/>
      </w:pPr>
      <w:r w:rsidDel="00000000" w:rsidR="00000000" w:rsidRPr="00000000">
        <w:rPr>
          <w:b w:val="1"/>
          <w:color w:val="1b1c1d"/>
          <w:rtl w:val="0"/>
        </w:rPr>
        <w:t xml:space="preserve">Predefined Number of Clusters:</w:t>
      </w:r>
      <w:r w:rsidDel="00000000" w:rsidR="00000000" w:rsidRPr="00000000">
        <w:rPr>
          <w:color w:val="1b1c1d"/>
          <w:rtl w:val="0"/>
        </w:rPr>
        <w:t xml:space="preserve"> If the desired number of clusters is known beforehand, K-means might be a good choice. If not, DBSCAN or hierarchical clustering are more flexible</w:t>
      </w:r>
      <w:r w:rsidDel="00000000" w:rsidR="00000000" w:rsidRPr="00000000">
        <w:rPr>
          <w:color w:val="575b5f"/>
          <w:vertAlign w:val="superscript"/>
          <w:rtl w:val="0"/>
        </w:rPr>
        <w:t xml:space="preserve">11</w:t>
      </w:r>
      <w:r w:rsidDel="00000000" w:rsidR="00000000" w:rsidRPr="00000000">
        <w:rPr>
          <w:color w:val="1b1c1d"/>
          <w:rtl w:val="0"/>
        </w:rPr>
        <w:t xml:space="preserve">.</w:t>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Analyzing Cluster Characteristics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Once the clustering algorithm has been applied, it's important to analyze the characteristics of each cluster to understand the distinct customer segments that have been identified. This can involve calculating the mean, median, or other descriptive statistics for each cluster on different features. It can also involve visualizing the clusters using scatter plots, dendrograms, or other visualization techniques. By analyzing the cluster characteristics, businesses can gain insights into the demographics, behaviors, and needs of different customer segments, which can inform their marketing strategies, product development, and customer service.</w:t>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Conclusion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Clustering algorithms offer a powerful way to create data-driven customer personas. By leveraging the strengths of different algorithms and carefully selecting relevant features, businesses can gain a deeper understanding of their customer base and develop more effective strategies to engage with them. The choice of algorithm depends on the specific characteristics of the data and the desired outcome. K-means is suitable for simple and efficient clustering, DBSCAN excels in handling arbitrary shapes and outliers, and hierarchical clustering provides a hierarchical view of customer segments.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55" w:lineRule="auto"/>
        <w:rPr>
          <w:color w:val="1b1c1d"/>
        </w:rPr>
      </w:pPr>
      <w:r w:rsidDel="00000000" w:rsidR="00000000" w:rsidRPr="00000000">
        <w:rPr>
          <w:color w:val="1b1c1d"/>
          <w:rtl w:val="0"/>
        </w:rPr>
        <w:t xml:space="preserve">It's crucial to remember that quantitative clustering results should be combined with qualitative research methods, such as customer interviews and surveys, to create well-rounded and actionable personas. This combination of quantitative and qualitative insights provides a more comprehensive understanding of customer segments, leading to more effective and personalized strategies for customer engagement and business success.</w:t>
      </w:r>
    </w:p>
    <w:p w:rsidR="00000000" w:rsidDel="00000000" w:rsidP="00000000" w:rsidRDefault="00000000" w:rsidRPr="00000000" w14:paraId="0000006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Introduction to K-Means Clustering | Pinecone, accessed March 2, 2025, </w:t>
      </w:r>
      <w:hyperlink r:id="rId6">
        <w:r w:rsidDel="00000000" w:rsidR="00000000" w:rsidRPr="00000000">
          <w:rPr>
            <w:color w:val="0000ee"/>
            <w:u w:val="single"/>
            <w:rtl w:val="0"/>
          </w:rPr>
          <w:t xml:space="preserve">https://www.pinecone.io/learn/k-means-clustering/</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Cluster Analysis Using Python K-Means - Kaggle, accessed March 2, 2025, </w:t>
      </w:r>
      <w:hyperlink r:id="rId7">
        <w:r w:rsidDel="00000000" w:rsidR="00000000" w:rsidRPr="00000000">
          <w:rPr>
            <w:color w:val="0000ee"/>
            <w:u w:val="single"/>
            <w:rtl w:val="0"/>
          </w:rPr>
          <w:t xml:space="preserve">https://www.kaggle.com/code/mohammadbolandraftar/cluster-analysis-using-python-k-means</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 Mastering data clustering: Your guide to K-means and K-means++ - AI Accelerator Institute, accessed March 2, 2025, </w:t>
      </w:r>
      <w:hyperlink r:id="rId8">
        <w:r w:rsidDel="00000000" w:rsidR="00000000" w:rsidRPr="00000000">
          <w:rPr>
            <w:color w:val="0000ee"/>
            <w:u w:val="single"/>
            <w:rtl w:val="0"/>
          </w:rPr>
          <w:t xml:space="preserve">https://www.aiacceleratorinstitute.com/mastering-data-clustering-your-comprehensive-guide-to-k-means-and-k-means/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K-Means Clustering: Use Cases, Advantages and Working Principle - Bombay Softwares, accessed March 2, 2025, </w:t>
      </w:r>
      <w:hyperlink r:id="rId9">
        <w:r w:rsidDel="00000000" w:rsidR="00000000" w:rsidRPr="00000000">
          <w:rPr>
            <w:color w:val="0000ee"/>
            <w:u w:val="single"/>
            <w:rtl w:val="0"/>
          </w:rPr>
          <w:t xml:space="preserve">https://www.bombaysoftwares.com/blog/introduction-to-k-means-clustering</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DBSCAN - Engati, accessed March 2, 2025, </w:t>
      </w:r>
      <w:hyperlink r:id="rId10">
        <w:r w:rsidDel="00000000" w:rsidR="00000000" w:rsidRPr="00000000">
          <w:rPr>
            <w:color w:val="0000ee"/>
            <w:u w:val="single"/>
            <w:rtl w:val="0"/>
          </w:rPr>
          <w:t xml:space="preserve">https://www.engati.com/glossary/dbscan</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 What Is Hierarchical Clustering? - Coursera, accessed March 2, 2025, </w:t>
      </w:r>
      <w:hyperlink r:id="rId11">
        <w:r w:rsidDel="00000000" w:rsidR="00000000" w:rsidRPr="00000000">
          <w:rPr>
            <w:color w:val="0000ee"/>
            <w:u w:val="single"/>
            <w:rtl w:val="0"/>
          </w:rPr>
          <w:t xml:space="preserve">https://www.coursera.org/articles/hierarchical-clustering</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 What is Hierarchical Clustering? - IBM, accessed March 2, 2025, </w:t>
      </w:r>
      <w:hyperlink r:id="rId12">
        <w:r w:rsidDel="00000000" w:rsidR="00000000" w:rsidRPr="00000000">
          <w:rPr>
            <w:color w:val="0000ee"/>
            <w:u w:val="single"/>
            <w:rtl w:val="0"/>
          </w:rPr>
          <w:t xml:space="preserve">https://www.ibm.com/think/topics/hierarchical-clustering</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DBSCAN Clustering Algorithm Demystified - Built In, accessed March 2, 2025, </w:t>
      </w:r>
      <w:hyperlink r:id="rId13">
        <w:r w:rsidDel="00000000" w:rsidR="00000000" w:rsidRPr="00000000">
          <w:rPr>
            <w:color w:val="0000ee"/>
            <w:u w:val="single"/>
            <w:rtl w:val="0"/>
          </w:rPr>
          <w:t xml:space="preserve">https://builtin.com/articles/dbscan</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Introduction to Clustering in Python with PyCaret | by Moez Ali | TDS Archive | Medium, accessed March 2, 2025, </w:t>
      </w:r>
      <w:hyperlink r:id="rId14">
        <w:r w:rsidDel="00000000" w:rsidR="00000000" w:rsidRPr="00000000">
          <w:rPr>
            <w:color w:val="0000ee"/>
            <w:u w:val="single"/>
            <w:rtl w:val="0"/>
          </w:rPr>
          <w:t xml:space="preserve">https://medium.com/towards-data-science/introduction-to-clustering-in-python-with-pycaret-5d869b9714a3</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 A Guide to the DBSCAN Clustering Algorithm | DataCamp, accessed March 2, 2025, </w:t>
      </w:r>
      <w:hyperlink r:id="rId15">
        <w:r w:rsidDel="00000000" w:rsidR="00000000" w:rsidRPr="00000000">
          <w:rPr>
            <w:color w:val="0000ee"/>
            <w:u w:val="single"/>
            <w:rtl w:val="0"/>
          </w:rPr>
          <w:t xml:space="preserve">https://www.datacamp.com/tutorial/dbscan-clustering-algorithm</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11. When to Use Hierarchical Clustering: A Guide for Data Analysts - Datarundown, accessed March 2, 2025, </w:t>
      </w:r>
      <w:hyperlink r:id="rId16">
        <w:r w:rsidDel="00000000" w:rsidR="00000000" w:rsidRPr="00000000">
          <w:rPr>
            <w:color w:val="0000ee"/>
            <w:u w:val="single"/>
            <w:rtl w:val="0"/>
          </w:rPr>
          <w:t xml:space="preserve">https://datarundown.com/hierarchical-clustering/</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oursera.org/articles/hierarchical-clustering" TargetMode="External"/><Relationship Id="rId10" Type="http://schemas.openxmlformats.org/officeDocument/2006/relationships/hyperlink" Target="https://www.engati.com/glossary/dbscan" TargetMode="External"/><Relationship Id="rId13" Type="http://schemas.openxmlformats.org/officeDocument/2006/relationships/hyperlink" Target="https://builtin.com/articles/dbscan" TargetMode="External"/><Relationship Id="rId12" Type="http://schemas.openxmlformats.org/officeDocument/2006/relationships/hyperlink" Target="https://www.ibm.com/think/topics/hierarchical-cluste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ombaysoftwares.com/blog/introduction-to-k-means-clustering" TargetMode="External"/><Relationship Id="rId15" Type="http://schemas.openxmlformats.org/officeDocument/2006/relationships/hyperlink" Target="https://www.datacamp.com/tutorial/dbscan-clustering-algorithm" TargetMode="External"/><Relationship Id="rId14" Type="http://schemas.openxmlformats.org/officeDocument/2006/relationships/hyperlink" Target="https://medium.com/towards-data-science/introduction-to-clustering-in-python-with-pycaret-5d869b9714a3" TargetMode="External"/><Relationship Id="rId16" Type="http://schemas.openxmlformats.org/officeDocument/2006/relationships/hyperlink" Target="https://datarundown.com/hierarchical-clustering/" TargetMode="External"/><Relationship Id="rId5" Type="http://schemas.openxmlformats.org/officeDocument/2006/relationships/styles" Target="styles.xml"/><Relationship Id="rId6" Type="http://schemas.openxmlformats.org/officeDocument/2006/relationships/hyperlink" Target="https://www.pinecone.io/learn/k-means-clustering/" TargetMode="External"/><Relationship Id="rId7" Type="http://schemas.openxmlformats.org/officeDocument/2006/relationships/hyperlink" Target="https://www.kaggle.com/code/mohammadbolandraftar/cluster-analysis-using-python-k-means" TargetMode="External"/><Relationship Id="rId8" Type="http://schemas.openxmlformats.org/officeDocument/2006/relationships/hyperlink" Target="https://www.aiacceleratorinstitute.com/mastering-data-clustering-your-comprehensive-guide-to-k-means-and-k-m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