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2A4A5" w14:textId="0D72F44B" w:rsidR="00A54B2A" w:rsidRPr="00A36685" w:rsidRDefault="00A36685" w:rsidP="00A36685">
      <w:pPr>
        <w:jc w:val="center"/>
        <w:rPr>
          <w:b/>
          <w:bCs/>
          <w:u w:val="single"/>
        </w:rPr>
      </w:pPr>
      <w:r w:rsidRPr="00A36685">
        <w:rPr>
          <w:b/>
          <w:bCs/>
          <w:u w:val="single"/>
        </w:rPr>
        <w:t>ETL Project</w:t>
      </w:r>
    </w:p>
    <w:p w14:paraId="7B41DEF8" w14:textId="55B3A072" w:rsidR="00A36685" w:rsidRPr="00A36685" w:rsidRDefault="00A36685" w:rsidP="00A36685">
      <w:pPr>
        <w:jc w:val="center"/>
        <w:rPr>
          <w:b/>
          <w:bCs/>
          <w:u w:val="single"/>
        </w:rPr>
      </w:pPr>
      <w:proofErr w:type="spellStart"/>
      <w:r w:rsidRPr="00A36685">
        <w:rPr>
          <w:b/>
          <w:bCs/>
          <w:u w:val="single"/>
        </w:rPr>
        <w:t>Summary</w:t>
      </w:r>
      <w:proofErr w:type="spellEnd"/>
      <w:r w:rsidRPr="00A36685">
        <w:rPr>
          <w:b/>
          <w:bCs/>
          <w:u w:val="single"/>
        </w:rPr>
        <w:t xml:space="preserve"> – Group 7</w:t>
      </w:r>
    </w:p>
    <w:p w14:paraId="56D273B6" w14:textId="0A4C8F15" w:rsidR="005369B1" w:rsidRDefault="005369B1" w:rsidP="00AD6465">
      <w:pPr>
        <w:rPr>
          <w:lang w:val="en-US"/>
        </w:rPr>
      </w:pPr>
    </w:p>
    <w:tbl>
      <w:tblPr>
        <w:tblStyle w:val="TableGrid"/>
        <w:tblpPr w:leftFromText="141" w:rightFromText="141" w:vertAnchor="text" w:horzAnchor="page" w:tblpX="397" w:tblpY="380"/>
        <w:tblW w:w="11287" w:type="dxa"/>
        <w:tblLayout w:type="fixed"/>
        <w:tblLook w:val="04A0" w:firstRow="1" w:lastRow="0" w:firstColumn="1" w:lastColumn="0" w:noHBand="0" w:noVBand="1"/>
      </w:tblPr>
      <w:tblGrid>
        <w:gridCol w:w="1578"/>
        <w:gridCol w:w="2647"/>
        <w:gridCol w:w="2684"/>
        <w:gridCol w:w="2187"/>
        <w:gridCol w:w="2191"/>
      </w:tblGrid>
      <w:tr w:rsidR="00A97DF6" w14:paraId="02856FF3" w14:textId="77777777" w:rsidTr="00A97DF6">
        <w:trPr>
          <w:trHeight w:val="536"/>
        </w:trPr>
        <w:tc>
          <w:tcPr>
            <w:tcW w:w="1578" w:type="dxa"/>
          </w:tcPr>
          <w:p w14:paraId="7D68A0D7" w14:textId="77777777" w:rsidR="008A35EA" w:rsidRDefault="008A35EA" w:rsidP="008A35EA">
            <w:pPr>
              <w:rPr>
                <w:lang w:val="en-US"/>
              </w:rPr>
            </w:pPr>
          </w:p>
        </w:tc>
        <w:tc>
          <w:tcPr>
            <w:tcW w:w="2647" w:type="dxa"/>
          </w:tcPr>
          <w:p w14:paraId="31EF5490" w14:textId="4725DDEE" w:rsidR="008A35EA" w:rsidRDefault="008A35EA" w:rsidP="008A35EA">
            <w:pPr>
              <w:rPr>
                <w:lang w:val="en-US"/>
              </w:rPr>
            </w:pPr>
            <w:r w:rsidRPr="008A35EA">
              <w:t xml:space="preserve">Mohamed </w:t>
            </w:r>
            <w:proofErr w:type="spellStart"/>
            <w:r w:rsidRPr="008A35EA">
              <w:t>Jouhari</w:t>
            </w:r>
            <w:proofErr w:type="spellEnd"/>
            <w:r w:rsidR="004A0702">
              <w:t xml:space="preserve"> (DE)</w:t>
            </w:r>
          </w:p>
        </w:tc>
        <w:tc>
          <w:tcPr>
            <w:tcW w:w="2684" w:type="dxa"/>
          </w:tcPr>
          <w:p w14:paraId="458BE6EA" w14:textId="4649E9CC" w:rsidR="008A35EA" w:rsidRDefault="008A35EA" w:rsidP="008A35EA">
            <w:pPr>
              <w:rPr>
                <w:lang w:val="en-US"/>
              </w:rPr>
            </w:pPr>
            <w:r w:rsidRPr="008A35EA">
              <w:t xml:space="preserve">Vincent </w:t>
            </w:r>
            <w:proofErr w:type="spellStart"/>
            <w:r w:rsidRPr="008A35EA">
              <w:t>Pinneau</w:t>
            </w:r>
            <w:proofErr w:type="spellEnd"/>
            <w:r w:rsidR="004A0702">
              <w:t xml:space="preserve"> (DA)</w:t>
            </w:r>
          </w:p>
        </w:tc>
        <w:tc>
          <w:tcPr>
            <w:tcW w:w="2187" w:type="dxa"/>
          </w:tcPr>
          <w:p w14:paraId="2326673E" w14:textId="5922478F" w:rsidR="008A35EA" w:rsidRDefault="008A35EA" w:rsidP="008A35EA">
            <w:pPr>
              <w:rPr>
                <w:lang w:val="en-US"/>
              </w:rPr>
            </w:pPr>
            <w:r w:rsidRPr="008A35EA">
              <w:t>Christine Ismail</w:t>
            </w:r>
            <w:r w:rsidR="004A0702">
              <w:t xml:space="preserve"> (DE)</w:t>
            </w:r>
          </w:p>
        </w:tc>
        <w:tc>
          <w:tcPr>
            <w:tcW w:w="2191" w:type="dxa"/>
          </w:tcPr>
          <w:p w14:paraId="13536CE6" w14:textId="59A6EC99" w:rsidR="008A35EA" w:rsidRDefault="008A35EA" w:rsidP="008A35EA">
            <w:pPr>
              <w:rPr>
                <w:lang w:val="en-US"/>
              </w:rPr>
            </w:pPr>
            <w:r w:rsidRPr="008A35EA">
              <w:t>Abdifatah Farah</w:t>
            </w:r>
            <w:r w:rsidR="004A0702">
              <w:t xml:space="preserve"> (DE)</w:t>
            </w:r>
          </w:p>
        </w:tc>
      </w:tr>
      <w:tr w:rsidR="00A97DF6" w:rsidRPr="002E4854" w14:paraId="60E4F887" w14:textId="77777777" w:rsidTr="00A97DF6">
        <w:trPr>
          <w:trHeight w:val="2052"/>
        </w:trPr>
        <w:tc>
          <w:tcPr>
            <w:tcW w:w="1578" w:type="dxa"/>
          </w:tcPr>
          <w:p w14:paraId="54248030" w14:textId="64B64FA1" w:rsidR="008A35EA" w:rsidRDefault="008A35EA" w:rsidP="008A35EA">
            <w:pPr>
              <w:rPr>
                <w:lang w:val="en-US"/>
              </w:rPr>
            </w:pPr>
            <w:r>
              <w:rPr>
                <w:lang w:val="en-US"/>
              </w:rPr>
              <w:t>STA Phase</w:t>
            </w:r>
          </w:p>
        </w:tc>
        <w:tc>
          <w:tcPr>
            <w:tcW w:w="2647" w:type="dxa"/>
          </w:tcPr>
          <w:p w14:paraId="17569326" w14:textId="3E996F74" w:rsidR="008A35EA" w:rsidRPr="008A35EA" w:rsidRDefault="006A7C0F" w:rsidP="008A35EA">
            <w:pPr>
              <w:pStyle w:val="ListParagraph"/>
              <w:numPr>
                <w:ilvl w:val="0"/>
                <w:numId w:val="4"/>
              </w:numPr>
              <w:rPr>
                <w:lang w:val="en-US"/>
              </w:rPr>
            </w:pPr>
            <w:r>
              <w:rPr>
                <w:lang w:val="en-US"/>
              </w:rPr>
              <w:t xml:space="preserve">(technical) </w:t>
            </w:r>
            <w:r w:rsidR="008A35EA">
              <w:rPr>
                <w:lang w:val="en-US"/>
              </w:rPr>
              <w:t>Resolved the encoding problem that prevent</w:t>
            </w:r>
            <w:r w:rsidR="00A97DF6">
              <w:rPr>
                <w:lang w:val="en-US"/>
              </w:rPr>
              <w:t xml:space="preserve">ed </w:t>
            </w:r>
            <w:r w:rsidR="008A35EA">
              <w:rPr>
                <w:lang w:val="en-US"/>
              </w:rPr>
              <w:t xml:space="preserve">the </w:t>
            </w:r>
            <w:r w:rsidR="00A97DF6">
              <w:rPr>
                <w:lang w:val="en-US"/>
              </w:rPr>
              <w:t xml:space="preserve">order_reviews_dataset </w:t>
            </w:r>
            <w:proofErr w:type="gramStart"/>
            <w:r w:rsidR="00A97DF6">
              <w:rPr>
                <w:lang w:val="en-US"/>
              </w:rPr>
              <w:t>to be loaded</w:t>
            </w:r>
            <w:proofErr w:type="gramEnd"/>
            <w:r w:rsidR="004A0702">
              <w:rPr>
                <w:lang w:val="en-US"/>
              </w:rPr>
              <w:t xml:space="preserve"> in the STA phase</w:t>
            </w:r>
          </w:p>
        </w:tc>
        <w:tc>
          <w:tcPr>
            <w:tcW w:w="2684" w:type="dxa"/>
          </w:tcPr>
          <w:p w14:paraId="6F57DDE3" w14:textId="77777777" w:rsidR="008A35EA" w:rsidRDefault="008A35EA" w:rsidP="008A35EA">
            <w:pPr>
              <w:rPr>
                <w:lang w:val="en-US"/>
              </w:rPr>
            </w:pPr>
          </w:p>
        </w:tc>
        <w:tc>
          <w:tcPr>
            <w:tcW w:w="2187" w:type="dxa"/>
          </w:tcPr>
          <w:p w14:paraId="61F0B78C" w14:textId="77777777" w:rsidR="008A35EA" w:rsidRDefault="00171BEC" w:rsidP="00171BEC">
            <w:pPr>
              <w:pStyle w:val="ListParagraph"/>
              <w:numPr>
                <w:ilvl w:val="0"/>
                <w:numId w:val="4"/>
              </w:numPr>
              <w:rPr>
                <w:lang w:val="en-US"/>
              </w:rPr>
            </w:pPr>
            <w:r w:rsidRPr="00171BEC">
              <w:rPr>
                <w:lang w:val="en-US"/>
              </w:rPr>
              <w:t>did a table in the database for each dataset and used the foreach loop for orders</w:t>
            </w:r>
          </w:p>
          <w:p w14:paraId="18E83970" w14:textId="1F8223E7" w:rsidR="00171BEC" w:rsidRPr="00171BEC" w:rsidRDefault="00171BEC" w:rsidP="00171BEC">
            <w:pPr>
              <w:pStyle w:val="ListParagraph"/>
              <w:numPr>
                <w:ilvl w:val="0"/>
                <w:numId w:val="4"/>
              </w:numPr>
              <w:rPr>
                <w:lang w:val="en-US"/>
              </w:rPr>
            </w:pPr>
            <w:r>
              <w:rPr>
                <w:lang w:val="en-US"/>
              </w:rPr>
              <w:t>used utf-8 for all datasets</w:t>
            </w:r>
          </w:p>
        </w:tc>
        <w:tc>
          <w:tcPr>
            <w:tcW w:w="2191" w:type="dxa"/>
          </w:tcPr>
          <w:p w14:paraId="1FF04DCA" w14:textId="7870E3E1" w:rsidR="008A35EA" w:rsidRDefault="00787A92" w:rsidP="008A35EA">
            <w:pPr>
              <w:rPr>
                <w:lang w:val="en-US"/>
              </w:rPr>
            </w:pPr>
            <w:r>
              <w:rPr>
                <w:lang w:val="en-US"/>
              </w:rPr>
              <w:t>-</w:t>
            </w:r>
            <w:r w:rsidR="002E4854" w:rsidRPr="002E4854">
              <w:rPr>
                <w:lang w:val="en-US"/>
              </w:rPr>
              <w:t xml:space="preserve">In the Staging phase, I set up SQL tables to match our raw data files (orders, customers, etc.) and used SSIS to automate data imports, especially with multiple files for orders. We hit a technical issue with special characters in the order_reviews_dataset, so I adjusted the encoding to UTF-8, ensuring all data loaded smoothly. </w:t>
            </w:r>
            <w:r w:rsidR="002E4854" w:rsidRPr="002E4854">
              <w:t>This gave us a clean starting point for transformations</w:t>
            </w:r>
            <w:r w:rsidR="002E4854">
              <w:t> ;</w:t>
            </w:r>
          </w:p>
        </w:tc>
      </w:tr>
      <w:tr w:rsidR="00A97DF6" w:rsidRPr="00573A74" w14:paraId="6834348D" w14:textId="77777777" w:rsidTr="00A97DF6">
        <w:trPr>
          <w:trHeight w:val="2146"/>
        </w:trPr>
        <w:tc>
          <w:tcPr>
            <w:tcW w:w="1578" w:type="dxa"/>
          </w:tcPr>
          <w:p w14:paraId="4B1F2B15" w14:textId="63D0EF52" w:rsidR="008A35EA" w:rsidRDefault="00A97DF6" w:rsidP="008A35EA">
            <w:pPr>
              <w:rPr>
                <w:lang w:val="en-US"/>
              </w:rPr>
            </w:pPr>
            <w:r>
              <w:rPr>
                <w:lang w:val="en-US"/>
              </w:rPr>
              <w:t>ODS Phase</w:t>
            </w:r>
          </w:p>
        </w:tc>
        <w:tc>
          <w:tcPr>
            <w:tcW w:w="2647" w:type="dxa"/>
          </w:tcPr>
          <w:p w14:paraId="05C4AEE2" w14:textId="77777777" w:rsidR="008A35EA" w:rsidRDefault="008A35EA" w:rsidP="008A35EA">
            <w:pPr>
              <w:rPr>
                <w:lang w:val="en-US"/>
              </w:rPr>
            </w:pPr>
          </w:p>
        </w:tc>
        <w:tc>
          <w:tcPr>
            <w:tcW w:w="2684" w:type="dxa"/>
          </w:tcPr>
          <w:p w14:paraId="22CD042E" w14:textId="4A51F772" w:rsidR="006A7C0F" w:rsidRDefault="006A7C0F" w:rsidP="00A97DF6">
            <w:pPr>
              <w:pStyle w:val="ListParagraph"/>
              <w:numPr>
                <w:ilvl w:val="0"/>
                <w:numId w:val="4"/>
              </w:numPr>
              <w:rPr>
                <w:lang w:val="en-US"/>
              </w:rPr>
            </w:pPr>
            <w:r>
              <w:rPr>
                <w:lang w:val="en-US"/>
              </w:rPr>
              <w:t>In his ETL</w:t>
            </w:r>
            <w:r w:rsidR="00C5262E">
              <w:rPr>
                <w:lang w:val="en-US"/>
              </w:rPr>
              <w:t>,</w:t>
            </w:r>
            <w:r>
              <w:rPr>
                <w:lang w:val="en-US"/>
              </w:rPr>
              <w:t xml:space="preserve"> </w:t>
            </w:r>
            <w:r w:rsidR="00C5262E">
              <w:rPr>
                <w:lang w:val="en-US"/>
              </w:rPr>
              <w:t>he preferred</w:t>
            </w:r>
            <w:r>
              <w:rPr>
                <w:lang w:val="en-US"/>
              </w:rPr>
              <w:t xml:space="preserve"> </w:t>
            </w:r>
            <w:r w:rsidR="00C5262E">
              <w:rPr>
                <w:lang w:val="en-US"/>
              </w:rPr>
              <w:t>to create</w:t>
            </w:r>
            <w:r>
              <w:rPr>
                <w:lang w:val="en-US"/>
              </w:rPr>
              <w:t xml:space="preserve"> the different tables of the final model with look ups</w:t>
            </w:r>
            <w:r w:rsidR="00E03D25">
              <w:rPr>
                <w:lang w:val="en-US"/>
              </w:rPr>
              <w:t xml:space="preserve"> at the ODS stage</w:t>
            </w:r>
            <w:r w:rsidR="00C5262E">
              <w:rPr>
                <w:lang w:val="en-US"/>
              </w:rPr>
              <w:t xml:space="preserve"> (before the column resizing). </w:t>
            </w:r>
          </w:p>
          <w:p w14:paraId="6575B6F1" w14:textId="55D0CB91" w:rsidR="008A35EA" w:rsidRPr="00A97DF6" w:rsidRDefault="006A7C0F" w:rsidP="00A97DF6">
            <w:pPr>
              <w:pStyle w:val="ListParagraph"/>
              <w:numPr>
                <w:ilvl w:val="0"/>
                <w:numId w:val="4"/>
              </w:numPr>
              <w:rPr>
                <w:lang w:val="en-US"/>
              </w:rPr>
            </w:pPr>
            <w:r>
              <w:rPr>
                <w:lang w:val="en-US"/>
              </w:rPr>
              <w:t xml:space="preserve">(technical) </w:t>
            </w:r>
            <w:r w:rsidR="00A97DF6">
              <w:rPr>
                <w:lang w:val="en-US"/>
              </w:rPr>
              <w:t>In the original final template of the project</w:t>
            </w:r>
            <w:r w:rsidR="005525D6">
              <w:rPr>
                <w:lang w:val="en-US"/>
              </w:rPr>
              <w:t>,</w:t>
            </w:r>
            <w:r w:rsidR="00A97DF6">
              <w:rPr>
                <w:lang w:val="en-US"/>
              </w:rPr>
              <w:t xml:space="preserve"> </w:t>
            </w:r>
            <w:r w:rsidR="005525D6">
              <w:rPr>
                <w:lang w:val="en-US"/>
              </w:rPr>
              <w:t xml:space="preserve">the ADM Rejects table was truncated at the beginning of each ODS. In Vincent’s ETL he didn’t include an ADM Reject truncate because he preferred to keep </w:t>
            </w:r>
            <w:r w:rsidR="005525D6">
              <w:rPr>
                <w:lang w:val="en-US"/>
              </w:rPr>
              <w:lastRenderedPageBreak/>
              <w:t>a ’tracking’ of the rejects</w:t>
            </w:r>
            <w:r w:rsidR="003E3DE3">
              <w:rPr>
                <w:lang w:val="en-US"/>
              </w:rPr>
              <w:t>, and filter by date in SQL when he needed the more recent rejects</w:t>
            </w:r>
            <w:r w:rsidR="005525D6">
              <w:rPr>
                <w:lang w:val="en-US"/>
              </w:rPr>
              <w:t>. He said that we could keep the truncating in the final version but that the truncation had to be only done once, because the different steps of the ODS all shared the same Rejects table. Also, initially</w:t>
            </w:r>
            <w:r w:rsidR="00355CEF">
              <w:rPr>
                <w:lang w:val="en-US"/>
              </w:rPr>
              <w:t>,</w:t>
            </w:r>
            <w:r w:rsidR="005525D6">
              <w:rPr>
                <w:lang w:val="en-US"/>
              </w:rPr>
              <w:t xml:space="preserve"> in the sequence container</w:t>
            </w:r>
            <w:r w:rsidR="00355CEF">
              <w:rPr>
                <w:lang w:val="en-US"/>
              </w:rPr>
              <w:t>,</w:t>
            </w:r>
            <w:r w:rsidR="005525D6">
              <w:rPr>
                <w:lang w:val="en-US"/>
              </w:rPr>
              <w:t xml:space="preserve"> the ODS phases were not linked together, so he asked to link them and put the ODS </w:t>
            </w:r>
            <w:r w:rsidR="00355CEF">
              <w:rPr>
                <w:lang w:val="en-US"/>
              </w:rPr>
              <w:t>that had the</w:t>
            </w:r>
            <w:r w:rsidR="005525D6">
              <w:rPr>
                <w:lang w:val="en-US"/>
              </w:rPr>
              <w:t xml:space="preserve"> ADM reject at the top of the ODS pipeline.</w:t>
            </w:r>
          </w:p>
        </w:tc>
        <w:tc>
          <w:tcPr>
            <w:tcW w:w="2187" w:type="dxa"/>
          </w:tcPr>
          <w:p w14:paraId="44577147" w14:textId="77777777" w:rsidR="008A35EA" w:rsidRDefault="00171BEC" w:rsidP="00171BEC">
            <w:pPr>
              <w:pStyle w:val="ListParagraph"/>
              <w:numPr>
                <w:ilvl w:val="0"/>
                <w:numId w:val="4"/>
              </w:numPr>
              <w:rPr>
                <w:lang w:val="en-US"/>
              </w:rPr>
            </w:pPr>
            <w:r>
              <w:rPr>
                <w:lang w:val="en-US"/>
              </w:rPr>
              <w:lastRenderedPageBreak/>
              <w:t xml:space="preserve">Created the tables in the </w:t>
            </w:r>
            <w:proofErr w:type="spellStart"/>
            <w:r>
              <w:rPr>
                <w:lang w:val="en-US"/>
              </w:rPr>
              <w:t>ods</w:t>
            </w:r>
            <w:proofErr w:type="spellEnd"/>
            <w:r>
              <w:rPr>
                <w:lang w:val="en-US"/>
              </w:rPr>
              <w:t xml:space="preserve"> database exactly like the </w:t>
            </w:r>
            <w:proofErr w:type="spellStart"/>
            <w:r>
              <w:rPr>
                <w:lang w:val="en-US"/>
              </w:rPr>
              <w:t>sta</w:t>
            </w:r>
            <w:proofErr w:type="spellEnd"/>
            <w:r w:rsidR="0093106B">
              <w:rPr>
                <w:lang w:val="en-US"/>
              </w:rPr>
              <w:t xml:space="preserve"> without removing certain columns</w:t>
            </w:r>
          </w:p>
          <w:p w14:paraId="6FF82725" w14:textId="6448C926" w:rsidR="0093106B" w:rsidRPr="00171BEC" w:rsidRDefault="0093106B" w:rsidP="00171BEC">
            <w:pPr>
              <w:pStyle w:val="ListParagraph"/>
              <w:numPr>
                <w:ilvl w:val="0"/>
                <w:numId w:val="4"/>
              </w:numPr>
              <w:rPr>
                <w:lang w:val="en-US"/>
              </w:rPr>
            </w:pPr>
            <w:r>
              <w:rPr>
                <w:lang w:val="en-US"/>
              </w:rPr>
              <w:t xml:space="preserve">Only put added the date and </w:t>
            </w:r>
            <w:proofErr w:type="gramStart"/>
            <w:r>
              <w:rPr>
                <w:lang w:val="en-US"/>
              </w:rPr>
              <w:t>col</w:t>
            </w:r>
            <w:proofErr w:type="gramEnd"/>
            <w:r>
              <w:rPr>
                <w:lang w:val="en-US"/>
              </w:rPr>
              <w:t xml:space="preserve"> of the reject without specifying further description</w:t>
            </w:r>
          </w:p>
        </w:tc>
        <w:tc>
          <w:tcPr>
            <w:tcW w:w="2191" w:type="dxa"/>
          </w:tcPr>
          <w:p w14:paraId="1E02B05A" w14:textId="105AA04C" w:rsidR="008A35EA" w:rsidRPr="002E4854" w:rsidRDefault="008A35EA" w:rsidP="008A35EA">
            <w:pPr>
              <w:rPr>
                <w:lang w:val="en-US"/>
              </w:rPr>
            </w:pPr>
          </w:p>
        </w:tc>
      </w:tr>
      <w:tr w:rsidR="00A97DF6" w:rsidRPr="00573A74" w14:paraId="3FF616B4" w14:textId="77777777" w:rsidTr="00A97DF6">
        <w:trPr>
          <w:trHeight w:val="2052"/>
        </w:trPr>
        <w:tc>
          <w:tcPr>
            <w:tcW w:w="1578" w:type="dxa"/>
          </w:tcPr>
          <w:p w14:paraId="35D0E67B" w14:textId="046B10A3" w:rsidR="008A35EA" w:rsidRDefault="00A97DF6" w:rsidP="008A35EA">
            <w:pPr>
              <w:rPr>
                <w:lang w:val="en-US"/>
              </w:rPr>
            </w:pPr>
            <w:r>
              <w:rPr>
                <w:lang w:val="en-US"/>
              </w:rPr>
              <w:lastRenderedPageBreak/>
              <w:t>DWH Phase</w:t>
            </w:r>
          </w:p>
        </w:tc>
        <w:tc>
          <w:tcPr>
            <w:tcW w:w="2647" w:type="dxa"/>
          </w:tcPr>
          <w:p w14:paraId="2A26CDAF" w14:textId="71AFBC68" w:rsidR="00977115" w:rsidRPr="00977115" w:rsidRDefault="00B05F76" w:rsidP="00977115">
            <w:pPr>
              <w:pStyle w:val="ListParagraph"/>
              <w:numPr>
                <w:ilvl w:val="0"/>
                <w:numId w:val="4"/>
              </w:numPr>
              <w:rPr>
                <w:lang w:val="en-US"/>
              </w:rPr>
            </w:pPr>
            <w:proofErr w:type="gramStart"/>
            <w:r>
              <w:rPr>
                <w:lang w:val="en-US"/>
              </w:rPr>
              <w:t>Wanted</w:t>
            </w:r>
            <w:proofErr w:type="gramEnd"/>
            <w:r>
              <w:rPr>
                <w:lang w:val="en-US"/>
              </w:rPr>
              <w:t xml:space="preserve"> to have all the geolocation information of customers and sellers regrouped in a geolocation dimension table to reduce the size of the data but also to make the model more logical.</w:t>
            </w:r>
          </w:p>
        </w:tc>
        <w:tc>
          <w:tcPr>
            <w:tcW w:w="2684" w:type="dxa"/>
          </w:tcPr>
          <w:p w14:paraId="683DF165" w14:textId="78B4C5FD" w:rsidR="008A35EA" w:rsidRDefault="007B6AA6" w:rsidP="005525D6">
            <w:pPr>
              <w:pStyle w:val="ListParagraph"/>
              <w:numPr>
                <w:ilvl w:val="0"/>
                <w:numId w:val="4"/>
              </w:numPr>
              <w:rPr>
                <w:lang w:val="en-US"/>
              </w:rPr>
            </w:pPr>
            <w:r>
              <w:rPr>
                <w:lang w:val="en-US"/>
              </w:rPr>
              <w:t>Had the same idea as</w:t>
            </w:r>
            <w:r w:rsidR="005525D6">
              <w:rPr>
                <w:lang w:val="en-US"/>
              </w:rPr>
              <w:t xml:space="preserve"> Mohamed </w:t>
            </w:r>
            <w:r w:rsidR="00355CEF">
              <w:rPr>
                <w:lang w:val="en-US"/>
              </w:rPr>
              <w:t>to move the city/state information from the customer/seller tables to</w:t>
            </w:r>
            <w:r w:rsidR="00332DD6">
              <w:rPr>
                <w:lang w:val="en-US"/>
              </w:rPr>
              <w:t xml:space="preserve"> the </w:t>
            </w:r>
            <w:r w:rsidR="001D17F4">
              <w:rPr>
                <w:lang w:val="en-US"/>
              </w:rPr>
              <w:t xml:space="preserve">geolocation dimension to avoid duplicates. </w:t>
            </w:r>
            <w:proofErr w:type="gramStart"/>
            <w:r w:rsidR="001D17F4">
              <w:rPr>
                <w:lang w:val="en-US"/>
              </w:rPr>
              <w:t>Also</w:t>
            </w:r>
            <w:proofErr w:type="gramEnd"/>
            <w:r w:rsidR="001D17F4">
              <w:rPr>
                <w:lang w:val="en-US"/>
              </w:rPr>
              <w:t xml:space="preserve"> from a data analyst point of view, having all the </w:t>
            </w:r>
            <w:proofErr w:type="spellStart"/>
            <w:r w:rsidR="001D17F4">
              <w:rPr>
                <w:lang w:val="en-US"/>
              </w:rPr>
              <w:t>gps</w:t>
            </w:r>
            <w:proofErr w:type="spellEnd"/>
            <w:r w:rsidR="001D17F4">
              <w:rPr>
                <w:lang w:val="en-US"/>
              </w:rPr>
              <w:t xml:space="preserve"> geolocations already in one table can allow us to do a map visualization comparing customer et seller location more </w:t>
            </w:r>
            <w:r w:rsidR="001D17F4">
              <w:rPr>
                <w:lang w:val="en-US"/>
              </w:rPr>
              <w:lastRenderedPageBreak/>
              <w:t xml:space="preserve">easily. The only thing that would need to be added is a category column in the geolocation table differentiating customers and sellers to filter or </w:t>
            </w:r>
            <w:proofErr w:type="gramStart"/>
            <w:r w:rsidR="001D17F4">
              <w:rPr>
                <w:lang w:val="en-US"/>
              </w:rPr>
              <w:t>do</w:t>
            </w:r>
            <w:proofErr w:type="gramEnd"/>
            <w:r w:rsidR="001D17F4">
              <w:rPr>
                <w:lang w:val="en-US"/>
              </w:rPr>
              <w:t xml:space="preserve"> a legend on the map.</w:t>
            </w:r>
          </w:p>
          <w:p w14:paraId="794F7C27" w14:textId="77777777" w:rsidR="00977115" w:rsidRDefault="00977115" w:rsidP="00977115">
            <w:pPr>
              <w:pStyle w:val="ListParagraph"/>
              <w:rPr>
                <w:lang w:val="en-US"/>
              </w:rPr>
            </w:pPr>
          </w:p>
          <w:p w14:paraId="2DAD739D" w14:textId="3E6F1788" w:rsidR="00E03D25" w:rsidRPr="005525D6" w:rsidRDefault="00E03D25" w:rsidP="005525D6">
            <w:pPr>
              <w:pStyle w:val="ListParagraph"/>
              <w:numPr>
                <w:ilvl w:val="0"/>
                <w:numId w:val="4"/>
              </w:numPr>
              <w:rPr>
                <w:lang w:val="en-US"/>
              </w:rPr>
            </w:pPr>
            <w:r>
              <w:rPr>
                <w:lang w:val="en-US"/>
              </w:rPr>
              <w:t xml:space="preserve">Was in favor of putting most information regarding orders (and not </w:t>
            </w:r>
            <w:proofErr w:type="spellStart"/>
            <w:r>
              <w:rPr>
                <w:lang w:val="en-US"/>
              </w:rPr>
              <w:t>orderitems</w:t>
            </w:r>
            <w:proofErr w:type="spellEnd"/>
            <w:r>
              <w:rPr>
                <w:lang w:val="en-US"/>
              </w:rPr>
              <w:t xml:space="preserve">) in a separate dimension table to prevent duplicating information in the </w:t>
            </w:r>
            <w:proofErr w:type="spellStart"/>
            <w:r>
              <w:rPr>
                <w:lang w:val="en-US"/>
              </w:rPr>
              <w:t>orderitems</w:t>
            </w:r>
            <w:proofErr w:type="spellEnd"/>
            <w:r>
              <w:rPr>
                <w:lang w:val="en-US"/>
              </w:rPr>
              <w:t xml:space="preserve"> fact table since some orders appear in several rows of the fact table (multiple items).</w:t>
            </w:r>
            <w:r w:rsidR="004847FC">
              <w:rPr>
                <w:lang w:val="en-US"/>
              </w:rPr>
              <w:t xml:space="preserve"> This logic was partially kept in the final ETL by putting the reviews in a separate table dimension table.</w:t>
            </w:r>
          </w:p>
        </w:tc>
        <w:tc>
          <w:tcPr>
            <w:tcW w:w="2187" w:type="dxa"/>
          </w:tcPr>
          <w:p w14:paraId="3245E16B" w14:textId="77777777" w:rsidR="008A35EA" w:rsidRDefault="00196C0D" w:rsidP="00254D55">
            <w:pPr>
              <w:pStyle w:val="ListParagraph"/>
              <w:numPr>
                <w:ilvl w:val="0"/>
                <w:numId w:val="4"/>
              </w:numPr>
              <w:rPr>
                <w:lang w:val="en-US"/>
              </w:rPr>
            </w:pPr>
            <w:r>
              <w:rPr>
                <w:lang w:val="en-US"/>
              </w:rPr>
              <w:lastRenderedPageBreak/>
              <w:t xml:space="preserve">At first did not follow the snowflake scheme but after the meetings agreed to the fact that this scheme will help us retrieve  data in a better way so followed the team suggestion and linked the </w:t>
            </w:r>
            <w:proofErr w:type="spellStart"/>
            <w:r>
              <w:rPr>
                <w:lang w:val="en-US"/>
              </w:rPr>
              <w:t>DimGeo</w:t>
            </w:r>
            <w:proofErr w:type="spellEnd"/>
            <w:r>
              <w:rPr>
                <w:lang w:val="en-US"/>
              </w:rPr>
              <w:t xml:space="preserve"> table with </w:t>
            </w:r>
            <w:proofErr w:type="spellStart"/>
            <w:r>
              <w:rPr>
                <w:lang w:val="en-US"/>
              </w:rPr>
              <w:t>DimCustomer</w:t>
            </w:r>
            <w:proofErr w:type="spellEnd"/>
            <w:r>
              <w:rPr>
                <w:lang w:val="en-US"/>
              </w:rPr>
              <w:t xml:space="preserve"> and </w:t>
            </w:r>
            <w:proofErr w:type="spellStart"/>
            <w:r>
              <w:rPr>
                <w:lang w:val="en-US"/>
              </w:rPr>
              <w:t>DimSeller</w:t>
            </w:r>
            <w:proofErr w:type="spellEnd"/>
            <w:r>
              <w:rPr>
                <w:lang w:val="en-US"/>
              </w:rPr>
              <w:t xml:space="preserve"> </w:t>
            </w:r>
            <w:r>
              <w:rPr>
                <w:lang w:val="en-US"/>
              </w:rPr>
              <w:lastRenderedPageBreak/>
              <w:t xml:space="preserve">and </w:t>
            </w:r>
            <w:proofErr w:type="gramStart"/>
            <w:r>
              <w:rPr>
                <w:lang w:val="en-US"/>
              </w:rPr>
              <w:t xml:space="preserve">the </w:t>
            </w:r>
            <w:proofErr w:type="spellStart"/>
            <w:r>
              <w:rPr>
                <w:lang w:val="en-US"/>
              </w:rPr>
              <w:t>DimDate</w:t>
            </w:r>
            <w:proofErr w:type="spellEnd"/>
            <w:proofErr w:type="gramEnd"/>
            <w:r>
              <w:rPr>
                <w:lang w:val="en-US"/>
              </w:rPr>
              <w:t xml:space="preserve"> with </w:t>
            </w:r>
            <w:proofErr w:type="spellStart"/>
            <w:r>
              <w:rPr>
                <w:lang w:val="en-US"/>
              </w:rPr>
              <w:t>DimRev</w:t>
            </w:r>
            <w:proofErr w:type="spellEnd"/>
          </w:p>
          <w:p w14:paraId="0EA10367" w14:textId="061590D7" w:rsidR="00196C0D" w:rsidRDefault="00196C0D" w:rsidP="00254D55">
            <w:pPr>
              <w:pStyle w:val="ListParagraph"/>
              <w:numPr>
                <w:ilvl w:val="0"/>
                <w:numId w:val="4"/>
              </w:numPr>
              <w:rPr>
                <w:lang w:val="en-US"/>
              </w:rPr>
            </w:pPr>
            <w:r>
              <w:rPr>
                <w:lang w:val="en-US"/>
              </w:rPr>
              <w:t xml:space="preserve">Did not add a lot of details such as Day ,Day of </w:t>
            </w:r>
            <w:proofErr w:type="spellStart"/>
            <w:r>
              <w:rPr>
                <w:lang w:val="en-US"/>
              </w:rPr>
              <w:t>Year,Suffix</w:t>
            </w:r>
            <w:proofErr w:type="spellEnd"/>
            <w:r>
              <w:rPr>
                <w:lang w:val="en-US"/>
              </w:rPr>
              <w:t xml:space="preserve">…to the </w:t>
            </w:r>
            <w:proofErr w:type="spellStart"/>
            <w:r>
              <w:rPr>
                <w:lang w:val="en-US"/>
              </w:rPr>
              <w:t>DimDate</w:t>
            </w:r>
            <w:proofErr w:type="spellEnd"/>
            <w:r>
              <w:rPr>
                <w:lang w:val="en-US"/>
              </w:rPr>
              <w:t xml:space="preserve"> Table  I preferred keeping it simple</w:t>
            </w:r>
          </w:p>
          <w:p w14:paraId="72391AFC" w14:textId="521B8DA3" w:rsidR="00196C0D" w:rsidRPr="00254D55" w:rsidRDefault="00196C0D" w:rsidP="00196C0D">
            <w:pPr>
              <w:pStyle w:val="ListParagraph"/>
              <w:rPr>
                <w:lang w:val="en-US"/>
              </w:rPr>
            </w:pPr>
          </w:p>
        </w:tc>
        <w:tc>
          <w:tcPr>
            <w:tcW w:w="2191" w:type="dxa"/>
          </w:tcPr>
          <w:p w14:paraId="13CD244B" w14:textId="37FB39E7" w:rsidR="008A35EA" w:rsidRPr="002E4854" w:rsidRDefault="002E4854" w:rsidP="008A35EA">
            <w:pPr>
              <w:rPr>
                <w:lang w:val="en-US"/>
              </w:rPr>
            </w:pPr>
            <w:r>
              <w:rPr>
                <w:lang w:val="en-US"/>
              </w:rPr>
              <w:lastRenderedPageBreak/>
              <w:t>-</w:t>
            </w:r>
            <w:r w:rsidRPr="002E4854">
              <w:rPr>
                <w:lang w:val="en-US"/>
              </w:rPr>
              <w:t>I shared the team’s vision for the Data Warehouse schema, including ideas like organizing geolocation details into a single dimension, but I didn’t have the time to work on the implementation directly.</w:t>
            </w:r>
          </w:p>
        </w:tc>
      </w:tr>
      <w:tr w:rsidR="00573A74" w:rsidRPr="00573A74" w14:paraId="1243D341" w14:textId="77777777" w:rsidTr="00A97DF6">
        <w:trPr>
          <w:trHeight w:val="2052"/>
        </w:trPr>
        <w:tc>
          <w:tcPr>
            <w:tcW w:w="1578" w:type="dxa"/>
          </w:tcPr>
          <w:p w14:paraId="5ED1DFD7" w14:textId="5769D955" w:rsidR="00573A74" w:rsidRDefault="00573A74" w:rsidP="00573A74">
            <w:pPr>
              <w:rPr>
                <w:lang w:val="en-US"/>
              </w:rPr>
            </w:pPr>
            <w:r>
              <w:rPr>
                <w:lang w:val="en-US"/>
              </w:rPr>
              <w:t>Data analysis</w:t>
            </w:r>
          </w:p>
        </w:tc>
        <w:tc>
          <w:tcPr>
            <w:tcW w:w="2647" w:type="dxa"/>
          </w:tcPr>
          <w:p w14:paraId="70FB4CD1" w14:textId="77777777" w:rsidR="00573A74" w:rsidRDefault="00573A74" w:rsidP="00573A74">
            <w:pPr>
              <w:pStyle w:val="ListParagraph"/>
              <w:numPr>
                <w:ilvl w:val="0"/>
                <w:numId w:val="4"/>
              </w:numPr>
              <w:rPr>
                <w:lang w:val="en-US"/>
              </w:rPr>
            </w:pPr>
            <w:r>
              <w:rPr>
                <w:lang w:val="en-US"/>
              </w:rPr>
              <w:t>SQL code</w:t>
            </w:r>
          </w:p>
          <w:p w14:paraId="34851CE3" w14:textId="31520EEB" w:rsidR="00573A74" w:rsidRPr="00A97DF6" w:rsidRDefault="00573A74" w:rsidP="00573A74">
            <w:pPr>
              <w:pStyle w:val="ListParagraph"/>
              <w:numPr>
                <w:ilvl w:val="0"/>
                <w:numId w:val="4"/>
              </w:numPr>
              <w:rPr>
                <w:lang w:val="en-US"/>
              </w:rPr>
            </w:pPr>
            <w:r>
              <w:rPr>
                <w:lang w:val="en-US"/>
              </w:rPr>
              <w:t>Report comments</w:t>
            </w:r>
          </w:p>
        </w:tc>
        <w:tc>
          <w:tcPr>
            <w:tcW w:w="2684" w:type="dxa"/>
          </w:tcPr>
          <w:p w14:paraId="71B20BE0" w14:textId="267AB61C" w:rsidR="00573A74" w:rsidRPr="00A97DF6" w:rsidRDefault="00573A74" w:rsidP="00573A74">
            <w:pPr>
              <w:pStyle w:val="ListParagraph"/>
              <w:numPr>
                <w:ilvl w:val="0"/>
                <w:numId w:val="4"/>
              </w:numPr>
              <w:rPr>
                <w:lang w:val="en-US"/>
              </w:rPr>
            </w:pPr>
            <w:r>
              <w:rPr>
                <w:lang w:val="en-US"/>
              </w:rPr>
              <w:t>Report comments</w:t>
            </w:r>
          </w:p>
        </w:tc>
        <w:tc>
          <w:tcPr>
            <w:tcW w:w="2187" w:type="dxa"/>
          </w:tcPr>
          <w:p w14:paraId="567E814A" w14:textId="4A958A5B" w:rsidR="00573A74" w:rsidRPr="00C75D40" w:rsidRDefault="00573A74" w:rsidP="00573A74">
            <w:pPr>
              <w:pStyle w:val="ListParagraph"/>
              <w:numPr>
                <w:ilvl w:val="0"/>
                <w:numId w:val="4"/>
              </w:numPr>
              <w:rPr>
                <w:lang w:val="en-US"/>
              </w:rPr>
            </w:pPr>
            <w:r>
              <w:rPr>
                <w:lang w:val="en-US"/>
              </w:rPr>
              <w:t>SQL</w:t>
            </w:r>
          </w:p>
        </w:tc>
        <w:tc>
          <w:tcPr>
            <w:tcW w:w="2191" w:type="dxa"/>
          </w:tcPr>
          <w:p w14:paraId="4E32E9E5" w14:textId="719AEF39" w:rsidR="00573A74" w:rsidRDefault="00573A74" w:rsidP="00573A74">
            <w:pPr>
              <w:rPr>
                <w:lang w:val="en-US"/>
              </w:rPr>
            </w:pPr>
            <w:r>
              <w:rPr>
                <w:lang w:val="en-US"/>
              </w:rPr>
              <w:t>-</w:t>
            </w:r>
            <w:r w:rsidRPr="002E4854">
              <w:rPr>
                <w:lang w:val="en-US"/>
              </w:rPr>
              <w:t xml:space="preserve">Throughout the project, I used SQL for organizing, cleaning, and analyzing data. In the ODS phase, I created a </w:t>
            </w:r>
            <w:r w:rsidRPr="002E4854">
              <w:rPr>
                <w:b/>
                <w:bCs/>
                <w:lang w:val="en-US"/>
              </w:rPr>
              <w:t>Rejects table</w:t>
            </w:r>
            <w:r w:rsidRPr="002E4854">
              <w:rPr>
                <w:lang w:val="en-US"/>
              </w:rPr>
              <w:t xml:space="preserve"> to track data errors, which made troubleshooting easier. In the Data Warehouse phase, I wrote SQL queries to pull insights, like identifying top product categories </w:t>
            </w:r>
            <w:r w:rsidRPr="002E4854">
              <w:rPr>
                <w:lang w:val="en-US"/>
              </w:rPr>
              <w:lastRenderedPageBreak/>
              <w:t>and analyzing payment methods’ impact on order times. SQL was key to making our data accurate and valuable for business use.</w:t>
            </w:r>
          </w:p>
        </w:tc>
      </w:tr>
    </w:tbl>
    <w:p w14:paraId="41FF6921" w14:textId="77777777" w:rsidR="005369B1" w:rsidRPr="00AD6465" w:rsidRDefault="005369B1" w:rsidP="00AD6465">
      <w:pPr>
        <w:rPr>
          <w:lang w:val="en-US"/>
        </w:rPr>
      </w:pPr>
    </w:p>
    <w:sectPr w:rsidR="005369B1" w:rsidRPr="00AD6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03297"/>
    <w:multiLevelType w:val="hybridMultilevel"/>
    <w:tmpl w:val="AFA034CC"/>
    <w:lvl w:ilvl="0" w:tplc="68D29B98">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C75086"/>
    <w:multiLevelType w:val="hybridMultilevel"/>
    <w:tmpl w:val="253A69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655A05"/>
    <w:multiLevelType w:val="hybridMultilevel"/>
    <w:tmpl w:val="052A753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F84069"/>
    <w:multiLevelType w:val="hybridMultilevel"/>
    <w:tmpl w:val="52D41036"/>
    <w:lvl w:ilvl="0" w:tplc="A006AC1C">
      <w:start w:val="1"/>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6995594">
    <w:abstractNumId w:val="1"/>
  </w:num>
  <w:num w:numId="2" w16cid:durableId="679039370">
    <w:abstractNumId w:val="3"/>
  </w:num>
  <w:num w:numId="3" w16cid:durableId="1257443011">
    <w:abstractNumId w:val="2"/>
  </w:num>
  <w:num w:numId="4" w16cid:durableId="869997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9A"/>
    <w:rsid w:val="00035B82"/>
    <w:rsid w:val="00171BEC"/>
    <w:rsid w:val="00174263"/>
    <w:rsid w:val="00196C0D"/>
    <w:rsid w:val="001D17F4"/>
    <w:rsid w:val="001D3A78"/>
    <w:rsid w:val="00254D55"/>
    <w:rsid w:val="002E4854"/>
    <w:rsid w:val="00332DD6"/>
    <w:rsid w:val="00355CEF"/>
    <w:rsid w:val="003E3DE3"/>
    <w:rsid w:val="004847FC"/>
    <w:rsid w:val="004A0702"/>
    <w:rsid w:val="004F295C"/>
    <w:rsid w:val="005369B1"/>
    <w:rsid w:val="005525D6"/>
    <w:rsid w:val="00573A74"/>
    <w:rsid w:val="006A7C0F"/>
    <w:rsid w:val="00772130"/>
    <w:rsid w:val="00787A92"/>
    <w:rsid w:val="007B6AA6"/>
    <w:rsid w:val="0080701C"/>
    <w:rsid w:val="008A35EA"/>
    <w:rsid w:val="008C0E07"/>
    <w:rsid w:val="0093106B"/>
    <w:rsid w:val="00977115"/>
    <w:rsid w:val="00977E65"/>
    <w:rsid w:val="009B3E9A"/>
    <w:rsid w:val="00A36685"/>
    <w:rsid w:val="00A54B2A"/>
    <w:rsid w:val="00A972EF"/>
    <w:rsid w:val="00A97DF6"/>
    <w:rsid w:val="00AD6465"/>
    <w:rsid w:val="00AF105D"/>
    <w:rsid w:val="00B05F76"/>
    <w:rsid w:val="00B629A9"/>
    <w:rsid w:val="00C5262E"/>
    <w:rsid w:val="00C75D40"/>
    <w:rsid w:val="00D45686"/>
    <w:rsid w:val="00E03D25"/>
    <w:rsid w:val="00E06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E3DA9"/>
  <w15:chartTrackingRefBased/>
  <w15:docId w15:val="{67A25282-818C-4458-A80E-0E8313D2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9A"/>
    <w:rPr>
      <w:rFonts w:eastAsiaTheme="majorEastAsia" w:cstheme="majorBidi"/>
      <w:color w:val="272727" w:themeColor="text1" w:themeTint="D8"/>
    </w:rPr>
  </w:style>
  <w:style w:type="paragraph" w:styleId="Title">
    <w:name w:val="Title"/>
    <w:basedOn w:val="Normal"/>
    <w:next w:val="Normal"/>
    <w:link w:val="TitleChar"/>
    <w:uiPriority w:val="10"/>
    <w:qFormat/>
    <w:rsid w:val="009B3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9A"/>
    <w:pPr>
      <w:spacing w:before="160"/>
      <w:jc w:val="center"/>
    </w:pPr>
    <w:rPr>
      <w:i/>
      <w:iCs/>
      <w:color w:val="404040" w:themeColor="text1" w:themeTint="BF"/>
    </w:rPr>
  </w:style>
  <w:style w:type="character" w:customStyle="1" w:styleId="QuoteChar">
    <w:name w:val="Quote Char"/>
    <w:basedOn w:val="DefaultParagraphFont"/>
    <w:link w:val="Quote"/>
    <w:uiPriority w:val="29"/>
    <w:rsid w:val="009B3E9A"/>
    <w:rPr>
      <w:i/>
      <w:iCs/>
      <w:color w:val="404040" w:themeColor="text1" w:themeTint="BF"/>
    </w:rPr>
  </w:style>
  <w:style w:type="paragraph" w:styleId="ListParagraph">
    <w:name w:val="List Paragraph"/>
    <w:basedOn w:val="Normal"/>
    <w:uiPriority w:val="34"/>
    <w:qFormat/>
    <w:rsid w:val="009B3E9A"/>
    <w:pPr>
      <w:ind w:left="720"/>
      <w:contextualSpacing/>
    </w:pPr>
  </w:style>
  <w:style w:type="character" w:styleId="IntenseEmphasis">
    <w:name w:val="Intense Emphasis"/>
    <w:basedOn w:val="DefaultParagraphFont"/>
    <w:uiPriority w:val="21"/>
    <w:qFormat/>
    <w:rsid w:val="009B3E9A"/>
    <w:rPr>
      <w:i/>
      <w:iCs/>
      <w:color w:val="0F4761" w:themeColor="accent1" w:themeShade="BF"/>
    </w:rPr>
  </w:style>
  <w:style w:type="paragraph" w:styleId="IntenseQuote">
    <w:name w:val="Intense Quote"/>
    <w:basedOn w:val="Normal"/>
    <w:next w:val="Normal"/>
    <w:link w:val="IntenseQuoteChar"/>
    <w:uiPriority w:val="30"/>
    <w:qFormat/>
    <w:rsid w:val="009B3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9A"/>
    <w:rPr>
      <w:i/>
      <w:iCs/>
      <w:color w:val="0F4761" w:themeColor="accent1" w:themeShade="BF"/>
    </w:rPr>
  </w:style>
  <w:style w:type="character" w:styleId="IntenseReference">
    <w:name w:val="Intense Reference"/>
    <w:basedOn w:val="DefaultParagraphFont"/>
    <w:uiPriority w:val="32"/>
    <w:qFormat/>
    <w:rsid w:val="009B3E9A"/>
    <w:rPr>
      <w:b/>
      <w:bCs/>
      <w:smallCaps/>
      <w:color w:val="0F4761" w:themeColor="accent1" w:themeShade="BF"/>
      <w:spacing w:val="5"/>
    </w:rPr>
  </w:style>
  <w:style w:type="table" w:styleId="TableGrid">
    <w:name w:val="Table Grid"/>
    <w:basedOn w:val="TableNormal"/>
    <w:uiPriority w:val="39"/>
    <w:rsid w:val="008A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593</Words>
  <Characters>3262</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Pinneau</dc:creator>
  <cp:keywords/>
  <dc:description/>
  <cp:lastModifiedBy>Abdifatah Osman Farah</cp:lastModifiedBy>
  <cp:revision>2</cp:revision>
  <dcterms:created xsi:type="dcterms:W3CDTF">2024-11-14T18:39:00Z</dcterms:created>
  <dcterms:modified xsi:type="dcterms:W3CDTF">2024-11-14T18:39:00Z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8b6b4ff28815c798a763b5a3e5deef4a5201be8f6a6d96fda120c4e80aff0c27</vt:lpwstr>
  </property>
</Properties>
</file>