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Daniel McCartan</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xml:space="preserve">Joseph </w:t>
      </w:r>
      <w:proofErr w:type="spellStart"/>
      <w:r w:rsidRPr="006E2D70">
        <w:rPr>
          <w:rFonts w:ascii="Arial" w:eastAsia="Times New Roman" w:hAnsi="Arial" w:cs="Arial"/>
          <w:color w:val="000000"/>
          <w:sz w:val="26"/>
          <w:szCs w:val="26"/>
        </w:rPr>
        <w:t>Mulray</w:t>
      </w:r>
      <w:proofErr w:type="spellEnd"/>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Christopher Mak</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2/16/2017</w:t>
      </w:r>
    </w:p>
    <w:p w:rsidR="001E0685" w:rsidRPr="001E0685" w:rsidRDefault="001E0685" w:rsidP="001E0685">
      <w:pPr>
        <w:shd w:val="clear" w:color="auto" w:fill="FFFFFF"/>
        <w:rPr>
          <w:rFonts w:ascii="Times New Roman" w:eastAsia="Times New Roman" w:hAnsi="Times New Roman" w:cs="Times New Roman"/>
          <w:color w:val="000000"/>
          <w:sz w:val="26"/>
          <w:szCs w:val="26"/>
        </w:rPr>
      </w:pPr>
    </w:p>
    <w:p w:rsidR="001E0685" w:rsidRPr="001E0685" w:rsidRDefault="001E0685" w:rsidP="001E0685">
      <w:pPr>
        <w:shd w:val="clear" w:color="auto" w:fill="FFFFFF"/>
        <w:rPr>
          <w:rFonts w:ascii="Times New Roman" w:eastAsia="Times New Roman" w:hAnsi="Times New Roman" w:cs="Times New Roman"/>
          <w:b/>
          <w:color w:val="000000"/>
          <w:sz w:val="28"/>
          <w:szCs w:val="28"/>
        </w:rPr>
      </w:pPr>
      <w:r w:rsidRPr="006E2D70">
        <w:rPr>
          <w:rFonts w:ascii="Arial" w:eastAsia="Times New Roman" w:hAnsi="Arial" w:cs="Arial"/>
          <w:b/>
          <w:color w:val="000000"/>
          <w:sz w:val="28"/>
          <w:szCs w:val="28"/>
        </w:rPr>
        <w:t>Project Proposal</w:t>
      </w: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Opportunity/Problem</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Alzheimer's care involves a huge amount of data collection and analysis. In an ideal setting</w:t>
      </w:r>
      <w:r w:rsidRPr="006E2D70">
        <w:rPr>
          <w:rFonts w:ascii="Arial" w:eastAsia="Times New Roman" w:hAnsi="Arial" w:cs="Arial"/>
          <w:color w:val="000000"/>
          <w:spacing w:val="-14"/>
          <w:sz w:val="26"/>
          <w:szCs w:val="26"/>
        </w:rPr>
        <w:t xml:space="preserve">, </w:t>
      </w:r>
      <w:r w:rsidRPr="006E2D70">
        <w:rPr>
          <w:rFonts w:ascii="Arial" w:eastAsia="Times New Roman" w:hAnsi="Arial" w:cs="Arial"/>
          <w:color w:val="000000"/>
          <w:sz w:val="26"/>
          <w:szCs w:val="26"/>
        </w:rPr>
        <w:t>each patient is monitored and checked in</w:t>
      </w:r>
      <w:bookmarkStart w:id="0" w:name="_GoBack"/>
      <w:bookmarkEnd w:id="0"/>
      <w:r w:rsidRPr="006E2D70">
        <w:rPr>
          <w:rFonts w:ascii="Arial" w:eastAsia="Times New Roman" w:hAnsi="Arial" w:cs="Arial"/>
          <w:color w:val="000000"/>
          <w:sz w:val="26"/>
          <w:szCs w:val="26"/>
        </w:rPr>
        <w:t xml:space="preserve"> on multiple times per day. Unfortunately, many care centers are still on a pen and paper system, and workers often spend a large part of their time organizing and entering this data. Even if the system is electronic, it is usually no better than a few excel documents that come with all the problems that a DBMS can solve.</w:t>
      </w:r>
    </w:p>
    <w:p w:rsidR="001E0685" w:rsidRPr="001E0685" w:rsidRDefault="001E0685" w:rsidP="001E0685">
      <w:pPr>
        <w:shd w:val="clear" w:color="auto" w:fill="FFFFFF"/>
        <w:rPr>
          <w:rFonts w:ascii="Times New Roman" w:eastAsia="Times New Roman" w:hAnsi="Times New Roman" w:cs="Times New Roman"/>
          <w:b/>
          <w:color w:val="000000"/>
          <w:sz w:val="26"/>
          <w:szCs w:val="26"/>
        </w:rPr>
      </w:pPr>
    </w:p>
    <w:p w:rsidR="001E0685" w:rsidRPr="006E2D70" w:rsidRDefault="001E0685" w:rsidP="001E0685">
      <w:pPr>
        <w:shd w:val="clear" w:color="auto" w:fill="FFFFFF"/>
        <w:rPr>
          <w:rFonts w:ascii="Arial" w:eastAsia="Times New Roman" w:hAnsi="Arial" w:cs="Arial"/>
          <w:color w:val="000000"/>
          <w:sz w:val="28"/>
          <w:szCs w:val="28"/>
        </w:rPr>
      </w:pPr>
      <w:r w:rsidRPr="006E2D70">
        <w:rPr>
          <w:rFonts w:ascii="Arial" w:eastAsia="Times New Roman" w:hAnsi="Arial" w:cs="Arial"/>
          <w:b/>
          <w:color w:val="000000"/>
          <w:sz w:val="28"/>
          <w:szCs w:val="28"/>
        </w:rPr>
        <w:t>Application Description</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xml:space="preserve">This application will serve as a relational DBMS for the scheduling and data collection of the patients in an </w:t>
      </w:r>
      <w:proofErr w:type="spellStart"/>
      <w:r w:rsidRPr="006E2D70">
        <w:rPr>
          <w:rFonts w:ascii="Arial" w:eastAsia="Times New Roman" w:hAnsi="Arial" w:cs="Arial"/>
          <w:color w:val="000000"/>
          <w:sz w:val="26"/>
          <w:szCs w:val="26"/>
        </w:rPr>
        <w:t>alzheimer’s</w:t>
      </w:r>
      <w:proofErr w:type="spellEnd"/>
      <w:r w:rsidRPr="006E2D70">
        <w:rPr>
          <w:rFonts w:ascii="Arial" w:eastAsia="Times New Roman" w:hAnsi="Arial" w:cs="Arial"/>
          <w:color w:val="000000"/>
          <w:sz w:val="26"/>
          <w:szCs w:val="26"/>
        </w:rPr>
        <w:t xml:space="preserve"> care center. It will consist of entering, storing, and exporting data on the day-to-day activities of Alzheimer’s patients. The most important (and challenging) feature of this application is variability. Alzheimer’s care is a constantly growing field, and a DBMS supporting it needs to flexible enough to afford for changing research initiatives and goals. Data views and analysis are outside the declared scope of this application, though rudimentar</w:t>
      </w:r>
      <w:r w:rsidRPr="006E2D70">
        <w:rPr>
          <w:rFonts w:ascii="Arial" w:eastAsia="Times New Roman" w:hAnsi="Arial" w:cs="Arial"/>
          <w:color w:val="000000"/>
          <w:spacing w:val="-14"/>
          <w:sz w:val="26"/>
          <w:szCs w:val="26"/>
        </w:rPr>
        <w:t xml:space="preserve">y </w:t>
      </w:r>
      <w:r w:rsidRPr="006E2D70">
        <w:rPr>
          <w:rFonts w:ascii="Arial" w:eastAsia="Times New Roman" w:hAnsi="Arial" w:cs="Arial"/>
          <w:color w:val="000000"/>
          <w:sz w:val="26"/>
          <w:szCs w:val="26"/>
        </w:rPr>
        <w:t>viewing may be a part of the final product.</w:t>
      </w:r>
    </w:p>
    <w:p w:rsidR="006E2D70" w:rsidRPr="001E0685" w:rsidRDefault="006E2D70" w:rsidP="001E0685">
      <w:pPr>
        <w:shd w:val="clear" w:color="auto" w:fill="FFFFFF"/>
        <w:rPr>
          <w:rFonts w:ascii="Times New Roman" w:eastAsia="Times New Roman" w:hAnsi="Times New Roman" w:cs="Times New Roman"/>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Industry</w:t>
      </w:r>
    </w:p>
    <w:p w:rsidR="001E0685" w:rsidRPr="006E2D70" w:rsidRDefault="001E0685" w:rsidP="001E0685">
      <w:pPr>
        <w:shd w:val="clear" w:color="auto" w:fill="FFFFFF"/>
        <w:rPr>
          <w:rFonts w:ascii="Arial" w:eastAsia="Times New Roman" w:hAnsi="Arial" w:cs="Arial"/>
          <w:color w:val="000000"/>
          <w:spacing w:val="14"/>
          <w:sz w:val="26"/>
          <w:szCs w:val="26"/>
        </w:rPr>
      </w:pPr>
      <w:r w:rsidRPr="006E2D70">
        <w:rPr>
          <w:rFonts w:ascii="Arial" w:eastAsia="Times New Roman" w:hAnsi="Arial" w:cs="Arial"/>
          <w:color w:val="000000"/>
          <w:sz w:val="26"/>
          <w:szCs w:val="26"/>
        </w:rPr>
        <w:t>Data collection in Alzheimer’s care is done with the goal of monitoring the state of patients and adjusting general care practices to their individual needs. While sophisticated systems exist for this. Smaller, less-connected centers (as well as people practicing home care) do not have the resources to support such systems</w:t>
      </w:r>
      <w:r w:rsidRPr="006E2D70">
        <w:rPr>
          <w:rFonts w:ascii="Arial" w:eastAsia="Times New Roman" w:hAnsi="Arial" w:cs="Arial"/>
          <w:color w:val="000000"/>
          <w:spacing w:val="14"/>
          <w:sz w:val="26"/>
          <w:szCs w:val="26"/>
        </w:rPr>
        <w:t>.</w:t>
      </w:r>
    </w:p>
    <w:p w:rsidR="001E0685" w:rsidRPr="001E0685" w:rsidRDefault="001E0685" w:rsidP="001E0685">
      <w:pPr>
        <w:shd w:val="clear" w:color="auto" w:fill="FFFFFF"/>
        <w:rPr>
          <w:rFonts w:ascii="Times New Roman" w:eastAsia="Times New Roman" w:hAnsi="Times New Roman" w:cs="Times New Roman"/>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Client Definition</w:t>
      </w:r>
    </w:p>
    <w:p w:rsidR="001E0685" w:rsidRPr="001E0685" w:rsidRDefault="001E0685" w:rsidP="001E0685">
      <w:pPr>
        <w:shd w:val="clear" w:color="auto" w:fill="FFFFFF"/>
        <w:rPr>
          <w:rFonts w:ascii="Times New Roman" w:eastAsia="Times New Roman" w:hAnsi="Times New Roman" w:cs="Times New Roman"/>
          <w:color w:val="000000"/>
          <w:sz w:val="26"/>
          <w:szCs w:val="26"/>
        </w:rPr>
      </w:pPr>
      <w:r w:rsidRPr="006E2D70">
        <w:rPr>
          <w:rFonts w:ascii="Arial" w:eastAsia="Times New Roman" w:hAnsi="Arial" w:cs="Arial"/>
          <w:color w:val="000000"/>
          <w:sz w:val="26"/>
          <w:szCs w:val="26"/>
        </w:rPr>
        <w:t>This application’s client will be a single care center made up of faculty who are proficient i</w:t>
      </w:r>
      <w:r w:rsidRPr="006E2D70">
        <w:rPr>
          <w:rFonts w:ascii="Arial" w:eastAsia="Times New Roman" w:hAnsi="Arial" w:cs="Arial"/>
          <w:color w:val="000000"/>
          <w:spacing w:val="14"/>
          <w:sz w:val="26"/>
          <w:szCs w:val="26"/>
        </w:rPr>
        <w:t xml:space="preserve">n </w:t>
      </w:r>
      <w:r w:rsidRPr="006E2D70">
        <w:rPr>
          <w:rFonts w:ascii="Arial" w:eastAsia="Times New Roman" w:hAnsi="Arial" w:cs="Arial"/>
          <w:color w:val="000000"/>
          <w:sz w:val="26"/>
          <w:szCs w:val="26"/>
        </w:rPr>
        <w:t>using but not knowledgeable about computers and applications. It is expected that one perso</w:t>
      </w:r>
      <w:r w:rsidRPr="006E2D70">
        <w:rPr>
          <w:rFonts w:ascii="Arial" w:eastAsia="Times New Roman" w:hAnsi="Arial" w:cs="Arial"/>
          <w:color w:val="000000"/>
          <w:spacing w:val="-14"/>
          <w:sz w:val="26"/>
          <w:szCs w:val="26"/>
        </w:rPr>
        <w:t xml:space="preserve">n </w:t>
      </w:r>
      <w:r w:rsidRPr="006E2D70">
        <w:rPr>
          <w:rFonts w:ascii="Arial" w:eastAsia="Times New Roman" w:hAnsi="Arial" w:cs="Arial"/>
          <w:color w:val="000000"/>
          <w:sz w:val="26"/>
          <w:szCs w:val="26"/>
        </w:rPr>
        <w:t>would be kept on staff to maintain the application and train new aides, managers, and researchers</w:t>
      </w:r>
      <w:r w:rsidRPr="006E2D70">
        <w:rPr>
          <w:rFonts w:ascii="Arial" w:eastAsia="Times New Roman" w:hAnsi="Arial" w:cs="Arial"/>
          <w:color w:val="000000"/>
          <w:spacing w:val="-14"/>
          <w:sz w:val="26"/>
          <w:szCs w:val="26"/>
        </w:rPr>
        <w:t>.</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ER Outline and Explanation</w:t>
      </w:r>
    </w:p>
    <w:p w:rsidR="001E0685" w:rsidRPr="001E0685" w:rsidRDefault="001E0685" w:rsidP="001E0685">
      <w:pPr>
        <w:shd w:val="clear" w:color="auto" w:fill="FFFFFF"/>
        <w:rPr>
          <w:rFonts w:ascii="Times New Roman" w:eastAsia="Times New Roman" w:hAnsi="Times New Roman" w:cs="Times New Roman"/>
          <w:color w:val="000000"/>
          <w:sz w:val="26"/>
          <w:szCs w:val="26"/>
        </w:rPr>
      </w:pPr>
      <w:r w:rsidRPr="006E2D70">
        <w:rPr>
          <w:rFonts w:ascii="Arial" w:eastAsia="Times New Roman" w:hAnsi="Arial" w:cs="Arial"/>
          <w:color w:val="000000"/>
          <w:sz w:val="26"/>
          <w:szCs w:val="26"/>
        </w:rPr>
        <w:t>The application will consist of the following entities:</w:t>
      </w:r>
    </w:p>
    <w:p w:rsidR="001E0685" w:rsidRPr="001E0685" w:rsidRDefault="001E0685" w:rsidP="001E0685">
      <w:pPr>
        <w:shd w:val="clear" w:color="auto" w:fill="FFFFFF"/>
        <w:rPr>
          <w:rFonts w:ascii="Times New Roman" w:eastAsia="Times New Roman" w:hAnsi="Times New Roman" w:cs="Times New Roman"/>
          <w:sz w:val="26"/>
          <w:szCs w:val="26"/>
        </w:rPr>
      </w:pP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Aides: workers who care for patients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Patients: Alzheimer’s patients in care</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any time a patient leaves their room</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lastRenderedPageBreak/>
        <w:t>- Activities: activities for which the center is capturing data-[Variable data tables]: see below</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Locations: list of locations where activities can occur</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xml:space="preserve">- </w:t>
      </w:r>
      <w:proofErr w:type="spellStart"/>
      <w:r w:rsidRPr="006E2D70">
        <w:rPr>
          <w:rFonts w:ascii="Arial" w:eastAsia="Times New Roman" w:hAnsi="Arial" w:cs="Arial"/>
          <w:color w:val="000000"/>
          <w:sz w:val="26"/>
          <w:szCs w:val="26"/>
        </w:rPr>
        <w:t>Checkins</w:t>
      </w:r>
      <w:proofErr w:type="spellEnd"/>
      <w:r w:rsidRPr="006E2D70">
        <w:rPr>
          <w:rFonts w:ascii="Arial" w:eastAsia="Times New Roman" w:hAnsi="Arial" w:cs="Arial"/>
          <w:color w:val="000000"/>
          <w:sz w:val="26"/>
          <w:szCs w:val="26"/>
        </w:rPr>
        <w:t>: data collected by aides at the beginning and end of each day</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Relationships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Aides are connected to the patients they work with and the outings they take patients on.</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xml:space="preserve">- Patients are related to the data collected about them (outings and </w:t>
      </w:r>
      <w:proofErr w:type="spellStart"/>
      <w:r w:rsidRPr="006E2D70">
        <w:rPr>
          <w:rFonts w:ascii="Arial" w:eastAsia="Times New Roman" w:hAnsi="Arial" w:cs="Arial"/>
          <w:color w:val="000000"/>
          <w:sz w:val="26"/>
          <w:szCs w:val="26"/>
        </w:rPr>
        <w:t>checkins</w:t>
      </w:r>
      <w:proofErr w:type="spellEnd"/>
      <w:r w:rsidRPr="006E2D70">
        <w:rPr>
          <w:rFonts w:ascii="Arial" w:eastAsia="Times New Roman" w:hAnsi="Arial" w:cs="Arial"/>
          <w:color w:val="000000"/>
          <w:sz w:val="26"/>
          <w:szCs w:val="26"/>
        </w:rPr>
        <w:t>) as well as their aides.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Activities are related to their outings, the data collected during them, and the location at which they occur.</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Locations and variable data tables are only related to activities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xml:space="preserve">- </w:t>
      </w:r>
      <w:proofErr w:type="spellStart"/>
      <w:r w:rsidRPr="006E2D70">
        <w:rPr>
          <w:rFonts w:ascii="Arial" w:eastAsia="Times New Roman" w:hAnsi="Arial" w:cs="Arial"/>
          <w:color w:val="000000"/>
          <w:sz w:val="26"/>
          <w:szCs w:val="26"/>
        </w:rPr>
        <w:t>Checkins</w:t>
      </w:r>
      <w:proofErr w:type="spellEnd"/>
      <w:r w:rsidRPr="006E2D70">
        <w:rPr>
          <w:rFonts w:ascii="Arial" w:eastAsia="Times New Roman" w:hAnsi="Arial" w:cs="Arial"/>
          <w:color w:val="000000"/>
          <w:sz w:val="26"/>
          <w:szCs w:val="26"/>
        </w:rPr>
        <w:t xml:space="preserve"> are related to the aides and patients whose data they contain. On variable data tables: because the research underway could be different at any given time in a center, the data collected must evolve as the research does. The most unique feature of this application will be to afford for such collection.</w:t>
      </w:r>
    </w:p>
    <w:p w:rsidR="001E0685" w:rsidRPr="001E0685" w:rsidRDefault="001E0685" w:rsidP="001E0685">
      <w:pPr>
        <w:shd w:val="clear" w:color="auto" w:fill="FFFFFF"/>
        <w:rPr>
          <w:rFonts w:ascii="Arial" w:eastAsia="Times New Roman" w:hAnsi="Arial" w:cs="Arial"/>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Business Rules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The application will adhere to the following business rules: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Each patient must be assigned at least one aide.</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Each aide must be assigned to three or less patients.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occur at one location and consist of at least one activity.</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must be related to exactly one patient and one or more aides.</w:t>
      </w:r>
    </w:p>
    <w:p w:rsidR="001E0685" w:rsidRPr="001E0685" w:rsidRDefault="001E0685" w:rsidP="001E0685">
      <w:pPr>
        <w:shd w:val="clear" w:color="auto" w:fill="FFFFFF"/>
        <w:rPr>
          <w:rFonts w:ascii="Arial" w:eastAsia="Times New Roman" w:hAnsi="Arial" w:cs="Arial"/>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Data Acquisition</w:t>
      </w:r>
    </w:p>
    <w:p w:rsidR="001E0685" w:rsidRPr="001E0685"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Being a medical field, real Alzheimer’s care data is not easy to acquire. ​Realistic</w:t>
      </w:r>
      <w:r w:rsidRPr="006E2D70">
        <w:rPr>
          <w:rFonts w:ascii="Arial" w:eastAsia="Times New Roman" w:hAnsi="Arial" w:cs="Arial"/>
          <w:i/>
          <w:iCs/>
          <w:color w:val="000000"/>
          <w:spacing w:val="60"/>
          <w:sz w:val="26"/>
          <w:szCs w:val="26"/>
        </w:rPr>
        <w:t>​</w:t>
      </w:r>
      <w:r w:rsidRPr="006E2D70">
        <w:rPr>
          <w:rFonts w:ascii="Arial" w:eastAsia="Times New Roman" w:hAnsi="Arial" w:cs="Arial"/>
          <w:color w:val="000000"/>
          <w:sz w:val="26"/>
          <w:szCs w:val="26"/>
        </w:rPr>
        <w:t>data, on the other hand, should not be too difficult. This team will contact centers such as Wesley Enhance</w:t>
      </w:r>
      <w:r w:rsidRPr="006E2D70">
        <w:rPr>
          <w:rFonts w:ascii="Arial" w:eastAsia="Times New Roman" w:hAnsi="Arial" w:cs="Arial"/>
          <w:color w:val="000000"/>
          <w:spacing w:val="14"/>
          <w:sz w:val="26"/>
          <w:szCs w:val="26"/>
        </w:rPr>
        <w:t xml:space="preserve">d </w:t>
      </w:r>
      <w:r w:rsidRPr="006E2D70">
        <w:rPr>
          <w:rFonts w:ascii="Arial" w:eastAsia="Times New Roman" w:hAnsi="Arial" w:cs="Arial"/>
          <w:color w:val="000000"/>
          <w:sz w:val="26"/>
          <w:szCs w:val="26"/>
        </w:rPr>
        <w:t>Living for assistance in this, but if no other options are available, example data can be acquired from past research endeavors.</w:t>
      </w:r>
    </w:p>
    <w:p w:rsidR="00A9204E" w:rsidRPr="006E2D70" w:rsidRDefault="00A9204E">
      <w:pPr>
        <w:rPr>
          <w:sz w:val="26"/>
          <w:szCs w:val="26"/>
        </w:rPr>
      </w:pPr>
    </w:p>
    <w:sectPr w:rsidR="00A9204E" w:rsidRPr="006E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85"/>
    <w:rsid w:val="001E0685"/>
    <w:rsid w:val="00645252"/>
    <w:rsid w:val="006D3D74"/>
    <w:rsid w:val="006E2D70"/>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054A"/>
  <w15:chartTrackingRefBased/>
  <w15:docId w15:val="{1E3989C7-ADDF-4AC3-B70B-B04657F5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f14">
    <w:name w:val="f14"/>
    <w:basedOn w:val="DefaultParagraphFont"/>
    <w:rsid w:val="001E0685"/>
  </w:style>
  <w:style w:type="character" w:customStyle="1" w:styleId="sp">
    <w:name w:val="sp"/>
    <w:basedOn w:val="DefaultParagraphFont"/>
    <w:rsid w:val="001E0685"/>
  </w:style>
  <w:style w:type="character" w:customStyle="1" w:styleId="f3">
    <w:name w:val="f3"/>
    <w:basedOn w:val="DefaultParagraphFont"/>
    <w:rsid w:val="001E0685"/>
  </w:style>
  <w:style w:type="character" w:customStyle="1" w:styleId="f5">
    <w:name w:val="f5"/>
    <w:basedOn w:val="DefaultParagraphFont"/>
    <w:rsid w:val="001E0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50611">
      <w:bodyDiv w:val="1"/>
      <w:marLeft w:val="0"/>
      <w:marRight w:val="0"/>
      <w:marTop w:val="0"/>
      <w:marBottom w:val="0"/>
      <w:divBdr>
        <w:top w:val="none" w:sz="0" w:space="0" w:color="auto"/>
        <w:left w:val="none" w:sz="0" w:space="0" w:color="auto"/>
        <w:bottom w:val="none" w:sz="0" w:space="0" w:color="auto"/>
        <w:right w:val="none" w:sz="0" w:space="0" w:color="auto"/>
      </w:divBdr>
      <w:divsChild>
        <w:div w:id="261762052">
          <w:marLeft w:val="0"/>
          <w:marRight w:val="0"/>
          <w:marTop w:val="225"/>
          <w:marBottom w:val="225"/>
          <w:divBdr>
            <w:top w:val="none" w:sz="0" w:space="0" w:color="auto"/>
            <w:left w:val="none" w:sz="0" w:space="0" w:color="auto"/>
            <w:bottom w:val="none" w:sz="0" w:space="0" w:color="auto"/>
            <w:right w:val="none" w:sz="0" w:space="0" w:color="auto"/>
          </w:divBdr>
          <w:divsChild>
            <w:div w:id="2104255205">
              <w:marLeft w:val="0"/>
              <w:marRight w:val="0"/>
              <w:marTop w:val="0"/>
              <w:marBottom w:val="0"/>
              <w:divBdr>
                <w:top w:val="single" w:sz="6" w:space="0" w:color="DDDDDD"/>
                <w:left w:val="single" w:sz="6" w:space="0" w:color="DDDDDD"/>
                <w:bottom w:val="single" w:sz="6" w:space="0" w:color="BBBBBB"/>
                <w:right w:val="single" w:sz="6" w:space="0" w:color="BBBBBB"/>
              </w:divBdr>
              <w:divsChild>
                <w:div w:id="935407202">
                  <w:marLeft w:val="0"/>
                  <w:marRight w:val="0"/>
                  <w:marTop w:val="0"/>
                  <w:marBottom w:val="0"/>
                  <w:divBdr>
                    <w:top w:val="none" w:sz="0" w:space="0" w:color="auto"/>
                    <w:left w:val="none" w:sz="0" w:space="0" w:color="auto"/>
                    <w:bottom w:val="none" w:sz="0" w:space="0" w:color="auto"/>
                    <w:right w:val="none" w:sz="0" w:space="0" w:color="auto"/>
                  </w:divBdr>
                  <w:divsChild>
                    <w:div w:id="258295066">
                      <w:marLeft w:val="0"/>
                      <w:marRight w:val="0"/>
                      <w:marTop w:val="0"/>
                      <w:marBottom w:val="0"/>
                      <w:divBdr>
                        <w:top w:val="none" w:sz="0" w:space="0" w:color="auto"/>
                        <w:left w:val="none" w:sz="0" w:space="0" w:color="auto"/>
                        <w:bottom w:val="none" w:sz="0" w:space="0" w:color="auto"/>
                        <w:right w:val="none" w:sz="0" w:space="0" w:color="auto"/>
                      </w:divBdr>
                    </w:div>
                    <w:div w:id="103159573">
                      <w:marLeft w:val="0"/>
                      <w:marRight w:val="0"/>
                      <w:marTop w:val="0"/>
                      <w:marBottom w:val="0"/>
                      <w:divBdr>
                        <w:top w:val="none" w:sz="0" w:space="0" w:color="auto"/>
                        <w:left w:val="none" w:sz="0" w:space="0" w:color="auto"/>
                        <w:bottom w:val="none" w:sz="0" w:space="0" w:color="auto"/>
                        <w:right w:val="none" w:sz="0" w:space="0" w:color="auto"/>
                      </w:divBdr>
                    </w:div>
                    <w:div w:id="132528350">
                      <w:marLeft w:val="0"/>
                      <w:marRight w:val="0"/>
                      <w:marTop w:val="0"/>
                      <w:marBottom w:val="0"/>
                      <w:divBdr>
                        <w:top w:val="none" w:sz="0" w:space="0" w:color="auto"/>
                        <w:left w:val="none" w:sz="0" w:space="0" w:color="auto"/>
                        <w:bottom w:val="none" w:sz="0" w:space="0" w:color="auto"/>
                        <w:right w:val="none" w:sz="0" w:space="0" w:color="auto"/>
                      </w:divBdr>
                    </w:div>
                    <w:div w:id="742483009">
                      <w:marLeft w:val="0"/>
                      <w:marRight w:val="0"/>
                      <w:marTop w:val="0"/>
                      <w:marBottom w:val="0"/>
                      <w:divBdr>
                        <w:top w:val="none" w:sz="0" w:space="0" w:color="auto"/>
                        <w:left w:val="none" w:sz="0" w:space="0" w:color="auto"/>
                        <w:bottom w:val="none" w:sz="0" w:space="0" w:color="auto"/>
                        <w:right w:val="none" w:sz="0" w:space="0" w:color="auto"/>
                      </w:divBdr>
                    </w:div>
                    <w:div w:id="1201548906">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4029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4668">
          <w:marLeft w:val="0"/>
          <w:marRight w:val="0"/>
          <w:marTop w:val="225"/>
          <w:marBottom w:val="225"/>
          <w:divBdr>
            <w:top w:val="none" w:sz="0" w:space="0" w:color="auto"/>
            <w:left w:val="none" w:sz="0" w:space="0" w:color="auto"/>
            <w:bottom w:val="none" w:sz="0" w:space="0" w:color="auto"/>
            <w:right w:val="none" w:sz="0" w:space="0" w:color="auto"/>
          </w:divBdr>
          <w:divsChild>
            <w:div w:id="1678773544">
              <w:marLeft w:val="0"/>
              <w:marRight w:val="0"/>
              <w:marTop w:val="0"/>
              <w:marBottom w:val="0"/>
              <w:divBdr>
                <w:top w:val="single" w:sz="6" w:space="0" w:color="DDDDDD"/>
                <w:left w:val="single" w:sz="6" w:space="0" w:color="DDDDDD"/>
                <w:bottom w:val="single" w:sz="6" w:space="0" w:color="BBBBBB"/>
                <w:right w:val="single" w:sz="6" w:space="0" w:color="BBBBBB"/>
              </w:divBdr>
              <w:divsChild>
                <w:div w:id="606081622">
                  <w:marLeft w:val="0"/>
                  <w:marRight w:val="0"/>
                  <w:marTop w:val="0"/>
                  <w:marBottom w:val="0"/>
                  <w:divBdr>
                    <w:top w:val="none" w:sz="0" w:space="0" w:color="auto"/>
                    <w:left w:val="none" w:sz="0" w:space="0" w:color="auto"/>
                    <w:bottom w:val="none" w:sz="0" w:space="0" w:color="auto"/>
                    <w:right w:val="none" w:sz="0" w:space="0" w:color="auto"/>
                  </w:divBdr>
                </w:div>
                <w:div w:id="956713238">
                  <w:marLeft w:val="0"/>
                  <w:marRight w:val="0"/>
                  <w:marTop w:val="0"/>
                  <w:marBottom w:val="0"/>
                  <w:divBdr>
                    <w:top w:val="none" w:sz="0" w:space="0" w:color="auto"/>
                    <w:left w:val="none" w:sz="0" w:space="0" w:color="auto"/>
                    <w:bottom w:val="none" w:sz="0" w:space="0" w:color="auto"/>
                    <w:right w:val="none" w:sz="0" w:space="0" w:color="auto"/>
                  </w:divBdr>
                  <w:divsChild>
                    <w:div w:id="124664788">
                      <w:marLeft w:val="0"/>
                      <w:marRight w:val="0"/>
                      <w:marTop w:val="0"/>
                      <w:marBottom w:val="0"/>
                      <w:divBdr>
                        <w:top w:val="none" w:sz="0" w:space="0" w:color="auto"/>
                        <w:left w:val="none" w:sz="0" w:space="0" w:color="auto"/>
                        <w:bottom w:val="none" w:sz="0" w:space="0" w:color="auto"/>
                        <w:right w:val="none" w:sz="0" w:space="0" w:color="auto"/>
                      </w:divBdr>
                    </w:div>
                    <w:div w:id="1581520444">
                      <w:marLeft w:val="0"/>
                      <w:marRight w:val="0"/>
                      <w:marTop w:val="0"/>
                      <w:marBottom w:val="0"/>
                      <w:divBdr>
                        <w:top w:val="none" w:sz="0" w:space="0" w:color="auto"/>
                        <w:left w:val="none" w:sz="0" w:space="0" w:color="auto"/>
                        <w:bottom w:val="none" w:sz="0" w:space="0" w:color="auto"/>
                        <w:right w:val="none" w:sz="0" w:space="0" w:color="auto"/>
                      </w:divBdr>
                    </w:div>
                    <w:div w:id="21277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3053">
      <w:bodyDiv w:val="1"/>
      <w:marLeft w:val="0"/>
      <w:marRight w:val="0"/>
      <w:marTop w:val="0"/>
      <w:marBottom w:val="0"/>
      <w:divBdr>
        <w:top w:val="none" w:sz="0" w:space="0" w:color="auto"/>
        <w:left w:val="none" w:sz="0" w:space="0" w:color="auto"/>
        <w:bottom w:val="none" w:sz="0" w:space="0" w:color="auto"/>
        <w:right w:val="none" w:sz="0" w:space="0" w:color="auto"/>
      </w:divBdr>
      <w:divsChild>
        <w:div w:id="249126381">
          <w:marLeft w:val="0"/>
          <w:marRight w:val="0"/>
          <w:marTop w:val="225"/>
          <w:marBottom w:val="225"/>
          <w:divBdr>
            <w:top w:val="none" w:sz="0" w:space="0" w:color="auto"/>
            <w:left w:val="none" w:sz="0" w:space="0" w:color="auto"/>
            <w:bottom w:val="none" w:sz="0" w:space="0" w:color="auto"/>
            <w:right w:val="none" w:sz="0" w:space="0" w:color="auto"/>
          </w:divBdr>
          <w:divsChild>
            <w:div w:id="775716029">
              <w:marLeft w:val="0"/>
              <w:marRight w:val="0"/>
              <w:marTop w:val="0"/>
              <w:marBottom w:val="0"/>
              <w:divBdr>
                <w:top w:val="single" w:sz="6" w:space="0" w:color="DDDDDD"/>
                <w:left w:val="single" w:sz="6" w:space="0" w:color="DDDDDD"/>
                <w:bottom w:val="single" w:sz="6" w:space="0" w:color="BBBBBB"/>
                <w:right w:val="single" w:sz="6" w:space="0" w:color="BBBBBB"/>
              </w:divBdr>
              <w:divsChild>
                <w:div w:id="557326873">
                  <w:marLeft w:val="0"/>
                  <w:marRight w:val="0"/>
                  <w:marTop w:val="0"/>
                  <w:marBottom w:val="0"/>
                  <w:divBdr>
                    <w:top w:val="none" w:sz="0" w:space="0" w:color="auto"/>
                    <w:left w:val="none" w:sz="0" w:space="0" w:color="auto"/>
                    <w:bottom w:val="none" w:sz="0" w:space="0" w:color="auto"/>
                    <w:right w:val="none" w:sz="0" w:space="0" w:color="auto"/>
                  </w:divBdr>
                  <w:divsChild>
                    <w:div w:id="2026441350">
                      <w:marLeft w:val="0"/>
                      <w:marRight w:val="0"/>
                      <w:marTop w:val="0"/>
                      <w:marBottom w:val="0"/>
                      <w:divBdr>
                        <w:top w:val="none" w:sz="0" w:space="0" w:color="auto"/>
                        <w:left w:val="none" w:sz="0" w:space="0" w:color="auto"/>
                        <w:bottom w:val="none" w:sz="0" w:space="0" w:color="auto"/>
                        <w:right w:val="none" w:sz="0" w:space="0" w:color="auto"/>
                      </w:divBdr>
                    </w:div>
                    <w:div w:id="852262726">
                      <w:marLeft w:val="0"/>
                      <w:marRight w:val="0"/>
                      <w:marTop w:val="0"/>
                      <w:marBottom w:val="0"/>
                      <w:divBdr>
                        <w:top w:val="none" w:sz="0" w:space="0" w:color="auto"/>
                        <w:left w:val="none" w:sz="0" w:space="0" w:color="auto"/>
                        <w:bottom w:val="none" w:sz="0" w:space="0" w:color="auto"/>
                        <w:right w:val="none" w:sz="0" w:space="0" w:color="auto"/>
                      </w:divBdr>
                    </w:div>
                    <w:div w:id="1618874296">
                      <w:marLeft w:val="0"/>
                      <w:marRight w:val="0"/>
                      <w:marTop w:val="0"/>
                      <w:marBottom w:val="0"/>
                      <w:divBdr>
                        <w:top w:val="none" w:sz="0" w:space="0" w:color="auto"/>
                        <w:left w:val="none" w:sz="0" w:space="0" w:color="auto"/>
                        <w:bottom w:val="none" w:sz="0" w:space="0" w:color="auto"/>
                        <w:right w:val="none" w:sz="0" w:space="0" w:color="auto"/>
                      </w:divBdr>
                    </w:div>
                    <w:div w:id="80681311">
                      <w:marLeft w:val="0"/>
                      <w:marRight w:val="0"/>
                      <w:marTop w:val="0"/>
                      <w:marBottom w:val="0"/>
                      <w:divBdr>
                        <w:top w:val="none" w:sz="0" w:space="0" w:color="auto"/>
                        <w:left w:val="none" w:sz="0" w:space="0" w:color="auto"/>
                        <w:bottom w:val="none" w:sz="0" w:space="0" w:color="auto"/>
                        <w:right w:val="none" w:sz="0" w:space="0" w:color="auto"/>
                      </w:divBdr>
                    </w:div>
                    <w:div w:id="1926723745">
                      <w:marLeft w:val="0"/>
                      <w:marRight w:val="0"/>
                      <w:marTop w:val="0"/>
                      <w:marBottom w:val="0"/>
                      <w:divBdr>
                        <w:top w:val="none" w:sz="0" w:space="0" w:color="auto"/>
                        <w:left w:val="none" w:sz="0" w:space="0" w:color="auto"/>
                        <w:bottom w:val="none" w:sz="0" w:space="0" w:color="auto"/>
                        <w:right w:val="none" w:sz="0" w:space="0" w:color="auto"/>
                      </w:divBdr>
                    </w:div>
                    <w:div w:id="1972710334">
                      <w:marLeft w:val="0"/>
                      <w:marRight w:val="0"/>
                      <w:marTop w:val="0"/>
                      <w:marBottom w:val="0"/>
                      <w:divBdr>
                        <w:top w:val="none" w:sz="0" w:space="0" w:color="auto"/>
                        <w:left w:val="none" w:sz="0" w:space="0" w:color="auto"/>
                        <w:bottom w:val="none" w:sz="0" w:space="0" w:color="auto"/>
                        <w:right w:val="none" w:sz="0" w:space="0" w:color="auto"/>
                      </w:divBdr>
                    </w:div>
                    <w:div w:id="9431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779">
          <w:marLeft w:val="0"/>
          <w:marRight w:val="0"/>
          <w:marTop w:val="225"/>
          <w:marBottom w:val="225"/>
          <w:divBdr>
            <w:top w:val="none" w:sz="0" w:space="0" w:color="auto"/>
            <w:left w:val="none" w:sz="0" w:space="0" w:color="auto"/>
            <w:bottom w:val="none" w:sz="0" w:space="0" w:color="auto"/>
            <w:right w:val="none" w:sz="0" w:space="0" w:color="auto"/>
          </w:divBdr>
          <w:divsChild>
            <w:div w:id="681130284">
              <w:marLeft w:val="0"/>
              <w:marRight w:val="0"/>
              <w:marTop w:val="0"/>
              <w:marBottom w:val="0"/>
              <w:divBdr>
                <w:top w:val="single" w:sz="6" w:space="0" w:color="DDDDDD"/>
                <w:left w:val="single" w:sz="6" w:space="0" w:color="DDDDDD"/>
                <w:bottom w:val="single" w:sz="6" w:space="0" w:color="BBBBBB"/>
                <w:right w:val="single" w:sz="6" w:space="0" w:color="BBBBBB"/>
              </w:divBdr>
              <w:divsChild>
                <w:div w:id="1715695023">
                  <w:marLeft w:val="0"/>
                  <w:marRight w:val="0"/>
                  <w:marTop w:val="0"/>
                  <w:marBottom w:val="0"/>
                  <w:divBdr>
                    <w:top w:val="none" w:sz="0" w:space="0" w:color="auto"/>
                    <w:left w:val="none" w:sz="0" w:space="0" w:color="auto"/>
                    <w:bottom w:val="none" w:sz="0" w:space="0" w:color="auto"/>
                    <w:right w:val="none" w:sz="0" w:space="0" w:color="auto"/>
                  </w:divBdr>
                </w:div>
                <w:div w:id="1862089459">
                  <w:marLeft w:val="0"/>
                  <w:marRight w:val="0"/>
                  <w:marTop w:val="0"/>
                  <w:marBottom w:val="0"/>
                  <w:divBdr>
                    <w:top w:val="none" w:sz="0" w:space="0" w:color="auto"/>
                    <w:left w:val="none" w:sz="0" w:space="0" w:color="auto"/>
                    <w:bottom w:val="none" w:sz="0" w:space="0" w:color="auto"/>
                    <w:right w:val="none" w:sz="0" w:space="0" w:color="auto"/>
                  </w:divBdr>
                  <w:divsChild>
                    <w:div w:id="2013490629">
                      <w:marLeft w:val="0"/>
                      <w:marRight w:val="0"/>
                      <w:marTop w:val="0"/>
                      <w:marBottom w:val="0"/>
                      <w:divBdr>
                        <w:top w:val="none" w:sz="0" w:space="0" w:color="auto"/>
                        <w:left w:val="none" w:sz="0" w:space="0" w:color="auto"/>
                        <w:bottom w:val="none" w:sz="0" w:space="0" w:color="auto"/>
                        <w:right w:val="none" w:sz="0" w:space="0" w:color="auto"/>
                      </w:divBdr>
                    </w:div>
                    <w:div w:id="1187790687">
                      <w:marLeft w:val="0"/>
                      <w:marRight w:val="0"/>
                      <w:marTop w:val="0"/>
                      <w:marBottom w:val="0"/>
                      <w:divBdr>
                        <w:top w:val="none" w:sz="0" w:space="0" w:color="auto"/>
                        <w:left w:val="none" w:sz="0" w:space="0" w:color="auto"/>
                        <w:bottom w:val="none" w:sz="0" w:space="0" w:color="auto"/>
                        <w:right w:val="none" w:sz="0" w:space="0" w:color="auto"/>
                      </w:divBdr>
                    </w:div>
                    <w:div w:id="1288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mak</dc:creator>
  <cp:keywords/>
  <dc:description/>
  <cp:lastModifiedBy>christopher mak</cp:lastModifiedBy>
  <cp:revision>1</cp:revision>
  <dcterms:created xsi:type="dcterms:W3CDTF">2017-03-24T10:02:00Z</dcterms:created>
  <dcterms:modified xsi:type="dcterms:W3CDTF">2017-03-24T10:16:00Z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