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C79A0" w14:textId="310E1822" w:rsidR="00C30E0A" w:rsidRDefault="00C30E0A" w:rsidP="00C30E0A">
      <w:pPr>
        <w:ind w:left="360" w:hanging="360"/>
        <w:rPr>
          <w:rFonts w:hint="eastAsia"/>
        </w:rPr>
      </w:pPr>
      <w:r>
        <w:rPr>
          <w:rFonts w:hint="eastAsia"/>
        </w:rPr>
        <w:t>適用於</w:t>
      </w:r>
      <w:r>
        <w:rPr>
          <w:rFonts w:hint="eastAsia"/>
        </w:rPr>
        <w:t>g</w:t>
      </w:r>
      <w:r>
        <w:t xml:space="preserve">oogle chrome </w:t>
      </w:r>
      <w:r>
        <w:rPr>
          <w:rFonts w:hint="eastAsia"/>
        </w:rPr>
        <w:t>備註</w:t>
      </w:r>
      <w:r>
        <w:rPr>
          <w:rFonts w:hint="eastAsia"/>
        </w:rPr>
        <w:t>:</w:t>
      </w:r>
      <w:r>
        <w:rPr>
          <w:rFonts w:hint="eastAsia"/>
        </w:rPr>
        <w:t>如果是其他瀏覽器，第</w:t>
      </w:r>
      <w:r>
        <w:rPr>
          <w:rFonts w:hint="eastAsia"/>
        </w:rPr>
        <w:t>2</w:t>
      </w:r>
      <w:r>
        <w:rPr>
          <w:rFonts w:hint="eastAsia"/>
        </w:rPr>
        <w:t>步驟的開啟方式請自行</w:t>
      </w:r>
      <w:r>
        <w:rPr>
          <w:rFonts w:hint="eastAsia"/>
        </w:rPr>
        <w:t>Go</w:t>
      </w:r>
      <w:r>
        <w:t>ogle</w:t>
      </w:r>
      <w:r>
        <w:rPr>
          <w:rFonts w:hint="eastAsia"/>
        </w:rPr>
        <w:t>並且後續要找到瀏覽器工作管理員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的位置，就是監察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跟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的地方。</w:t>
      </w:r>
    </w:p>
    <w:p w14:paraId="3A96E12D" w14:textId="77777777" w:rsidR="00C30E0A" w:rsidRDefault="00C30E0A" w:rsidP="00C30E0A">
      <w:pPr>
        <w:ind w:left="360" w:hanging="360"/>
        <w:rPr>
          <w:rFonts w:hint="eastAsia"/>
        </w:rPr>
      </w:pPr>
    </w:p>
    <w:p w14:paraId="7270E691" w14:textId="0B610805" w:rsidR="000E61FA" w:rsidRDefault="00C30E0A" w:rsidP="00C30E0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連結到</w:t>
      </w:r>
      <w:hyperlink r:id="rId5" w:history="1">
        <w:r w:rsidRPr="00C30E0A">
          <w:rPr>
            <w:rStyle w:val="a3"/>
          </w:rPr>
          <w:t>TopUniversity</w:t>
        </w:r>
      </w:hyperlink>
      <w:r>
        <w:rPr>
          <w:rFonts w:hint="eastAsia"/>
        </w:rPr>
        <w:t>網站</w:t>
      </w:r>
    </w:p>
    <w:p w14:paraId="682916EA" w14:textId="52341327" w:rsidR="00C30E0A" w:rsidRDefault="00C30E0A" w:rsidP="00C30E0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按</w:t>
      </w:r>
      <w:r>
        <w:rPr>
          <w:rFonts w:hint="eastAsia"/>
        </w:rPr>
        <w:t>F12</w:t>
      </w:r>
      <w:r>
        <w:rPr>
          <w:rFonts w:hint="eastAsia"/>
        </w:rPr>
        <w:t>開啟</w:t>
      </w:r>
      <w:r>
        <w:rPr>
          <w:rFonts w:hint="eastAsia"/>
        </w:rPr>
        <w:t>g</w:t>
      </w:r>
      <w:r>
        <w:t>oogle chrom</w:t>
      </w:r>
      <w:r>
        <w:rPr>
          <w:rFonts w:hint="eastAsia"/>
        </w:rPr>
        <w:t>e</w:t>
      </w:r>
      <w:r>
        <w:rPr>
          <w:rFonts w:hint="eastAsia"/>
        </w:rPr>
        <w:t>的工作管理員</w:t>
      </w:r>
      <w:r>
        <w:t>(</w:t>
      </w:r>
      <w:r>
        <w:rPr>
          <w:rFonts w:hint="eastAsia"/>
        </w:rPr>
        <w:t>會變成以下畫面</w:t>
      </w:r>
      <w:r>
        <w:rPr>
          <w:rFonts w:hint="eastAsia"/>
        </w:rPr>
        <w:t>)</w:t>
      </w:r>
      <w:r w:rsidRPr="00C30E0A">
        <w:drawing>
          <wp:inline distT="0" distB="0" distL="0" distR="0" wp14:anchorId="0C6C0908" wp14:editId="68CECC33">
            <wp:extent cx="5274310" cy="31089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2113" w14:textId="25A3F35F" w:rsidR="00C30E0A" w:rsidRDefault="00C30E0A" w:rsidP="00C30E0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點選工作管理員的</w:t>
      </w:r>
      <w:r>
        <w:rPr>
          <w:rFonts w:hint="eastAsia"/>
        </w:rPr>
        <w:t>n</w:t>
      </w:r>
      <w:r>
        <w:t>etwork</w:t>
      </w:r>
      <w:r w:rsidR="003F6C1F" w:rsidRPr="003F6C1F">
        <w:rPr>
          <w:noProof/>
        </w:rPr>
        <w:t xml:space="preserve"> </w:t>
      </w:r>
      <w:r w:rsidR="003F6C1F" w:rsidRPr="003F6C1F">
        <w:drawing>
          <wp:inline distT="0" distB="0" distL="0" distR="0" wp14:anchorId="35CEEE79" wp14:editId="423876DD">
            <wp:extent cx="5274310" cy="31013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346D" w14:textId="77777777" w:rsidR="003F6C1F" w:rsidRDefault="003F6C1F">
      <w:pPr>
        <w:widowControl/>
      </w:pPr>
      <w:r>
        <w:br w:type="page"/>
      </w:r>
    </w:p>
    <w:p w14:paraId="5354AD18" w14:textId="325940D7" w:rsidR="003F6C1F" w:rsidRDefault="003F6C1F" w:rsidP="003F6C1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按</w:t>
      </w:r>
      <w:r>
        <w:rPr>
          <w:rFonts w:hint="eastAsia"/>
        </w:rPr>
        <w:t>F5</w:t>
      </w:r>
      <w:r>
        <w:rPr>
          <w:rFonts w:hint="eastAsia"/>
        </w:rPr>
        <w:t>重新整理</w:t>
      </w:r>
      <w:r>
        <w:rPr>
          <w:rFonts w:hint="eastAsia"/>
        </w:rPr>
        <w:t>後</w:t>
      </w:r>
      <w:r>
        <w:rPr>
          <w:rFonts w:hint="eastAsia"/>
        </w:rPr>
        <w:t>，</w:t>
      </w:r>
      <w:r>
        <w:rPr>
          <w:rFonts w:hint="eastAsia"/>
        </w:rPr>
        <w:t>讓網頁跑一下</w:t>
      </w:r>
      <w:r>
        <w:rPr>
          <w:rFonts w:hint="eastAsia"/>
        </w:rPr>
        <w:t>(</w:t>
      </w:r>
      <w:r>
        <w:rPr>
          <w:rFonts w:hint="eastAsia"/>
        </w:rPr>
        <w:t>目的是透過讓瀏覽器的工作管理員監察封包</w:t>
      </w:r>
      <w:r>
        <w:rPr>
          <w:rFonts w:hint="eastAsia"/>
        </w:rPr>
        <w:t>)</w:t>
      </w:r>
      <w:r w:rsidRPr="003F6C1F">
        <w:rPr>
          <w:noProof/>
        </w:rPr>
        <w:t xml:space="preserve"> </w:t>
      </w:r>
      <w:r w:rsidRPr="003F6C1F">
        <w:drawing>
          <wp:inline distT="0" distB="0" distL="0" distR="0" wp14:anchorId="546441EC" wp14:editId="225858F4">
            <wp:extent cx="5274310" cy="310134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9C45" w14:textId="77777777" w:rsidR="003F6C1F" w:rsidRDefault="003F6C1F" w:rsidP="00C30E0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接下來點選步驟</w:t>
      </w:r>
      <w:r>
        <w:rPr>
          <w:rFonts w:hint="eastAsia"/>
        </w:rPr>
        <w:t>4</w:t>
      </w:r>
      <w:r>
        <w:rPr>
          <w:rFonts w:hint="eastAsia"/>
        </w:rPr>
        <w:t>圖片當中的</w:t>
      </w:r>
      <w:r>
        <w:rPr>
          <w:rFonts w:hint="eastAsia"/>
        </w:rPr>
        <w:t>Ra</w:t>
      </w:r>
      <w:r>
        <w:t>nkings</w:t>
      </w:r>
      <w:r w:rsidRPr="003F6C1F">
        <w:rPr>
          <w:noProof/>
        </w:rPr>
        <w:t xml:space="preserve"> </w:t>
      </w:r>
      <w:r>
        <w:rPr>
          <w:noProof/>
        </w:rPr>
        <w:t>indicators</w:t>
      </w:r>
    </w:p>
    <w:p w14:paraId="3A867574" w14:textId="7B785E63" w:rsidR="003F6C1F" w:rsidRDefault="003F6C1F" w:rsidP="003F6C1F">
      <w:pPr>
        <w:pStyle w:val="a5"/>
        <w:ind w:leftChars="0" w:left="360"/>
      </w:pPr>
      <w:r w:rsidRPr="003F6C1F">
        <w:drawing>
          <wp:inline distT="0" distB="0" distL="0" distR="0" wp14:anchorId="4D9E29BD" wp14:editId="10016345">
            <wp:extent cx="5274310" cy="31064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1816" w14:textId="77777777" w:rsidR="00CC056B" w:rsidRDefault="00CC056B">
      <w:pPr>
        <w:widowControl/>
      </w:pPr>
      <w:r>
        <w:br w:type="page"/>
      </w:r>
    </w:p>
    <w:p w14:paraId="27260386" w14:textId="5F94B776" w:rsidR="00CC056B" w:rsidRDefault="00CC056B" w:rsidP="00CC056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找尋資料</w:t>
      </w:r>
      <w:r>
        <w:rPr>
          <w:rFonts w:hint="eastAsia"/>
        </w:rPr>
        <w:t>(</w:t>
      </w:r>
      <w:r>
        <w:rPr>
          <w:rFonts w:hint="eastAsia"/>
        </w:rPr>
        <w:t>技巧</w:t>
      </w:r>
      <w:r>
        <w:rPr>
          <w:rFonts w:hint="eastAsia"/>
        </w:rPr>
        <w:t>:</w:t>
      </w:r>
      <w:r>
        <w:rPr>
          <w:rFonts w:hint="eastAsia"/>
        </w:rPr>
        <w:t>通常在時間區段的後面</w:t>
      </w:r>
      <w:r>
        <w:rPr>
          <w:rFonts w:hint="eastAsia"/>
        </w:rPr>
        <w:t>)</w:t>
      </w:r>
    </w:p>
    <w:p w14:paraId="68E83BF4" w14:textId="2B5FF636" w:rsidR="00CC056B" w:rsidRDefault="006B5990" w:rsidP="00CC056B">
      <w:pPr>
        <w:pStyle w:val="a5"/>
        <w:numPr>
          <w:ilvl w:val="1"/>
          <w:numId w:val="1"/>
        </w:numPr>
        <w:ind w:leftChars="0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1B752E57" wp14:editId="6D8146FD">
            <wp:extent cx="5274310" cy="28790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抓資料流程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05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D80D1F"/>
    <w:multiLevelType w:val="hybridMultilevel"/>
    <w:tmpl w:val="5A469FDE"/>
    <w:lvl w:ilvl="0" w:tplc="AF6C57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AAF"/>
    <w:rsid w:val="000E61FA"/>
    <w:rsid w:val="00271ED1"/>
    <w:rsid w:val="003F6C1F"/>
    <w:rsid w:val="00496AAF"/>
    <w:rsid w:val="006B5990"/>
    <w:rsid w:val="008D3275"/>
    <w:rsid w:val="00C30E0A"/>
    <w:rsid w:val="00CC0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9019E"/>
  <w15:chartTrackingRefBased/>
  <w15:docId w15:val="{3637B630-1D7A-444C-8697-A4BFF6094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0E0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30E0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30E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topuniversities.com/university-rankings/university-subject-rankings/2021/social-sciences-management" TargetMode="External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jojo</dc:creator>
  <cp:keywords/>
  <dc:description/>
  <cp:lastModifiedBy>jojo</cp:lastModifiedBy>
  <cp:revision>3</cp:revision>
  <dcterms:created xsi:type="dcterms:W3CDTF">2022-01-21T03:40:00Z</dcterms:created>
  <dcterms:modified xsi:type="dcterms:W3CDTF">2022-01-21T05:26:00Z</dcterms:modified>
</cp:coreProperties>
</file>