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48" w:rsidRDefault="00834F9F"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25765569"/>
      <w:r>
        <w:rPr>
          <w:rFonts w:eastAsia="黑体" w:hint="eastAsia"/>
          <w:b/>
          <w:kern w:val="48"/>
          <w:sz w:val="44"/>
        </w:rPr>
        <w:t>实验</w:t>
      </w:r>
      <w:r w:rsidR="000B18B4">
        <w:rPr>
          <w:rFonts w:eastAsia="黑体" w:hint="eastAsia"/>
          <w:b/>
          <w:kern w:val="48"/>
          <w:sz w:val="44"/>
        </w:rPr>
        <w:t>3</w:t>
      </w:r>
      <w:r>
        <w:rPr>
          <w:rFonts w:eastAsia="黑体" w:hint="eastAsia"/>
          <w:b/>
          <w:kern w:val="48"/>
          <w:sz w:val="44"/>
        </w:rPr>
        <w:t xml:space="preserve">  </w:t>
      </w:r>
      <w:bookmarkEnd w:id="0"/>
      <w:proofErr w:type="spellStart"/>
      <w:r w:rsidR="000B18B4">
        <w:rPr>
          <w:rFonts w:eastAsia="黑体"/>
          <w:b/>
          <w:kern w:val="48"/>
          <w:sz w:val="44"/>
        </w:rPr>
        <w:t>SpringMVC</w:t>
      </w:r>
      <w:proofErr w:type="spellEnd"/>
      <w:r w:rsidR="00033861">
        <w:rPr>
          <w:rFonts w:eastAsia="黑体" w:hint="eastAsia"/>
          <w:b/>
          <w:kern w:val="48"/>
          <w:sz w:val="44"/>
        </w:rPr>
        <w:t>框架实验</w:t>
      </w:r>
    </w:p>
    <w:p w:rsidR="004C4748" w:rsidRDefault="00834F9F">
      <w:pPr>
        <w:pStyle w:val="2"/>
        <w:pBdr>
          <w:bottom w:val="single" w:sz="12" w:space="1" w:color="auto"/>
        </w:pBdr>
        <w:jc w:val="both"/>
        <w:rPr>
          <w:rFonts w:eastAsia="黑体"/>
          <w:b/>
          <w:bCs/>
          <w:kern w:val="2"/>
          <w:szCs w:val="32"/>
        </w:rPr>
      </w:pPr>
      <w:bookmarkStart w:id="1" w:name="_Toc425765570"/>
      <w:r>
        <w:rPr>
          <w:rFonts w:eastAsia="黑体" w:hint="eastAsia"/>
          <w:b/>
          <w:bCs/>
          <w:kern w:val="2"/>
          <w:szCs w:val="32"/>
        </w:rPr>
        <w:t>实验目标</w:t>
      </w:r>
      <w:bookmarkEnd w:id="1"/>
    </w:p>
    <w:p w:rsidR="00A2508E" w:rsidRPr="00A2508E" w:rsidRDefault="00A2508E" w:rsidP="00A2508E">
      <w:pPr>
        <w:numPr>
          <w:ilvl w:val="0"/>
          <w:numId w:val="10"/>
        </w:numPr>
        <w:rPr>
          <w:szCs w:val="20"/>
        </w:rPr>
      </w:pPr>
      <w:r w:rsidRPr="00A2508E">
        <w:rPr>
          <w:rFonts w:hint="eastAsia"/>
          <w:szCs w:val="20"/>
        </w:rPr>
        <w:t>掌握</w:t>
      </w:r>
      <w:proofErr w:type="spellStart"/>
      <w:r w:rsidRPr="00A2508E">
        <w:rPr>
          <w:rFonts w:hint="eastAsia"/>
          <w:szCs w:val="20"/>
        </w:rPr>
        <w:t>SpringMVC</w:t>
      </w:r>
      <w:proofErr w:type="spellEnd"/>
      <w:r w:rsidRPr="00A2508E">
        <w:rPr>
          <w:rFonts w:hint="eastAsia"/>
          <w:szCs w:val="20"/>
        </w:rPr>
        <w:t>应用的</w:t>
      </w:r>
      <w:r>
        <w:rPr>
          <w:rFonts w:hint="eastAsia"/>
          <w:szCs w:val="20"/>
        </w:rPr>
        <w:t>执行流程</w:t>
      </w:r>
      <w:r w:rsidRPr="00A2508E">
        <w:rPr>
          <w:rFonts w:hint="eastAsia"/>
          <w:szCs w:val="20"/>
        </w:rPr>
        <w:t>；</w:t>
      </w:r>
    </w:p>
    <w:p w:rsidR="00A2508E" w:rsidRPr="00A2508E" w:rsidRDefault="00A2508E" w:rsidP="00A2508E">
      <w:pPr>
        <w:numPr>
          <w:ilvl w:val="0"/>
          <w:numId w:val="10"/>
        </w:numPr>
        <w:rPr>
          <w:szCs w:val="20"/>
        </w:rPr>
      </w:pPr>
      <w:r w:rsidRPr="00A2508E">
        <w:rPr>
          <w:rFonts w:hint="eastAsia"/>
          <w:szCs w:val="20"/>
        </w:rPr>
        <w:t>掌握</w:t>
      </w:r>
      <w:r>
        <w:rPr>
          <w:rFonts w:hint="eastAsia"/>
          <w:szCs w:val="20"/>
        </w:rPr>
        <w:t>基于注解配置</w:t>
      </w:r>
      <w:r w:rsidRPr="00A2508E">
        <w:rPr>
          <w:rFonts w:hint="eastAsia"/>
          <w:szCs w:val="20"/>
        </w:rPr>
        <w:t>请求处理的方法；</w:t>
      </w:r>
      <w:r w:rsidRPr="00A2508E">
        <w:rPr>
          <w:rFonts w:hint="eastAsia"/>
          <w:szCs w:val="20"/>
        </w:rPr>
        <w:t xml:space="preserve"> </w:t>
      </w:r>
    </w:p>
    <w:p w:rsidR="00A2508E" w:rsidRPr="002F01E4" w:rsidRDefault="00A2508E" w:rsidP="00A2508E">
      <w:pPr>
        <w:numPr>
          <w:ilvl w:val="0"/>
          <w:numId w:val="10"/>
        </w:numPr>
        <w:rPr>
          <w:szCs w:val="20"/>
        </w:rPr>
      </w:pPr>
      <w:r w:rsidRPr="00A2508E">
        <w:rPr>
          <w:rFonts w:hint="eastAsia"/>
          <w:szCs w:val="20"/>
        </w:rPr>
        <w:t>熟练掌握</w:t>
      </w:r>
      <w:proofErr w:type="spellStart"/>
      <w:r>
        <w:rPr>
          <w:szCs w:val="20"/>
        </w:rPr>
        <w:t>SpringMVC</w:t>
      </w:r>
      <w:proofErr w:type="spellEnd"/>
      <w:r>
        <w:rPr>
          <w:rFonts w:hint="eastAsia"/>
          <w:szCs w:val="20"/>
        </w:rPr>
        <w:t>的表单标签库、类型转换器、数据验证等技术</w:t>
      </w:r>
      <w:r w:rsidRPr="00A2508E">
        <w:rPr>
          <w:rFonts w:hint="eastAsia"/>
          <w:szCs w:val="20"/>
        </w:rPr>
        <w:t>。</w:t>
      </w:r>
    </w:p>
    <w:p w:rsidR="002F01E4" w:rsidRDefault="002F01E4" w:rsidP="002F01E4">
      <w:pPr>
        <w:pStyle w:val="OK"/>
        <w:spacing w:afterLines="0" w:line="400" w:lineRule="exact"/>
      </w:pP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" w:name="_Toc425765572"/>
      <w:r>
        <w:rPr>
          <w:rFonts w:eastAsia="黑体" w:hint="eastAsia"/>
          <w:bCs w:val="0"/>
          <w:kern w:val="20"/>
          <w:sz w:val="24"/>
          <w:szCs w:val="24"/>
        </w:rPr>
        <w:t>知识点回顾</w:t>
      </w:r>
      <w:bookmarkEnd w:id="2"/>
    </w:p>
    <w:p w:rsidR="004C4748" w:rsidRDefault="00A2508E">
      <w:pPr>
        <w:pStyle w:val="OK"/>
        <w:numPr>
          <w:ilvl w:val="0"/>
          <w:numId w:val="2"/>
        </w:numPr>
        <w:spacing w:afterLines="0" w:line="400" w:lineRule="exact"/>
      </w:pPr>
      <w:proofErr w:type="spellStart"/>
      <w:r w:rsidRPr="00A2508E">
        <w:rPr>
          <w:rFonts w:hint="eastAsia"/>
        </w:rPr>
        <w:t>SpringMVC</w:t>
      </w:r>
      <w:proofErr w:type="spellEnd"/>
      <w:r w:rsidRPr="00A2508E">
        <w:rPr>
          <w:rFonts w:hint="eastAsia"/>
        </w:rPr>
        <w:t>应用的</w:t>
      </w:r>
      <w:r>
        <w:rPr>
          <w:rFonts w:hint="eastAsia"/>
        </w:rPr>
        <w:t>执行流程</w:t>
      </w:r>
    </w:p>
    <w:p w:rsidR="004C4748" w:rsidRDefault="002F01E4">
      <w:pPr>
        <w:pStyle w:val="OK"/>
        <w:numPr>
          <w:ilvl w:val="0"/>
          <w:numId w:val="2"/>
        </w:numPr>
        <w:spacing w:afterLines="0" w:line="400" w:lineRule="exact"/>
      </w:pPr>
      <w:proofErr w:type="spellStart"/>
      <w:r>
        <w:rPr>
          <w:rFonts w:hint="eastAsia"/>
        </w:rPr>
        <w:t>Sprin</w:t>
      </w:r>
      <w:r w:rsidR="00A2508E">
        <w:rPr>
          <w:rFonts w:hint="eastAsia"/>
        </w:rPr>
        <w:t>gMVC</w:t>
      </w:r>
      <w:proofErr w:type="spellEnd"/>
      <w:r w:rsidR="00A2508E">
        <w:rPr>
          <w:rFonts w:hint="eastAsia"/>
        </w:rPr>
        <w:t>配置文件的设置</w:t>
      </w:r>
    </w:p>
    <w:p w:rsidR="00A2508E" w:rsidRDefault="00A2508E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表单标签库</w:t>
      </w:r>
    </w:p>
    <w:p w:rsidR="00A2508E" w:rsidRDefault="00A2508E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类型转换器</w:t>
      </w:r>
    </w:p>
    <w:p w:rsidR="00A2508E" w:rsidRDefault="00A2508E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数据验证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3" w:name="_Toc425765573"/>
      <w:r>
        <w:rPr>
          <w:rFonts w:eastAsia="黑体" w:hint="eastAsia"/>
          <w:bCs w:val="0"/>
          <w:kern w:val="20"/>
          <w:sz w:val="24"/>
          <w:szCs w:val="24"/>
        </w:rPr>
        <w:t>功能描述</w:t>
      </w:r>
      <w:bookmarkEnd w:id="3"/>
    </w:p>
    <w:p w:rsidR="00A2508E" w:rsidRPr="002F01E4" w:rsidRDefault="00A2508E" w:rsidP="002F01E4">
      <w:pPr>
        <w:ind w:firstLine="420"/>
        <w:rPr>
          <w:szCs w:val="20"/>
        </w:rPr>
      </w:pPr>
      <w:r w:rsidRPr="00A2508E">
        <w:rPr>
          <w:rFonts w:hint="eastAsia"/>
          <w:szCs w:val="20"/>
        </w:rPr>
        <w:t>使用</w:t>
      </w:r>
      <w:proofErr w:type="spellStart"/>
      <w:r w:rsidRPr="00A2508E">
        <w:rPr>
          <w:rFonts w:hint="eastAsia"/>
          <w:szCs w:val="20"/>
        </w:rPr>
        <w:t>SpringMVC</w:t>
      </w:r>
      <w:proofErr w:type="spellEnd"/>
      <w:r w:rsidRPr="00A2508E">
        <w:rPr>
          <w:rFonts w:hint="eastAsia"/>
          <w:szCs w:val="20"/>
        </w:rPr>
        <w:t>框架完成用户注册功能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4" w:name="_Toc425765574"/>
      <w:r>
        <w:rPr>
          <w:rFonts w:eastAsia="黑体" w:hint="eastAsia"/>
          <w:bCs w:val="0"/>
          <w:kern w:val="20"/>
          <w:sz w:val="24"/>
          <w:szCs w:val="24"/>
        </w:rPr>
        <w:t>实验分析</w:t>
      </w:r>
      <w:bookmarkEnd w:id="4"/>
    </w:p>
    <w:p w:rsidR="003E4F1C" w:rsidRDefault="003E4F1C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搭建项目架构添加相应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E4F1C" w:rsidRDefault="004F1301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添加配置文件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创建主页面就跳转的控制器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创建用户注册页面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编写注册控制层</w:t>
      </w:r>
      <w:bookmarkStart w:id="5" w:name="_GoBack"/>
      <w:bookmarkEnd w:id="5"/>
      <w:r>
        <w:rPr>
          <w:rFonts w:hint="eastAsia"/>
        </w:rPr>
        <w:t>的代码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创建注册成功后的登陆页面</w:t>
      </w:r>
    </w:p>
    <w:p w:rsidR="002F01E4" w:rsidRPr="002F01E4" w:rsidRDefault="002F01E4" w:rsidP="002F01E4">
      <w:pPr>
        <w:pStyle w:val="OK"/>
        <w:spacing w:afterLines="0" w:line="400" w:lineRule="exact"/>
        <w:ind w:left="425" w:firstLine="0"/>
      </w:pPr>
    </w:p>
    <w:sectPr w:rsidR="002F01E4" w:rsidRPr="002F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5D" w:rsidRDefault="0023135D" w:rsidP="001754E0">
      <w:r>
        <w:separator/>
      </w:r>
    </w:p>
  </w:endnote>
  <w:endnote w:type="continuationSeparator" w:id="0">
    <w:p w:rsidR="0023135D" w:rsidRDefault="0023135D" w:rsidP="0017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5D" w:rsidRDefault="0023135D" w:rsidP="001754E0">
      <w:r>
        <w:separator/>
      </w:r>
    </w:p>
  </w:footnote>
  <w:footnote w:type="continuationSeparator" w:id="0">
    <w:p w:rsidR="0023135D" w:rsidRDefault="0023135D" w:rsidP="00175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"/>
      </v:shape>
    </w:pict>
  </w:numPicBullet>
  <w:abstractNum w:abstractNumId="0" w15:restartNumberingAfterBreak="0">
    <w:nsid w:val="FAB6E4E7"/>
    <w:multiLevelType w:val="singleLevel"/>
    <w:tmpl w:val="FAB6E4E7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1" w15:restartNumberingAfterBreak="0">
    <w:nsid w:val="09007A97"/>
    <w:multiLevelType w:val="multilevel"/>
    <w:tmpl w:val="09007A9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D65945"/>
    <w:multiLevelType w:val="multilevel"/>
    <w:tmpl w:val="12D6594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FFA6771"/>
    <w:multiLevelType w:val="multilevel"/>
    <w:tmpl w:val="1FFA6771"/>
    <w:lvl w:ilvl="0">
      <w:start w:val="1"/>
      <w:numFmt w:val="bullet"/>
      <w:lvlText w:val=""/>
      <w:lvlPicBulletId w:val="0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7035711"/>
    <w:multiLevelType w:val="multilevel"/>
    <w:tmpl w:val="5703571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697A3D32"/>
    <w:multiLevelType w:val="multilevel"/>
    <w:tmpl w:val="697A3D3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BC41F4B"/>
    <w:multiLevelType w:val="multilevel"/>
    <w:tmpl w:val="6BC41F4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FF72C3"/>
    <w:multiLevelType w:val="multilevel"/>
    <w:tmpl w:val="6EFF72C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1964F3F"/>
    <w:multiLevelType w:val="multilevel"/>
    <w:tmpl w:val="71964F3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756763D"/>
    <w:multiLevelType w:val="multilevel"/>
    <w:tmpl w:val="7756763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A3F210B"/>
    <w:multiLevelType w:val="multilevel"/>
    <w:tmpl w:val="7A3F210B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8"/>
    <w:rsid w:val="00033861"/>
    <w:rsid w:val="000B18B4"/>
    <w:rsid w:val="001754E0"/>
    <w:rsid w:val="001E0948"/>
    <w:rsid w:val="0023135D"/>
    <w:rsid w:val="002B1232"/>
    <w:rsid w:val="002F01E4"/>
    <w:rsid w:val="00330680"/>
    <w:rsid w:val="003E4F1C"/>
    <w:rsid w:val="00484DE4"/>
    <w:rsid w:val="004C4748"/>
    <w:rsid w:val="004F1301"/>
    <w:rsid w:val="00516493"/>
    <w:rsid w:val="00577745"/>
    <w:rsid w:val="005B1286"/>
    <w:rsid w:val="00666646"/>
    <w:rsid w:val="00676961"/>
    <w:rsid w:val="00834F9F"/>
    <w:rsid w:val="00A2508E"/>
    <w:rsid w:val="00D03AEB"/>
    <w:rsid w:val="00E5642B"/>
    <w:rsid w:val="4FA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415EB"/>
  <w15:docId w15:val="{A4FDDA4A-8E6F-4996-9161-97D5A21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  <w:style w:type="paragraph" w:styleId="a7">
    <w:name w:val="Balloon Text"/>
    <w:basedOn w:val="a"/>
    <w:link w:val="a8"/>
    <w:rsid w:val="00834F9F"/>
    <w:rPr>
      <w:sz w:val="18"/>
      <w:szCs w:val="18"/>
    </w:rPr>
  </w:style>
  <w:style w:type="character" w:customStyle="1" w:styleId="a8">
    <w:name w:val="批注框文本 字符"/>
    <w:basedOn w:val="a0"/>
    <w:link w:val="a7"/>
    <w:rsid w:val="00834F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锦明 赵</cp:lastModifiedBy>
  <cp:revision>17</cp:revision>
  <dcterms:created xsi:type="dcterms:W3CDTF">2019-04-02T06:51:00Z</dcterms:created>
  <dcterms:modified xsi:type="dcterms:W3CDTF">2019-05-31T08:01:00Z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